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PowerBill — Smart Meter, Billing &amp; Payment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PowerBill</w:t>
      </w:r>
      <w:r>
        <w:rPr>
          <w:rFonts w:ascii="Arial" w:hAnsi="Arial"/>
          <w:b w:val="0"/>
          <w:sz w:val="19"/>
        </w:rPr>
        <w:t xml:space="preserve"> — a utility billing platform used by </w:t>
      </w:r>
      <w:r>
        <w:rPr>
          <w:rFonts w:ascii="Arial" w:hAnsi="Arial"/>
          <w:b/>
          <w:sz w:val="19"/>
        </w:rPr>
        <w:t>DaNang Energy Services</w:t>
      </w:r>
      <w:r>
        <w:rPr>
          <w:rFonts w:ascii="Arial" w:hAnsi="Arial"/>
          <w:b w:val="0"/>
          <w:sz w:val="19"/>
        </w:rPr>
        <w:t>. The system manages customer accounts, smart meters, tariff plans, meter readings, monthly invoices, payments and consumption audit reports.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billing_manager — full control: users, tariffs, customer accounts, invoice generation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meter_reader — records meter readings for the assigned service zone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auditor — read-only access to invoices, payments and consumption reports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powerbill.json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&lt;projectname&gt;_powerbill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['billing_manager','meter_reader','auditor'], default: 'meter_reader')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assignedZone (String,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billing_manager only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for duplicate username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billing_manager cannot be created through this endpoint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meter_reader requires assignedZone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containing userId, role, fullName and assignedZone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invalid credentials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inactive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register 403 by meter reader; register 400 manager creation; login success; login inactive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Customer, Meter &amp; Tariff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Customer Account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models/customerAccountModel.js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accountCode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customerName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address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serviceZone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['active','suspended','closed'], default: 'active')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outstandingBalance (Number, default: 0)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Smart Meter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models/meterModel.js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accountId (ObjectId, ref: 'CustomerAccount', required, unique)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serviceZone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currentReading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lastReadingAt (Date,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['active','maintenance','disconnected'], default: 'active')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Tariff Plan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models/tariffPlanModel.js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tariffCode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effectiveFrom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effectiveTo (Date,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tiers (Array), each containing minKwh, maxKwh and pricePerKwh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taxRate (Number, required, min: 0, max: 1)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Tiers must be continuous, non-overlapping and sorted by minKwh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3.4 Management APIs (0.8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/tariffs (billing_manager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a tariff plan; return 409 for duplicate tariffCode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400 for overlapping or invalid tiers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/customers (billing_manager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CustomerAccount and SmartMeter in one atomic operation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accountCode and meterCode must be unique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/customers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?zone=&lt;value&gt;, ?status=active and ?hasDebt=true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tariff creation; atomic customer-and-meter creation; customer debt query.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Meter Readings, Invoices &amp; Payments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Reading, Invoice &amp; Payment Schemas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models/meterReadingModel.js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readingCode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meterId (ObjectId, ref: 'Meter',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previousReading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currentReading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consumptionKwh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billingMonth (String, required) — format YYYY-MM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recordedBy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recordedAt (Date, default: now)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Compound unique index: { meterId: 1, billingMonth: 1 }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models/invoiceModel.js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invoiceCode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accountId (ObjectId, ref: 'CustomerAccount',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meterReadingId (ObjectId, ref: 'MeterReading', required, unique)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tariffId (ObjectId, ref: 'TariffPlan',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subtotal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taxAmount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totalAmount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paidAmount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dueDate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['unpaid','partially_paid','paid','overdue'], default: 'unpaid')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models/paymentTransactionModel.js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paymentCode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invoiceId (ObjectId, ref: 'Invoice',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amount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method (String, enum: ['cash','bank_transfer','e_wallet'],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paidAt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Billing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/readings — Record Monthly Meter Reading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meter_reader, billing_manager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meterId, currentReading, billingMonth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 must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meter_reader may only record meters in assignedZone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billingMonth must match YYYY-MM and cannot be later than the current month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currentReading &gt;= meter.currentReading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reading for the same meter and month cannot already exist → 409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previousReading = meter.currentReading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consumptionKwh = currentReading - previousReading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MeterReading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Meter.currentReading and lastReadingAt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reading success; 409 duplicate month; 400 reading lower than previous value.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/invoices/generate — Generate Invoice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billing_manager only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meterReadingId, tariffId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MeterReading must exist and have no invoice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Customer account and meter must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Tariff must be active and effective for the billing month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Tiered Calculation: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Apply tariff tiers progressively to consumptionKwh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subtotal = sum of tier charges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taxAmount = subtotal × taxRate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totalAmount = subtotal + taxAmount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dueDate = invoice creation date + 15 days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Invoice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CustomerAccount.outstandingBalance by totalAmount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invoice generation with tier breakdown; 409 invoice already exists; 400 tariff not effective.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/invoices/:id/payments — Record Payment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billing_manager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amount, method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Invoice status must be unpaid, partially_paid or overdue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amount &gt;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paidAmount + amount cannot exceed totalAmount → 409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PaymentTransaction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Invoice.paidAmount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status = paid if fully paid; otherwise partially_paid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CustomerAccount.outstandingBalance by 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Do not allow outstandingBalance below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partial payment; final payment; 409 overpayment.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/reports/consumption-summary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billing_manager,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Group consumption by serviceZone and billingMonth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accountCount, totalConsumptionKwh and averageConsumptionKwh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?zone=&lt;value&gt;, ?month=YYYY-MM and ?highUsage=true&amp;threshold=500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all-zone summary and high-usage filter.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/reports/collection-summary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billing_manager,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billedAmount, collectedAmount, outstandingAmount and collectionRate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?from=YYYY-MM-DD, ?to=YYYY-MM-DD, ?status=overdue and ?zone=&lt;value&gt;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filters may be combined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collection report; overdue report; date-range report.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customerAccountModel, meterModel, tariffPlanModel, meterReadingModel, invoiceModel, paymentTransactionModel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accountController, billingController,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verifyToken, requireRole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source files + package.json + placeholder .env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powerbill.json seed data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 with setup, accounts and Postman flow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Labelled screenshots for all test cases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billing_manager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billingManager1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accounts, tariffs, invoices, payments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meter_reader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meterReader1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Record readings in assigned service zone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billingAuditor1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billing and consumption reports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Customer, Meter &amp; Tariff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Readings, Invoices &amp; Payments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