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GrantTrack — Research Grant, Milestone &amp; Disbursement Management System</w:t>
            </w:r>
          </w:p>
        </w:tc>
      </w:tr>
    </w:tbl>
    <w:p>
      <w:pPr>
        <w:spacing w:after="20"/>
      </w:pP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 xml:space="preserve">You are building the backend API for </w:t>
      </w:r>
      <w:r>
        <w:rPr>
          <w:rFonts w:ascii="Arial" w:hAnsi="Arial"/>
          <w:b/>
          <w:sz w:val="19"/>
        </w:rPr>
        <w:t>GrantTrack</w:t>
      </w:r>
      <w:r>
        <w:rPr>
          <w:rFonts w:ascii="Arial" w:hAnsi="Arial"/>
          <w:b w:val="0"/>
          <w:sz w:val="19"/>
        </w:rPr>
        <w:t xml:space="preserve"> — a research-funding platform used by </w:t>
      </w:r>
      <w:r>
        <w:rPr>
          <w:rFonts w:ascii="Arial" w:hAnsi="Arial"/>
          <w:b/>
          <w:sz w:val="19"/>
        </w:rPr>
        <w:t>FPT Research Office</w:t>
      </w:r>
      <w:r>
        <w:rPr>
          <w:rFonts w:ascii="Arial" w:hAnsi="Arial"/>
          <w:b w:val="0"/>
          <w:sz w:val="19"/>
        </w:rPr>
        <w:t>. The system manages research grants, project milestones, funding requests, milestone approval, disbursements and grant audit reports.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Three roles operate in the system: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grant_manager — full control: users, grants, approvals, disbursements and reports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project_officer — manages milestones and submits funding requests for assigned projects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auditor — read-only access to grant balances, milestones and disbursement history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 xml:space="preserve">Use database: </w:t>
      </w:r>
      <w:r>
        <w:rPr>
          <w:rFonts w:ascii="Arial" w:hAnsi="Arial"/>
          <w:b/>
          <w:sz w:val="19"/>
        </w:rPr>
        <w:t>granttrack.json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1. Project Initialization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Folder name:</w:t>
      </w:r>
    </w:p>
    <w:p>
      <w:pPr>
        <w:spacing w:after="20"/>
        <w:ind w:left="648"/>
      </w:pPr>
      <w:r>
        <w:rPr>
          <w:rFonts w:ascii="Arial" w:hAnsi="Arial"/>
          <w:b w:val="0"/>
          <w:sz w:val="19"/>
        </w:rPr>
        <w:t>&lt;projectname&gt;_granttrack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Run npm init; install: express, mongoose, bcrypt, jsonwebtoken, dotenv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Entry point: server.js | PORT and MONGODB_URI loaded from .env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2. Authentication &amp; RBAC (1.5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2.1 User Schema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models/userModel.js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username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password (String, required — bcrypt hashed)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fullName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role (String, enum: ['grant_manager','project_officer','auditor'], default: 'project_officer')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assignedProject (ObjectId, ref: 'ResearchProject',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isActive (Boolean, default: true)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2.2 Register &amp; Login (1 pt)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/auth/register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grant_manager only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409 duplicate username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grant_manager cannot be created through this endpoint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project_officer requires assignedProject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/auth/login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JWT with userId, role, fullName and assignedProject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401 invalid credentials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403 inactive 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register success; 403 non-manager; 400 manager creation; login success; login inactive account.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3. Project &amp; Grant Management (2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3.1 Research Project Schema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models/researchProjectModel.js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projectCode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title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principalInvestigator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department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startDate (Date,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endDate (Date,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['planned','active','suspended','completed'], default: 'planned')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Validate startDate &lt; endDate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3.2 Grant Schema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models/grantModel.js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grantCode (String, unique, auto-generated) — format: GRANT-YYYY-XXX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projectId (ObjectId, ref: 'ResearchProject', required, unique)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approvedAmount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committedAmount (Number, default: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disbursedAmount (Number, default: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remainingAmount (Number,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fundingSource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['active','suspended','closed'], default: 'active')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createdBy (ObjectId, ref: 'User')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3.3 Grant APIs (1 pt)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/grants (grant_manager only)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Project must exist and have no grant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approvedAmount &gt; 0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Project.startDate must not be in the past by more than 30 days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On success, remainingAmount = approvedAmount and project.status = active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/grants (all roles)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project_officer sees only assignedProject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manager and auditor see all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?status=active, ?department=&lt;value&gt;, ?lowBalance=true&amp;threshold=20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lowBalance compares remainingAmount / approvedAmount × 100 with threshold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grant creation; 409 project already funded; low-balance query.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4. Milestones, Funding Requests &amp; Disbursements (4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4.1 Milestone, Funding Request &amp; Transaction Schemas (1 pt)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models/milestoneModel.js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milestoneCode (String, unique, auto-generated)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projectId (ObjectId, ref: 'ResearchProject',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title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dueDate (Date,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plannedBudget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completionPercent (Number, default: 0, min: 0, max: 100)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['planned','submitted','approved','rejected','completed'], default: 'planned')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evidenceNote (String, default: null)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models/fundingRequestModel.js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requestCode (String, unique, auto-generated) — format: FREQ-YYYYMMDD-XXX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grantId (ObjectId, ref: 'Grant',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milestoneId (ObjectId, ref: 'Milestone',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requestedAmount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['submitted','approved','rejected','disbursed','cancelled'], default: 'submitted')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submittedBy (ObjectId, ref: 'User') — from JWT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reviewedBy (ObjectId, ref: 'User',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rejectionReason (String,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submittedAt (Date, default: now)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disbursedAt (Date, default: null)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models/grantTransactionModel.js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transactionCode (String, unique, auto-generated)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type (String, enum: ['commitment','disbursement','release'],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grantId (ObjectId, ref: 'Grant',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fundingRequestId (ObjectId, ref: 'FundingRequest',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amount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performedBy (ObjectId, ref: 'User')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4.2 Grant Workflow APIs (3 pts)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/milestones/:id/submit — Submit Milestone Evidence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project_officer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Request: completionPercent, evidenceNote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Milestone must belong to assignedProject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must be planned or rejected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completionPercent must be between 1 and 100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evidenceNote is required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Project and Grant must be active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Update completionPercent, evidenceNote and status = submitted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milestone submission; 403 another project; 400 missing evidence.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/funding-requests — Submit Funding Request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project_officer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Request: milestoneId, requestedAmount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Milestone belongs to assignedProject and status = submitted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Grant belongs to assignedProject and status = active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requestedAmount &gt; 0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requestedAmount cannot exceed milestone.plannedBudget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Only one submitted or approved request may exist for the milestone → 409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FundingRequest with submittedBy from JWT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request submission; 409 duplicate active request; 400 amount exceeds milestone budget.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PATCH /funding-requests/:id/process — Approve, Reject or Disburse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grant_manager only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 body: action ('approve','reject','disburse'), rejectionReason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Approval 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Request status must be submitted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Grant.remainingAmount &gt;= requestedAmount → 409 otherwise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approve (atomic):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request status = approved and reviewedBy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milestone status = approved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Increment Grant.committedAmount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Decrement Grant.remainingAmount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GrantTransaction type = commitment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reject: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rejectionReason is required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request status = rejected and milestone status = rejected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disburse (atomic):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Request status must be approved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request status = disbursed and disbursedAt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Decrement Grant.committedAmount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Increment Grant.disbursedAmount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milestone status = completed if completionPercent = 100; otherwise approved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GrantTransaction type = disbursement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approval with balances; rejection; disbursement; 409 insufficient grant balance.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5. Reports &amp; Audit (1.5 pts)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/reports/grant-utilization (0.75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grant_manager, auditor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grantCode, projectCode, approvedAmount, committedAmount, disbursedAmount, remainingAmount and utilizationPercent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utilizationPercent = disbursedAmount / approvedAmount × 100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?department=&lt;value&gt;, ?status=active and ?lowBalance=true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full utilization report and low-balance report.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/reports/milestone-performance (0.75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grant_manager, auditor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projectCode, totalMilestones, completedMilestones, overdueMilestones and completionRate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 milestone is overdue when dueDate &lt; current time and status is not completed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?projectId=&lt;id&gt;, ?department=&lt;value&gt;, ?from= and ?to=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full milestone report; project filter; date-range report.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6. Project Structure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/models — userModel, researchProjectModel, grantModel, milestoneModel, fundingRequestModel, grantTransactionModel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/controllers — authController, grantController, workflowController, reportController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/routes — one router per domain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/middleware — verifyToken, requireRole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server.js + .env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7. Submission Requirements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All source files + package.json + placeholder .env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granttrack.json seed data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README.md with installation, accounts and Postman flow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Labelled screenshots for every test case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Sample Test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Username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Password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Permissions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grant_manager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grantManager1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Manage grants, approvals, disbursements and reports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project_officer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projectOfficer1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Submit milestones and funding requests for assigned project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auditor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grantAuditor1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Read-only grant and milestone reports</w:t>
            </w:r>
          </w:p>
        </w:tc>
      </w:tr>
    </w:tbl>
    <w:p>
      <w:pPr>
        <w:spacing w:after="20"/>
      </w:pP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Score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  <w:tblHeader w:val="true"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Points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Postman Screenshots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 Project Initialization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2. Authentication &amp; RBAC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3. Project &amp; Grant Management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4. Milestones, Requests &amp; Disbursements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5. Reports &amp; Audit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6. Project Structure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TOTAL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10.0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20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6969"/>
        <w:sz w:val="16"/>
      </w:rPr>
      <w:t>SDN302 Practical Examination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6" w:line="245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ListBullet"/>
    <w:pPr>
      <w:spacing w:after="20" w:line="240" w:lineRule="auto"/>
      <w:ind w:left="403" w:hanging="230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