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52EC0" w14:textId="77777777" w:rsidR="00775741" w:rsidRPr="00775741" w:rsidRDefault="00775741" w:rsidP="00775741">
      <w:pPr>
        <w:rPr>
          <w:rFonts w:ascii="Times New Roman" w:hAnsi="Times New Roman" w:cs="Times New Roman"/>
          <w:b/>
          <w:bCs/>
        </w:rPr>
      </w:pPr>
      <w:r w:rsidRPr="00775741">
        <w:rPr>
          <w:rFonts w:ascii="Times New Roman" w:hAnsi="Times New Roman" w:cs="Times New Roman"/>
          <w:b/>
          <w:bCs/>
        </w:rPr>
        <w:t>Project Title</w:t>
      </w:r>
    </w:p>
    <w:p w14:paraId="65BF4840" w14:textId="77777777" w:rsidR="00775741" w:rsidRPr="00775741" w:rsidRDefault="00775741" w:rsidP="00775741">
      <w:pPr>
        <w:rPr>
          <w:rFonts w:ascii="Times New Roman" w:hAnsi="Times New Roman" w:cs="Times New Roman"/>
        </w:rPr>
      </w:pPr>
      <w:r w:rsidRPr="00775741">
        <w:rPr>
          <w:rFonts w:ascii="Times New Roman" w:hAnsi="Times New Roman" w:cs="Times New Roman"/>
        </w:rPr>
        <w:t>NVMe Drive Error and Failure Pattern Analysis Using SMART Telemetry</w:t>
      </w:r>
    </w:p>
    <w:p w14:paraId="762AF1A9" w14:textId="77777777" w:rsidR="00775741" w:rsidRDefault="00775741" w:rsidP="00775741">
      <w:pPr>
        <w:rPr>
          <w:rFonts w:ascii="Times New Roman" w:hAnsi="Times New Roman" w:cs="Times New Roman"/>
        </w:rPr>
      </w:pPr>
    </w:p>
    <w:p w14:paraId="1CF29AE6" w14:textId="6885E072" w:rsidR="00775741" w:rsidRPr="00775741" w:rsidRDefault="00775741" w:rsidP="00775741">
      <w:pPr>
        <w:rPr>
          <w:rFonts w:ascii="Times New Roman" w:hAnsi="Times New Roman" w:cs="Times New Roman"/>
          <w:b/>
          <w:bCs/>
        </w:rPr>
      </w:pPr>
      <w:r w:rsidRPr="00775741">
        <w:rPr>
          <w:rFonts w:ascii="Times New Roman" w:hAnsi="Times New Roman" w:cs="Times New Roman"/>
          <w:b/>
          <w:bCs/>
        </w:rPr>
        <w:t>Project Description</w:t>
      </w:r>
      <w:r>
        <w:rPr>
          <w:rFonts w:ascii="Times New Roman" w:hAnsi="Times New Roman" w:cs="Times New Roman"/>
          <w:b/>
          <w:bCs/>
        </w:rPr>
        <w:t>:</w:t>
      </w:r>
    </w:p>
    <w:p w14:paraId="222D1B89" w14:textId="77777777" w:rsidR="00775741" w:rsidRPr="00775741" w:rsidRDefault="00775741" w:rsidP="00775741">
      <w:pPr>
        <w:rPr>
          <w:rFonts w:ascii="Times New Roman" w:hAnsi="Times New Roman" w:cs="Times New Roman"/>
        </w:rPr>
      </w:pPr>
      <w:r w:rsidRPr="00775741">
        <w:rPr>
          <w:rFonts w:ascii="Times New Roman" w:hAnsi="Times New Roman" w:cs="Times New Roman"/>
        </w:rPr>
        <w:t>NVMe SSDs are widely used in modern computing systems because of their high performance, low latency, and energy efficiency. However, like all storage devices, NVMe drives degrade over time due to write endurance limits, thermal stress, power interruptions, or firmware issues. When failure occurs, it may lead to data corruption, performance loss, or complete device outage.</w:t>
      </w:r>
    </w:p>
    <w:p w14:paraId="3786102A" w14:textId="77777777" w:rsidR="00775741" w:rsidRPr="00775741" w:rsidRDefault="00775741" w:rsidP="00775741">
      <w:pPr>
        <w:rPr>
          <w:rFonts w:ascii="Times New Roman" w:hAnsi="Times New Roman" w:cs="Times New Roman"/>
        </w:rPr>
      </w:pPr>
      <w:r w:rsidRPr="00775741">
        <w:rPr>
          <w:rFonts w:ascii="Times New Roman" w:hAnsi="Times New Roman" w:cs="Times New Roman"/>
        </w:rPr>
        <w:t xml:space="preserve">This project focuses on analyzing NVMe drive health and error metrics to understand how failures </w:t>
      </w:r>
      <w:proofErr w:type="gramStart"/>
      <w:r w:rsidRPr="00775741">
        <w:rPr>
          <w:rFonts w:ascii="Times New Roman" w:hAnsi="Times New Roman" w:cs="Times New Roman"/>
        </w:rPr>
        <w:t>develop</w:t>
      </w:r>
      <w:proofErr w:type="gramEnd"/>
      <w:r w:rsidRPr="00775741">
        <w:rPr>
          <w:rFonts w:ascii="Times New Roman" w:hAnsi="Times New Roman" w:cs="Times New Roman"/>
        </w:rPr>
        <w:t xml:space="preserve"> and which patterns appear most frequently. By studying SMART-based telemetry and operational indicators, the project aims to detect early signs of failure and improve predictive maintenance strategies.</w:t>
      </w:r>
    </w:p>
    <w:p w14:paraId="2D26FA58" w14:textId="1E1586A2" w:rsidR="00775741" w:rsidRPr="00775741" w:rsidRDefault="00775741" w:rsidP="00775741">
      <w:pPr>
        <w:rPr>
          <w:rFonts w:ascii="Times New Roman" w:hAnsi="Times New Roman" w:cs="Times New Roman"/>
        </w:rPr>
      </w:pPr>
    </w:p>
    <w:p w14:paraId="4B5EC8B3" w14:textId="2A0AF013" w:rsidR="00775741" w:rsidRPr="00775741" w:rsidRDefault="00775741" w:rsidP="00775741">
      <w:pPr>
        <w:rPr>
          <w:rFonts w:ascii="Times New Roman" w:hAnsi="Times New Roman" w:cs="Times New Roman"/>
          <w:b/>
          <w:bCs/>
        </w:rPr>
      </w:pPr>
      <w:r w:rsidRPr="00775741">
        <w:rPr>
          <w:rFonts w:ascii="Times New Roman" w:hAnsi="Times New Roman" w:cs="Times New Roman"/>
          <w:b/>
          <w:bCs/>
        </w:rPr>
        <w:t>Problem Statement</w:t>
      </w:r>
      <w:r w:rsidRPr="00775741">
        <w:rPr>
          <w:rFonts w:ascii="Times New Roman" w:hAnsi="Times New Roman" w:cs="Times New Roman"/>
          <w:b/>
          <w:bCs/>
        </w:rPr>
        <w:t>:</w:t>
      </w:r>
    </w:p>
    <w:p w14:paraId="0E4666DA" w14:textId="77777777" w:rsidR="00775741" w:rsidRPr="00775741" w:rsidRDefault="00775741" w:rsidP="00775741">
      <w:pPr>
        <w:rPr>
          <w:rFonts w:ascii="Times New Roman" w:hAnsi="Times New Roman" w:cs="Times New Roman"/>
        </w:rPr>
      </w:pPr>
      <w:r w:rsidRPr="00775741">
        <w:rPr>
          <w:rFonts w:ascii="Times New Roman" w:hAnsi="Times New Roman" w:cs="Times New Roman"/>
        </w:rPr>
        <w:t>Currently, NVMe failures are detected reactively — only after the drive encounters severe errors or becomes unusable. Although NVMe devices publish health indicators such as temperature, error rates, and lifetime usage, these signals are rarely analyzed systematically to prevent failures in advance.</w:t>
      </w:r>
    </w:p>
    <w:p w14:paraId="3DE47B48" w14:textId="77777777" w:rsidR="00775741" w:rsidRPr="00775741" w:rsidRDefault="00775741" w:rsidP="00775741">
      <w:pPr>
        <w:rPr>
          <w:rFonts w:ascii="Times New Roman" w:hAnsi="Times New Roman" w:cs="Times New Roman"/>
        </w:rPr>
      </w:pPr>
      <w:r w:rsidRPr="00775741">
        <w:rPr>
          <w:rFonts w:ascii="Times New Roman" w:hAnsi="Times New Roman" w:cs="Times New Roman"/>
        </w:rPr>
        <w:t>The goal of this project is to analyze device-level telemetry and identify the top 5 recurring NVMe drive failure patterns, enabling early detection and better maintenance decisions. A synthetic dataset representing real-world NVMe SMART logs, usage history, and error metrics will be used for statistical analysis and machine learning experimentation.</w:t>
      </w:r>
    </w:p>
    <w:p w14:paraId="015A5AF1" w14:textId="3ADAB464" w:rsidR="00775741" w:rsidRPr="00775741" w:rsidRDefault="00775741" w:rsidP="00775741">
      <w:pPr>
        <w:rPr>
          <w:rFonts w:ascii="Times New Roman" w:hAnsi="Times New Roman" w:cs="Times New Roman"/>
        </w:rPr>
      </w:pPr>
    </w:p>
    <w:p w14:paraId="025F849B" w14:textId="036273AE" w:rsidR="00775741" w:rsidRPr="00775741" w:rsidRDefault="00775741" w:rsidP="00775741">
      <w:pPr>
        <w:rPr>
          <w:rFonts w:ascii="Times New Roman" w:hAnsi="Times New Roman" w:cs="Times New Roman"/>
          <w:b/>
          <w:bCs/>
        </w:rPr>
      </w:pPr>
      <w:r w:rsidRPr="00775741">
        <w:rPr>
          <w:rFonts w:ascii="Times New Roman" w:hAnsi="Times New Roman" w:cs="Times New Roman"/>
          <w:b/>
          <w:bCs/>
        </w:rPr>
        <w:t>Objectives</w:t>
      </w:r>
      <w:r>
        <w:rPr>
          <w:rFonts w:ascii="Times New Roman" w:hAnsi="Times New Roman" w:cs="Times New Roman"/>
          <w:b/>
          <w:bCs/>
        </w:rPr>
        <w:t>:</w:t>
      </w:r>
    </w:p>
    <w:p w14:paraId="256ED281" w14:textId="77777777" w:rsidR="00775741" w:rsidRPr="00775741" w:rsidRDefault="00775741" w:rsidP="00775741">
      <w:pPr>
        <w:numPr>
          <w:ilvl w:val="0"/>
          <w:numId w:val="7"/>
        </w:numPr>
        <w:rPr>
          <w:rFonts w:ascii="Times New Roman" w:hAnsi="Times New Roman" w:cs="Times New Roman"/>
        </w:rPr>
      </w:pPr>
      <w:r w:rsidRPr="00775741">
        <w:rPr>
          <w:rFonts w:ascii="Times New Roman" w:hAnsi="Times New Roman" w:cs="Times New Roman"/>
        </w:rPr>
        <w:t>Analyze NVMe drive data to identify measurable indicators linked to failures</w:t>
      </w:r>
    </w:p>
    <w:p w14:paraId="278E5393" w14:textId="77777777" w:rsidR="00775741" w:rsidRPr="00775741" w:rsidRDefault="00775741" w:rsidP="00775741">
      <w:pPr>
        <w:numPr>
          <w:ilvl w:val="0"/>
          <w:numId w:val="7"/>
        </w:numPr>
        <w:rPr>
          <w:rFonts w:ascii="Times New Roman" w:hAnsi="Times New Roman" w:cs="Times New Roman"/>
        </w:rPr>
      </w:pPr>
      <w:r w:rsidRPr="00775741">
        <w:rPr>
          <w:rFonts w:ascii="Times New Roman" w:hAnsi="Times New Roman" w:cs="Times New Roman"/>
        </w:rPr>
        <w:t>Detect and rank the top 5 most common NVMe failure patterns</w:t>
      </w:r>
    </w:p>
    <w:p w14:paraId="1A28FC25" w14:textId="77777777" w:rsidR="00775741" w:rsidRPr="00775741" w:rsidRDefault="00775741" w:rsidP="00775741">
      <w:pPr>
        <w:numPr>
          <w:ilvl w:val="0"/>
          <w:numId w:val="7"/>
        </w:numPr>
        <w:rPr>
          <w:rFonts w:ascii="Times New Roman" w:hAnsi="Times New Roman" w:cs="Times New Roman"/>
        </w:rPr>
      </w:pPr>
      <w:r w:rsidRPr="00775741">
        <w:rPr>
          <w:rFonts w:ascii="Times New Roman" w:hAnsi="Times New Roman" w:cs="Times New Roman"/>
        </w:rPr>
        <w:t>Understand the relationship between temperature, usage, and error accumulation</w:t>
      </w:r>
    </w:p>
    <w:p w14:paraId="315DC915" w14:textId="77777777" w:rsidR="00775741" w:rsidRPr="00775741" w:rsidRDefault="00775741" w:rsidP="00775741">
      <w:pPr>
        <w:numPr>
          <w:ilvl w:val="0"/>
          <w:numId w:val="7"/>
        </w:numPr>
        <w:rPr>
          <w:rFonts w:ascii="Times New Roman" w:hAnsi="Times New Roman" w:cs="Times New Roman"/>
        </w:rPr>
      </w:pPr>
      <w:r w:rsidRPr="00775741">
        <w:rPr>
          <w:rFonts w:ascii="Times New Roman" w:hAnsi="Times New Roman" w:cs="Times New Roman"/>
        </w:rPr>
        <w:t>Support predictive maintenance by enabling early detection of high-risk drives</w:t>
      </w:r>
    </w:p>
    <w:p w14:paraId="3A023333" w14:textId="77777777" w:rsidR="00775741" w:rsidRDefault="00775741" w:rsidP="00775741">
      <w:pPr>
        <w:rPr>
          <w:rFonts w:ascii="Segoe UI Emoji" w:hAnsi="Segoe UI Emoji" w:cs="Segoe UI Emoji"/>
        </w:rPr>
      </w:pPr>
    </w:p>
    <w:p w14:paraId="338DC53D" w14:textId="77777777" w:rsidR="00775741" w:rsidRDefault="00775741" w:rsidP="00775741">
      <w:pPr>
        <w:rPr>
          <w:rFonts w:ascii="Segoe UI Emoji" w:hAnsi="Segoe UI Emoji" w:cs="Segoe UI Emoji"/>
        </w:rPr>
      </w:pPr>
    </w:p>
    <w:p w14:paraId="5179BE79" w14:textId="77777777" w:rsidR="00775741" w:rsidRDefault="00775741" w:rsidP="00775741">
      <w:pPr>
        <w:rPr>
          <w:rFonts w:ascii="Segoe UI Emoji" w:hAnsi="Segoe UI Emoji" w:cs="Segoe UI Emoji"/>
        </w:rPr>
      </w:pPr>
    </w:p>
    <w:p w14:paraId="45E03C10" w14:textId="60D4742D" w:rsidR="00775741" w:rsidRPr="00775741" w:rsidRDefault="00775741" w:rsidP="00775741">
      <w:pPr>
        <w:rPr>
          <w:rFonts w:ascii="Times New Roman" w:hAnsi="Times New Roman" w:cs="Times New Roman"/>
          <w:b/>
          <w:bCs/>
        </w:rPr>
      </w:pPr>
      <w:r w:rsidRPr="00775741">
        <w:rPr>
          <w:rFonts w:ascii="Times New Roman" w:hAnsi="Times New Roman" w:cs="Times New Roman"/>
          <w:b/>
          <w:bCs/>
        </w:rPr>
        <w:lastRenderedPageBreak/>
        <w:t>Dataset Overview</w:t>
      </w:r>
    </w:p>
    <w:p w14:paraId="466D1D56" w14:textId="468CFB21" w:rsidR="00775741" w:rsidRPr="00775741" w:rsidRDefault="00775741" w:rsidP="00775741">
      <w:pPr>
        <w:rPr>
          <w:rFonts w:ascii="Times New Roman" w:hAnsi="Times New Roman" w:cs="Times New Roman"/>
        </w:rPr>
      </w:pPr>
      <w:r w:rsidRPr="00775741">
        <w:rPr>
          <w:rFonts w:ascii="Times New Roman" w:hAnsi="Times New Roman" w:cs="Times New Roman"/>
        </w:rPr>
        <w:t>Each entry represents a drive health snapshot and includes:</w:t>
      </w:r>
    </w:p>
    <w:p w14:paraId="630B38D1" w14:textId="77777777" w:rsidR="00775741" w:rsidRPr="00775741" w:rsidRDefault="00775741" w:rsidP="00775741">
      <w:pPr>
        <w:numPr>
          <w:ilvl w:val="0"/>
          <w:numId w:val="8"/>
        </w:numPr>
        <w:rPr>
          <w:rFonts w:ascii="Times New Roman" w:hAnsi="Times New Roman" w:cs="Times New Roman"/>
        </w:rPr>
      </w:pPr>
      <w:r w:rsidRPr="00775741">
        <w:rPr>
          <w:rFonts w:ascii="Times New Roman" w:hAnsi="Times New Roman" w:cs="Times New Roman"/>
        </w:rPr>
        <w:t>Usage Metrics: Power-on hours, total bytes written/read</w:t>
      </w:r>
    </w:p>
    <w:p w14:paraId="408F9C31" w14:textId="77777777" w:rsidR="00775741" w:rsidRPr="00775741" w:rsidRDefault="00775741" w:rsidP="00775741">
      <w:pPr>
        <w:numPr>
          <w:ilvl w:val="0"/>
          <w:numId w:val="8"/>
        </w:numPr>
        <w:rPr>
          <w:rFonts w:ascii="Times New Roman" w:hAnsi="Times New Roman" w:cs="Times New Roman"/>
        </w:rPr>
      </w:pPr>
      <w:r w:rsidRPr="00775741">
        <w:rPr>
          <w:rFonts w:ascii="Times New Roman" w:hAnsi="Times New Roman" w:cs="Times New Roman"/>
        </w:rPr>
        <w:t>Health Indicators: Temperature, percent life used, SMART warning flags</w:t>
      </w:r>
    </w:p>
    <w:p w14:paraId="6067DDB7" w14:textId="77777777" w:rsidR="00775741" w:rsidRPr="00775741" w:rsidRDefault="00775741" w:rsidP="00775741">
      <w:pPr>
        <w:numPr>
          <w:ilvl w:val="0"/>
          <w:numId w:val="8"/>
        </w:numPr>
        <w:rPr>
          <w:rFonts w:ascii="Times New Roman" w:hAnsi="Times New Roman" w:cs="Times New Roman"/>
        </w:rPr>
      </w:pPr>
      <w:r w:rsidRPr="00775741">
        <w:rPr>
          <w:rFonts w:ascii="Times New Roman" w:hAnsi="Times New Roman" w:cs="Times New Roman"/>
        </w:rPr>
        <w:t>Error Data: Media errors, CRC errors, unsafe shutdown counts, read/write error rates</w:t>
      </w:r>
    </w:p>
    <w:p w14:paraId="0BB18E20" w14:textId="77777777" w:rsidR="00775741" w:rsidRPr="00775741" w:rsidRDefault="00775741" w:rsidP="00775741">
      <w:pPr>
        <w:numPr>
          <w:ilvl w:val="0"/>
          <w:numId w:val="8"/>
        </w:numPr>
        <w:rPr>
          <w:rFonts w:ascii="Times New Roman" w:hAnsi="Times New Roman" w:cs="Times New Roman"/>
        </w:rPr>
      </w:pPr>
      <w:r w:rsidRPr="00775741">
        <w:rPr>
          <w:rFonts w:ascii="Times New Roman" w:hAnsi="Times New Roman" w:cs="Times New Roman"/>
        </w:rPr>
        <w:t>Device Metadata: Vendor, model, firmware version</w:t>
      </w:r>
    </w:p>
    <w:p w14:paraId="35A61088" w14:textId="77777777" w:rsidR="00775741" w:rsidRPr="00775741" w:rsidRDefault="00775741" w:rsidP="00775741">
      <w:pPr>
        <w:numPr>
          <w:ilvl w:val="0"/>
          <w:numId w:val="8"/>
        </w:numPr>
        <w:rPr>
          <w:rFonts w:ascii="Times New Roman" w:hAnsi="Times New Roman" w:cs="Times New Roman"/>
        </w:rPr>
      </w:pPr>
      <w:r w:rsidRPr="00775741">
        <w:rPr>
          <w:rFonts w:ascii="Times New Roman" w:hAnsi="Times New Roman" w:cs="Times New Roman"/>
        </w:rPr>
        <w:t>Labels:</w:t>
      </w:r>
    </w:p>
    <w:p w14:paraId="3ED50002" w14:textId="765FFDCD" w:rsidR="00775741" w:rsidRPr="00775741" w:rsidRDefault="00775741" w:rsidP="00775741">
      <w:pPr>
        <w:numPr>
          <w:ilvl w:val="1"/>
          <w:numId w:val="8"/>
        </w:numPr>
        <w:rPr>
          <w:rFonts w:ascii="Times New Roman" w:hAnsi="Times New Roman" w:cs="Times New Roman"/>
        </w:rPr>
      </w:pPr>
      <w:proofErr w:type="spellStart"/>
      <w:r w:rsidRPr="00775741">
        <w:rPr>
          <w:rFonts w:ascii="Times New Roman" w:hAnsi="Times New Roman" w:cs="Times New Roman"/>
        </w:rPr>
        <w:t>Failure_Flag</w:t>
      </w:r>
      <w:proofErr w:type="spellEnd"/>
      <w:r w:rsidRPr="00775741">
        <w:rPr>
          <w:rFonts w:ascii="Times New Roman" w:hAnsi="Times New Roman" w:cs="Times New Roman"/>
        </w:rPr>
        <w:t xml:space="preserve"> → (</w:t>
      </w:r>
      <w:proofErr w:type="spellStart"/>
      <w:proofErr w:type="gramStart"/>
      <w:r w:rsidRPr="00775741">
        <w:rPr>
          <w:rFonts w:ascii="Times New Roman" w:hAnsi="Times New Roman" w:cs="Times New Roman"/>
        </w:rPr>
        <w:t>healthy,failing</w:t>
      </w:r>
      <w:proofErr w:type="spellEnd"/>
      <w:proofErr w:type="gramEnd"/>
      <w:r w:rsidRPr="00775741">
        <w:rPr>
          <w:rFonts w:ascii="Times New Roman" w:hAnsi="Times New Roman" w:cs="Times New Roman"/>
        </w:rPr>
        <w:t>)</w:t>
      </w:r>
    </w:p>
    <w:p w14:paraId="0C6E14F6" w14:textId="77777777" w:rsidR="00775741" w:rsidRDefault="00775741" w:rsidP="00775741">
      <w:pPr>
        <w:numPr>
          <w:ilvl w:val="1"/>
          <w:numId w:val="8"/>
        </w:numPr>
        <w:rPr>
          <w:rFonts w:ascii="Times New Roman" w:hAnsi="Times New Roman" w:cs="Times New Roman"/>
        </w:rPr>
      </w:pPr>
      <w:proofErr w:type="spellStart"/>
      <w:r w:rsidRPr="00775741">
        <w:rPr>
          <w:rFonts w:ascii="Times New Roman" w:hAnsi="Times New Roman" w:cs="Times New Roman"/>
        </w:rPr>
        <w:t>Failure_Mode</w:t>
      </w:r>
      <w:proofErr w:type="spellEnd"/>
      <w:r w:rsidRPr="00775741">
        <w:rPr>
          <w:rFonts w:ascii="Times New Roman" w:hAnsi="Times New Roman" w:cs="Times New Roman"/>
        </w:rPr>
        <w:t xml:space="preserve"> → identifies failure category (e.g., wear-out, thermal failure, firmware issue)</w:t>
      </w:r>
    </w:p>
    <w:p w14:paraId="190C9A94" w14:textId="77777777" w:rsidR="00775741" w:rsidRPr="00775741" w:rsidRDefault="00775741" w:rsidP="00775741">
      <w:pPr>
        <w:rPr>
          <w:b/>
          <w:bCs/>
        </w:rPr>
      </w:pPr>
      <w:r w:rsidRPr="00775741">
        <w:rPr>
          <w:b/>
          <w:bCs/>
        </w:rPr>
        <w:t>Failure Mode Mapping</w:t>
      </w:r>
    </w:p>
    <w:p w14:paraId="1392DB1D" w14:textId="77777777" w:rsidR="00775741" w:rsidRPr="00775741" w:rsidRDefault="00775741" w:rsidP="00775741">
      <w:pPr>
        <w:numPr>
          <w:ilvl w:val="0"/>
          <w:numId w:val="9"/>
        </w:numPr>
      </w:pPr>
      <w:r w:rsidRPr="00775741">
        <w:t>0 → Healthy — No abnormal metrics, no error patterns detected.</w:t>
      </w:r>
    </w:p>
    <w:p w14:paraId="03EC959F" w14:textId="77777777" w:rsidR="00775741" w:rsidRPr="00775741" w:rsidRDefault="00775741" w:rsidP="00775741">
      <w:pPr>
        <w:numPr>
          <w:ilvl w:val="0"/>
          <w:numId w:val="9"/>
        </w:numPr>
      </w:pPr>
      <w:r w:rsidRPr="00775741">
        <w:t>1 → Wear-Out Failure — High TBW or percent life used; flash nearing end-of-life.</w:t>
      </w:r>
    </w:p>
    <w:p w14:paraId="26349D13" w14:textId="77777777" w:rsidR="00775741" w:rsidRPr="00775741" w:rsidRDefault="00775741" w:rsidP="00775741">
      <w:pPr>
        <w:numPr>
          <w:ilvl w:val="0"/>
          <w:numId w:val="9"/>
        </w:numPr>
      </w:pPr>
      <w:r w:rsidRPr="00775741">
        <w:t>2 → Thermal Failure — Consistently high temperature (typically &gt;70°C) causing error spikes.</w:t>
      </w:r>
    </w:p>
    <w:p w14:paraId="4B7AB11A" w14:textId="77777777" w:rsidR="00775741" w:rsidRPr="00775741" w:rsidRDefault="00775741" w:rsidP="00775741">
      <w:pPr>
        <w:numPr>
          <w:ilvl w:val="0"/>
          <w:numId w:val="9"/>
        </w:numPr>
      </w:pPr>
      <w:r w:rsidRPr="00775741">
        <w:t>3 → Power-Related Failure — Multiple unsafe shutdowns leading to corruption or CRC errors.</w:t>
      </w:r>
    </w:p>
    <w:p w14:paraId="3CE90C0F" w14:textId="77777777" w:rsidR="00775741" w:rsidRPr="00775741" w:rsidRDefault="00775741" w:rsidP="00775741">
      <w:pPr>
        <w:numPr>
          <w:ilvl w:val="0"/>
          <w:numId w:val="9"/>
        </w:numPr>
      </w:pPr>
      <w:r w:rsidRPr="00775741">
        <w:t>4 → Controller/Firmware Failure — Issues tied to specific firmware versions or controller instability.</w:t>
      </w:r>
    </w:p>
    <w:p w14:paraId="53807E94" w14:textId="77777777" w:rsidR="00775741" w:rsidRPr="00775741" w:rsidRDefault="00775741" w:rsidP="00775741">
      <w:pPr>
        <w:numPr>
          <w:ilvl w:val="0"/>
          <w:numId w:val="9"/>
        </w:numPr>
      </w:pPr>
      <w:r w:rsidRPr="00775741">
        <w:t>5 → Rapid Error Accumulation (Early-Life Failure) — High error rate in early usage (&lt;3000 hours), likely manufacturing defect.</w:t>
      </w:r>
    </w:p>
    <w:p w14:paraId="0384D986" w14:textId="20A31942" w:rsidR="00775741" w:rsidRPr="00775741" w:rsidRDefault="00775741" w:rsidP="00775741"/>
    <w:p w14:paraId="1A99906C" w14:textId="77777777" w:rsidR="00775741" w:rsidRPr="00775741" w:rsidRDefault="00775741" w:rsidP="00775741">
      <w:pPr>
        <w:rPr>
          <w:b/>
          <w:bCs/>
        </w:rPr>
      </w:pPr>
      <w:r w:rsidRPr="00775741">
        <w:rPr>
          <w:b/>
          <w:bCs/>
        </w:rPr>
        <w:t>Binary Label</w:t>
      </w:r>
    </w:p>
    <w:p w14:paraId="10462F31" w14:textId="77777777" w:rsidR="00775741" w:rsidRPr="00775741" w:rsidRDefault="00775741" w:rsidP="00775741">
      <w:pPr>
        <w:numPr>
          <w:ilvl w:val="0"/>
          <w:numId w:val="10"/>
        </w:numPr>
      </w:pPr>
      <w:proofErr w:type="spellStart"/>
      <w:r w:rsidRPr="00775741">
        <w:t>Failure_Flag</w:t>
      </w:r>
      <w:proofErr w:type="spellEnd"/>
      <w:r w:rsidRPr="00775741">
        <w:t xml:space="preserve"> = 0 → Healthy</w:t>
      </w:r>
    </w:p>
    <w:p w14:paraId="6F8D27DD" w14:textId="77777777" w:rsidR="00775741" w:rsidRPr="00775741" w:rsidRDefault="00775741" w:rsidP="00775741">
      <w:pPr>
        <w:numPr>
          <w:ilvl w:val="0"/>
          <w:numId w:val="10"/>
        </w:numPr>
      </w:pPr>
      <w:proofErr w:type="spellStart"/>
      <w:r w:rsidRPr="00775741">
        <w:t>Failure_Flag</w:t>
      </w:r>
      <w:proofErr w:type="spellEnd"/>
      <w:r w:rsidRPr="00775741">
        <w:t xml:space="preserve"> = 1 → Any failure mode (1–5)</w:t>
      </w:r>
    </w:p>
    <w:p w14:paraId="22428C88" w14:textId="77777777" w:rsidR="00883E19" w:rsidRPr="00775741" w:rsidRDefault="00883E19" w:rsidP="00775741"/>
    <w:sectPr w:rsidR="00883E19" w:rsidRPr="007757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60163"/>
    <w:multiLevelType w:val="multilevel"/>
    <w:tmpl w:val="B518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3106C"/>
    <w:multiLevelType w:val="multilevel"/>
    <w:tmpl w:val="532298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D13E8B"/>
    <w:multiLevelType w:val="multilevel"/>
    <w:tmpl w:val="22F4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22101"/>
    <w:multiLevelType w:val="multilevel"/>
    <w:tmpl w:val="D91E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C1D8B"/>
    <w:multiLevelType w:val="multilevel"/>
    <w:tmpl w:val="113E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43379A"/>
    <w:multiLevelType w:val="multilevel"/>
    <w:tmpl w:val="C1F6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2E3101"/>
    <w:multiLevelType w:val="multilevel"/>
    <w:tmpl w:val="5D40E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1602CB"/>
    <w:multiLevelType w:val="multilevel"/>
    <w:tmpl w:val="BF24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685B6A"/>
    <w:multiLevelType w:val="hybridMultilevel"/>
    <w:tmpl w:val="F6024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2139E4"/>
    <w:multiLevelType w:val="hybridMultilevel"/>
    <w:tmpl w:val="43F0CC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9996045">
    <w:abstractNumId w:val="2"/>
  </w:num>
  <w:num w:numId="2" w16cid:durableId="296423414">
    <w:abstractNumId w:val="7"/>
  </w:num>
  <w:num w:numId="3" w16cid:durableId="670252511">
    <w:abstractNumId w:val="0"/>
  </w:num>
  <w:num w:numId="4" w16cid:durableId="808009601">
    <w:abstractNumId w:val="5"/>
  </w:num>
  <w:num w:numId="5" w16cid:durableId="1771387310">
    <w:abstractNumId w:val="9"/>
  </w:num>
  <w:num w:numId="6" w16cid:durableId="938220647">
    <w:abstractNumId w:val="8"/>
  </w:num>
  <w:num w:numId="7" w16cid:durableId="1323776747">
    <w:abstractNumId w:val="3"/>
  </w:num>
  <w:num w:numId="8" w16cid:durableId="336005651">
    <w:abstractNumId w:val="1"/>
  </w:num>
  <w:num w:numId="9" w16cid:durableId="1059943596">
    <w:abstractNumId w:val="6"/>
  </w:num>
  <w:num w:numId="10" w16cid:durableId="1632821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28E"/>
    <w:rsid w:val="0003528E"/>
    <w:rsid w:val="001D71C3"/>
    <w:rsid w:val="002D55B7"/>
    <w:rsid w:val="003E1038"/>
    <w:rsid w:val="006751EB"/>
    <w:rsid w:val="00775741"/>
    <w:rsid w:val="00883E19"/>
    <w:rsid w:val="008F2697"/>
    <w:rsid w:val="00986517"/>
    <w:rsid w:val="009A61EC"/>
    <w:rsid w:val="00BA66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6A1CF"/>
  <w15:chartTrackingRefBased/>
  <w15:docId w15:val="{AB516E0D-A6EC-4D30-8A10-1D9BB80A8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2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52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52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52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52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52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2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2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2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2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52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52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52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52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52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2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2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28E"/>
    <w:rPr>
      <w:rFonts w:eastAsiaTheme="majorEastAsia" w:cstheme="majorBidi"/>
      <w:color w:val="272727" w:themeColor="text1" w:themeTint="D8"/>
    </w:rPr>
  </w:style>
  <w:style w:type="paragraph" w:styleId="Title">
    <w:name w:val="Title"/>
    <w:basedOn w:val="Normal"/>
    <w:next w:val="Normal"/>
    <w:link w:val="TitleChar"/>
    <w:uiPriority w:val="10"/>
    <w:qFormat/>
    <w:rsid w:val="00035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2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2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2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28E"/>
    <w:pPr>
      <w:spacing w:before="160"/>
      <w:jc w:val="center"/>
    </w:pPr>
    <w:rPr>
      <w:i/>
      <w:iCs/>
      <w:color w:val="404040" w:themeColor="text1" w:themeTint="BF"/>
    </w:rPr>
  </w:style>
  <w:style w:type="character" w:customStyle="1" w:styleId="QuoteChar">
    <w:name w:val="Quote Char"/>
    <w:basedOn w:val="DefaultParagraphFont"/>
    <w:link w:val="Quote"/>
    <w:uiPriority w:val="29"/>
    <w:rsid w:val="0003528E"/>
    <w:rPr>
      <w:i/>
      <w:iCs/>
      <w:color w:val="404040" w:themeColor="text1" w:themeTint="BF"/>
    </w:rPr>
  </w:style>
  <w:style w:type="paragraph" w:styleId="ListParagraph">
    <w:name w:val="List Paragraph"/>
    <w:basedOn w:val="Normal"/>
    <w:uiPriority w:val="34"/>
    <w:qFormat/>
    <w:rsid w:val="0003528E"/>
    <w:pPr>
      <w:ind w:left="720"/>
      <w:contextualSpacing/>
    </w:pPr>
  </w:style>
  <w:style w:type="character" w:styleId="IntenseEmphasis">
    <w:name w:val="Intense Emphasis"/>
    <w:basedOn w:val="DefaultParagraphFont"/>
    <w:uiPriority w:val="21"/>
    <w:qFormat/>
    <w:rsid w:val="0003528E"/>
    <w:rPr>
      <w:i/>
      <w:iCs/>
      <w:color w:val="0F4761" w:themeColor="accent1" w:themeShade="BF"/>
    </w:rPr>
  </w:style>
  <w:style w:type="paragraph" w:styleId="IntenseQuote">
    <w:name w:val="Intense Quote"/>
    <w:basedOn w:val="Normal"/>
    <w:next w:val="Normal"/>
    <w:link w:val="IntenseQuoteChar"/>
    <w:uiPriority w:val="30"/>
    <w:qFormat/>
    <w:rsid w:val="000352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28E"/>
    <w:rPr>
      <w:i/>
      <w:iCs/>
      <w:color w:val="0F4761" w:themeColor="accent1" w:themeShade="BF"/>
    </w:rPr>
  </w:style>
  <w:style w:type="character" w:styleId="IntenseReference">
    <w:name w:val="Intense Reference"/>
    <w:basedOn w:val="DefaultParagraphFont"/>
    <w:uiPriority w:val="32"/>
    <w:qFormat/>
    <w:rsid w:val="000352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669019">
      <w:bodyDiv w:val="1"/>
      <w:marLeft w:val="0"/>
      <w:marRight w:val="0"/>
      <w:marTop w:val="0"/>
      <w:marBottom w:val="0"/>
      <w:divBdr>
        <w:top w:val="none" w:sz="0" w:space="0" w:color="auto"/>
        <w:left w:val="none" w:sz="0" w:space="0" w:color="auto"/>
        <w:bottom w:val="none" w:sz="0" w:space="0" w:color="auto"/>
        <w:right w:val="none" w:sz="0" w:space="0" w:color="auto"/>
      </w:divBdr>
      <w:divsChild>
        <w:div w:id="1597520098">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349877">
          <w:marLeft w:val="0"/>
          <w:marRight w:val="0"/>
          <w:marTop w:val="0"/>
          <w:marBottom w:val="0"/>
          <w:divBdr>
            <w:top w:val="none" w:sz="0" w:space="0" w:color="auto"/>
            <w:left w:val="none" w:sz="0" w:space="0" w:color="auto"/>
            <w:bottom w:val="none" w:sz="0" w:space="0" w:color="auto"/>
            <w:right w:val="none" w:sz="0" w:space="0" w:color="auto"/>
          </w:divBdr>
          <w:divsChild>
            <w:div w:id="2726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90862">
      <w:bodyDiv w:val="1"/>
      <w:marLeft w:val="0"/>
      <w:marRight w:val="0"/>
      <w:marTop w:val="0"/>
      <w:marBottom w:val="0"/>
      <w:divBdr>
        <w:top w:val="none" w:sz="0" w:space="0" w:color="auto"/>
        <w:left w:val="none" w:sz="0" w:space="0" w:color="auto"/>
        <w:bottom w:val="none" w:sz="0" w:space="0" w:color="auto"/>
        <w:right w:val="none" w:sz="0" w:space="0" w:color="auto"/>
      </w:divBdr>
      <w:divsChild>
        <w:div w:id="1329752642">
          <w:marLeft w:val="0"/>
          <w:marRight w:val="0"/>
          <w:marTop w:val="0"/>
          <w:marBottom w:val="0"/>
          <w:divBdr>
            <w:top w:val="none" w:sz="0" w:space="0" w:color="auto"/>
            <w:left w:val="none" w:sz="0" w:space="0" w:color="auto"/>
            <w:bottom w:val="none" w:sz="0" w:space="0" w:color="auto"/>
            <w:right w:val="none" w:sz="0" w:space="0" w:color="auto"/>
          </w:divBdr>
          <w:divsChild>
            <w:div w:id="39748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184206">
      <w:bodyDiv w:val="1"/>
      <w:marLeft w:val="0"/>
      <w:marRight w:val="0"/>
      <w:marTop w:val="0"/>
      <w:marBottom w:val="0"/>
      <w:divBdr>
        <w:top w:val="none" w:sz="0" w:space="0" w:color="auto"/>
        <w:left w:val="none" w:sz="0" w:space="0" w:color="auto"/>
        <w:bottom w:val="none" w:sz="0" w:space="0" w:color="auto"/>
        <w:right w:val="none" w:sz="0" w:space="0" w:color="auto"/>
      </w:divBdr>
    </w:div>
    <w:div w:id="618342128">
      <w:bodyDiv w:val="1"/>
      <w:marLeft w:val="0"/>
      <w:marRight w:val="0"/>
      <w:marTop w:val="0"/>
      <w:marBottom w:val="0"/>
      <w:divBdr>
        <w:top w:val="none" w:sz="0" w:space="0" w:color="auto"/>
        <w:left w:val="none" w:sz="0" w:space="0" w:color="auto"/>
        <w:bottom w:val="none" w:sz="0" w:space="0" w:color="auto"/>
        <w:right w:val="none" w:sz="0" w:space="0" w:color="auto"/>
      </w:divBdr>
      <w:divsChild>
        <w:div w:id="1121145751">
          <w:blockQuote w:val="1"/>
          <w:marLeft w:val="720"/>
          <w:marRight w:val="720"/>
          <w:marTop w:val="100"/>
          <w:marBottom w:val="100"/>
          <w:divBdr>
            <w:top w:val="none" w:sz="0" w:space="0" w:color="auto"/>
            <w:left w:val="none" w:sz="0" w:space="0" w:color="auto"/>
            <w:bottom w:val="none" w:sz="0" w:space="0" w:color="auto"/>
            <w:right w:val="none" w:sz="0" w:space="0" w:color="auto"/>
          </w:divBdr>
        </w:div>
        <w:div w:id="566301051">
          <w:marLeft w:val="0"/>
          <w:marRight w:val="0"/>
          <w:marTop w:val="0"/>
          <w:marBottom w:val="0"/>
          <w:divBdr>
            <w:top w:val="none" w:sz="0" w:space="0" w:color="auto"/>
            <w:left w:val="none" w:sz="0" w:space="0" w:color="auto"/>
            <w:bottom w:val="none" w:sz="0" w:space="0" w:color="auto"/>
            <w:right w:val="none" w:sz="0" w:space="0" w:color="auto"/>
          </w:divBdr>
          <w:divsChild>
            <w:div w:id="74687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324887">
      <w:bodyDiv w:val="1"/>
      <w:marLeft w:val="0"/>
      <w:marRight w:val="0"/>
      <w:marTop w:val="0"/>
      <w:marBottom w:val="0"/>
      <w:divBdr>
        <w:top w:val="none" w:sz="0" w:space="0" w:color="auto"/>
        <w:left w:val="none" w:sz="0" w:space="0" w:color="auto"/>
        <w:bottom w:val="none" w:sz="0" w:space="0" w:color="auto"/>
        <w:right w:val="none" w:sz="0" w:space="0" w:color="auto"/>
      </w:divBdr>
    </w:div>
    <w:div w:id="750152449">
      <w:bodyDiv w:val="1"/>
      <w:marLeft w:val="0"/>
      <w:marRight w:val="0"/>
      <w:marTop w:val="0"/>
      <w:marBottom w:val="0"/>
      <w:divBdr>
        <w:top w:val="none" w:sz="0" w:space="0" w:color="auto"/>
        <w:left w:val="none" w:sz="0" w:space="0" w:color="auto"/>
        <w:bottom w:val="none" w:sz="0" w:space="0" w:color="auto"/>
        <w:right w:val="none" w:sz="0" w:space="0" w:color="auto"/>
      </w:divBdr>
    </w:div>
    <w:div w:id="957025207">
      <w:bodyDiv w:val="1"/>
      <w:marLeft w:val="0"/>
      <w:marRight w:val="0"/>
      <w:marTop w:val="0"/>
      <w:marBottom w:val="0"/>
      <w:divBdr>
        <w:top w:val="none" w:sz="0" w:space="0" w:color="auto"/>
        <w:left w:val="none" w:sz="0" w:space="0" w:color="auto"/>
        <w:bottom w:val="none" w:sz="0" w:space="0" w:color="auto"/>
        <w:right w:val="none" w:sz="0" w:space="0" w:color="auto"/>
      </w:divBdr>
    </w:div>
    <w:div w:id="1184057176">
      <w:bodyDiv w:val="1"/>
      <w:marLeft w:val="0"/>
      <w:marRight w:val="0"/>
      <w:marTop w:val="0"/>
      <w:marBottom w:val="0"/>
      <w:divBdr>
        <w:top w:val="none" w:sz="0" w:space="0" w:color="auto"/>
        <w:left w:val="none" w:sz="0" w:space="0" w:color="auto"/>
        <w:bottom w:val="none" w:sz="0" w:space="0" w:color="auto"/>
        <w:right w:val="none" w:sz="0" w:space="0" w:color="auto"/>
      </w:divBdr>
      <w:divsChild>
        <w:div w:id="1154760106">
          <w:blockQuote w:val="1"/>
          <w:marLeft w:val="720"/>
          <w:marRight w:val="720"/>
          <w:marTop w:val="100"/>
          <w:marBottom w:val="100"/>
          <w:divBdr>
            <w:top w:val="none" w:sz="0" w:space="0" w:color="auto"/>
            <w:left w:val="none" w:sz="0" w:space="0" w:color="auto"/>
            <w:bottom w:val="none" w:sz="0" w:space="0" w:color="auto"/>
            <w:right w:val="none" w:sz="0" w:space="0" w:color="auto"/>
          </w:divBdr>
        </w:div>
        <w:div w:id="71239045">
          <w:marLeft w:val="0"/>
          <w:marRight w:val="0"/>
          <w:marTop w:val="0"/>
          <w:marBottom w:val="0"/>
          <w:divBdr>
            <w:top w:val="none" w:sz="0" w:space="0" w:color="auto"/>
            <w:left w:val="none" w:sz="0" w:space="0" w:color="auto"/>
            <w:bottom w:val="none" w:sz="0" w:space="0" w:color="auto"/>
            <w:right w:val="none" w:sz="0" w:space="0" w:color="auto"/>
          </w:divBdr>
          <w:divsChild>
            <w:div w:id="95355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500751">
      <w:bodyDiv w:val="1"/>
      <w:marLeft w:val="0"/>
      <w:marRight w:val="0"/>
      <w:marTop w:val="0"/>
      <w:marBottom w:val="0"/>
      <w:divBdr>
        <w:top w:val="none" w:sz="0" w:space="0" w:color="auto"/>
        <w:left w:val="none" w:sz="0" w:space="0" w:color="auto"/>
        <w:bottom w:val="none" w:sz="0" w:space="0" w:color="auto"/>
        <w:right w:val="none" w:sz="0" w:space="0" w:color="auto"/>
      </w:divBdr>
    </w:div>
    <w:div w:id="1196118641">
      <w:bodyDiv w:val="1"/>
      <w:marLeft w:val="0"/>
      <w:marRight w:val="0"/>
      <w:marTop w:val="0"/>
      <w:marBottom w:val="0"/>
      <w:divBdr>
        <w:top w:val="none" w:sz="0" w:space="0" w:color="auto"/>
        <w:left w:val="none" w:sz="0" w:space="0" w:color="auto"/>
        <w:bottom w:val="none" w:sz="0" w:space="0" w:color="auto"/>
        <w:right w:val="none" w:sz="0" w:space="0" w:color="auto"/>
      </w:divBdr>
      <w:divsChild>
        <w:div w:id="989745580">
          <w:marLeft w:val="0"/>
          <w:marRight w:val="0"/>
          <w:marTop w:val="0"/>
          <w:marBottom w:val="0"/>
          <w:divBdr>
            <w:top w:val="none" w:sz="0" w:space="0" w:color="auto"/>
            <w:left w:val="none" w:sz="0" w:space="0" w:color="auto"/>
            <w:bottom w:val="none" w:sz="0" w:space="0" w:color="auto"/>
            <w:right w:val="none" w:sz="0" w:space="0" w:color="auto"/>
          </w:divBdr>
          <w:divsChild>
            <w:div w:id="156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26925">
      <w:bodyDiv w:val="1"/>
      <w:marLeft w:val="0"/>
      <w:marRight w:val="0"/>
      <w:marTop w:val="0"/>
      <w:marBottom w:val="0"/>
      <w:divBdr>
        <w:top w:val="none" w:sz="0" w:space="0" w:color="auto"/>
        <w:left w:val="none" w:sz="0" w:space="0" w:color="auto"/>
        <w:bottom w:val="none" w:sz="0" w:space="0" w:color="auto"/>
        <w:right w:val="none" w:sz="0" w:space="0" w:color="auto"/>
      </w:divBdr>
    </w:div>
    <w:div w:id="1588536415">
      <w:bodyDiv w:val="1"/>
      <w:marLeft w:val="0"/>
      <w:marRight w:val="0"/>
      <w:marTop w:val="0"/>
      <w:marBottom w:val="0"/>
      <w:divBdr>
        <w:top w:val="none" w:sz="0" w:space="0" w:color="auto"/>
        <w:left w:val="none" w:sz="0" w:space="0" w:color="auto"/>
        <w:bottom w:val="none" w:sz="0" w:space="0" w:color="auto"/>
        <w:right w:val="none" w:sz="0" w:space="0" w:color="auto"/>
      </w:divBdr>
      <w:divsChild>
        <w:div w:id="1841964031">
          <w:blockQuote w:val="1"/>
          <w:marLeft w:val="720"/>
          <w:marRight w:val="720"/>
          <w:marTop w:val="100"/>
          <w:marBottom w:val="100"/>
          <w:divBdr>
            <w:top w:val="none" w:sz="0" w:space="0" w:color="auto"/>
            <w:left w:val="none" w:sz="0" w:space="0" w:color="auto"/>
            <w:bottom w:val="none" w:sz="0" w:space="0" w:color="auto"/>
            <w:right w:val="none" w:sz="0" w:space="0" w:color="auto"/>
          </w:divBdr>
        </w:div>
        <w:div w:id="564023217">
          <w:marLeft w:val="0"/>
          <w:marRight w:val="0"/>
          <w:marTop w:val="0"/>
          <w:marBottom w:val="0"/>
          <w:divBdr>
            <w:top w:val="none" w:sz="0" w:space="0" w:color="auto"/>
            <w:left w:val="none" w:sz="0" w:space="0" w:color="auto"/>
            <w:bottom w:val="none" w:sz="0" w:space="0" w:color="auto"/>
            <w:right w:val="none" w:sz="0" w:space="0" w:color="auto"/>
          </w:divBdr>
          <w:divsChild>
            <w:div w:id="140044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264601">
      <w:bodyDiv w:val="1"/>
      <w:marLeft w:val="0"/>
      <w:marRight w:val="0"/>
      <w:marTop w:val="0"/>
      <w:marBottom w:val="0"/>
      <w:divBdr>
        <w:top w:val="none" w:sz="0" w:space="0" w:color="auto"/>
        <w:left w:val="none" w:sz="0" w:space="0" w:color="auto"/>
        <w:bottom w:val="none" w:sz="0" w:space="0" w:color="auto"/>
        <w:right w:val="none" w:sz="0" w:space="0" w:color="auto"/>
      </w:divBdr>
      <w:divsChild>
        <w:div w:id="908466349">
          <w:blockQuote w:val="1"/>
          <w:marLeft w:val="720"/>
          <w:marRight w:val="720"/>
          <w:marTop w:val="100"/>
          <w:marBottom w:val="100"/>
          <w:divBdr>
            <w:top w:val="none" w:sz="0" w:space="0" w:color="auto"/>
            <w:left w:val="none" w:sz="0" w:space="0" w:color="auto"/>
            <w:bottom w:val="none" w:sz="0" w:space="0" w:color="auto"/>
            <w:right w:val="none" w:sz="0" w:space="0" w:color="auto"/>
          </w:divBdr>
        </w:div>
        <w:div w:id="458301114">
          <w:marLeft w:val="0"/>
          <w:marRight w:val="0"/>
          <w:marTop w:val="0"/>
          <w:marBottom w:val="0"/>
          <w:divBdr>
            <w:top w:val="none" w:sz="0" w:space="0" w:color="auto"/>
            <w:left w:val="none" w:sz="0" w:space="0" w:color="auto"/>
            <w:bottom w:val="none" w:sz="0" w:space="0" w:color="auto"/>
            <w:right w:val="none" w:sz="0" w:space="0" w:color="auto"/>
          </w:divBdr>
          <w:divsChild>
            <w:div w:id="155878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206352">
      <w:bodyDiv w:val="1"/>
      <w:marLeft w:val="0"/>
      <w:marRight w:val="0"/>
      <w:marTop w:val="0"/>
      <w:marBottom w:val="0"/>
      <w:divBdr>
        <w:top w:val="none" w:sz="0" w:space="0" w:color="auto"/>
        <w:left w:val="none" w:sz="0" w:space="0" w:color="auto"/>
        <w:bottom w:val="none" w:sz="0" w:space="0" w:color="auto"/>
        <w:right w:val="none" w:sz="0" w:space="0" w:color="auto"/>
      </w:divBdr>
      <w:divsChild>
        <w:div w:id="190919425">
          <w:blockQuote w:val="1"/>
          <w:marLeft w:val="720"/>
          <w:marRight w:val="720"/>
          <w:marTop w:val="100"/>
          <w:marBottom w:val="100"/>
          <w:divBdr>
            <w:top w:val="none" w:sz="0" w:space="0" w:color="auto"/>
            <w:left w:val="none" w:sz="0" w:space="0" w:color="auto"/>
            <w:bottom w:val="none" w:sz="0" w:space="0" w:color="auto"/>
            <w:right w:val="none" w:sz="0" w:space="0" w:color="auto"/>
          </w:divBdr>
        </w:div>
        <w:div w:id="1350179791">
          <w:marLeft w:val="0"/>
          <w:marRight w:val="0"/>
          <w:marTop w:val="0"/>
          <w:marBottom w:val="0"/>
          <w:divBdr>
            <w:top w:val="none" w:sz="0" w:space="0" w:color="auto"/>
            <w:left w:val="none" w:sz="0" w:space="0" w:color="auto"/>
            <w:bottom w:val="none" w:sz="0" w:space="0" w:color="auto"/>
            <w:right w:val="none" w:sz="0" w:space="0" w:color="auto"/>
          </w:divBdr>
          <w:divsChild>
            <w:div w:id="33554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1439</TotalTime>
  <Pages>2</Pages>
  <Words>433</Words>
  <Characters>2473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Sameera Dimple</dc:creator>
  <cp:keywords/>
  <dc:description/>
  <cp:lastModifiedBy>Sameera Dimple</cp:lastModifiedBy>
  <cp:revision>2</cp:revision>
  <dcterms:created xsi:type="dcterms:W3CDTF">2025-12-01T07:46:00Z</dcterms:created>
  <dcterms:modified xsi:type="dcterms:W3CDTF">2025-12-02T08:23:00Z</dcterms:modified>
</cp:coreProperties>
</file>