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E33B0" w14:textId="77777777" w:rsidR="005A0F5F" w:rsidRDefault="004D454C" w:rsidP="005A0F5F">
      <w:pPr>
        <w:spacing w:afterLines="200" w:after="480"/>
        <w:rPr>
          <w:rFonts w:ascii="黑体" w:eastAsia="黑体" w:hAnsi="黑体"/>
          <w:sz w:val="72"/>
          <w:szCs w:val="72"/>
        </w:rPr>
      </w:pPr>
      <w:r>
        <w:rPr>
          <w:rFonts w:eastAsia="黑体"/>
          <w:b/>
          <w:bCs/>
          <w:noProof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C9C5D7F" wp14:editId="15BBBEAF">
            <wp:extent cx="3295650" cy="608330"/>
            <wp:effectExtent l="0" t="0" r="0" b="1270"/>
            <wp:docPr id="1" name="图片 1" descr="D:\图片\logo\深圳校区矢量图\哈工大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图片\logo\深圳校区矢量图\哈工大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061" cy="61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F5F">
        <w:rPr>
          <w:rFonts w:ascii="黑体" w:eastAsia="黑体" w:hAnsi="黑体" w:hint="eastAsia"/>
          <w:sz w:val="72"/>
          <w:szCs w:val="72"/>
        </w:rPr>
        <w:t xml:space="preserve"> </w:t>
      </w:r>
    </w:p>
    <w:p w14:paraId="4481C679" w14:textId="77777777" w:rsidR="005A0F5F" w:rsidRDefault="005A0F5F" w:rsidP="005A0F5F">
      <w:pPr>
        <w:spacing w:beforeLines="400" w:before="960" w:afterLines="100" w:after="240"/>
        <w:jc w:val="center"/>
        <w:rPr>
          <w:rFonts w:ascii="华文楷体" w:eastAsia="华文楷体" w:hAnsi="华文楷体"/>
          <w:sz w:val="84"/>
          <w:szCs w:val="84"/>
        </w:rPr>
      </w:pPr>
      <w:r>
        <w:rPr>
          <w:rFonts w:ascii="华文楷体" w:eastAsia="华文楷体" w:hAnsi="华文楷体" w:hint="eastAsia"/>
          <w:sz w:val="84"/>
          <w:szCs w:val="84"/>
        </w:rPr>
        <w:t>实验报告</w:t>
      </w:r>
    </w:p>
    <w:p w14:paraId="41A7DA23" w14:textId="77777777" w:rsidR="005A0F5F" w:rsidRDefault="005A0F5F" w:rsidP="005A0F5F">
      <w:pPr>
        <w:spacing w:beforeLines="100" w:before="240" w:afterLines="100" w:after="240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 xml:space="preserve"> </w:t>
      </w:r>
    </w:p>
    <w:p w14:paraId="5F6843CF" w14:textId="77777777" w:rsidR="005A0F5F" w:rsidRDefault="005A0F5F" w:rsidP="005A0F5F">
      <w:pPr>
        <w:spacing w:line="480" w:lineRule="auto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课程名称：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电工与电子技术实验 </w:t>
      </w:r>
      <w:r>
        <w:rPr>
          <w:rFonts w:ascii="华文楷体" w:eastAsia="华文楷体" w:hAnsi="华文楷体" w:hint="eastAsia"/>
          <w:sz w:val="32"/>
          <w:szCs w:val="32"/>
        </w:rPr>
        <w:t xml:space="preserve">  </w:t>
      </w:r>
    </w:p>
    <w:p w14:paraId="3DFE46E6" w14:textId="55C57D42" w:rsidR="005A0F5F" w:rsidRDefault="005A0F5F" w:rsidP="005A0F5F">
      <w:pPr>
        <w:spacing w:line="480" w:lineRule="auto"/>
        <w:rPr>
          <w:rFonts w:ascii="华文楷体" w:eastAsia="华文楷体" w:hAnsi="华文楷体"/>
          <w:sz w:val="32"/>
          <w:szCs w:val="32"/>
          <w:u w:val="single"/>
        </w:rPr>
      </w:pPr>
      <w:r>
        <w:rPr>
          <w:rFonts w:ascii="华文楷体" w:eastAsia="华文楷体" w:hAnsi="华文楷体" w:hint="eastAsia"/>
          <w:sz w:val="32"/>
          <w:szCs w:val="32"/>
        </w:rPr>
        <w:t>实验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二   </w:t>
      </w:r>
      <w:r>
        <w:rPr>
          <w:rFonts w:ascii="华文楷体" w:eastAsia="华文楷体" w:hAnsi="华文楷体" w:hint="eastAsia"/>
          <w:sz w:val="32"/>
          <w:szCs w:val="32"/>
        </w:rPr>
        <w:t>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</w:t>
      </w:r>
      <w:r>
        <w:rPr>
          <w:rFonts w:ascii="华文楷体" w:eastAsia="华文楷体" w:hAnsi="华文楷体"/>
          <w:sz w:val="32"/>
          <w:szCs w:val="32"/>
          <w:u w:val="single"/>
        </w:rPr>
        <w:t>RLC</w:t>
      </w:r>
      <w:r w:rsidR="009B4928">
        <w:rPr>
          <w:rFonts w:ascii="华文楷体" w:eastAsia="华文楷体" w:hAnsi="华文楷体" w:hint="eastAsia"/>
          <w:sz w:val="32"/>
          <w:szCs w:val="32"/>
          <w:u w:val="single"/>
        </w:rPr>
        <w:t>串联谐振电路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</w:t>
      </w:r>
    </w:p>
    <w:p w14:paraId="5EF2B234" w14:textId="3F9FC3EF" w:rsidR="005A0F5F" w:rsidRDefault="005A0F5F" w:rsidP="005A0F5F">
      <w:pPr>
        <w:spacing w:line="480" w:lineRule="auto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实验日期：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</w:t>
      </w:r>
      <w:r>
        <w:rPr>
          <w:rFonts w:ascii="华文楷体" w:eastAsia="华文楷体" w:hAnsi="华文楷体"/>
          <w:sz w:val="32"/>
          <w:szCs w:val="32"/>
          <w:u w:val="single"/>
        </w:rPr>
        <w:t>2020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szCs w:val="32"/>
        </w:rPr>
        <w:t>年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>
        <w:rPr>
          <w:rFonts w:ascii="华文楷体" w:eastAsia="华文楷体" w:hAnsi="华文楷体"/>
          <w:sz w:val="32"/>
          <w:szCs w:val="32"/>
          <w:u w:val="single"/>
        </w:rPr>
        <w:t>5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</w:rPr>
        <w:t>月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</w:t>
      </w:r>
      <w:r>
        <w:rPr>
          <w:rFonts w:ascii="华文楷体" w:eastAsia="华文楷体" w:hAnsi="华文楷体"/>
          <w:sz w:val="32"/>
          <w:szCs w:val="32"/>
          <w:u w:val="single"/>
        </w:rPr>
        <w:t>26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szCs w:val="32"/>
        </w:rPr>
        <w:t xml:space="preserve">日  </w:t>
      </w:r>
    </w:p>
    <w:p w14:paraId="1FAB6E20" w14:textId="77777777" w:rsidR="005A0F5F" w:rsidRDefault="005A0F5F" w:rsidP="005A0F5F">
      <w:pPr>
        <w:spacing w:line="480" w:lineRule="auto"/>
        <w:rPr>
          <w:rFonts w:ascii="华文楷体" w:eastAsia="华文楷体" w:hAnsi="华文楷体"/>
          <w:sz w:val="32"/>
          <w:szCs w:val="32"/>
          <w:u w:val="single"/>
        </w:rPr>
      </w:pPr>
      <w:r>
        <w:rPr>
          <w:rFonts w:ascii="华文楷体" w:eastAsia="华文楷体" w:hAnsi="华文楷体" w:hint="eastAsia"/>
          <w:sz w:val="32"/>
          <w:szCs w:val="32"/>
        </w:rPr>
        <w:t>地点：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szCs w:val="32"/>
        </w:rPr>
        <w:t xml:space="preserve"> 实验台号：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    </w:t>
      </w:r>
    </w:p>
    <w:p w14:paraId="0EAC976C" w14:textId="4500CCD4" w:rsidR="005A0F5F" w:rsidRDefault="005A0F5F" w:rsidP="005A0F5F">
      <w:pPr>
        <w:spacing w:line="480" w:lineRule="auto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</w:t>
      </w:r>
      <w:r w:rsidR="009B4928">
        <w:rPr>
          <w:rFonts w:ascii="华文楷体" w:eastAsia="华文楷体" w:hAnsi="华文楷体" w:hint="eastAsia"/>
          <w:sz w:val="32"/>
          <w:szCs w:val="32"/>
          <w:u w:val="single"/>
        </w:rPr>
        <w:t>计算机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    </w:t>
      </w:r>
      <w:r>
        <w:rPr>
          <w:rFonts w:ascii="华文楷体" w:eastAsia="华文楷体" w:hAnsi="华文楷体" w:hint="eastAsia"/>
          <w:sz w:val="32"/>
          <w:szCs w:val="32"/>
        </w:rPr>
        <w:t>专业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szCs w:val="32"/>
        </w:rPr>
        <w:t xml:space="preserve">班   </w:t>
      </w:r>
    </w:p>
    <w:p w14:paraId="0E39BCE4" w14:textId="4ABEC5B8" w:rsidR="005A0F5F" w:rsidRDefault="005A0F5F" w:rsidP="005A0F5F">
      <w:pPr>
        <w:spacing w:line="480" w:lineRule="auto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学号：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A50622">
        <w:rPr>
          <w:rFonts w:ascii="华文楷体" w:eastAsia="华文楷体" w:hAnsi="华文楷体"/>
          <w:sz w:val="32"/>
          <w:szCs w:val="32"/>
          <w:u w:val="single"/>
        </w:rPr>
        <w:tab/>
      </w:r>
      <w:r w:rsidR="00A50622">
        <w:rPr>
          <w:rFonts w:ascii="华文楷体" w:eastAsia="华文楷体" w:hAnsi="华文楷体"/>
          <w:sz w:val="32"/>
          <w:szCs w:val="32"/>
          <w:u w:val="single"/>
        </w:rPr>
        <w:tab/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         </w:t>
      </w:r>
    </w:p>
    <w:p w14:paraId="58102236" w14:textId="7532F511" w:rsidR="005A0F5F" w:rsidRDefault="005A0F5F" w:rsidP="005A0F5F">
      <w:pPr>
        <w:rPr>
          <w:rFonts w:ascii="华文楷体" w:eastAsia="华文楷体" w:hAnsi="华文楷体"/>
          <w:sz w:val="32"/>
          <w:szCs w:val="32"/>
          <w:u w:val="single"/>
        </w:rPr>
      </w:pPr>
      <w:r>
        <w:rPr>
          <w:rFonts w:ascii="华文楷体" w:eastAsia="华文楷体" w:hAnsi="华文楷体" w:hint="eastAsia"/>
          <w:sz w:val="32"/>
          <w:szCs w:val="32"/>
        </w:rPr>
        <w:t>姓名：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              </w:t>
      </w:r>
      <w:r>
        <w:rPr>
          <w:rFonts w:ascii="华文楷体" w:eastAsia="华文楷体" w:hAnsi="华文楷体" w:hint="eastAsia"/>
          <w:sz w:val="32"/>
          <w:szCs w:val="32"/>
        </w:rPr>
        <w:t xml:space="preserve">   </w:t>
      </w:r>
    </w:p>
    <w:p w14:paraId="358D7715" w14:textId="61F405A6" w:rsidR="005A0F5F" w:rsidRPr="005A0F5F" w:rsidRDefault="005A0F5F" w:rsidP="005A0F5F">
      <w:pPr>
        <w:spacing w:beforeLines="100" w:before="240" w:line="480" w:lineRule="auto"/>
        <w:rPr>
          <w:rFonts w:ascii="华文楷体" w:eastAsia="华文楷体" w:hAnsi="华文楷体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24836E61" wp14:editId="0DD82F4A">
            <wp:extent cx="6229350" cy="539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hint="eastAsia"/>
          <w:sz w:val="32"/>
          <w:szCs w:val="32"/>
        </w:rPr>
        <w:t>教师评语：                             评分：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          </w:t>
      </w:r>
    </w:p>
    <w:p w14:paraId="0F1E3347" w14:textId="77777777" w:rsidR="005A0F5F" w:rsidRDefault="005A0F5F" w:rsidP="005A0F5F">
      <w:pPr>
        <w:wordWrap w:val="0"/>
        <w:spacing w:line="480" w:lineRule="auto"/>
        <w:ind w:left="2100" w:right="108"/>
        <w:jc w:val="right"/>
        <w:rPr>
          <w:rFonts w:ascii="华文楷体" w:eastAsia="华文楷体" w:hAnsi="华文楷体"/>
          <w:sz w:val="32"/>
          <w:szCs w:val="32"/>
          <w:u w:val="single"/>
        </w:rPr>
      </w:pPr>
      <w:r>
        <w:rPr>
          <w:rFonts w:ascii="华文楷体" w:eastAsia="华文楷体" w:hAnsi="华文楷体" w:hint="eastAsia"/>
          <w:sz w:val="32"/>
          <w:szCs w:val="32"/>
        </w:rPr>
        <w:t>教师签字：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          </w:t>
      </w:r>
    </w:p>
    <w:p w14:paraId="14A1EBAF" w14:textId="77777777" w:rsidR="005A0F5F" w:rsidRDefault="005A0F5F" w:rsidP="005A0F5F">
      <w:pPr>
        <w:wordWrap w:val="0"/>
        <w:spacing w:line="480" w:lineRule="auto"/>
        <w:ind w:left="2100" w:right="108"/>
        <w:jc w:val="right"/>
        <w:rPr>
          <w:rFonts w:ascii="华文楷体" w:eastAsia="华文楷体" w:hAnsi="华文楷体"/>
          <w:sz w:val="32"/>
          <w:szCs w:val="32"/>
          <w:u w:val="single"/>
        </w:rPr>
      </w:pPr>
      <w:r>
        <w:rPr>
          <w:rFonts w:ascii="华文楷体" w:eastAsia="华文楷体" w:hAnsi="华文楷体" w:hint="eastAsia"/>
          <w:sz w:val="32"/>
          <w:szCs w:val="32"/>
        </w:rPr>
        <w:t>日    期：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 xml:space="preserve">            </w:t>
      </w:r>
    </w:p>
    <w:p w14:paraId="3262857A" w14:textId="77777777" w:rsidR="005A0F5F" w:rsidRPr="009B4928" w:rsidRDefault="004D454C" w:rsidP="00A50622">
      <w:pPr>
        <w:spacing w:afterLines="50" w:after="1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="黑体" w:eastAsia="黑体" w:hAnsi="黑体"/>
          <w:sz w:val="28"/>
          <w:szCs w:val="28"/>
          <w:u w:val="single"/>
        </w:rPr>
        <w:br w:type="page"/>
      </w:r>
      <w:r w:rsidRPr="009B4928">
        <w:rPr>
          <w:rFonts w:asciiTheme="minorEastAsia" w:eastAsiaTheme="minorEastAsia" w:hAnsiTheme="minorEastAsia"/>
          <w:sz w:val="30"/>
          <w:szCs w:val="30"/>
        </w:rPr>
        <w:lastRenderedPageBreak/>
        <w:t xml:space="preserve"> 一</w:t>
      </w:r>
      <w:r w:rsidRPr="009B4928">
        <w:rPr>
          <w:rFonts w:asciiTheme="minorEastAsia" w:eastAsiaTheme="minorEastAsia" w:hAnsiTheme="minorEastAsia" w:hint="eastAsia"/>
          <w:sz w:val="30"/>
          <w:szCs w:val="30"/>
        </w:rPr>
        <w:t>、实验目的</w:t>
      </w:r>
    </w:p>
    <w:p w14:paraId="0B076CBE" w14:textId="5D55747B" w:rsidR="004402E5" w:rsidRPr="009B4928" w:rsidRDefault="004D454C" w:rsidP="009B4928">
      <w:pPr>
        <w:rPr>
          <w:rFonts w:asciiTheme="minorEastAsia" w:eastAsiaTheme="minorEastAsia" w:hAnsiTheme="minorEastAsia"/>
          <w:sz w:val="24"/>
          <w:szCs w:val="24"/>
        </w:rPr>
      </w:pPr>
      <w:r w:rsidRPr="009B4928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  <w:lang w:bidi="ar"/>
        </w:rPr>
        <w:t>（</w:t>
      </w:r>
      <w:r w:rsidRPr="009B4928">
        <w:rPr>
          <w:rFonts w:asciiTheme="minorEastAsia" w:eastAsiaTheme="minorEastAsia" w:hAnsiTheme="minorEastAsia"/>
          <w:color w:val="000000"/>
          <w:kern w:val="0"/>
          <w:sz w:val="24"/>
          <w:szCs w:val="24"/>
          <w:lang w:bidi="ar"/>
        </w:rPr>
        <w:t>1</w:t>
      </w:r>
      <w:r w:rsidRPr="009B4928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） 通过实验进一步理解 </w:t>
      </w:r>
      <w:r w:rsidRPr="009B4928">
        <w:rPr>
          <w:rFonts w:asciiTheme="minorEastAsia" w:eastAsiaTheme="minorEastAsia" w:hAnsiTheme="minorEastAsia"/>
          <w:i/>
          <w:color w:val="000000"/>
          <w:kern w:val="0"/>
          <w:sz w:val="24"/>
          <w:szCs w:val="24"/>
          <w:lang w:bidi="ar"/>
        </w:rPr>
        <w:t xml:space="preserve">RLC </w:t>
      </w:r>
      <w:r w:rsidRPr="009B4928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串联电路的频率特性； </w:t>
      </w:r>
    </w:p>
    <w:p w14:paraId="36E362E1" w14:textId="77777777" w:rsidR="004402E5" w:rsidRPr="009B4928" w:rsidRDefault="004D454C" w:rsidP="009B4928">
      <w:pPr>
        <w:rPr>
          <w:rFonts w:asciiTheme="minorEastAsia" w:eastAsiaTheme="minorEastAsia" w:hAnsiTheme="minorEastAsia"/>
          <w:sz w:val="24"/>
          <w:szCs w:val="24"/>
        </w:rPr>
      </w:pPr>
      <w:r w:rsidRPr="009B4928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  <w:lang w:bidi="ar"/>
        </w:rPr>
        <w:t>（</w:t>
      </w:r>
      <w:r w:rsidRPr="009B4928">
        <w:rPr>
          <w:rFonts w:asciiTheme="minorEastAsia" w:eastAsiaTheme="minorEastAsia" w:hAnsiTheme="minorEastAsia"/>
          <w:color w:val="000000"/>
          <w:kern w:val="0"/>
          <w:sz w:val="24"/>
          <w:szCs w:val="24"/>
          <w:lang w:bidi="ar"/>
        </w:rPr>
        <w:t>2</w:t>
      </w:r>
      <w:r w:rsidRPr="009B4928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） 了解串联谐振的现象，研究电路参数对串联谐振电路的影响； </w:t>
      </w:r>
    </w:p>
    <w:p w14:paraId="4C5531DF" w14:textId="77777777" w:rsidR="004402E5" w:rsidRPr="009B4928" w:rsidRDefault="004D454C" w:rsidP="009B4928">
      <w:pPr>
        <w:rPr>
          <w:rFonts w:asciiTheme="minorEastAsia" w:eastAsiaTheme="minorEastAsia" w:hAnsiTheme="minorEastAsia"/>
          <w:sz w:val="24"/>
          <w:szCs w:val="24"/>
        </w:rPr>
      </w:pPr>
      <w:r w:rsidRPr="009B4928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  <w:lang w:bidi="ar"/>
        </w:rPr>
        <w:t>（</w:t>
      </w:r>
      <w:r w:rsidRPr="009B4928">
        <w:rPr>
          <w:rFonts w:asciiTheme="minorEastAsia" w:eastAsiaTheme="minorEastAsia" w:hAnsiTheme="minorEastAsia"/>
          <w:color w:val="000000"/>
          <w:kern w:val="0"/>
          <w:sz w:val="24"/>
          <w:szCs w:val="24"/>
          <w:lang w:bidi="ar"/>
        </w:rPr>
        <w:t>3</w:t>
      </w:r>
      <w:r w:rsidRPr="009B4928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  <w:lang w:bidi="ar"/>
        </w:rPr>
        <w:t xml:space="preserve">） 理解串联谐振电路的选频特性及应用，掌握谐振曲线的测量方法； </w:t>
      </w:r>
    </w:p>
    <w:p w14:paraId="7B671392" w14:textId="77777777" w:rsidR="004402E5" w:rsidRPr="009B4928" w:rsidRDefault="004D454C" w:rsidP="009B4928">
      <w:pPr>
        <w:rPr>
          <w:rFonts w:asciiTheme="minorEastAsia" w:eastAsiaTheme="minorEastAsia" w:hAnsiTheme="minorEastAsia"/>
          <w:sz w:val="24"/>
          <w:szCs w:val="24"/>
        </w:rPr>
      </w:pPr>
      <w:r w:rsidRPr="009B4928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  <w:lang w:bidi="ar"/>
        </w:rPr>
        <w:t>（4） 熟练掌握</w:t>
      </w:r>
      <w:proofErr w:type="spellStart"/>
      <w:r w:rsidRPr="009B4928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  <w:lang w:bidi="ar"/>
        </w:rPr>
        <w:t>LTspice</w:t>
      </w:r>
      <w:proofErr w:type="spellEnd"/>
      <w:r w:rsidRPr="009B4928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  <w:lang w:bidi="ar"/>
        </w:rPr>
        <w:t xml:space="preserve"> XVII仿真软件的使用。</w:t>
      </w:r>
    </w:p>
    <w:p w14:paraId="3C66C6E5" w14:textId="38C6BA80" w:rsidR="004402E5" w:rsidRPr="009B4928" w:rsidRDefault="004D454C" w:rsidP="009B4928">
      <w:pPr>
        <w:spacing w:beforeLines="50" w:before="120" w:afterLines="50" w:after="120"/>
        <w:rPr>
          <w:rFonts w:asciiTheme="minorEastAsia" w:eastAsiaTheme="minorEastAsia" w:hAnsiTheme="minorEastAsia"/>
          <w:sz w:val="30"/>
          <w:szCs w:val="30"/>
        </w:rPr>
      </w:pPr>
      <w:r w:rsidRPr="009B4928">
        <w:rPr>
          <w:rFonts w:asciiTheme="minorEastAsia" w:eastAsiaTheme="minorEastAsia" w:hAnsiTheme="minorEastAsia" w:hint="eastAsia"/>
          <w:sz w:val="30"/>
          <w:szCs w:val="30"/>
        </w:rPr>
        <w:t>二、实验原理</w:t>
      </w:r>
    </w:p>
    <w:p w14:paraId="4DE90699" w14:textId="77777777" w:rsidR="004402E5" w:rsidRPr="009B4928" w:rsidRDefault="004D454C" w:rsidP="009B4928">
      <w:pPr>
        <w:spacing w:beforeLines="50" w:before="120" w:afterLines="50" w:after="120"/>
        <w:rPr>
          <w:iCs/>
          <w:color w:val="000000"/>
          <w:kern w:val="0"/>
          <w:sz w:val="28"/>
          <w:szCs w:val="28"/>
          <w:lang w:bidi="ar"/>
        </w:rPr>
      </w:pPr>
      <w:r w:rsidRPr="009B4928">
        <w:rPr>
          <w:rFonts w:hint="eastAsia"/>
          <w:iCs/>
          <w:color w:val="000000"/>
          <w:kern w:val="0"/>
          <w:sz w:val="28"/>
          <w:szCs w:val="28"/>
          <w:lang w:bidi="ar"/>
        </w:rPr>
        <w:t>1</w:t>
      </w:r>
      <w:r w:rsidRPr="009B4928">
        <w:rPr>
          <w:rFonts w:hint="eastAsia"/>
          <w:iCs/>
          <w:color w:val="000000"/>
          <w:kern w:val="0"/>
          <w:sz w:val="28"/>
          <w:szCs w:val="28"/>
          <w:lang w:bidi="ar"/>
        </w:rPr>
        <w:t>、</w:t>
      </w:r>
      <m:oMath>
        <m:r>
          <w:rPr>
            <w:rFonts w:ascii="Cambria Math" w:hAnsi="Cambria Math"/>
            <w:color w:val="000000"/>
            <w:kern w:val="0"/>
            <w:sz w:val="28"/>
            <w:szCs w:val="28"/>
            <w:lang w:bidi="ar"/>
          </w:rPr>
          <m:t>RLC</m:t>
        </m:r>
      </m:oMath>
      <w:r w:rsidRPr="009B4928">
        <w:rPr>
          <w:color w:val="000000"/>
          <w:kern w:val="0"/>
          <w:sz w:val="28"/>
          <w:szCs w:val="28"/>
          <w:lang w:bidi="ar"/>
        </w:rPr>
        <w:t>串联</w:t>
      </w:r>
      <w:r w:rsidRPr="009B4928">
        <w:rPr>
          <w:rFonts w:hint="eastAsia"/>
          <w:color w:val="000000"/>
          <w:kern w:val="0"/>
          <w:sz w:val="28"/>
          <w:szCs w:val="28"/>
          <w:lang w:bidi="ar"/>
        </w:rPr>
        <w:t>谐振条件</w:t>
      </w:r>
    </w:p>
    <w:p w14:paraId="7FAEF964" w14:textId="77777777" w:rsidR="004402E5" w:rsidRPr="009B4928" w:rsidRDefault="004D454C" w:rsidP="009B4928">
      <w:pPr>
        <w:rPr>
          <w:rFonts w:asciiTheme="minorEastAsia" w:eastAsiaTheme="minorEastAsia" w:hAnsiTheme="minorEastAsia"/>
          <w:color w:val="000000"/>
          <w:kern w:val="0"/>
          <w:sz w:val="24"/>
          <w:szCs w:val="24"/>
          <w:lang w:bidi="ar"/>
        </w:rPr>
      </w:pPr>
      <w:r w:rsidRPr="009B4928"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  <w:t>在串联的正弦交流电路中，当电路的端口电压和端口电流在相位上相同时，称这种工作现象为谐振</w:t>
      </w: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。</w:t>
      </w:r>
      <m:oMath>
        <m: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RLC</m:t>
        </m:r>
      </m:oMath>
      <w:r w:rsidRPr="009B4928">
        <w:rPr>
          <w:rFonts w:asciiTheme="minorEastAsia" w:eastAsiaTheme="minorEastAsia" w:hAnsiTheme="minorEastAsia"/>
          <w:color w:val="000000"/>
          <w:kern w:val="0"/>
          <w:sz w:val="24"/>
          <w:szCs w:val="24"/>
          <w:lang w:bidi="ar"/>
        </w:rPr>
        <w:t>串联电路图如图</w:t>
      </w:r>
      <w:r w:rsidRPr="009B4928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  <w:lang w:bidi="ar"/>
        </w:rPr>
        <w:t>2-1</w:t>
      </w:r>
      <w:r w:rsidRPr="009B4928">
        <w:rPr>
          <w:rFonts w:asciiTheme="minorEastAsia" w:eastAsiaTheme="minorEastAsia" w:hAnsiTheme="minorEastAsia"/>
          <w:color w:val="000000"/>
          <w:kern w:val="0"/>
          <w:sz w:val="24"/>
          <w:szCs w:val="24"/>
          <w:lang w:bidi="ar"/>
        </w:rPr>
        <w:t>所示。</w:t>
      </w:r>
    </w:p>
    <w:p w14:paraId="76A25B0D" w14:textId="77777777" w:rsidR="004402E5" w:rsidRDefault="004D454C">
      <w:pPr>
        <w:jc w:val="center"/>
      </w:pPr>
      <w:r>
        <w:rPr>
          <w:noProof/>
          <w:color w:val="000000"/>
          <w:kern w:val="0"/>
          <w:sz w:val="24"/>
          <w:lang w:bidi="ar"/>
        </w:rPr>
        <w:drawing>
          <wp:inline distT="0" distB="0" distL="0" distR="0" wp14:anchorId="446C1B98" wp14:editId="026B5D41">
            <wp:extent cx="5150485" cy="17068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748" cy="17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6F3" w14:textId="77777777" w:rsidR="004402E5" w:rsidRDefault="004D454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i/>
          <w:iCs/>
        </w:rPr>
        <w:t xml:space="preserve"> R</w:t>
      </w:r>
      <w:r>
        <w:rPr>
          <w:i/>
          <w:iCs/>
        </w:rPr>
        <w:t>、</w:t>
      </w:r>
      <w:r>
        <w:rPr>
          <w:i/>
          <w:iCs/>
        </w:rPr>
        <w:t>L</w:t>
      </w:r>
      <w:r>
        <w:rPr>
          <w:i/>
          <w:iCs/>
        </w:rPr>
        <w:t>、</w:t>
      </w:r>
      <w:r>
        <w:rPr>
          <w:i/>
          <w:iCs/>
        </w:rPr>
        <w:t>C</w:t>
      </w:r>
      <w:r>
        <w:rPr>
          <w:rFonts w:hint="eastAsia"/>
        </w:rPr>
        <w:t>串联电路</w:t>
      </w:r>
    </w:p>
    <w:p w14:paraId="13FF0031" w14:textId="11950A63" w:rsidR="004402E5" w:rsidRPr="009B4928" w:rsidRDefault="004D454C" w:rsidP="009B4928">
      <w:pPr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</w:pPr>
      <w:r w:rsidRPr="009B4928"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  <w:t>在图</w:t>
      </w: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2</w:t>
      </w:r>
      <w:r w:rsidRPr="009B4928"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  <w:t>-1所示的</w:t>
      </w:r>
      <m:oMath>
        <m: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RLC</m:t>
        </m:r>
      </m:oMath>
      <w:r w:rsidRPr="009B4928"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  <w:t>串联电路中， 当外加角频率为</w:t>
      </w:r>
      <m:oMath>
        <m: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ω</m:t>
        </m:r>
      </m:oMath>
      <w:r w:rsidRPr="009B4928"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  <w:t>的正弦电压</w:t>
      </w:r>
      <m:oMath>
        <m:acc>
          <m:accPr>
            <m:chr m:val="̇"/>
            <m:ctrlPr>
              <w:rPr>
                <w:rFonts w:ascii="Cambria Math" w:eastAsiaTheme="minorEastAsia" w:hAnsi="Cambria Math"/>
                <w:iCs/>
                <w:color w:val="000000"/>
                <w:kern w:val="0"/>
                <w:sz w:val="24"/>
                <w:szCs w:val="24"/>
                <w:lang w:bidi="ar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U</m:t>
            </m:r>
          </m:e>
        </m:acc>
      </m:oMath>
      <w:r w:rsidRPr="009B4928"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  <w:t>时，电路中的电流为</w:t>
      </w:r>
      <m:oMath>
        <m:acc>
          <m:accPr>
            <m:chr m:val="̇"/>
            <m:ctrlPr>
              <w:rPr>
                <w:rFonts w:ascii="Cambria Math" w:eastAsiaTheme="minorEastAsia" w:hAnsi="Cambria Math"/>
                <w:iCs/>
                <w:color w:val="000000"/>
                <w:kern w:val="0"/>
                <w:sz w:val="24"/>
                <w:szCs w:val="24"/>
                <w:lang w:bidi="ar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I</m:t>
            </m:r>
          </m:e>
        </m:acc>
      </m:oMath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，即</w:t>
      </w:r>
    </w:p>
    <w:p w14:paraId="38B70E20" w14:textId="77777777" w:rsidR="004402E5" w:rsidRPr="009B4928" w:rsidRDefault="00AB0D74">
      <w:pPr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R+j(</m:t>
              </m:r>
              <m:r>
                <w:rPr>
                  <w:rFonts w:ascii="Cambria Math" w:hAnsi="Cambria Math"/>
                  <w:color w:val="000000"/>
                  <w:kern w:val="0"/>
                  <w:sz w:val="24"/>
                  <w:szCs w:val="24"/>
                  <w:lang w:bidi="ar"/>
                </w:rPr>
                <m:t>ω</m:t>
              </m:r>
              <m:r>
                <w:rPr>
                  <w:rFonts w:ascii="Cambria Math" w:hAnsi="Cambria Math"/>
                  <w:sz w:val="24"/>
                  <w:szCs w:val="24"/>
                </w:rPr>
                <m:t>L-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61A5AF8C" w14:textId="77777777" w:rsidR="004402E5" w:rsidRPr="009B4928" w:rsidRDefault="004D454C" w:rsidP="009B4928">
      <w:pPr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</w:pP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其输入阻抗</w:t>
      </w:r>
    </w:p>
    <w:p w14:paraId="2C4C8A77" w14:textId="77777777" w:rsidR="004402E5" w:rsidRPr="009B4928" w:rsidRDefault="004D454C" w:rsidP="009B492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Z=R+jX=R+j(ωL-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kern w:val="0"/>
                  <w:sz w:val="24"/>
                  <w:szCs w:val="24"/>
                  <w:lang w:bidi="ar"/>
                </w:rPr>
                <m:t>ω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F68D3B2" w14:textId="77777777" w:rsidR="004402E5" w:rsidRPr="009B4928" w:rsidRDefault="004D454C" w:rsidP="009B4928">
      <w:pPr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</w:pP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当发生谐振时，上式中的虚部为0，则有</w:t>
      </w:r>
    </w:p>
    <w:p w14:paraId="438E0CAF" w14:textId="77777777" w:rsidR="004402E5" w:rsidRPr="009B4928" w:rsidRDefault="00AB0D74" w:rsidP="009B4928">
      <w:pPr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Cs/>
                  <w:color w:val="000000"/>
                  <w:kern w:val="0"/>
                  <w:sz w:val="24"/>
                  <w:szCs w:val="24"/>
                  <w:lang w:bidi="ar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kern w:val="0"/>
                  <w:sz w:val="24"/>
                  <w:szCs w:val="24"/>
                  <w:lang w:bidi="a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LC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kern w:val="0"/>
                  <w:sz w:val="24"/>
                  <w:szCs w:val="24"/>
                  <w:lang w:bidi="ar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2-1</m:t>
                  </m:r>
                </m:e>
              </m:d>
            </m:e>
          </m:eqArr>
        </m:oMath>
      </m:oMathPara>
    </w:p>
    <w:p w14:paraId="3B89782E" w14:textId="77777777" w:rsidR="004402E5" w:rsidRPr="009B4928" w:rsidRDefault="004D454C" w:rsidP="009B4928">
      <w:pPr>
        <w:pStyle w:val="a5"/>
        <w:spacing w:before="184"/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</w:pP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式（</w:t>
      </w:r>
      <w:r w:rsidRPr="009B4928"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  <w:t>2-1</w:t>
      </w: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）即为产生串联谐振的条件。可见，改变</w:t>
      </w:r>
      <w:r w:rsidRPr="009B4928"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  <w:t>L、C</w:t>
      </w: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或电源频率</w:t>
      </w:r>
      <w:r w:rsidRPr="009B4928"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  <w:t>f</w:t>
      </w: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都可以实现谐振。本次实验是通过改变外加电压的频率使电路达到谐振的。</w:t>
      </w:r>
    </w:p>
    <w:p w14:paraId="23D4580D" w14:textId="77777777" w:rsidR="004402E5" w:rsidRPr="009B4928" w:rsidRDefault="004D454C" w:rsidP="009B4928">
      <w:pPr>
        <w:spacing w:beforeLines="50" w:before="120" w:afterLines="50" w:after="120"/>
        <w:rPr>
          <w:iCs/>
          <w:color w:val="000000"/>
          <w:kern w:val="0"/>
          <w:sz w:val="28"/>
          <w:szCs w:val="28"/>
          <w:lang w:bidi="ar"/>
        </w:rPr>
      </w:pPr>
      <w:r w:rsidRPr="009B4928">
        <w:rPr>
          <w:rFonts w:hint="eastAsia"/>
          <w:iCs/>
          <w:color w:val="000000"/>
          <w:kern w:val="0"/>
          <w:sz w:val="28"/>
          <w:szCs w:val="28"/>
          <w:lang w:bidi="ar"/>
        </w:rPr>
        <w:t>2</w:t>
      </w:r>
      <w:r w:rsidRPr="009B4928">
        <w:rPr>
          <w:rFonts w:hint="eastAsia"/>
          <w:iCs/>
          <w:color w:val="000000"/>
          <w:kern w:val="0"/>
          <w:sz w:val="28"/>
          <w:szCs w:val="28"/>
          <w:lang w:bidi="ar"/>
        </w:rPr>
        <w:t>、串联谐振主要特征：</w:t>
      </w:r>
    </w:p>
    <w:p w14:paraId="2442AE4F" w14:textId="77777777" w:rsidR="004402E5" w:rsidRPr="009B4928" w:rsidRDefault="004D454C" w:rsidP="009B4928">
      <w:pPr>
        <w:pStyle w:val="a5"/>
        <w:spacing w:before="72"/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</w:pP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（1）谐振时电路的阻抗最小，而且是纯电阻性的，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/>
                <w:kern w:val="0"/>
                <w:sz w:val="24"/>
                <w:szCs w:val="24"/>
                <w:lang w:bidi="a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=</m:t>
        </m:r>
        <m: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R</m:t>
        </m:r>
        <m:r>
          <m:rPr>
            <m:sty m:val="p"/>
          </m:rP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+</m:t>
        </m:r>
        <m: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jX</m:t>
        </m:r>
        <m:r>
          <m:rPr>
            <m:sty m:val="p"/>
          </m:rP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=</m:t>
        </m:r>
        <m: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R</m:t>
        </m:r>
      </m:oMath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，</w:t>
      </w:r>
      <m:oMath>
        <m:acc>
          <m:accPr>
            <m:chr m:val="̇"/>
            <m:ctrlPr>
              <w:rPr>
                <w:rFonts w:ascii="Cambria Math" w:eastAsiaTheme="minorEastAsia" w:hAnsi="Cambria Math"/>
                <w:iCs/>
                <w:color w:val="000000"/>
                <w:kern w:val="0"/>
                <w:sz w:val="24"/>
                <w:szCs w:val="24"/>
                <w:lang w:bidi="ar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U</m:t>
            </m:r>
          </m:e>
        </m:acc>
      </m:oMath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和</w:t>
      </w:r>
      <m:oMath>
        <m:acc>
          <m:accPr>
            <m:chr m:val="̇"/>
            <m:ctrlPr>
              <w:rPr>
                <w:rFonts w:ascii="Cambria Math" w:eastAsiaTheme="minorEastAsia" w:hAnsi="Cambria Math"/>
                <w:iCs/>
                <w:color w:val="000000"/>
                <w:kern w:val="0"/>
                <w:sz w:val="24"/>
                <w:szCs w:val="24"/>
                <w:lang w:bidi="ar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I</m:t>
            </m:r>
          </m:e>
        </m:acc>
      </m:oMath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同相位。</w:t>
      </w:r>
    </w:p>
    <w:p w14:paraId="2D25E065" w14:textId="77777777" w:rsidR="004402E5" w:rsidRPr="009B4928" w:rsidRDefault="004D454C" w:rsidP="009B4928">
      <w:pPr>
        <w:pStyle w:val="a5"/>
        <w:spacing w:before="72"/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</w:pP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（2）电路中的电流最大，即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/>
                <w:kern w:val="0"/>
                <w:sz w:val="24"/>
                <w:szCs w:val="24"/>
                <w:lang w:bidi="a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=</m:t>
        </m:r>
        <m: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U</m:t>
        </m:r>
        <m:r>
          <m:rPr>
            <m:sty m:val="p"/>
          </m:rP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/</m:t>
        </m:r>
        <m: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R</m:t>
        </m:r>
      </m:oMath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。</w:t>
      </w:r>
    </w:p>
    <w:p w14:paraId="211E5869" w14:textId="77777777" w:rsidR="004402E5" w:rsidRPr="009B4928" w:rsidRDefault="004402E5" w:rsidP="009B4928">
      <w:pPr>
        <w:pStyle w:val="a5"/>
        <w:spacing w:before="72"/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  <w:sectPr w:rsidR="004402E5" w:rsidRPr="009B4928">
          <w:type w:val="continuous"/>
          <w:pgSz w:w="11910" w:h="16840"/>
          <w:pgMar w:top="1580" w:right="720" w:bottom="280" w:left="1380" w:header="720" w:footer="720" w:gutter="0"/>
          <w:cols w:space="720"/>
        </w:sectPr>
      </w:pPr>
    </w:p>
    <w:p w14:paraId="24328631" w14:textId="77777777" w:rsidR="004402E5" w:rsidRPr="009B4928" w:rsidRDefault="004D454C" w:rsidP="009B4928">
      <w:pPr>
        <w:spacing w:before="71"/>
        <w:textAlignment w:val="center"/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</w:pPr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（3）谐振时有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000000"/>
                <w:kern w:val="0"/>
                <w:sz w:val="24"/>
                <w:szCs w:val="24"/>
                <w:lang w:bidi="a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=</m:t>
        </m:r>
        <m:sSub>
          <m:sSubPr>
            <m:ctrlPr>
              <w:rPr>
                <w:rFonts w:ascii="Cambria Math" w:eastAsiaTheme="minorEastAsia" w:hAnsi="Cambria Math"/>
                <w:iCs/>
                <w:color w:val="000000"/>
                <w:kern w:val="0"/>
                <w:sz w:val="24"/>
                <w:szCs w:val="24"/>
                <w:lang w:bidi="a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kern w:val="0"/>
                <w:sz w:val="24"/>
                <w:szCs w:val="24"/>
                <w:lang w:bidi="ar"/>
              </w:rPr>
              <m:t>C</m:t>
            </m:r>
          </m:sub>
        </m:sSub>
      </m:oMath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，电路的品质因数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color w:val="000000"/>
            <w:kern w:val="0"/>
            <w:sz w:val="24"/>
            <w:szCs w:val="24"/>
            <w:lang w:bidi="ar"/>
          </w:rPr>
          <m:t>Q</m:t>
        </m:r>
      </m:oMath>
      <w:r w:rsidRPr="009B4928">
        <w:rPr>
          <w:rFonts w:asciiTheme="minorEastAsia" w:eastAsiaTheme="minorEastAsia" w:hAnsiTheme="minorEastAsia" w:hint="eastAsia"/>
          <w:iCs/>
          <w:color w:val="000000"/>
          <w:kern w:val="0"/>
          <w:sz w:val="24"/>
          <w:szCs w:val="24"/>
          <w:lang w:bidi="ar"/>
        </w:rPr>
        <w:t>为</w:t>
      </w:r>
    </w:p>
    <w:p w14:paraId="4152DBAB" w14:textId="77777777" w:rsidR="004402E5" w:rsidRPr="009B4928" w:rsidRDefault="004D454C" w:rsidP="009B4928">
      <w:pPr>
        <w:spacing w:before="71"/>
        <w:rPr>
          <w:rFonts w:asciiTheme="minorEastAsia" w:eastAsiaTheme="minorEastAsia" w:hAnsiTheme="minorEastAsia"/>
          <w:iCs/>
          <w:color w:val="000000"/>
          <w:kern w:val="0"/>
          <w:sz w:val="24"/>
          <w:szCs w:val="24"/>
          <w:lang w:bidi="ar"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/>
              <w:color w:val="000000"/>
              <w:kern w:val="0"/>
              <w:sz w:val="24"/>
              <w:szCs w:val="24"/>
              <w:lang w:bidi="ar"/>
            </w:rPr>
            <m:t>Q</m:t>
          </m:r>
          <m:r>
            <m:rPr>
              <m:sty m:val="p"/>
            </m:rPr>
            <w:rPr>
              <w:rFonts w:ascii="Cambria Math" w:eastAsiaTheme="minorEastAsia" w:hAnsi="Cambria Math" w:hint="eastAsia"/>
              <w:color w:val="000000"/>
              <w:kern w:val="0"/>
              <w:sz w:val="24"/>
              <w:szCs w:val="24"/>
              <w:lang w:bidi="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0000"/>
                  <w:kern w:val="0"/>
                  <w:sz w:val="24"/>
                  <w:szCs w:val="24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kern w:val="0"/>
                  <w:sz w:val="24"/>
                  <w:szCs w:val="24"/>
                  <w:lang w:bidi="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/>
              <w:kern w:val="0"/>
              <w:sz w:val="24"/>
              <w:szCs w:val="24"/>
              <w:lang w:bidi="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0000"/>
                  <w:kern w:val="0"/>
                  <w:sz w:val="24"/>
                  <w:szCs w:val="24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kern w:val="0"/>
                  <w:sz w:val="24"/>
                  <w:szCs w:val="24"/>
                  <w:lang w:bidi="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/>
              <w:kern w:val="0"/>
              <w:sz w:val="24"/>
              <w:szCs w:val="24"/>
              <w:lang w:bidi="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0000"/>
                  <w:kern w:val="0"/>
                  <w:sz w:val="24"/>
                  <w:szCs w:val="24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0"/>
                  <w:sz w:val="24"/>
                  <w:szCs w:val="24"/>
                  <w:lang w:bidi="ar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0"/>
                  <w:sz w:val="24"/>
                  <w:szCs w:val="24"/>
                  <w:lang w:bidi="ar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/>
              <w:kern w:val="0"/>
              <w:sz w:val="24"/>
              <w:szCs w:val="24"/>
              <w:lang w:bidi="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0000"/>
                  <w:kern w:val="0"/>
                  <w:sz w:val="24"/>
                  <w:szCs w:val="24"/>
                  <w:lang w:bidi="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kern w:val="0"/>
                  <w:sz w:val="24"/>
                  <w:szCs w:val="24"/>
                  <w:lang w:bidi="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Cs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0"/>
                  <w:sz w:val="24"/>
                  <w:szCs w:val="24"/>
                  <w:lang w:bidi="ar"/>
                </w:rPr>
                <m:t>RC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/>
              <w:kern w:val="0"/>
              <w:sz w:val="24"/>
              <w:szCs w:val="24"/>
              <w:lang w:bidi="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0000"/>
                  <w:kern w:val="0"/>
                  <w:sz w:val="24"/>
                  <w:szCs w:val="24"/>
                  <w:lang w:bidi="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kern w:val="0"/>
                  <w:sz w:val="24"/>
                  <w:szCs w:val="24"/>
                  <w:lang w:bidi="a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kern w:val="0"/>
                  <w:sz w:val="24"/>
                  <w:szCs w:val="24"/>
                  <w:lang w:bidi="ar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color w:val="000000"/>
                  <w:kern w:val="0"/>
                  <w:sz w:val="24"/>
                  <w:szCs w:val="24"/>
                  <w:lang w:bidi="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kern w:val="0"/>
                      <w:sz w:val="24"/>
                      <w:szCs w:val="24"/>
                      <w:lang w:bidi="ar"/>
                    </w:rPr>
                    <m:t>C</m:t>
                  </m:r>
                </m:den>
              </m:f>
            </m:e>
          </m:rad>
        </m:oMath>
      </m:oMathPara>
    </w:p>
    <w:p w14:paraId="22C20F1B" w14:textId="50952242" w:rsidR="004402E5" w:rsidRPr="009B4928" w:rsidRDefault="004D454C" w:rsidP="009B4928">
      <w:pPr>
        <w:spacing w:beforeLines="50" w:before="120" w:afterLines="50" w:after="120"/>
        <w:rPr>
          <w:iCs/>
          <w:color w:val="000000"/>
          <w:kern w:val="0"/>
          <w:sz w:val="28"/>
          <w:szCs w:val="28"/>
          <w:lang w:bidi="ar"/>
        </w:rPr>
      </w:pPr>
      <w:r w:rsidRPr="009B4928">
        <w:rPr>
          <w:rFonts w:hint="eastAsia"/>
          <w:iCs/>
          <w:color w:val="000000"/>
          <w:kern w:val="0"/>
          <w:sz w:val="28"/>
          <w:szCs w:val="28"/>
          <w:lang w:bidi="ar"/>
        </w:rPr>
        <w:lastRenderedPageBreak/>
        <w:t>3</w:t>
      </w:r>
      <w:r w:rsidRPr="009B4928">
        <w:rPr>
          <w:rFonts w:hint="eastAsia"/>
          <w:iCs/>
          <w:color w:val="000000"/>
          <w:kern w:val="0"/>
          <w:sz w:val="28"/>
          <w:szCs w:val="28"/>
          <w:lang w:bidi="ar"/>
        </w:rPr>
        <w:t>、串联谐振曲线和相频特性曲线</w:t>
      </w:r>
    </w:p>
    <w:p w14:paraId="09CA4C70" w14:textId="4CC5778C" w:rsidR="004402E5" w:rsidRPr="009B4928" w:rsidRDefault="009B4928" w:rsidP="009B4928">
      <w:pPr>
        <w:pStyle w:val="a5"/>
        <w:spacing w:before="6"/>
        <w:rPr>
          <w:rFonts w:asciiTheme="minorEastAsia" w:eastAsiaTheme="minorEastAsia" w:hAnsi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RLC </m:t>
        </m:r>
      </m:oMath>
      <w:r w:rsidR="004D454C" w:rsidRPr="009B4928">
        <w:rPr>
          <w:rFonts w:asciiTheme="minorEastAsia" w:eastAsiaTheme="minorEastAsia" w:hAnsiTheme="minorEastAsia" w:hint="eastAsia"/>
          <w:sz w:val="24"/>
          <w:szCs w:val="24"/>
        </w:rPr>
        <w:t xml:space="preserve">串联电路中的电流与外加电压角频率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ω </m:t>
        </m:r>
      </m:oMath>
      <w:r w:rsidR="004D454C" w:rsidRPr="009B4928">
        <w:rPr>
          <w:rFonts w:asciiTheme="minorEastAsia" w:eastAsiaTheme="minorEastAsia" w:hAnsiTheme="minorEastAsia" w:hint="eastAsia"/>
          <w:sz w:val="24"/>
          <w:szCs w:val="24"/>
        </w:rPr>
        <w:t>之间的关系称为电流的幅频特性图2</w:t>
      </w:r>
      <w:r w:rsidR="004D454C" w:rsidRPr="009B4928">
        <w:rPr>
          <w:rFonts w:asciiTheme="minorEastAsia" w:eastAsiaTheme="minorEastAsia" w:hAnsiTheme="minorEastAsia"/>
          <w:sz w:val="24"/>
          <w:szCs w:val="24"/>
        </w:rPr>
        <w:t>-2</w:t>
      </w:r>
      <w:r w:rsidR="004D454C" w:rsidRPr="009B4928">
        <w:rPr>
          <w:rFonts w:asciiTheme="minorEastAsia" w:eastAsiaTheme="minorEastAsia" w:hAnsiTheme="minorEastAsia" w:hint="eastAsia"/>
          <w:sz w:val="24"/>
          <w:szCs w:val="24"/>
        </w:rPr>
        <w:t>为电流随频率变化曲线，即</w:t>
      </w:r>
    </w:p>
    <w:p w14:paraId="30E31F0F" w14:textId="77777777" w:rsidR="004402E5" w:rsidRDefault="004D454C">
      <w:pPr>
        <w:pStyle w:val="a5"/>
        <w:spacing w:before="6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(ωL-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ωC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42B4909" w14:textId="2785B3F2" w:rsidR="004402E5" w:rsidRDefault="004D454C" w:rsidP="009B4928">
      <w:pPr>
        <w:rPr>
          <w:position w:val="2"/>
          <w:sz w:val="24"/>
        </w:rPr>
      </w:pPr>
      <w:r>
        <w:rPr>
          <w:rFonts w:hint="eastAsia"/>
          <w:position w:val="2"/>
          <w:sz w:val="24"/>
        </w:rPr>
        <w:t>为了便于比较，将上式中的电流及频率均以相对值</w:t>
      </w:r>
      <w:r>
        <w:rPr>
          <w:rFonts w:hint="eastAsia"/>
          <w:position w:val="2"/>
          <w:sz w:val="24"/>
        </w:rPr>
        <w:t xml:space="preserve"> </w:t>
      </w:r>
      <m:oMath>
        <m:r>
          <w:rPr>
            <w:rFonts w:ascii="Cambria Math" w:hAnsi="Cambria Math"/>
            <w:position w:val="2"/>
            <w:sz w:val="24"/>
          </w:rPr>
          <m:t>I / I</m:t>
        </m:r>
        <m:r>
          <w:rPr>
            <w:rFonts w:ascii="Cambria Math" w:hAnsi="Cambria Math"/>
            <w:sz w:val="16"/>
            <w:szCs w:val="16"/>
          </w:rPr>
          <m:t xml:space="preserve">0 </m:t>
        </m:r>
      </m:oMath>
      <w:r>
        <w:rPr>
          <w:rFonts w:hint="eastAsia"/>
          <w:position w:val="2"/>
          <w:sz w:val="24"/>
        </w:rPr>
        <w:t>及</w:t>
      </w:r>
      <w:r>
        <w:rPr>
          <w:rFonts w:hint="eastAsia"/>
          <w:position w:val="2"/>
          <w:sz w:val="24"/>
        </w:rPr>
        <w:t xml:space="preserve"> </w:t>
      </w:r>
      <m:oMath>
        <m:r>
          <w:rPr>
            <w:rFonts w:ascii="Cambria Math" w:hAnsi="Cambria Math"/>
            <w:position w:val="2"/>
            <w:sz w:val="24"/>
          </w:rPr>
          <m:t>f / f</m:t>
        </m:r>
        <m:r>
          <w:rPr>
            <w:rFonts w:ascii="Cambria Math" w:hAnsi="Cambria Math"/>
            <w:sz w:val="16"/>
            <w:szCs w:val="16"/>
          </w:rPr>
          <m:t xml:space="preserve">0 </m:t>
        </m:r>
      </m:oMath>
      <w:r>
        <w:rPr>
          <w:rFonts w:hint="eastAsia"/>
          <w:position w:val="2"/>
          <w:sz w:val="24"/>
        </w:rPr>
        <w:t>表示，则</w:t>
      </w:r>
    </w:p>
    <w:p w14:paraId="5B9D95CA" w14:textId="77777777" w:rsidR="004402E5" w:rsidRDefault="00AB0D74">
      <w:pPr>
        <w:ind w:left="266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position w:val="2"/>
                          <w:sz w:val="24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position w:val="2"/>
                          <w:sz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position w:val="2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position w:val="2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position w:val="2"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position w:val="2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position w:val="2"/>
                                  <w:sz w:val="24"/>
                                </w:rPr>
                                <m:t>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position w:val="2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position w:val="2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position w:val="2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position w:val="2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position w:val="2"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position w:val="2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position w:val="2"/>
                                      <w:sz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position w:val="2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position w:val="2"/>
                                  <w:sz w:val="24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position w:val="2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48154EF" w14:textId="22C64568" w:rsidR="004402E5" w:rsidRPr="009B4928" w:rsidRDefault="004D454C" w:rsidP="00E15124">
      <w:pPr>
        <w:ind w:firstLineChars="300" w:firstLine="534"/>
        <w:textAlignment w:val="bottom"/>
        <w:rPr>
          <w:rFonts w:asciiTheme="majorEastAsia" w:eastAsiaTheme="majorEastAsia" w:hAnsiTheme="majorEastAsia"/>
          <w:position w:val="2"/>
          <w:sz w:val="24"/>
          <w:szCs w:val="24"/>
        </w:rPr>
      </w:pPr>
      <w:r w:rsidRPr="009B4928">
        <w:rPr>
          <w:rFonts w:asciiTheme="majorEastAsia" w:eastAsiaTheme="majorEastAsia" w:hAnsiTheme="majorEastAsia" w:hint="eastAsia"/>
          <w:spacing w:val="-31"/>
          <w:position w:val="2"/>
          <w:sz w:val="24"/>
          <w:szCs w:val="24"/>
        </w:rPr>
        <w:t xml:space="preserve">图 </w:t>
      </w:r>
      <w:r w:rsidRPr="009B4928">
        <w:rPr>
          <w:rFonts w:asciiTheme="majorEastAsia" w:eastAsiaTheme="majorEastAsia" w:hAnsiTheme="majorEastAsia"/>
          <w:position w:val="2"/>
          <w:sz w:val="24"/>
          <w:szCs w:val="24"/>
        </w:rPr>
        <w:t>2-3</w:t>
      </w:r>
      <w:r w:rsidRPr="009B4928">
        <w:rPr>
          <w:rFonts w:asciiTheme="majorEastAsia" w:eastAsiaTheme="majorEastAsia" w:hAnsiTheme="majorEastAsia" w:hint="eastAsia"/>
          <w:position w:val="2"/>
          <w:sz w:val="24"/>
          <w:szCs w:val="24"/>
        </w:rPr>
        <w:t>为</w:t>
      </w:r>
      <m:oMath>
        <m:r>
          <w:rPr>
            <w:rFonts w:ascii="Cambria Math" w:hAnsi="Cambria Math"/>
            <w:position w:val="2"/>
            <w:sz w:val="24"/>
          </w:rPr>
          <m:t>I / I</m:t>
        </m:r>
        <m:r>
          <w:rPr>
            <w:rFonts w:ascii="Cambria Math" w:hAnsi="Cambria Math"/>
            <w:sz w:val="16"/>
            <w:szCs w:val="16"/>
          </w:rPr>
          <m:t xml:space="preserve">0 </m:t>
        </m:r>
      </m:oMath>
      <w:r w:rsidR="009B4928">
        <w:rPr>
          <w:rFonts w:hint="eastAsia"/>
          <w:position w:val="2"/>
          <w:sz w:val="24"/>
        </w:rPr>
        <w:t>及</w:t>
      </w:r>
      <w:r w:rsidR="009B4928">
        <w:rPr>
          <w:rFonts w:hint="eastAsia"/>
          <w:position w:val="2"/>
          <w:sz w:val="24"/>
        </w:rPr>
        <w:t xml:space="preserve"> </w:t>
      </w:r>
      <m:oMath>
        <m:r>
          <w:rPr>
            <w:rFonts w:ascii="Cambria Math" w:hAnsi="Cambria Math"/>
            <w:position w:val="2"/>
            <w:sz w:val="24"/>
          </w:rPr>
          <m:t>f / f</m:t>
        </m:r>
        <m:r>
          <w:rPr>
            <w:rFonts w:ascii="Cambria Math" w:hAnsi="Cambria Math"/>
            <w:sz w:val="16"/>
            <w:szCs w:val="16"/>
          </w:rPr>
          <m:t>0</m:t>
        </m:r>
      </m:oMath>
      <w:r w:rsidRPr="009B4928">
        <w:rPr>
          <w:rFonts w:asciiTheme="majorEastAsia" w:eastAsiaTheme="majorEastAsia" w:hAnsiTheme="majorEastAsia" w:hint="eastAsia"/>
          <w:spacing w:val="-5"/>
          <w:position w:val="2"/>
          <w:sz w:val="24"/>
          <w:szCs w:val="24"/>
        </w:rPr>
        <w:t>的关系曲线，称为通用串联谐振曲线。可见谐振时电流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  <w:position w:val="2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position w:val="2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ajorEastAsia" w:hAnsi="Cambria Math"/>
                <w:position w:val="2"/>
                <w:sz w:val="24"/>
                <w:szCs w:val="24"/>
              </w:rPr>
              <m:t>0</m:t>
            </m:r>
          </m:sub>
        </m:sSub>
      </m:oMath>
      <w:r w:rsidRPr="009B4928">
        <w:rPr>
          <w:rFonts w:asciiTheme="majorEastAsia" w:eastAsiaTheme="majorEastAsia" w:hAnsiTheme="majorEastAsia" w:hint="eastAsia"/>
          <w:spacing w:val="-6"/>
          <w:position w:val="2"/>
          <w:sz w:val="24"/>
          <w:szCs w:val="24"/>
        </w:rPr>
        <w:t>的大</w:t>
      </w:r>
      <w:r w:rsidRPr="009B4928">
        <w:rPr>
          <w:rFonts w:asciiTheme="majorEastAsia" w:eastAsiaTheme="majorEastAsia" w:hAnsiTheme="majorEastAsia" w:hint="eastAsia"/>
          <w:spacing w:val="-19"/>
          <w:sz w:val="24"/>
          <w:szCs w:val="24"/>
        </w:rPr>
        <w:t xml:space="preserve">小与 </w:t>
      </w:r>
      <m:oMath>
        <m:r>
          <m:rPr>
            <m:scr m:val="script"/>
          </m:rPr>
          <w:rPr>
            <w:rFonts w:ascii="Cambria Math" w:eastAsiaTheme="majorEastAsia" w:hAnsi="Cambria Math"/>
            <w:position w:val="2"/>
            <w:sz w:val="24"/>
            <w:szCs w:val="24"/>
          </w:rPr>
          <m:t>Q</m:t>
        </m:r>
      </m:oMath>
      <w:r w:rsidRPr="009B4928">
        <w:rPr>
          <w:rFonts w:asciiTheme="majorEastAsia" w:eastAsiaTheme="majorEastAsia" w:hAnsiTheme="majorEastAsia"/>
          <w:i/>
          <w:iCs/>
          <w:spacing w:val="4"/>
          <w:sz w:val="24"/>
          <w:szCs w:val="24"/>
        </w:rPr>
        <w:t xml:space="preserve"> </w:t>
      </w:r>
      <w:r w:rsidRPr="009B4928">
        <w:rPr>
          <w:rFonts w:asciiTheme="majorEastAsia" w:eastAsiaTheme="majorEastAsia" w:hAnsiTheme="majorEastAsia" w:hint="eastAsia"/>
          <w:sz w:val="24"/>
          <w:szCs w:val="24"/>
        </w:rPr>
        <w:t>值无关，而在其他频率下，</w:t>
      </w:r>
      <m:oMath>
        <m:r>
          <m:rPr>
            <m:scr m:val="script"/>
          </m:rPr>
          <w:rPr>
            <w:rFonts w:ascii="Cambria Math" w:eastAsiaTheme="majorEastAsia" w:hAnsi="Cambria Math"/>
            <w:position w:val="2"/>
            <w:sz w:val="24"/>
            <w:szCs w:val="24"/>
          </w:rPr>
          <m:t>Q</m:t>
        </m:r>
      </m:oMath>
      <w:r w:rsidRPr="009B4928">
        <w:rPr>
          <w:rFonts w:asciiTheme="majorEastAsia" w:eastAsiaTheme="majorEastAsia" w:hAnsiTheme="majorEastAsia" w:hint="eastAsia"/>
          <w:spacing w:val="-1"/>
          <w:sz w:val="24"/>
          <w:szCs w:val="24"/>
        </w:rPr>
        <w:t>值越大，电流越小，串联谐振曲线的形状越尖锐，</w:t>
      </w:r>
      <w:r w:rsidRPr="009B4928">
        <w:rPr>
          <w:rFonts w:asciiTheme="majorEastAsia" w:eastAsiaTheme="majorEastAsia" w:hAnsiTheme="majorEastAsia" w:hint="eastAsia"/>
          <w:position w:val="2"/>
          <w:sz w:val="24"/>
          <w:szCs w:val="24"/>
        </w:rPr>
        <w:t>说明选择性越好。曲线中</w:t>
      </w:r>
      <m:oMath>
        <m:f>
          <m:fPr>
            <m:type m:val="lin"/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4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9B4928">
        <w:rPr>
          <w:rFonts w:asciiTheme="majorEastAsia" w:eastAsiaTheme="majorEastAsia" w:hAnsiTheme="majorEastAsia" w:hint="eastAsia"/>
          <w:position w:val="2"/>
          <w:sz w:val="24"/>
          <w:szCs w:val="24"/>
        </w:rPr>
        <w:t>时，对应的频率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  <w:position w:val="2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position w:val="2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ajorEastAsia" w:hAnsi="Cambria Math"/>
                <w:position w:val="2"/>
                <w:sz w:val="24"/>
                <w:szCs w:val="24"/>
              </w:rPr>
              <m:t>2</m:t>
            </m:r>
          </m:sub>
        </m:sSub>
      </m:oMath>
      <w:r w:rsidRPr="009B4928">
        <w:rPr>
          <w:rFonts w:asciiTheme="majorEastAsia" w:eastAsiaTheme="majorEastAsia" w:hAnsiTheme="majorEastAsia" w:hint="eastAsia"/>
          <w:position w:val="2"/>
          <w:sz w:val="24"/>
          <w:szCs w:val="24"/>
        </w:rPr>
        <w:t>（上限频率）和</w:t>
      </w:r>
      <m:oMath>
        <m:r>
          <w:rPr>
            <w:rFonts w:ascii="Cambria Math" w:eastAsiaTheme="majorEastAsia" w:hAnsi="Cambria Math" w:hint="eastAsia"/>
            <w:spacing w:val="-61"/>
            <w:position w:val="2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i/>
                <w:iCs/>
                <w:position w:val="2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position w:val="2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ajorEastAsia" w:hAnsi="Cambria Math"/>
                <w:position w:val="2"/>
                <w:sz w:val="24"/>
                <w:szCs w:val="24"/>
              </w:rPr>
              <m:t>1</m:t>
            </m:r>
          </m:sub>
        </m:sSub>
      </m:oMath>
      <w:r w:rsidRPr="009B4928">
        <w:rPr>
          <w:rFonts w:asciiTheme="majorEastAsia" w:eastAsiaTheme="majorEastAsia" w:hAnsiTheme="majorEastAsia" w:hint="eastAsia"/>
          <w:position w:val="2"/>
          <w:sz w:val="24"/>
          <w:szCs w:val="24"/>
        </w:rPr>
        <w:t>（下限频率）</w:t>
      </w:r>
      <w:r w:rsidRPr="009B4928">
        <w:rPr>
          <w:rFonts w:asciiTheme="majorEastAsia" w:eastAsiaTheme="majorEastAsia" w:hAnsiTheme="majorEastAsia" w:hint="eastAsia"/>
          <w:spacing w:val="-6"/>
          <w:position w:val="2"/>
          <w:sz w:val="24"/>
          <w:szCs w:val="24"/>
        </w:rPr>
        <w:t xml:space="preserve">之间的宽度为通频带 </w:t>
      </w:r>
      <m:oMath>
        <m:r>
          <w:rPr>
            <w:rFonts w:ascii="Cambria Math" w:eastAsiaTheme="majorEastAsia" w:hAnsi="Cambria Math"/>
            <w:spacing w:val="-3"/>
            <w:position w:val="2"/>
            <w:sz w:val="24"/>
            <w:szCs w:val="24"/>
          </w:rPr>
          <m:t>Δf</m:t>
        </m:r>
      </m:oMath>
      <w:r w:rsidRPr="009B4928">
        <w:rPr>
          <w:rFonts w:asciiTheme="majorEastAsia" w:eastAsiaTheme="majorEastAsia" w:hAnsiTheme="majorEastAsia" w:hint="eastAsia"/>
          <w:spacing w:val="-3"/>
          <w:position w:val="2"/>
          <w:sz w:val="24"/>
          <w:szCs w:val="24"/>
        </w:rPr>
        <w:t>，</w:t>
      </w:r>
      <m:oMath>
        <m:r>
          <w:rPr>
            <w:rFonts w:ascii="Cambria Math" w:eastAsiaTheme="majorEastAsia" w:hAnsi="Cambria Math"/>
            <w:spacing w:val="-3"/>
            <w:position w:val="2"/>
            <w:sz w:val="24"/>
            <w:szCs w:val="24"/>
          </w:rPr>
          <m:t>Δf=</m:t>
        </m:r>
        <m:sSub>
          <m:sSubPr>
            <m:ctrlPr>
              <w:rPr>
                <w:rFonts w:ascii="Cambria Math" w:eastAsiaTheme="majorEastAsia" w:hAnsi="Cambria Math"/>
                <w:i/>
                <w:iCs/>
                <w:spacing w:val="-3"/>
                <w:position w:val="2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pacing w:val="-3"/>
                <w:position w:val="2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ajorEastAsia" w:hAnsi="Cambria Math"/>
                <w:spacing w:val="-3"/>
                <w:position w:val="2"/>
                <w:sz w:val="24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hint="eastAsia"/>
            <w:spacing w:val="-3"/>
            <w:position w:val="2"/>
            <w:sz w:val="24"/>
            <w:szCs w:val="24"/>
          </w:rPr>
          <m:t>－</m:t>
        </m:r>
        <m:sSub>
          <m:sSubPr>
            <m:ctrlPr>
              <w:rPr>
                <w:rFonts w:ascii="Cambria Math" w:eastAsiaTheme="majorEastAsia" w:hAnsi="Cambria Math"/>
                <w:i/>
                <w:iCs/>
                <w:spacing w:val="-3"/>
                <w:position w:val="2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pacing w:val="-3"/>
                <w:position w:val="2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ajorEastAsia" w:hAnsi="Cambria Math"/>
                <w:spacing w:val="-3"/>
                <w:position w:val="2"/>
                <w:sz w:val="24"/>
                <w:szCs w:val="24"/>
              </w:rPr>
              <m:t>1</m:t>
            </m:r>
          </m:sub>
        </m:sSub>
      </m:oMath>
      <w:r w:rsidRPr="009B4928">
        <w:rPr>
          <w:rFonts w:asciiTheme="majorEastAsia" w:eastAsiaTheme="majorEastAsia" w:hAnsiTheme="majorEastAsia" w:hint="eastAsia"/>
          <w:spacing w:val="-21"/>
          <w:position w:val="2"/>
          <w:sz w:val="24"/>
          <w:szCs w:val="24"/>
        </w:rPr>
        <w:t xml:space="preserve">。由图 </w:t>
      </w:r>
      <w:r w:rsidRPr="009B4928">
        <w:rPr>
          <w:rFonts w:asciiTheme="majorEastAsia" w:eastAsiaTheme="majorEastAsia" w:hAnsiTheme="majorEastAsia"/>
          <w:position w:val="2"/>
          <w:sz w:val="24"/>
          <w:szCs w:val="24"/>
        </w:rPr>
        <w:t>2-2</w:t>
      </w:r>
      <w:r w:rsidRPr="009B4928">
        <w:rPr>
          <w:rFonts w:asciiTheme="majorEastAsia" w:eastAsiaTheme="majorEastAsia" w:hAnsiTheme="majorEastAsia" w:hint="eastAsia"/>
          <w:spacing w:val="-4"/>
          <w:position w:val="2"/>
          <w:sz w:val="24"/>
          <w:szCs w:val="24"/>
        </w:rPr>
        <w:t>可见，</w:t>
      </w:r>
      <m:oMath>
        <m:r>
          <m:rPr>
            <m:scr m:val="script"/>
          </m:rPr>
          <w:rPr>
            <w:rFonts w:ascii="Cambria Math" w:eastAsiaTheme="majorEastAsia" w:hAnsi="Cambria Math"/>
            <w:position w:val="2"/>
            <w:sz w:val="24"/>
            <w:szCs w:val="24"/>
          </w:rPr>
          <m:t>Q</m:t>
        </m:r>
      </m:oMath>
      <w:r w:rsidRPr="009B4928">
        <w:rPr>
          <w:rFonts w:asciiTheme="majorEastAsia" w:eastAsiaTheme="majorEastAsia" w:hAnsiTheme="majorEastAsia" w:hint="eastAsia"/>
          <w:spacing w:val="-7"/>
          <w:position w:val="2"/>
          <w:sz w:val="24"/>
          <w:szCs w:val="24"/>
        </w:rPr>
        <w:t>值越大，通频带越窄，电路的选择</w:t>
      </w:r>
      <w:r w:rsidRPr="009B4928">
        <w:rPr>
          <w:rFonts w:asciiTheme="majorEastAsia" w:eastAsiaTheme="majorEastAsia" w:hAnsiTheme="majorEastAsia" w:hint="eastAsia"/>
          <w:spacing w:val="-7"/>
          <w:sz w:val="24"/>
          <w:szCs w:val="24"/>
        </w:rPr>
        <w:t>性越好。</w:t>
      </w:r>
    </w:p>
    <w:p w14:paraId="00A43749" w14:textId="77777777" w:rsidR="004402E5" w:rsidRPr="009B4928" w:rsidRDefault="004D454C" w:rsidP="00E15124">
      <w:pPr>
        <w:pStyle w:val="a5"/>
        <w:textAlignment w:val="bottom"/>
        <w:rPr>
          <w:rFonts w:asciiTheme="majorEastAsia" w:eastAsiaTheme="majorEastAsia" w:hAnsiTheme="majorEastAsia"/>
          <w:sz w:val="24"/>
          <w:szCs w:val="24"/>
        </w:rPr>
      </w:pPr>
      <w:r w:rsidRPr="009B4928">
        <w:rPr>
          <w:rFonts w:asciiTheme="majorEastAsia" w:eastAsiaTheme="majorEastAsia" w:hAnsiTheme="majorEastAsia" w:hint="eastAsia"/>
          <w:sz w:val="24"/>
          <w:szCs w:val="24"/>
        </w:rPr>
        <w:t>电路的阻抗角</w:t>
      </w:r>
      <m:oMath>
        <m:r>
          <w:rPr>
            <w:rFonts w:ascii="Cambria Math" w:eastAsiaTheme="majorEastAsia" w:hAnsi="Cambria Math"/>
            <w:sz w:val="24"/>
            <w:szCs w:val="24"/>
          </w:rPr>
          <m:t>φ</m:t>
        </m:r>
      </m:oMath>
      <w:r w:rsidRPr="009B4928">
        <w:rPr>
          <w:rFonts w:asciiTheme="majorEastAsia" w:eastAsiaTheme="majorEastAsia" w:hAnsiTheme="majorEastAsia" w:hint="eastAsia"/>
          <w:sz w:val="24"/>
          <w:szCs w:val="24"/>
        </w:rPr>
        <w:t xml:space="preserve">与频率的关系称为相频特性，特性曲线如图 </w:t>
      </w:r>
      <w:r w:rsidRPr="009B4928">
        <w:rPr>
          <w:rFonts w:asciiTheme="majorEastAsia" w:eastAsiaTheme="majorEastAsia" w:hAnsiTheme="majorEastAsia"/>
          <w:sz w:val="24"/>
          <w:szCs w:val="24"/>
        </w:rPr>
        <w:t>2-4</w:t>
      </w:r>
      <w:r w:rsidRPr="009B4928">
        <w:rPr>
          <w:rFonts w:asciiTheme="majorEastAsia" w:eastAsiaTheme="majorEastAsia" w:hAnsiTheme="majorEastAsia" w:hint="eastAsia"/>
          <w:sz w:val="24"/>
          <w:szCs w:val="24"/>
        </w:rPr>
        <w:t>所示。</w:t>
      </w:r>
    </w:p>
    <w:p w14:paraId="36E9928F" w14:textId="77777777" w:rsidR="004402E5" w:rsidRDefault="004D454C" w:rsidP="00E15124">
      <w:pPr>
        <w:jc w:val="center"/>
        <w:textAlignment w:val="bottom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</m:d>
          <m:r>
            <w:rPr>
              <w:rFonts w:ascii="Cambria Math" w:hAnsi="Cambria Math"/>
              <w:sz w:val="24"/>
            </w:rPr>
            <m:t>=arctan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ωL-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ωC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</m:oMath>
      </m:oMathPara>
    </w:p>
    <w:p w14:paraId="39A843C7" w14:textId="77777777" w:rsidR="004402E5" w:rsidRDefault="004402E5">
      <w:pPr>
        <w:pStyle w:val="a5"/>
        <w:spacing w:line="307" w:lineRule="exact"/>
        <w:jc w:val="center"/>
        <w:sectPr w:rsidR="004402E5">
          <w:type w:val="continuous"/>
          <w:pgSz w:w="11910" w:h="16840"/>
          <w:pgMar w:top="1580" w:right="720" w:bottom="280" w:left="1380" w:header="720" w:footer="720" w:gutter="0"/>
          <w:cols w:space="720"/>
        </w:sectPr>
      </w:pPr>
    </w:p>
    <w:p w14:paraId="073D07B5" w14:textId="77777777" w:rsidR="004402E5" w:rsidRDefault="004D454C" w:rsidP="00104AEE">
      <w:pPr>
        <w:pStyle w:val="a5"/>
        <w:spacing w:before="9"/>
        <w:jc w:val="center"/>
        <w:rPr>
          <w:rFonts w:ascii="Symbol" w:hAnsi="Symbol" w:hint="eastAsia"/>
          <w:i/>
          <w:iCs/>
          <w:sz w:val="24"/>
        </w:rPr>
      </w:pPr>
      <w:r>
        <w:rPr>
          <w:noProof/>
        </w:rPr>
        <w:drawing>
          <wp:inline distT="0" distB="0" distL="0" distR="0" wp14:anchorId="6BE54194" wp14:editId="1A6B1FC8">
            <wp:extent cx="1861149" cy="149606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rcRect l="5277" t="2885" r="2925" b="4778"/>
                    <a:stretch>
                      <a:fillRect/>
                    </a:stretch>
                  </pic:blipFill>
                  <pic:spPr>
                    <a:xfrm>
                      <a:off x="0" y="0"/>
                      <a:ext cx="1861149" cy="1496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mbol" w:hAnsi="Symbol"/>
          <w:i/>
          <w:iCs/>
          <w:noProof/>
          <w:sz w:val="24"/>
        </w:rPr>
        <w:drawing>
          <wp:inline distT="0" distB="0" distL="0" distR="0" wp14:anchorId="265C9814" wp14:editId="0BF595E9">
            <wp:extent cx="2005291" cy="14762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305" cy="14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383B3" wp14:editId="1CA575E2">
            <wp:extent cx="2021632" cy="1481353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3"/>
                    <a:srcRect t="5063" b="1631"/>
                    <a:stretch>
                      <a:fillRect/>
                    </a:stretch>
                  </pic:blipFill>
                  <pic:spPr>
                    <a:xfrm>
                      <a:off x="0" y="0"/>
                      <a:ext cx="2145687" cy="1572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5922" w14:textId="121460EF" w:rsidR="004402E5" w:rsidRPr="00E15124" w:rsidRDefault="004D454C" w:rsidP="00104AEE">
      <w:pPr>
        <w:pStyle w:val="a5"/>
        <w:spacing w:beforeLines="40" w:before="96" w:afterLines="40" w:after="96"/>
        <w:ind w:left="420" w:firstLineChars="200"/>
        <w:rPr>
          <w:rFonts w:asciiTheme="majorEastAsia" w:eastAsiaTheme="majorEastAsia" w:hAnsiTheme="majorEastAsia"/>
          <w:color w:val="000000"/>
        </w:rPr>
      </w:pPr>
      <w:r w:rsidRPr="00E15124">
        <w:rPr>
          <w:rFonts w:asciiTheme="majorEastAsia" w:eastAsiaTheme="majorEastAsia" w:hAnsiTheme="majorEastAsia" w:hint="eastAsia"/>
        </w:rPr>
        <w:t>图2</w:t>
      </w:r>
      <w:r w:rsidRPr="00E15124">
        <w:rPr>
          <w:rFonts w:asciiTheme="majorEastAsia" w:eastAsiaTheme="majorEastAsia" w:hAnsiTheme="majorEastAsia"/>
        </w:rPr>
        <w:t xml:space="preserve">-2 </w:t>
      </w:r>
      <w:r w:rsidRPr="00E15124">
        <w:rPr>
          <w:rFonts w:asciiTheme="majorEastAsia" w:eastAsiaTheme="majorEastAsia" w:hAnsiTheme="majorEastAsia" w:hint="eastAsia"/>
        </w:rPr>
        <w:t>电流随频率变化曲线</w:t>
      </w:r>
      <w:r w:rsidRPr="00E15124">
        <w:rPr>
          <w:rFonts w:asciiTheme="majorEastAsia" w:eastAsiaTheme="majorEastAsia" w:hAnsiTheme="majorEastAsia"/>
        </w:rPr>
        <w:tab/>
      </w:r>
      <w:r w:rsidRPr="00E15124">
        <w:rPr>
          <w:rFonts w:asciiTheme="majorEastAsia" w:eastAsiaTheme="majorEastAsia" w:hAnsiTheme="majorEastAsia"/>
        </w:rPr>
        <w:tab/>
      </w:r>
      <w:r w:rsidR="00E15124">
        <w:rPr>
          <w:rFonts w:asciiTheme="majorEastAsia" w:eastAsiaTheme="majorEastAsia" w:hAnsiTheme="majorEastAsia"/>
        </w:rPr>
        <w:t xml:space="preserve"> </w:t>
      </w:r>
      <w:r w:rsidRPr="00E15124">
        <w:rPr>
          <w:rFonts w:asciiTheme="majorEastAsia" w:eastAsiaTheme="majorEastAsia" w:hAnsiTheme="majorEastAsia" w:hint="eastAsia"/>
          <w:color w:val="000000"/>
        </w:rPr>
        <w:t xml:space="preserve">图 </w:t>
      </w:r>
      <w:r w:rsidRPr="00E15124">
        <w:rPr>
          <w:rFonts w:asciiTheme="majorEastAsia" w:eastAsiaTheme="majorEastAsia" w:hAnsiTheme="majorEastAsia"/>
          <w:color w:val="000000"/>
        </w:rPr>
        <w:t xml:space="preserve">2-3 </w:t>
      </w:r>
      <w:r w:rsidRPr="00E15124">
        <w:rPr>
          <w:rFonts w:asciiTheme="majorEastAsia" w:eastAsiaTheme="majorEastAsia" w:hAnsiTheme="majorEastAsia" w:hint="eastAsia"/>
          <w:color w:val="000000"/>
        </w:rPr>
        <w:t>串联谐振曲线</w:t>
      </w:r>
      <w:r w:rsidRPr="00E15124">
        <w:rPr>
          <w:rFonts w:asciiTheme="majorEastAsia" w:eastAsiaTheme="majorEastAsia" w:hAnsiTheme="majorEastAsia"/>
          <w:color w:val="000000"/>
        </w:rPr>
        <w:t xml:space="preserve"> </w:t>
      </w:r>
      <w:r w:rsidRPr="00E15124">
        <w:rPr>
          <w:rFonts w:asciiTheme="majorEastAsia" w:eastAsiaTheme="majorEastAsia" w:hAnsiTheme="majorEastAsia"/>
          <w:color w:val="000000"/>
        </w:rPr>
        <w:tab/>
      </w:r>
      <w:r w:rsidRPr="00E15124">
        <w:rPr>
          <w:rFonts w:asciiTheme="majorEastAsia" w:eastAsiaTheme="majorEastAsia" w:hAnsiTheme="majorEastAsia"/>
          <w:color w:val="000000"/>
        </w:rPr>
        <w:tab/>
      </w:r>
      <w:r w:rsidR="00E15124">
        <w:rPr>
          <w:rFonts w:asciiTheme="majorEastAsia" w:eastAsiaTheme="majorEastAsia" w:hAnsiTheme="majorEastAsia"/>
          <w:color w:val="000000"/>
        </w:rPr>
        <w:t xml:space="preserve">  </w:t>
      </w:r>
      <w:r w:rsidRPr="00E15124">
        <w:rPr>
          <w:rFonts w:asciiTheme="majorEastAsia" w:eastAsiaTheme="majorEastAsia" w:hAnsiTheme="majorEastAsia" w:hint="eastAsia"/>
          <w:color w:val="000000"/>
        </w:rPr>
        <w:t xml:space="preserve">图 </w:t>
      </w:r>
      <w:r w:rsidRPr="00E15124">
        <w:rPr>
          <w:rFonts w:asciiTheme="majorEastAsia" w:eastAsiaTheme="majorEastAsia" w:hAnsiTheme="majorEastAsia"/>
          <w:color w:val="000000"/>
        </w:rPr>
        <w:t xml:space="preserve">2-4 </w:t>
      </w:r>
      <w:r w:rsidRPr="00E15124">
        <w:rPr>
          <w:rFonts w:asciiTheme="majorEastAsia" w:eastAsiaTheme="majorEastAsia" w:hAnsiTheme="majorEastAsia" w:hint="eastAsia"/>
          <w:color w:val="000000"/>
        </w:rPr>
        <w:t>相频特性曲线</w:t>
      </w:r>
    </w:p>
    <w:p w14:paraId="42474D7C" w14:textId="77777777" w:rsidR="00E15124" w:rsidRPr="00E15124" w:rsidRDefault="00E15124" w:rsidP="00E15124">
      <w:pPr>
        <w:spacing w:beforeLines="50" w:before="120" w:afterLines="50" w:after="120" w:line="240" w:lineRule="auto"/>
        <w:ind w:left="420" w:firstLine="0"/>
        <w:rPr>
          <w:rFonts w:ascii="宋体" w:hAnsi="宋体"/>
          <w:sz w:val="30"/>
          <w:szCs w:val="30"/>
        </w:rPr>
      </w:pPr>
      <w:r w:rsidRPr="00E15124">
        <w:rPr>
          <w:rFonts w:ascii="宋体" w:hAnsi="宋体" w:hint="eastAsia"/>
          <w:sz w:val="30"/>
          <w:szCs w:val="30"/>
        </w:rPr>
        <w:t>三、</w:t>
      </w:r>
      <w:r w:rsidR="004D454C" w:rsidRPr="00E15124">
        <w:rPr>
          <w:rFonts w:ascii="宋体" w:hAnsi="宋体" w:hint="eastAsia"/>
          <w:sz w:val="30"/>
          <w:szCs w:val="30"/>
        </w:rPr>
        <w:t>实验过程与原始数据</w:t>
      </w:r>
    </w:p>
    <w:p w14:paraId="1B05F7A3" w14:textId="4315465E" w:rsidR="004402E5" w:rsidRPr="00E15124" w:rsidRDefault="00E15124" w:rsidP="00E15124">
      <w:pPr>
        <w:spacing w:beforeLines="50" w:before="120" w:afterLines="50" w:after="120" w:line="240" w:lineRule="auto"/>
        <w:ind w:left="420" w:firstLine="0"/>
        <w:rPr>
          <w:rFonts w:asciiTheme="minorEastAsia" w:eastAsiaTheme="minorEastAsia" w:hAnsiTheme="minorEastAsia"/>
          <w:sz w:val="28"/>
          <w:szCs w:val="28"/>
        </w:rPr>
      </w:pPr>
      <w:r w:rsidRPr="00E15124">
        <w:rPr>
          <w:rFonts w:ascii="宋体" w:hAnsi="宋体"/>
          <w:sz w:val="28"/>
          <w:szCs w:val="28"/>
        </w:rPr>
        <w:t>1</w:t>
      </w:r>
      <w:r w:rsidRPr="00E15124">
        <w:rPr>
          <w:rFonts w:ascii="宋体" w:hAnsi="宋体" w:hint="eastAsia"/>
          <w:sz w:val="28"/>
          <w:szCs w:val="28"/>
        </w:rPr>
        <w:t>、</w:t>
      </w:r>
      <w:r w:rsidR="004D454C" w:rsidRPr="00E15124">
        <w:rPr>
          <w:rFonts w:asciiTheme="minorEastAsia" w:eastAsiaTheme="minorEastAsia" w:hAnsiTheme="minorEastAsia" w:hint="eastAsia"/>
          <w:sz w:val="28"/>
          <w:szCs w:val="28"/>
        </w:rPr>
        <w:t>验证串联谐振电路</w:t>
      </w:r>
    </w:p>
    <w:p w14:paraId="4EF9DCF7" w14:textId="7DE49B46" w:rsidR="004402E5" w:rsidRPr="00E15124" w:rsidRDefault="004D454C" w:rsidP="00E15124">
      <w:pPr>
        <w:textAlignment w:val="bottom"/>
        <w:rPr>
          <w:rFonts w:asciiTheme="minorEastAsia" w:eastAsiaTheme="minorEastAsia" w:hAnsiTheme="minorEastAsia"/>
          <w:position w:val="2"/>
          <w:sz w:val="24"/>
          <w:szCs w:val="24"/>
        </w:rPr>
      </w:pPr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按图 2-5接线</w:t>
      </w:r>
      <w:r w:rsidRP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，</w:t>
      </w:r>
      <m:oMath>
        <m:r>
          <w:rPr>
            <w:rFonts w:ascii="Cambria Math" w:eastAsiaTheme="minorEastAsia" w:hAnsi="Cambria Math"/>
            <w:position w:val="2"/>
            <w:sz w:val="24"/>
            <w:szCs w:val="24"/>
          </w:rPr>
          <m:t>R</m:t>
        </m:r>
      </m:oMath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为 51Ω</w:t>
      </w:r>
      <w:r w:rsid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，</w:t>
      </w:r>
      <m:oMath>
        <m:r>
          <w:rPr>
            <w:rFonts w:ascii="Cambria Math" w:eastAsiaTheme="minorEastAsia" w:hAnsi="Cambria Math"/>
            <w:position w:val="2"/>
            <w:sz w:val="24"/>
            <w:szCs w:val="24"/>
          </w:rPr>
          <m:t>L</m:t>
        </m:r>
      </m:oMath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 xml:space="preserve">为 10 </w:t>
      </w:r>
      <m:oMath>
        <m:r>
          <w:rPr>
            <w:rFonts w:ascii="Cambria Math" w:eastAsiaTheme="minorEastAsia" w:hAnsi="Cambria Math"/>
            <w:position w:val="2"/>
            <w:sz w:val="24"/>
            <w:szCs w:val="24"/>
          </w:rPr>
          <m:t>mH</m:t>
        </m:r>
      </m:oMath>
      <w:r w:rsid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，</w:t>
      </w:r>
      <m:oMath>
        <m:r>
          <w:rPr>
            <w:rFonts w:ascii="Cambria Math" w:eastAsiaTheme="minorEastAsia" w:hAnsi="Cambria Math"/>
            <w:position w:val="2"/>
            <w:sz w:val="24"/>
            <w:szCs w:val="24"/>
          </w:rPr>
          <m:t>C</m:t>
        </m:r>
      </m:oMath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为 0.022</w:t>
      </w:r>
      <m:oMath>
        <m:r>
          <w:rPr>
            <w:rFonts w:ascii="Cambria Math" w:eastAsiaTheme="minorEastAsia" w:hAnsi="Cambria Math"/>
            <w:position w:val="2"/>
            <w:sz w:val="24"/>
            <w:szCs w:val="24"/>
          </w:rPr>
          <m:t>μF</m:t>
        </m:r>
      </m:oMath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，输出电压保持在250</w:t>
      </w:r>
      <m:oMath>
        <m:r>
          <w:rPr>
            <w:rFonts w:ascii="Cambria Math" w:eastAsiaTheme="minorEastAsia" w:hAnsi="Cambria Math"/>
            <w:position w:val="2"/>
            <w:sz w:val="24"/>
            <w:szCs w:val="24"/>
          </w:rPr>
          <m:t>mV</m:t>
        </m:r>
      </m:oMath>
      <w:r w:rsidRP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。得到</w:t>
      </w:r>
      <m:oMath>
        <m:r>
          <w:rPr>
            <w:rFonts w:ascii="Cambria Math" w:eastAsiaTheme="minorEastAsia" w:hAnsi="Cambria Math"/>
            <w:position w:val="2"/>
            <w:sz w:val="24"/>
            <w:szCs w:val="24"/>
          </w:rPr>
          <m:t>R</m:t>
        </m:r>
      </m:oMath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上的电压</w:t>
      </w:r>
      <w:r w:rsid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大小</w:t>
      </w:r>
      <w:r w:rsidRP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和相位关于频率变化的波形图</w:t>
      </w:r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，当</w:t>
      </w:r>
      <m:oMath>
        <m:sSub>
          <m:sSubPr>
            <m:ctrlPr>
              <w:rPr>
                <w:rFonts w:ascii="Cambria Math" w:eastAsiaTheme="minorEastAsia" w:hAnsi="Cambria Math"/>
                <w:position w:val="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R</m:t>
            </m:r>
          </m:sub>
        </m:sSub>
      </m:oMath>
      <w:r w:rsidRP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的相位为</w:t>
      </w:r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0</w:t>
      </w:r>
      <w:r w:rsidRP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°</w:t>
      </w:r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时，电路达到谐振状态</w:t>
      </w:r>
      <w:r w:rsidRP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,</w:t>
      </w:r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 xml:space="preserve"> 读取 </w:t>
      </w:r>
      <m:oMath>
        <m:sSub>
          <m:sSubPr>
            <m:ctrlPr>
              <w:rPr>
                <w:rFonts w:ascii="Cambria Math" w:eastAsiaTheme="minorEastAsia" w:hAnsi="Cambria Math"/>
                <w:position w:val="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0</m:t>
            </m:r>
          </m:sub>
        </m:sSub>
      </m:oMath>
      <w:r w:rsidRP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。设定</w:t>
      </w:r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频率</w:t>
      </w:r>
      <w:r w:rsidRP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为</w:t>
      </w:r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position w:val="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0</m:t>
            </m:r>
          </m:sub>
        </m:sSub>
      </m:oMath>
      <w:r w:rsidRP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的电路，如图2</w:t>
      </w:r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-6</w:t>
      </w:r>
      <w:r w:rsidRPr="00E15124">
        <w:rPr>
          <w:rFonts w:asciiTheme="minorEastAsia" w:eastAsiaTheme="minorEastAsia" w:hAnsiTheme="minorEastAsia" w:hint="eastAsia"/>
          <w:position w:val="2"/>
          <w:sz w:val="24"/>
          <w:szCs w:val="24"/>
        </w:rPr>
        <w:t>所示，</w:t>
      </w:r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测量</w:t>
      </w:r>
      <m:oMath>
        <m:sSub>
          <m:sSubPr>
            <m:ctrlPr>
              <w:rPr>
                <w:rFonts w:ascii="Cambria Math" w:eastAsiaTheme="minorEastAsia" w:hAnsi="Cambria Math"/>
                <w:position w:val="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position w:val="2"/>
            <w:sz w:val="24"/>
            <w:szCs w:val="24"/>
          </w:rPr>
          <m:t>、</m:t>
        </m:r>
        <m:sSub>
          <m:sSubPr>
            <m:ctrlPr>
              <w:rPr>
                <w:rFonts w:ascii="Cambria Math" w:eastAsiaTheme="minorEastAsia" w:hAnsi="Cambria Math"/>
                <w:position w:val="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  <w:position w:val="2"/>
            <w:sz w:val="24"/>
            <w:szCs w:val="24"/>
          </w:rPr>
          <m:t>、</m:t>
        </m:r>
        <m:sSub>
          <m:sSubPr>
            <m:ctrlPr>
              <w:rPr>
                <w:rFonts w:ascii="Cambria Math" w:eastAsiaTheme="minorEastAsia" w:hAnsi="Cambria Math"/>
                <w:position w:val="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position w:val="2"/>
                <w:sz w:val="24"/>
                <w:szCs w:val="24"/>
              </w:rPr>
              <m:t>C</m:t>
            </m:r>
          </m:sub>
        </m:sSub>
      </m:oMath>
      <w:r w:rsidRPr="00E15124">
        <w:rPr>
          <w:rFonts w:asciiTheme="minorEastAsia" w:eastAsiaTheme="minorEastAsia" w:hAnsiTheme="minorEastAsia"/>
          <w:position w:val="2"/>
          <w:sz w:val="24"/>
          <w:szCs w:val="24"/>
        </w:rPr>
        <w:t>，记入表 2-1 中，</w:t>
      </w:r>
      <w:r w:rsidR="00E15124" w:rsidRPr="00E15124">
        <w:rPr>
          <w:rFonts w:asciiTheme="minorEastAsia" w:eastAsiaTheme="minorEastAsia" w:hAnsiTheme="minorEastAsia"/>
          <w:position w:val="2"/>
          <w:sz w:val="24"/>
          <w:szCs w:val="24"/>
        </w:rPr>
        <w:t xml:space="preserve"> </w:t>
      </w:r>
    </w:p>
    <w:p w14:paraId="629EC4C6" w14:textId="4625B807" w:rsidR="004402E5" w:rsidRDefault="004D454C" w:rsidP="00104AEE">
      <w:pPr>
        <w:pStyle w:val="a5"/>
        <w:spacing w:line="298" w:lineRule="auto"/>
        <w:ind w:firstLineChars="200" w:firstLine="480"/>
        <w:rPr>
          <w:rFonts w:ascii="宋体" w:hAnsi="宋体"/>
          <w:spacing w:val="-18"/>
          <w:sz w:val="24"/>
        </w:rPr>
      </w:pPr>
      <w:r>
        <w:rPr>
          <w:rFonts w:ascii="宋体" w:hAnsi="宋体"/>
          <w:noProof/>
          <w:spacing w:val="-18"/>
          <w:sz w:val="24"/>
        </w:rPr>
        <w:drawing>
          <wp:inline distT="0" distB="0" distL="0" distR="0" wp14:anchorId="03F99198" wp14:editId="185315CA">
            <wp:extent cx="2743200" cy="167195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330" cy="16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124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677A83F" wp14:editId="777E45C3">
            <wp:extent cx="2626995" cy="1676400"/>
            <wp:effectExtent l="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358" cy="17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BFFC" w14:textId="7EB8B9CA" w:rsidR="004402E5" w:rsidRDefault="004D454C" w:rsidP="00104AEE">
      <w:pPr>
        <w:pStyle w:val="a5"/>
        <w:spacing w:line="298" w:lineRule="auto"/>
        <w:ind w:left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图2</w:t>
      </w:r>
      <w:r>
        <w:rPr>
          <w:rFonts w:asciiTheme="majorEastAsia" w:eastAsiaTheme="majorEastAsia" w:hAnsiTheme="majorEastAsia"/>
        </w:rPr>
        <w:t xml:space="preserve">-5 </w:t>
      </w:r>
      <w:r>
        <w:rPr>
          <w:rFonts w:asciiTheme="majorEastAsia" w:eastAsiaTheme="majorEastAsia" w:hAnsiTheme="majorEastAsia" w:hint="eastAsia"/>
        </w:rPr>
        <w:t>串联谐振实验电路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图2</w:t>
      </w:r>
      <w:r>
        <w:rPr>
          <w:rFonts w:asciiTheme="majorEastAsia" w:eastAsiaTheme="majorEastAsia" w:hAnsiTheme="majorEastAsia"/>
        </w:rPr>
        <w:t xml:space="preserve">-6 </w:t>
      </w:r>
      <w:r>
        <w:rPr>
          <w:rFonts w:asciiTheme="majorEastAsia" w:eastAsiaTheme="majorEastAsia" w:hAnsiTheme="majorEastAsia" w:hint="eastAsia"/>
        </w:rPr>
        <w:t>测量串联谐振电路参数</w:t>
      </w:r>
    </w:p>
    <w:p w14:paraId="2BA52181" w14:textId="77777777" w:rsidR="004402E5" w:rsidRDefault="004D454C" w:rsidP="00AC2B78">
      <w:pPr>
        <w:pStyle w:val="a5"/>
        <w:spacing w:afterLines="40" w:after="96" w:line="298" w:lineRule="auto"/>
        <w:ind w:left="294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表</w:t>
      </w:r>
      <w:r>
        <w:rPr>
          <w:rFonts w:asciiTheme="majorEastAsia" w:eastAsiaTheme="majorEastAsia" w:hAnsiTheme="majorEastAsia"/>
        </w:rPr>
        <w:t xml:space="preserve">2-1 </w:t>
      </w:r>
      <w:r>
        <w:rPr>
          <w:rFonts w:asciiTheme="majorEastAsia" w:eastAsiaTheme="majorEastAsia" w:hAnsiTheme="majorEastAsia" w:hint="eastAsia"/>
        </w:rPr>
        <w:t>串联谐振实验数据表格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133"/>
        <w:gridCol w:w="3133"/>
        <w:gridCol w:w="3133"/>
      </w:tblGrid>
      <w:tr w:rsidR="004402E5" w14:paraId="20119DD3" w14:textId="77777777" w:rsidTr="00104AEE">
        <w:trPr>
          <w:trHeight w:val="558"/>
          <w:jc w:val="center"/>
        </w:trPr>
        <w:tc>
          <w:tcPr>
            <w:tcW w:w="3133" w:type="dxa"/>
            <w:vAlign w:val="center"/>
          </w:tcPr>
          <w:p w14:paraId="79032E8C" w14:textId="77777777" w:rsidR="004402E5" w:rsidRDefault="004D45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position w:val="-6"/>
                <w:sz w:val="28"/>
                <w:szCs w:val="28"/>
              </w:rPr>
              <w:object w:dxaOrig="884" w:dyaOrig="283" w14:anchorId="424731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55pt;height:14.15pt" o:ole="">
                  <v:imagedata r:id="rId16" o:title=""/>
                </v:shape>
                <o:OLEObject Type="Embed" ProgID="Equation.3" ShapeID="_x0000_i1025" DrawAspect="Content" ObjectID="_1677780186" r:id="rId17"/>
              </w:object>
            </w:r>
          </w:p>
        </w:tc>
        <w:tc>
          <w:tcPr>
            <w:tcW w:w="3133" w:type="dxa"/>
            <w:vAlign w:val="center"/>
          </w:tcPr>
          <w:p w14:paraId="0A1DA527" w14:textId="77777777" w:rsidR="004402E5" w:rsidRDefault="004D45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position w:val="-6"/>
                <w:sz w:val="28"/>
                <w:szCs w:val="28"/>
              </w:rPr>
              <w:object w:dxaOrig="1057" w:dyaOrig="283" w14:anchorId="404743E7">
                <v:shape id="_x0000_i1026" type="#_x0000_t75" style="width:52.7pt;height:14.15pt" o:ole="">
                  <v:imagedata r:id="rId18" o:title=""/>
                </v:shape>
                <o:OLEObject Type="Embed" ProgID="Equation.3" ShapeID="_x0000_i1026" DrawAspect="Content" ObjectID="_1677780187" r:id="rId19"/>
              </w:object>
            </w:r>
          </w:p>
        </w:tc>
        <w:tc>
          <w:tcPr>
            <w:tcW w:w="3133" w:type="dxa"/>
            <w:vAlign w:val="center"/>
          </w:tcPr>
          <w:p w14:paraId="2E55790C" w14:textId="77777777" w:rsidR="004402E5" w:rsidRDefault="004D45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position w:val="-6"/>
                <w:sz w:val="28"/>
                <w:szCs w:val="28"/>
              </w:rPr>
              <w:object w:dxaOrig="1276" w:dyaOrig="283" w14:anchorId="0904D607">
                <v:shape id="_x0000_i1027" type="#_x0000_t75" style="width:63.85pt;height:14.15pt" o:ole="">
                  <v:imagedata r:id="rId20" o:title=""/>
                </v:shape>
                <o:OLEObject Type="Embed" ProgID="Equation.3" ShapeID="_x0000_i1027" DrawAspect="Content" ObjectID="_1677780188" r:id="rId21"/>
              </w:object>
            </w:r>
          </w:p>
        </w:tc>
      </w:tr>
      <w:tr w:rsidR="004402E5" w14:paraId="1402FA41" w14:textId="77777777" w:rsidTr="00104AEE">
        <w:trPr>
          <w:trHeight w:val="558"/>
          <w:jc w:val="center"/>
        </w:trPr>
        <w:tc>
          <w:tcPr>
            <w:tcW w:w="3133" w:type="dxa"/>
            <w:vAlign w:val="center"/>
          </w:tcPr>
          <w:p w14:paraId="5EE060AC" w14:textId="77777777" w:rsidR="004402E5" w:rsidRDefault="004D45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position w:val="-10"/>
                <w:sz w:val="28"/>
                <w:szCs w:val="28"/>
              </w:rPr>
              <w:object w:dxaOrig="1622" w:dyaOrig="337" w14:anchorId="19938D9B">
                <v:shape id="_x0000_i1028" type="#_x0000_t75" style="width:81.45pt;height:17.15pt" o:ole="">
                  <v:imagedata r:id="rId22" o:title=""/>
                </v:shape>
                <o:OLEObject Type="Embed" ProgID="Equation.3" ShapeID="_x0000_i1028" DrawAspect="Content" ObjectID="_1677780189" r:id="rId23"/>
              </w:object>
            </w:r>
          </w:p>
        </w:tc>
        <w:tc>
          <w:tcPr>
            <w:tcW w:w="3133" w:type="dxa"/>
            <w:vAlign w:val="center"/>
          </w:tcPr>
          <w:p w14:paraId="60E98917" w14:textId="77777777" w:rsidR="004402E5" w:rsidRDefault="004D45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position w:val="-10"/>
                <w:sz w:val="28"/>
                <w:szCs w:val="28"/>
              </w:rPr>
              <w:object w:dxaOrig="1176" w:dyaOrig="337" w14:anchorId="4CAC3C97">
                <v:shape id="_x0000_i1029" type="#_x0000_t75" style="width:58.7pt;height:17.15pt" o:ole="">
                  <v:imagedata r:id="rId24" o:title=""/>
                </v:shape>
                <o:OLEObject Type="Embed" ProgID="Equation.3" ShapeID="_x0000_i1029" DrawAspect="Content" ObjectID="_1677780190" r:id="rId25"/>
              </w:object>
            </w:r>
          </w:p>
        </w:tc>
        <w:tc>
          <w:tcPr>
            <w:tcW w:w="3133" w:type="dxa"/>
            <w:vAlign w:val="center"/>
          </w:tcPr>
          <w:p w14:paraId="7A3D12B1" w14:textId="77777777" w:rsidR="004402E5" w:rsidRDefault="004D45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position w:val="-12"/>
                <w:sz w:val="28"/>
                <w:szCs w:val="28"/>
              </w:rPr>
              <w:object w:dxaOrig="1176" w:dyaOrig="365" w14:anchorId="069D3910">
                <v:shape id="_x0000_i1030" type="#_x0000_t75" style="width:58.7pt;height:18pt" o:ole="">
                  <v:imagedata r:id="rId26" o:title=""/>
                </v:shape>
                <o:OLEObject Type="Embed" ProgID="Equation.3" ShapeID="_x0000_i1030" DrawAspect="Content" ObjectID="_1677780191" r:id="rId27"/>
              </w:object>
            </w:r>
          </w:p>
        </w:tc>
      </w:tr>
      <w:tr w:rsidR="004402E5" w14:paraId="711772D3" w14:textId="77777777" w:rsidTr="00104AEE">
        <w:trPr>
          <w:trHeight w:val="567"/>
          <w:jc w:val="center"/>
        </w:trPr>
        <w:tc>
          <w:tcPr>
            <w:tcW w:w="3133" w:type="dxa"/>
            <w:vAlign w:val="center"/>
          </w:tcPr>
          <w:p w14:paraId="51473D18" w14:textId="77777777" w:rsidR="004402E5" w:rsidRDefault="004D45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position w:val="-12"/>
                <w:sz w:val="28"/>
                <w:szCs w:val="28"/>
              </w:rPr>
              <w:object w:dxaOrig="1404" w:dyaOrig="365" w14:anchorId="58A2C3DF">
                <v:shape id="_x0000_i1031" type="#_x0000_t75" style="width:70.3pt;height:18pt" o:ole="">
                  <v:imagedata r:id="rId28" o:title=""/>
                </v:shape>
                <o:OLEObject Type="Embed" ProgID="Equation.3" ShapeID="_x0000_i1031" DrawAspect="Content" ObjectID="_1677780192" r:id="rId29"/>
              </w:object>
            </w:r>
          </w:p>
        </w:tc>
        <w:tc>
          <w:tcPr>
            <w:tcW w:w="3133" w:type="dxa"/>
            <w:vAlign w:val="center"/>
          </w:tcPr>
          <w:p w14:paraId="34FFA560" w14:textId="77777777" w:rsidR="004402E5" w:rsidRDefault="004D45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position w:val="-12"/>
                <w:sz w:val="28"/>
                <w:szCs w:val="28"/>
              </w:rPr>
              <w:object w:dxaOrig="1996" w:dyaOrig="365" w14:anchorId="77413087">
                <v:shape id="_x0000_i1032" type="#_x0000_t75" style="width:99.45pt;height:18pt" o:ole="">
                  <v:imagedata r:id="rId30" o:title=""/>
                </v:shape>
                <o:OLEObject Type="Embed" ProgID="Equation.3" ShapeID="_x0000_i1032" DrawAspect="Content" ObjectID="_1677780193" r:id="rId31"/>
              </w:object>
            </w:r>
          </w:p>
        </w:tc>
        <w:tc>
          <w:tcPr>
            <w:tcW w:w="3133" w:type="dxa"/>
            <w:vAlign w:val="center"/>
          </w:tcPr>
          <w:p w14:paraId="4E781DAE" w14:textId="77777777" w:rsidR="004402E5" w:rsidRDefault="004D45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position w:val="-10"/>
                <w:sz w:val="28"/>
                <w:szCs w:val="28"/>
              </w:rPr>
              <w:object w:dxaOrig="1003" w:dyaOrig="319" w14:anchorId="1AEFA82D">
                <v:shape id="_x0000_i1033" type="#_x0000_t75" style="width:50.15pt;height:15.85pt" o:ole="">
                  <v:imagedata r:id="rId32" o:title=""/>
                </v:shape>
                <o:OLEObject Type="Embed" ProgID="Equation.3" ShapeID="_x0000_i1033" DrawAspect="Content" ObjectID="_1677780194" r:id="rId33"/>
              </w:object>
            </w:r>
          </w:p>
        </w:tc>
      </w:tr>
    </w:tbl>
    <w:p w14:paraId="2B9D07F5" w14:textId="77777777" w:rsidR="004402E5" w:rsidRPr="00E15124" w:rsidRDefault="004D454C" w:rsidP="00E15124">
      <w:pPr>
        <w:spacing w:beforeLines="50" w:before="120" w:afterLines="50" w:after="120" w:line="240" w:lineRule="auto"/>
        <w:ind w:left="420" w:firstLine="0"/>
        <w:rPr>
          <w:rFonts w:ascii="宋体" w:hAnsi="宋体"/>
          <w:sz w:val="28"/>
          <w:szCs w:val="28"/>
        </w:rPr>
      </w:pPr>
      <w:r w:rsidRPr="00E15124">
        <w:rPr>
          <w:rFonts w:ascii="宋体" w:hAnsi="宋体" w:hint="eastAsia"/>
          <w:sz w:val="28"/>
          <w:szCs w:val="28"/>
        </w:rPr>
        <w:t>2、测量串联谐振曲线</w:t>
      </w:r>
    </w:p>
    <w:p w14:paraId="42470CDC" w14:textId="668CE3B9" w:rsidR="004402E5" w:rsidRPr="00E15124" w:rsidRDefault="004D454C" w:rsidP="00E15124">
      <w:pPr>
        <w:rPr>
          <w:rFonts w:asciiTheme="minorEastAsia" w:eastAsiaTheme="minorEastAsia" w:hAnsiTheme="minorEastAsia"/>
          <w:color w:val="000000"/>
          <w:kern w:val="0"/>
          <w:sz w:val="24"/>
        </w:rPr>
      </w:pPr>
      <w:r w:rsidRPr="00E15124">
        <w:rPr>
          <w:rFonts w:asciiTheme="minorEastAsia" w:eastAsiaTheme="minorEastAsia" w:hAnsiTheme="minorEastAsia"/>
          <w:color w:val="000000"/>
          <w:kern w:val="0"/>
          <w:sz w:val="24"/>
        </w:rPr>
        <w:t>实验线路为图 2-6，输出电压调至 250</w:t>
      </w:r>
      <m:oMath>
        <m:r>
          <w:rPr>
            <w:rFonts w:ascii="Cambria Math" w:eastAsiaTheme="minorEastAsia" w:hAnsi="Cambria Math"/>
            <w:color w:val="000000"/>
            <w:kern w:val="0"/>
            <w:sz w:val="24"/>
          </w:rPr>
          <m:t>mV</m:t>
        </m:r>
      </m:oMath>
      <w:r w:rsidRPr="00E15124">
        <w:rPr>
          <w:rFonts w:asciiTheme="minorEastAsia" w:eastAsiaTheme="minorEastAsia" w:hAnsiTheme="minorEastAsia"/>
          <w:color w:val="000000"/>
          <w:kern w:val="0"/>
          <w:sz w:val="24"/>
        </w:rPr>
        <w:t>，在谐振频率两侧调节电源的频率，分别测量各频率点的</w:t>
      </w:r>
      <m:oMath>
        <m:r>
          <w:rPr>
            <w:rFonts w:ascii="Cambria Math" w:eastAsiaTheme="minorEastAsia" w:hAnsi="Cambria Math"/>
            <w:color w:val="000000"/>
            <w:kern w:val="0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kern w:val="0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00"/>
                <w:kern w:val="0"/>
                <w:sz w:val="24"/>
              </w:rPr>
              <m:t>R</m:t>
            </m:r>
          </m:sub>
        </m:sSub>
      </m:oMath>
      <w:r w:rsidRPr="00E15124">
        <w:rPr>
          <w:rFonts w:asciiTheme="minorEastAsia" w:eastAsiaTheme="minorEastAsia" w:hAnsiTheme="minorEastAsia"/>
          <w:color w:val="000000"/>
          <w:kern w:val="0"/>
          <w:sz w:val="24"/>
        </w:rPr>
        <w:t xml:space="preserve"> 值，记录于表 2-</w:t>
      </w:r>
      <w:r w:rsidR="008427A9">
        <w:rPr>
          <w:rFonts w:asciiTheme="minorEastAsia" w:eastAsiaTheme="minorEastAsia" w:hAnsiTheme="minorEastAsia"/>
          <w:color w:val="000000"/>
          <w:kern w:val="0"/>
          <w:sz w:val="24"/>
        </w:rPr>
        <w:t>2</w:t>
      </w:r>
      <w:r w:rsidRPr="00E15124">
        <w:rPr>
          <w:rFonts w:asciiTheme="minorEastAsia" w:eastAsiaTheme="minorEastAsia" w:hAnsiTheme="minorEastAsia"/>
          <w:color w:val="000000"/>
          <w:kern w:val="0"/>
          <w:sz w:val="24"/>
        </w:rPr>
        <w:t>（a）中（在谐振点附近要多测几组数据）。再将图 2-6 实验电路中的</w:t>
      </w:r>
      <m:oMath>
        <m:r>
          <w:rPr>
            <w:rFonts w:ascii="Cambria Math" w:eastAsiaTheme="minorEastAsia" w:hAnsi="Cambria Math"/>
            <w:color w:val="000000"/>
            <w:kern w:val="0"/>
            <w:sz w:val="24"/>
          </w:rPr>
          <m:t>R</m:t>
        </m:r>
      </m:oMath>
      <w:r w:rsidRPr="00E15124">
        <w:rPr>
          <w:rFonts w:asciiTheme="minorEastAsia" w:eastAsiaTheme="minorEastAsia" w:hAnsiTheme="minorEastAsia"/>
          <w:color w:val="000000"/>
          <w:kern w:val="0"/>
          <w:sz w:val="24"/>
        </w:rPr>
        <w:t>更换为100Ω</w:t>
      </w:r>
      <w:r w:rsidRPr="00E15124">
        <w:rPr>
          <w:rFonts w:asciiTheme="minorEastAsia" w:eastAsiaTheme="minorEastAsia" w:hAnsiTheme="minorEastAsia" w:hint="eastAsia"/>
          <w:color w:val="000000"/>
          <w:kern w:val="0"/>
          <w:sz w:val="24"/>
        </w:rPr>
        <w:t>、</w:t>
      </w:r>
      <w:r w:rsidRPr="00E15124">
        <w:rPr>
          <w:rFonts w:asciiTheme="minorEastAsia" w:eastAsiaTheme="minorEastAsia" w:hAnsiTheme="minorEastAsia"/>
          <w:color w:val="000000"/>
          <w:kern w:val="0"/>
          <w:sz w:val="24"/>
        </w:rPr>
        <w:t>510Ω，重复上述测量过程，记录于表 2-</w:t>
      </w:r>
      <w:r w:rsidR="00E15124">
        <w:rPr>
          <w:rFonts w:asciiTheme="minorEastAsia" w:eastAsiaTheme="minorEastAsia" w:hAnsiTheme="minorEastAsia"/>
          <w:color w:val="000000"/>
          <w:kern w:val="0"/>
          <w:sz w:val="24"/>
        </w:rPr>
        <w:t>2</w:t>
      </w:r>
      <w:r w:rsidRPr="00E15124">
        <w:rPr>
          <w:rFonts w:asciiTheme="minorEastAsia" w:eastAsiaTheme="minorEastAsia" w:hAnsiTheme="minorEastAsia"/>
          <w:color w:val="000000"/>
          <w:kern w:val="0"/>
          <w:sz w:val="24"/>
        </w:rPr>
        <w:t>（b）、表2-</w:t>
      </w:r>
      <w:r w:rsidR="00E15124">
        <w:rPr>
          <w:rFonts w:asciiTheme="minorEastAsia" w:eastAsiaTheme="minorEastAsia" w:hAnsiTheme="minorEastAsia"/>
          <w:color w:val="000000"/>
          <w:kern w:val="0"/>
          <w:sz w:val="24"/>
        </w:rPr>
        <w:t>2</w:t>
      </w:r>
      <w:r w:rsidRPr="00E15124">
        <w:rPr>
          <w:rFonts w:asciiTheme="minorEastAsia" w:eastAsiaTheme="minorEastAsia" w:hAnsiTheme="minorEastAsia"/>
          <w:color w:val="000000"/>
          <w:kern w:val="0"/>
          <w:sz w:val="24"/>
        </w:rPr>
        <w:t>（c）中。然后整理数据，画出其谐振曲线</w:t>
      </w:r>
      <w:r w:rsidRPr="00E15124">
        <w:rPr>
          <w:rFonts w:asciiTheme="minorEastAsia" w:eastAsiaTheme="minorEastAsia" w:hAnsiTheme="minorEastAsia" w:hint="eastAsia"/>
          <w:color w:val="000000"/>
          <w:kern w:val="0"/>
          <w:sz w:val="24"/>
        </w:rPr>
        <w:t>。</w:t>
      </w:r>
    </w:p>
    <w:p w14:paraId="3AC51902" w14:textId="5456B6F6" w:rsidR="004402E5" w:rsidRPr="008427A9" w:rsidRDefault="004D454C" w:rsidP="00AC2B78">
      <w:pPr>
        <w:spacing w:beforeLines="40" w:before="96" w:afterLines="40" w:after="96" w:line="240" w:lineRule="auto"/>
        <w:ind w:firstLine="0"/>
        <w:jc w:val="center"/>
        <w:rPr>
          <w:rFonts w:eastAsiaTheme="majorEastAsia"/>
          <w:color w:val="000000"/>
          <w:kern w:val="0"/>
        </w:rPr>
      </w:pPr>
      <w:r w:rsidRPr="008427A9">
        <w:rPr>
          <w:rFonts w:eastAsiaTheme="majorEastAsia" w:hint="eastAsia"/>
          <w:color w:val="000000"/>
          <w:kern w:val="0"/>
        </w:rPr>
        <w:t>表</w:t>
      </w:r>
      <w:r w:rsidRPr="008427A9">
        <w:rPr>
          <w:rFonts w:eastAsiaTheme="majorEastAsia" w:hint="eastAsia"/>
          <w:color w:val="000000"/>
          <w:kern w:val="0"/>
        </w:rPr>
        <w:t>2</w:t>
      </w:r>
      <w:r w:rsidRPr="008427A9">
        <w:rPr>
          <w:rFonts w:eastAsiaTheme="majorEastAsia"/>
          <w:color w:val="000000"/>
          <w:kern w:val="0"/>
        </w:rPr>
        <w:t>-</w:t>
      </w:r>
      <w:r w:rsidR="008427A9" w:rsidRPr="008427A9">
        <w:rPr>
          <w:rFonts w:eastAsiaTheme="majorEastAsia"/>
          <w:color w:val="000000"/>
          <w:kern w:val="0"/>
        </w:rPr>
        <w:t>2</w:t>
      </w:r>
      <w:r w:rsidRPr="008427A9">
        <w:rPr>
          <w:rFonts w:eastAsiaTheme="majorEastAsia" w:hint="eastAsia"/>
          <w:color w:val="000000"/>
          <w:kern w:val="0"/>
        </w:rPr>
        <w:t>（</w:t>
      </w:r>
      <w:r w:rsidRPr="008427A9">
        <w:rPr>
          <w:rFonts w:eastAsiaTheme="majorEastAsia" w:hint="eastAsia"/>
          <w:color w:val="000000"/>
          <w:kern w:val="0"/>
        </w:rPr>
        <w:t>a</w:t>
      </w:r>
      <w:r w:rsidRPr="008427A9">
        <w:rPr>
          <w:rFonts w:eastAsiaTheme="majorEastAsia" w:hint="eastAsia"/>
          <w:color w:val="000000"/>
          <w:kern w:val="0"/>
        </w:rPr>
        <w:t>）测量谐振曲线数据</w:t>
      </w:r>
    </w:p>
    <w:tbl>
      <w:tblPr>
        <w:tblStyle w:val="ae"/>
        <w:tblW w:w="4970" w:type="pct"/>
        <w:jc w:val="center"/>
        <w:tblLook w:val="04A0" w:firstRow="1" w:lastRow="0" w:firstColumn="1" w:lastColumn="0" w:noHBand="0" w:noVBand="1"/>
      </w:tblPr>
      <w:tblGrid>
        <w:gridCol w:w="954"/>
        <w:gridCol w:w="691"/>
        <w:gridCol w:w="691"/>
        <w:gridCol w:w="586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587"/>
        <w:gridCol w:w="6"/>
      </w:tblGrid>
      <w:tr w:rsidR="004402E5" w14:paraId="2EBADE44" w14:textId="77777777" w:rsidTr="00104AEE">
        <w:trPr>
          <w:trHeight w:val="499"/>
          <w:jc w:val="center"/>
        </w:trPr>
        <w:tc>
          <w:tcPr>
            <w:tcW w:w="5000" w:type="pct"/>
            <w:gridSpan w:val="15"/>
          </w:tcPr>
          <w:p w14:paraId="365D2756" w14:textId="77777777" w:rsidR="004402E5" w:rsidRPr="008427A9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  <w:sz w:val="24"/>
                <w:szCs w:val="24"/>
              </w:rPr>
            </w:pPr>
            <w:r w:rsidRPr="008427A9">
              <w:rPr>
                <w:rFonts w:asciiTheme="majorEastAsia" w:eastAsiaTheme="majorEastAsia" w:hAnsiTheme="majorEastAsia" w:hint="eastAsia"/>
                <w:position w:val="-10"/>
                <w:sz w:val="24"/>
                <w:szCs w:val="24"/>
              </w:rPr>
              <w:object w:dxaOrig="4685" w:dyaOrig="319" w14:anchorId="77138702">
                <v:shape id="_x0000_i1034" type="#_x0000_t75" style="width:234.45pt;height:15.85pt" o:ole="">
                  <v:imagedata r:id="rId34" o:title=""/>
                </v:shape>
                <o:OLEObject Type="Embed" ProgID="Equation.3" ShapeID="_x0000_i1034" DrawAspect="Content" ObjectID="_1677780195" r:id="rId35"/>
              </w:object>
            </w:r>
          </w:p>
        </w:tc>
      </w:tr>
      <w:tr w:rsidR="00AC2B78" w14:paraId="7A80B4A9" w14:textId="77777777" w:rsidTr="00104AEE">
        <w:trPr>
          <w:gridAfter w:val="1"/>
          <w:wAfter w:w="8" w:type="pct"/>
          <w:trHeight w:val="378"/>
          <w:jc w:val="center"/>
        </w:trPr>
        <w:tc>
          <w:tcPr>
            <w:tcW w:w="490" w:type="pct"/>
          </w:tcPr>
          <w:p w14:paraId="51EDB03E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f(kHz)</m:t>
                </m:r>
              </m:oMath>
            </m:oMathPara>
          </w:p>
        </w:tc>
        <w:tc>
          <w:tcPr>
            <w:tcW w:w="355" w:type="pct"/>
          </w:tcPr>
          <w:p w14:paraId="268F16B0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</w:p>
        </w:tc>
        <w:tc>
          <w:tcPr>
            <w:tcW w:w="355" w:type="pct"/>
          </w:tcPr>
          <w:p w14:paraId="5A662172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</w:p>
        </w:tc>
        <w:tc>
          <w:tcPr>
            <w:tcW w:w="301" w:type="pct"/>
          </w:tcPr>
          <w:p w14:paraId="1B1E0582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4</w:t>
            </w:r>
          </w:p>
        </w:tc>
        <w:tc>
          <w:tcPr>
            <w:tcW w:w="355" w:type="pct"/>
          </w:tcPr>
          <w:p w14:paraId="69C5FFB3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6</w:t>
            </w:r>
          </w:p>
        </w:tc>
        <w:tc>
          <w:tcPr>
            <w:tcW w:w="355" w:type="pct"/>
          </w:tcPr>
          <w:p w14:paraId="6BEF6E0F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8</w:t>
            </w:r>
          </w:p>
        </w:tc>
        <w:tc>
          <w:tcPr>
            <w:tcW w:w="355" w:type="pct"/>
          </w:tcPr>
          <w:p w14:paraId="5B5E3533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9</w:t>
            </w:r>
          </w:p>
        </w:tc>
        <w:tc>
          <w:tcPr>
            <w:tcW w:w="355" w:type="pct"/>
          </w:tcPr>
          <w:p w14:paraId="482BDA31" w14:textId="6D35096B" w:rsidR="004402E5" w:rsidRDefault="00B976B7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0.73</w:t>
            </w:r>
          </w:p>
        </w:tc>
        <w:tc>
          <w:tcPr>
            <w:tcW w:w="355" w:type="pct"/>
          </w:tcPr>
          <w:p w14:paraId="555E5C85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1</w:t>
            </w:r>
          </w:p>
        </w:tc>
        <w:tc>
          <w:tcPr>
            <w:tcW w:w="355" w:type="pct"/>
          </w:tcPr>
          <w:p w14:paraId="2010488A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2</w:t>
            </w:r>
          </w:p>
        </w:tc>
        <w:tc>
          <w:tcPr>
            <w:tcW w:w="355" w:type="pct"/>
          </w:tcPr>
          <w:p w14:paraId="2BBB9107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4</w:t>
            </w:r>
          </w:p>
        </w:tc>
        <w:tc>
          <w:tcPr>
            <w:tcW w:w="355" w:type="pct"/>
          </w:tcPr>
          <w:p w14:paraId="55B78A8A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6</w:t>
            </w:r>
          </w:p>
        </w:tc>
        <w:tc>
          <w:tcPr>
            <w:tcW w:w="355" w:type="pct"/>
          </w:tcPr>
          <w:p w14:paraId="7D4AB788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/>
                <w:color w:val="000000"/>
                <w:kern w:val="0"/>
              </w:rPr>
              <w:t>18</w:t>
            </w:r>
          </w:p>
        </w:tc>
        <w:tc>
          <w:tcPr>
            <w:tcW w:w="301" w:type="pct"/>
          </w:tcPr>
          <w:p w14:paraId="366FCFB9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0</w:t>
            </w:r>
          </w:p>
        </w:tc>
      </w:tr>
      <w:tr w:rsidR="00AC2B78" w14:paraId="3819CC94" w14:textId="77777777" w:rsidTr="00104AEE">
        <w:trPr>
          <w:gridAfter w:val="1"/>
          <w:wAfter w:w="8" w:type="pct"/>
          <w:trHeight w:val="378"/>
          <w:jc w:val="center"/>
        </w:trPr>
        <w:tc>
          <w:tcPr>
            <w:tcW w:w="490" w:type="pct"/>
          </w:tcPr>
          <w:p w14:paraId="369FAA09" w14:textId="77777777" w:rsidR="004402E5" w:rsidRDefault="00AB0D74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R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(mV)</m:t>
                </m:r>
              </m:oMath>
            </m:oMathPara>
          </w:p>
        </w:tc>
        <w:tc>
          <w:tcPr>
            <w:tcW w:w="355" w:type="pct"/>
          </w:tcPr>
          <w:p w14:paraId="264AF1D0" w14:textId="52E94C6E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.78</w:t>
            </w:r>
          </w:p>
        </w:tc>
        <w:tc>
          <w:tcPr>
            <w:tcW w:w="355" w:type="pct"/>
          </w:tcPr>
          <w:p w14:paraId="242B8A89" w14:textId="2CED0B0C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/>
                <w:color w:val="000000"/>
                <w:kern w:val="0"/>
              </w:rPr>
              <w:t>3.65</w:t>
            </w:r>
          </w:p>
        </w:tc>
        <w:tc>
          <w:tcPr>
            <w:tcW w:w="301" w:type="pct"/>
          </w:tcPr>
          <w:p w14:paraId="356E78AC" w14:textId="125F36B8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/>
                <w:color w:val="000000"/>
                <w:kern w:val="0"/>
              </w:rPr>
              <w:t>8.17</w:t>
            </w:r>
          </w:p>
        </w:tc>
        <w:tc>
          <w:tcPr>
            <w:tcW w:w="355" w:type="pct"/>
          </w:tcPr>
          <w:p w14:paraId="6A181C39" w14:textId="5F7E7D63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5.35</w:t>
            </w:r>
          </w:p>
        </w:tc>
        <w:tc>
          <w:tcPr>
            <w:tcW w:w="355" w:type="pct"/>
          </w:tcPr>
          <w:p w14:paraId="39FFAA52" w14:textId="4BAF17B5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3</w:t>
            </w:r>
            <w:r>
              <w:rPr>
                <w:rFonts w:eastAsiaTheme="majorEastAsia"/>
                <w:color w:val="000000"/>
                <w:kern w:val="0"/>
              </w:rPr>
              <w:t>1.54</w:t>
            </w:r>
          </w:p>
        </w:tc>
        <w:tc>
          <w:tcPr>
            <w:tcW w:w="355" w:type="pct"/>
          </w:tcPr>
          <w:p w14:paraId="2035F00C" w14:textId="551F9ACB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5</w:t>
            </w:r>
            <w:r>
              <w:rPr>
                <w:rFonts w:eastAsiaTheme="majorEastAsia"/>
                <w:color w:val="000000"/>
                <w:kern w:val="0"/>
              </w:rPr>
              <w:t>2.47</w:t>
            </w:r>
          </w:p>
        </w:tc>
        <w:tc>
          <w:tcPr>
            <w:tcW w:w="355" w:type="pct"/>
          </w:tcPr>
          <w:p w14:paraId="5046B12F" w14:textId="42C0308D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42.9</w:t>
            </w:r>
          </w:p>
        </w:tc>
        <w:tc>
          <w:tcPr>
            <w:tcW w:w="355" w:type="pct"/>
          </w:tcPr>
          <w:p w14:paraId="43083416" w14:textId="750F5DAC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94.3</w:t>
            </w:r>
          </w:p>
        </w:tc>
        <w:tc>
          <w:tcPr>
            <w:tcW w:w="355" w:type="pct"/>
          </w:tcPr>
          <w:p w14:paraId="2CC30BEE" w14:textId="64378F68" w:rsidR="004402E5" w:rsidRDefault="00B976B7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7</w:t>
            </w:r>
            <w:r>
              <w:rPr>
                <w:rFonts w:eastAsiaTheme="majorEastAsia"/>
                <w:color w:val="000000"/>
                <w:kern w:val="0"/>
              </w:rPr>
              <w:t>7.88</w:t>
            </w:r>
          </w:p>
        </w:tc>
        <w:tc>
          <w:tcPr>
            <w:tcW w:w="355" w:type="pct"/>
          </w:tcPr>
          <w:p w14:paraId="51AD7E6E" w14:textId="0C879BA4" w:rsidR="004402E5" w:rsidRDefault="00B976B7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3</w:t>
            </w:r>
            <w:r>
              <w:rPr>
                <w:rFonts w:eastAsiaTheme="majorEastAsia"/>
                <w:color w:val="000000"/>
                <w:kern w:val="0"/>
              </w:rPr>
              <w:t>4.14</w:t>
            </w:r>
          </w:p>
        </w:tc>
        <w:tc>
          <w:tcPr>
            <w:tcW w:w="355" w:type="pct"/>
          </w:tcPr>
          <w:p w14:paraId="07D81B0E" w14:textId="124B01E6" w:rsidR="004402E5" w:rsidRDefault="00B976B7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2.48</w:t>
            </w:r>
          </w:p>
        </w:tc>
        <w:tc>
          <w:tcPr>
            <w:tcW w:w="355" w:type="pct"/>
          </w:tcPr>
          <w:p w14:paraId="08929A71" w14:textId="76C88FDE" w:rsidR="004402E5" w:rsidRDefault="00B976B7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7.03</w:t>
            </w:r>
          </w:p>
        </w:tc>
        <w:tc>
          <w:tcPr>
            <w:tcW w:w="301" w:type="pct"/>
          </w:tcPr>
          <w:p w14:paraId="7B3B96EC" w14:textId="7BD59053" w:rsidR="004402E5" w:rsidRDefault="00B976B7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3.8</w:t>
            </w:r>
          </w:p>
        </w:tc>
      </w:tr>
      <w:tr w:rsidR="00AC2B78" w14:paraId="755910A2" w14:textId="77777777" w:rsidTr="00104AEE">
        <w:trPr>
          <w:gridAfter w:val="1"/>
          <w:wAfter w:w="8" w:type="pct"/>
          <w:trHeight w:val="378"/>
          <w:jc w:val="center"/>
        </w:trPr>
        <w:tc>
          <w:tcPr>
            <w:tcW w:w="490" w:type="pct"/>
          </w:tcPr>
          <w:p w14:paraId="50CA1285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I(mA)</m:t>
                </m:r>
              </m:oMath>
            </m:oMathPara>
          </w:p>
        </w:tc>
        <w:tc>
          <w:tcPr>
            <w:tcW w:w="355" w:type="pct"/>
          </w:tcPr>
          <w:p w14:paraId="73356077" w14:textId="0129E542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</w:t>
            </w:r>
            <w:r w:rsidR="001A5EAB">
              <w:rPr>
                <w:rFonts w:eastAsiaTheme="majorEastAsia"/>
                <w:color w:val="000000"/>
                <w:kern w:val="0"/>
              </w:rPr>
              <w:t>3</w:t>
            </w:r>
            <w:r w:rsidR="00B976B7">
              <w:rPr>
                <w:rFonts w:eastAsiaTheme="majorEastAsia"/>
                <w:color w:val="000000"/>
                <w:kern w:val="0"/>
              </w:rPr>
              <w:t>4</w:t>
            </w:r>
          </w:p>
        </w:tc>
        <w:tc>
          <w:tcPr>
            <w:tcW w:w="355" w:type="pct"/>
          </w:tcPr>
          <w:p w14:paraId="61C2A180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.07</w:t>
            </w:r>
          </w:p>
        </w:tc>
        <w:tc>
          <w:tcPr>
            <w:tcW w:w="301" w:type="pct"/>
          </w:tcPr>
          <w:p w14:paraId="02BA977A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.16</w:t>
            </w:r>
          </w:p>
        </w:tc>
        <w:tc>
          <w:tcPr>
            <w:tcW w:w="355" w:type="pct"/>
          </w:tcPr>
          <w:p w14:paraId="4B51CCFB" w14:textId="7ED8D653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.30</w:t>
            </w:r>
          </w:p>
        </w:tc>
        <w:tc>
          <w:tcPr>
            <w:tcW w:w="355" w:type="pct"/>
          </w:tcPr>
          <w:p w14:paraId="1C3192BA" w14:textId="60ADE835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.62</w:t>
            </w:r>
          </w:p>
        </w:tc>
        <w:tc>
          <w:tcPr>
            <w:tcW w:w="355" w:type="pct"/>
          </w:tcPr>
          <w:p w14:paraId="34D6B65F" w14:textId="43CD35F2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.03</w:t>
            </w:r>
          </w:p>
        </w:tc>
        <w:tc>
          <w:tcPr>
            <w:tcW w:w="355" w:type="pct"/>
          </w:tcPr>
          <w:p w14:paraId="2C1F3B52" w14:textId="15BA11DE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4</w:t>
            </w:r>
            <w:r>
              <w:rPr>
                <w:rFonts w:eastAsiaTheme="majorEastAsia"/>
                <w:color w:val="000000"/>
                <w:kern w:val="0"/>
              </w:rPr>
              <w:t>.76</w:t>
            </w:r>
          </w:p>
        </w:tc>
        <w:tc>
          <w:tcPr>
            <w:tcW w:w="355" w:type="pct"/>
          </w:tcPr>
          <w:p w14:paraId="45338657" w14:textId="6535DAFC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3</w:t>
            </w:r>
            <w:r>
              <w:rPr>
                <w:rFonts w:eastAsiaTheme="majorEastAsia"/>
                <w:color w:val="000000"/>
                <w:kern w:val="0"/>
              </w:rPr>
              <w:t>.81</w:t>
            </w:r>
          </w:p>
        </w:tc>
        <w:tc>
          <w:tcPr>
            <w:tcW w:w="355" w:type="pct"/>
          </w:tcPr>
          <w:p w14:paraId="64B5915E" w14:textId="6C32E6AF" w:rsidR="004402E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.53</w:t>
            </w:r>
          </w:p>
        </w:tc>
        <w:tc>
          <w:tcPr>
            <w:tcW w:w="355" w:type="pct"/>
          </w:tcPr>
          <w:p w14:paraId="2496B438" w14:textId="6318F073" w:rsidR="004402E5" w:rsidRDefault="00B976B7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.67</w:t>
            </w:r>
          </w:p>
        </w:tc>
        <w:tc>
          <w:tcPr>
            <w:tcW w:w="355" w:type="pct"/>
          </w:tcPr>
          <w:p w14:paraId="448C7F7E" w14:textId="2A7D98C7" w:rsidR="004402E5" w:rsidRDefault="00B976B7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.44</w:t>
            </w:r>
          </w:p>
        </w:tc>
        <w:tc>
          <w:tcPr>
            <w:tcW w:w="355" w:type="pct"/>
          </w:tcPr>
          <w:p w14:paraId="5D03D29F" w14:textId="318FA236" w:rsidR="004402E5" w:rsidRDefault="00B976B7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.33</w:t>
            </w:r>
          </w:p>
        </w:tc>
        <w:tc>
          <w:tcPr>
            <w:tcW w:w="301" w:type="pct"/>
          </w:tcPr>
          <w:p w14:paraId="76B41365" w14:textId="6BF29C77" w:rsidR="004402E5" w:rsidRDefault="00B976B7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.27</w:t>
            </w:r>
          </w:p>
        </w:tc>
      </w:tr>
      <w:tr w:rsidR="00AC2B78" w14:paraId="1003BA02" w14:textId="77777777" w:rsidTr="00104AEE">
        <w:trPr>
          <w:gridAfter w:val="1"/>
          <w:wAfter w:w="8" w:type="pct"/>
          <w:trHeight w:val="378"/>
          <w:jc w:val="center"/>
        </w:trPr>
        <w:tc>
          <w:tcPr>
            <w:tcW w:w="490" w:type="pct"/>
          </w:tcPr>
          <w:p w14:paraId="74E01C4C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I/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5" w:type="pct"/>
          </w:tcPr>
          <w:p w14:paraId="54AA7CC7" w14:textId="00E0AE3D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.00</w:t>
            </w:r>
            <w:r w:rsidR="001A5EAB">
              <w:rPr>
                <w:rFonts w:eastAsiaTheme="majorEastAsia"/>
                <w:color w:val="000000"/>
                <w:kern w:val="0"/>
              </w:rPr>
              <w:t>7</w:t>
            </w:r>
          </w:p>
        </w:tc>
        <w:tc>
          <w:tcPr>
            <w:tcW w:w="355" w:type="pct"/>
          </w:tcPr>
          <w:p w14:paraId="2B81D129" w14:textId="47102BC2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.014</w:t>
            </w:r>
          </w:p>
        </w:tc>
        <w:tc>
          <w:tcPr>
            <w:tcW w:w="301" w:type="pct"/>
          </w:tcPr>
          <w:p w14:paraId="2E41D6D4" w14:textId="5FA20C80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.03</w:t>
            </w:r>
          </w:p>
        </w:tc>
        <w:tc>
          <w:tcPr>
            <w:tcW w:w="355" w:type="pct"/>
          </w:tcPr>
          <w:p w14:paraId="2EDB610D" w14:textId="34039936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.06</w:t>
            </w:r>
          </w:p>
        </w:tc>
        <w:tc>
          <w:tcPr>
            <w:tcW w:w="355" w:type="pct"/>
          </w:tcPr>
          <w:p w14:paraId="312707FD" w14:textId="090A100E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.13</w:t>
            </w:r>
          </w:p>
        </w:tc>
        <w:tc>
          <w:tcPr>
            <w:tcW w:w="355" w:type="pct"/>
          </w:tcPr>
          <w:p w14:paraId="416A4DB3" w14:textId="525FE25C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.22</w:t>
            </w:r>
          </w:p>
        </w:tc>
        <w:tc>
          <w:tcPr>
            <w:tcW w:w="355" w:type="pct"/>
          </w:tcPr>
          <w:p w14:paraId="2633AF3C" w14:textId="6E3ACB14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.00</w:t>
            </w:r>
          </w:p>
        </w:tc>
        <w:tc>
          <w:tcPr>
            <w:tcW w:w="355" w:type="pct"/>
          </w:tcPr>
          <w:p w14:paraId="27D65728" w14:textId="038E3558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.80</w:t>
            </w:r>
          </w:p>
        </w:tc>
        <w:tc>
          <w:tcPr>
            <w:tcW w:w="355" w:type="pct"/>
          </w:tcPr>
          <w:p w14:paraId="64DA6282" w14:textId="031021A7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.32</w:t>
            </w:r>
          </w:p>
        </w:tc>
        <w:tc>
          <w:tcPr>
            <w:tcW w:w="355" w:type="pct"/>
          </w:tcPr>
          <w:p w14:paraId="29021249" w14:textId="35FE57B4" w:rsidR="004402E5" w:rsidRDefault="00F92ED2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.14</w:t>
            </w:r>
          </w:p>
        </w:tc>
        <w:tc>
          <w:tcPr>
            <w:tcW w:w="355" w:type="pct"/>
          </w:tcPr>
          <w:p w14:paraId="4F843410" w14:textId="5528B638" w:rsidR="004402E5" w:rsidRDefault="00F92ED2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.09</w:t>
            </w:r>
          </w:p>
        </w:tc>
        <w:tc>
          <w:tcPr>
            <w:tcW w:w="355" w:type="pct"/>
          </w:tcPr>
          <w:p w14:paraId="1DCE36D6" w14:textId="62B17665" w:rsidR="004402E5" w:rsidRDefault="00F92ED2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.07</w:t>
            </w:r>
          </w:p>
        </w:tc>
        <w:tc>
          <w:tcPr>
            <w:tcW w:w="301" w:type="pct"/>
          </w:tcPr>
          <w:p w14:paraId="0B1A6E3C" w14:textId="17DFD638" w:rsidR="004402E5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.03</w:t>
            </w:r>
          </w:p>
        </w:tc>
      </w:tr>
      <w:tr w:rsidR="00AC2B78" w14:paraId="1E96CDA3" w14:textId="77777777" w:rsidTr="00104AEE">
        <w:trPr>
          <w:gridAfter w:val="1"/>
          <w:wAfter w:w="8" w:type="pct"/>
          <w:trHeight w:val="378"/>
          <w:jc w:val="center"/>
        </w:trPr>
        <w:tc>
          <w:tcPr>
            <w:tcW w:w="490" w:type="pct"/>
          </w:tcPr>
          <w:p w14:paraId="7A0399C4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f/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5" w:type="pct"/>
          </w:tcPr>
          <w:p w14:paraId="772EF97F" w14:textId="0706F761" w:rsidR="004402E5" w:rsidRDefault="00435A14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.09</w:t>
            </w:r>
          </w:p>
        </w:tc>
        <w:tc>
          <w:tcPr>
            <w:tcW w:w="355" w:type="pct"/>
          </w:tcPr>
          <w:p w14:paraId="602682BB" w14:textId="649D1891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.19</w:t>
            </w:r>
          </w:p>
        </w:tc>
        <w:tc>
          <w:tcPr>
            <w:tcW w:w="301" w:type="pct"/>
          </w:tcPr>
          <w:p w14:paraId="40723B0B" w14:textId="047648DA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.37</w:t>
            </w:r>
          </w:p>
        </w:tc>
        <w:tc>
          <w:tcPr>
            <w:tcW w:w="355" w:type="pct"/>
          </w:tcPr>
          <w:p w14:paraId="794FD92D" w14:textId="08254AC5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.56</w:t>
            </w:r>
          </w:p>
        </w:tc>
        <w:tc>
          <w:tcPr>
            <w:tcW w:w="355" w:type="pct"/>
          </w:tcPr>
          <w:p w14:paraId="074B9ECB" w14:textId="08B2D765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.75</w:t>
            </w:r>
          </w:p>
        </w:tc>
        <w:tc>
          <w:tcPr>
            <w:tcW w:w="355" w:type="pct"/>
          </w:tcPr>
          <w:p w14:paraId="7B178691" w14:textId="7C06B04B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.84</w:t>
            </w:r>
          </w:p>
        </w:tc>
        <w:tc>
          <w:tcPr>
            <w:tcW w:w="355" w:type="pct"/>
          </w:tcPr>
          <w:p w14:paraId="50926B0D" w14:textId="30862927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.00</w:t>
            </w:r>
          </w:p>
        </w:tc>
        <w:tc>
          <w:tcPr>
            <w:tcW w:w="355" w:type="pct"/>
          </w:tcPr>
          <w:p w14:paraId="1C21ADAA" w14:textId="0A2DAF40" w:rsidR="004402E5" w:rsidRDefault="0029544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.02</w:t>
            </w:r>
          </w:p>
        </w:tc>
        <w:tc>
          <w:tcPr>
            <w:tcW w:w="355" w:type="pct"/>
          </w:tcPr>
          <w:p w14:paraId="5310015D" w14:textId="79CA0C19" w:rsidR="004402E5" w:rsidRDefault="00F92ED2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.12</w:t>
            </w:r>
          </w:p>
        </w:tc>
        <w:tc>
          <w:tcPr>
            <w:tcW w:w="355" w:type="pct"/>
          </w:tcPr>
          <w:p w14:paraId="281125E0" w14:textId="28929583" w:rsidR="004402E5" w:rsidRDefault="00F92ED2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.30</w:t>
            </w:r>
          </w:p>
        </w:tc>
        <w:tc>
          <w:tcPr>
            <w:tcW w:w="355" w:type="pct"/>
          </w:tcPr>
          <w:p w14:paraId="34E6DB17" w14:textId="1317F08C" w:rsidR="004402E5" w:rsidRDefault="00F92ED2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.49</w:t>
            </w:r>
          </w:p>
        </w:tc>
        <w:tc>
          <w:tcPr>
            <w:tcW w:w="355" w:type="pct"/>
          </w:tcPr>
          <w:p w14:paraId="176FDD98" w14:textId="5CEFF008" w:rsidR="004402E5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.68</w:t>
            </w:r>
          </w:p>
        </w:tc>
        <w:tc>
          <w:tcPr>
            <w:tcW w:w="301" w:type="pct"/>
          </w:tcPr>
          <w:p w14:paraId="3994DAB3" w14:textId="5A67BCC4" w:rsidR="004402E5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.86</w:t>
            </w:r>
          </w:p>
        </w:tc>
      </w:tr>
    </w:tbl>
    <w:p w14:paraId="0F88873D" w14:textId="77777777" w:rsidR="00F92ED2" w:rsidRDefault="00F92ED2" w:rsidP="00AC2B78">
      <w:pPr>
        <w:spacing w:line="240" w:lineRule="auto"/>
        <w:ind w:firstLine="0"/>
        <w:jc w:val="center"/>
        <w:rPr>
          <w:rFonts w:eastAsiaTheme="majorEastAsia"/>
          <w:color w:val="000000"/>
          <w:kern w:val="0"/>
          <w:sz w:val="24"/>
        </w:rPr>
      </w:pPr>
    </w:p>
    <w:p w14:paraId="471F5BE1" w14:textId="1914AD18" w:rsidR="00AC2B78" w:rsidRPr="008427A9" w:rsidRDefault="004D454C" w:rsidP="00AC2B78">
      <w:pPr>
        <w:spacing w:beforeLines="40" w:before="96" w:afterLines="40" w:after="96" w:line="240" w:lineRule="auto"/>
        <w:ind w:firstLine="0"/>
        <w:jc w:val="center"/>
        <w:rPr>
          <w:rFonts w:eastAsiaTheme="majorEastAsia"/>
          <w:color w:val="000000"/>
          <w:kern w:val="0"/>
        </w:rPr>
      </w:pPr>
      <w:r w:rsidRPr="008427A9">
        <w:rPr>
          <w:rFonts w:eastAsiaTheme="majorEastAsia" w:hint="eastAsia"/>
          <w:color w:val="000000"/>
          <w:kern w:val="0"/>
        </w:rPr>
        <w:t>表</w:t>
      </w:r>
      <w:r w:rsidRPr="008427A9">
        <w:rPr>
          <w:rFonts w:eastAsiaTheme="majorEastAsia" w:hint="eastAsia"/>
          <w:color w:val="000000"/>
          <w:kern w:val="0"/>
        </w:rPr>
        <w:t>2</w:t>
      </w:r>
      <w:r w:rsidRPr="008427A9">
        <w:rPr>
          <w:rFonts w:eastAsiaTheme="majorEastAsia"/>
          <w:color w:val="000000"/>
          <w:kern w:val="0"/>
        </w:rPr>
        <w:t>-</w:t>
      </w:r>
      <w:r w:rsidR="008427A9" w:rsidRPr="008427A9">
        <w:rPr>
          <w:rFonts w:eastAsiaTheme="majorEastAsia"/>
          <w:color w:val="000000"/>
          <w:kern w:val="0"/>
        </w:rPr>
        <w:t>2</w:t>
      </w:r>
      <w:r w:rsidRPr="008427A9">
        <w:rPr>
          <w:rFonts w:eastAsiaTheme="majorEastAsia" w:hint="eastAsia"/>
          <w:color w:val="000000"/>
          <w:kern w:val="0"/>
        </w:rPr>
        <w:t>（</w:t>
      </w:r>
      <w:r w:rsidRPr="008427A9">
        <w:rPr>
          <w:rFonts w:eastAsiaTheme="majorEastAsia" w:hint="eastAsia"/>
          <w:color w:val="000000"/>
          <w:kern w:val="0"/>
        </w:rPr>
        <w:t>b</w:t>
      </w:r>
      <w:r w:rsidRPr="008427A9">
        <w:rPr>
          <w:rFonts w:eastAsiaTheme="majorEastAsia" w:hint="eastAsia"/>
          <w:color w:val="000000"/>
          <w:kern w:val="0"/>
        </w:rPr>
        <w:t>）测量谐振曲线数据</w:t>
      </w:r>
    </w:p>
    <w:tbl>
      <w:tblPr>
        <w:tblStyle w:val="ae"/>
        <w:tblW w:w="9683" w:type="dxa"/>
        <w:tblLook w:val="04A0" w:firstRow="1" w:lastRow="0" w:firstColumn="1" w:lastColumn="0" w:noHBand="0" w:noVBand="1"/>
      </w:tblPr>
      <w:tblGrid>
        <w:gridCol w:w="949"/>
        <w:gridCol w:w="689"/>
        <w:gridCol w:w="584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4402E5" w14:paraId="47B7341F" w14:textId="77777777" w:rsidTr="00104AEE">
        <w:trPr>
          <w:trHeight w:val="508"/>
        </w:trPr>
        <w:tc>
          <w:tcPr>
            <w:tcW w:w="0" w:type="auto"/>
            <w:gridSpan w:val="14"/>
          </w:tcPr>
          <w:p w14:paraId="736A1511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asciiTheme="majorEastAsia" w:eastAsiaTheme="majorEastAsia" w:hAnsiTheme="majorEastAsia" w:hint="eastAsia"/>
                <w:position w:val="-10"/>
              </w:rPr>
              <w:object w:dxaOrig="4806" w:dyaOrig="319" w14:anchorId="432F4E90">
                <v:shape id="_x0000_i1035" type="#_x0000_t75" style="width:240pt;height:15.85pt" o:ole="">
                  <v:imagedata r:id="rId36" o:title=""/>
                </v:shape>
                <o:OLEObject Type="Embed" ProgID="Equation.3" ShapeID="_x0000_i1035" DrawAspect="Content" ObjectID="_1677780196" r:id="rId37"/>
              </w:object>
            </w:r>
          </w:p>
        </w:tc>
      </w:tr>
      <w:tr w:rsidR="00AC2B78" w14:paraId="6E8DE589" w14:textId="77777777" w:rsidTr="00104AEE">
        <w:trPr>
          <w:trHeight w:val="386"/>
        </w:trPr>
        <w:tc>
          <w:tcPr>
            <w:tcW w:w="0" w:type="auto"/>
          </w:tcPr>
          <w:p w14:paraId="5A576858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f(kHz)</m:t>
                </m:r>
              </m:oMath>
            </m:oMathPara>
          </w:p>
        </w:tc>
        <w:tc>
          <w:tcPr>
            <w:tcW w:w="0" w:type="auto"/>
          </w:tcPr>
          <w:p w14:paraId="664AE510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</w:p>
        </w:tc>
        <w:tc>
          <w:tcPr>
            <w:tcW w:w="0" w:type="auto"/>
          </w:tcPr>
          <w:p w14:paraId="624282A2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</w:p>
        </w:tc>
        <w:tc>
          <w:tcPr>
            <w:tcW w:w="0" w:type="auto"/>
          </w:tcPr>
          <w:p w14:paraId="2C9A694E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4</w:t>
            </w:r>
          </w:p>
        </w:tc>
        <w:tc>
          <w:tcPr>
            <w:tcW w:w="0" w:type="auto"/>
          </w:tcPr>
          <w:p w14:paraId="3AC690C1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6</w:t>
            </w:r>
          </w:p>
        </w:tc>
        <w:tc>
          <w:tcPr>
            <w:tcW w:w="0" w:type="auto"/>
          </w:tcPr>
          <w:p w14:paraId="6EAC1786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8</w:t>
            </w:r>
          </w:p>
        </w:tc>
        <w:tc>
          <w:tcPr>
            <w:tcW w:w="0" w:type="auto"/>
          </w:tcPr>
          <w:p w14:paraId="5B0F6098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9</w:t>
            </w:r>
          </w:p>
        </w:tc>
        <w:tc>
          <w:tcPr>
            <w:tcW w:w="0" w:type="auto"/>
          </w:tcPr>
          <w:p w14:paraId="77F99D3A" w14:textId="08C8254D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/>
                <w:color w:val="000000"/>
                <w:kern w:val="0"/>
              </w:rPr>
              <w:t>10.73</w:t>
            </w:r>
          </w:p>
        </w:tc>
        <w:tc>
          <w:tcPr>
            <w:tcW w:w="0" w:type="auto"/>
          </w:tcPr>
          <w:p w14:paraId="3E11BD7F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1</w:t>
            </w:r>
          </w:p>
        </w:tc>
        <w:tc>
          <w:tcPr>
            <w:tcW w:w="0" w:type="auto"/>
          </w:tcPr>
          <w:p w14:paraId="499F7BB1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2</w:t>
            </w:r>
          </w:p>
        </w:tc>
        <w:tc>
          <w:tcPr>
            <w:tcW w:w="0" w:type="auto"/>
          </w:tcPr>
          <w:p w14:paraId="065904E1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4</w:t>
            </w:r>
          </w:p>
        </w:tc>
        <w:tc>
          <w:tcPr>
            <w:tcW w:w="0" w:type="auto"/>
          </w:tcPr>
          <w:p w14:paraId="201CDB78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6</w:t>
            </w:r>
          </w:p>
        </w:tc>
        <w:tc>
          <w:tcPr>
            <w:tcW w:w="0" w:type="auto"/>
          </w:tcPr>
          <w:p w14:paraId="0E1C591F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/>
                <w:color w:val="000000"/>
                <w:kern w:val="0"/>
              </w:rPr>
              <w:t>18</w:t>
            </w:r>
          </w:p>
        </w:tc>
        <w:tc>
          <w:tcPr>
            <w:tcW w:w="0" w:type="auto"/>
          </w:tcPr>
          <w:p w14:paraId="7093BB86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0</w:t>
            </w:r>
          </w:p>
        </w:tc>
      </w:tr>
      <w:tr w:rsidR="00AC2B78" w14:paraId="7A16290F" w14:textId="77777777" w:rsidTr="00104AEE">
        <w:trPr>
          <w:trHeight w:val="386"/>
        </w:trPr>
        <w:tc>
          <w:tcPr>
            <w:tcW w:w="0" w:type="auto"/>
          </w:tcPr>
          <w:p w14:paraId="54AB9B4D" w14:textId="77777777" w:rsidR="004402E5" w:rsidRDefault="00AB0D74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R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(mV)</m:t>
                </m:r>
              </m:oMath>
            </m:oMathPara>
          </w:p>
        </w:tc>
        <w:tc>
          <w:tcPr>
            <w:tcW w:w="0" w:type="auto"/>
          </w:tcPr>
          <w:p w14:paraId="5671AD6A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3</w:t>
            </w:r>
            <w:r>
              <w:rPr>
                <w:rFonts w:eastAsiaTheme="majorEastAsia"/>
                <w:color w:val="000000"/>
                <w:kern w:val="0"/>
              </w:rPr>
              <w:t>.49</w:t>
            </w:r>
          </w:p>
        </w:tc>
        <w:tc>
          <w:tcPr>
            <w:tcW w:w="0" w:type="auto"/>
          </w:tcPr>
          <w:p w14:paraId="6216B08B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7</w:t>
            </w:r>
            <w:r>
              <w:rPr>
                <w:rFonts w:eastAsiaTheme="majorEastAsia"/>
                <w:color w:val="000000"/>
                <w:kern w:val="0"/>
              </w:rPr>
              <w:t>.16</w:t>
            </w:r>
          </w:p>
        </w:tc>
        <w:tc>
          <w:tcPr>
            <w:tcW w:w="0" w:type="auto"/>
          </w:tcPr>
          <w:p w14:paraId="1B7FBA10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6.00</w:t>
            </w:r>
          </w:p>
        </w:tc>
        <w:tc>
          <w:tcPr>
            <w:tcW w:w="0" w:type="auto"/>
          </w:tcPr>
          <w:p w14:paraId="0E11AB11" w14:textId="208CDD2C" w:rsidR="004402E5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9.93</w:t>
            </w:r>
          </w:p>
        </w:tc>
        <w:tc>
          <w:tcPr>
            <w:tcW w:w="0" w:type="auto"/>
          </w:tcPr>
          <w:p w14:paraId="56DC67F1" w14:textId="7FBDDBF1" w:rsidR="004402E5" w:rsidRDefault="00025F8D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6</w:t>
            </w:r>
            <w:r>
              <w:rPr>
                <w:rFonts w:eastAsiaTheme="majorEastAsia"/>
                <w:color w:val="000000"/>
                <w:kern w:val="0"/>
              </w:rPr>
              <w:t>0.47</w:t>
            </w:r>
          </w:p>
        </w:tc>
        <w:tc>
          <w:tcPr>
            <w:tcW w:w="0" w:type="auto"/>
          </w:tcPr>
          <w:p w14:paraId="608C6E4D" w14:textId="6D56E0DC" w:rsidR="004402E5" w:rsidRDefault="00025F8D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9</w:t>
            </w:r>
            <w:r>
              <w:rPr>
                <w:rFonts w:eastAsiaTheme="majorEastAsia"/>
                <w:color w:val="000000"/>
                <w:kern w:val="0"/>
              </w:rPr>
              <w:t>7.16</w:t>
            </w:r>
          </w:p>
        </w:tc>
        <w:tc>
          <w:tcPr>
            <w:tcW w:w="0" w:type="auto"/>
          </w:tcPr>
          <w:p w14:paraId="06707371" w14:textId="0CD76C2C" w:rsidR="004402E5" w:rsidRDefault="00025F8D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45.3</w:t>
            </w:r>
          </w:p>
        </w:tc>
        <w:tc>
          <w:tcPr>
            <w:tcW w:w="0" w:type="auto"/>
          </w:tcPr>
          <w:p w14:paraId="23096602" w14:textId="6B12D3B3" w:rsidR="004402E5" w:rsidRDefault="00912191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31.0</w:t>
            </w:r>
          </w:p>
        </w:tc>
        <w:tc>
          <w:tcPr>
            <w:tcW w:w="0" w:type="auto"/>
          </w:tcPr>
          <w:p w14:paraId="3A9B17CB" w14:textId="24D6034D" w:rsidR="004402E5" w:rsidRDefault="00912191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34.5</w:t>
            </w:r>
          </w:p>
        </w:tc>
        <w:tc>
          <w:tcPr>
            <w:tcW w:w="0" w:type="auto"/>
          </w:tcPr>
          <w:p w14:paraId="6AECA202" w14:textId="473793BE" w:rsidR="004402E5" w:rsidRDefault="00912191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6</w:t>
            </w:r>
            <w:r>
              <w:rPr>
                <w:rFonts w:eastAsiaTheme="majorEastAsia"/>
                <w:color w:val="000000"/>
                <w:kern w:val="0"/>
              </w:rPr>
              <w:t>5.16</w:t>
            </w:r>
          </w:p>
        </w:tc>
        <w:tc>
          <w:tcPr>
            <w:tcW w:w="0" w:type="auto"/>
          </w:tcPr>
          <w:p w14:paraId="131009B6" w14:textId="1F4C1C50" w:rsidR="004402E5" w:rsidRDefault="00912191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4</w:t>
            </w:r>
            <w:r>
              <w:rPr>
                <w:rFonts w:eastAsiaTheme="majorEastAsia"/>
                <w:color w:val="000000"/>
                <w:kern w:val="0"/>
              </w:rPr>
              <w:t>3.56</w:t>
            </w:r>
          </w:p>
        </w:tc>
        <w:tc>
          <w:tcPr>
            <w:tcW w:w="0" w:type="auto"/>
          </w:tcPr>
          <w:p w14:paraId="69513CA5" w14:textId="00C80530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3</w:t>
            </w:r>
            <w:r>
              <w:rPr>
                <w:rFonts w:eastAsiaTheme="majorEastAsia"/>
                <w:color w:val="000000"/>
                <w:kern w:val="0"/>
              </w:rPr>
              <w:t>3.16</w:t>
            </w:r>
          </w:p>
        </w:tc>
        <w:tc>
          <w:tcPr>
            <w:tcW w:w="0" w:type="auto"/>
          </w:tcPr>
          <w:p w14:paraId="6C906240" w14:textId="7670B066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7.00</w:t>
            </w:r>
          </w:p>
        </w:tc>
      </w:tr>
      <w:tr w:rsidR="00AC2B78" w14:paraId="16FEAE20" w14:textId="77777777" w:rsidTr="00104AEE">
        <w:trPr>
          <w:trHeight w:val="386"/>
        </w:trPr>
        <w:tc>
          <w:tcPr>
            <w:tcW w:w="0" w:type="auto"/>
          </w:tcPr>
          <w:p w14:paraId="3F320F5F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I(mA)</m:t>
                </m:r>
              </m:oMath>
            </m:oMathPara>
          </w:p>
        </w:tc>
        <w:tc>
          <w:tcPr>
            <w:tcW w:w="0" w:type="auto"/>
          </w:tcPr>
          <w:p w14:paraId="7E849124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.034</w:t>
            </w:r>
          </w:p>
        </w:tc>
        <w:tc>
          <w:tcPr>
            <w:tcW w:w="0" w:type="auto"/>
          </w:tcPr>
          <w:p w14:paraId="3EC105EB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.07</w:t>
            </w:r>
          </w:p>
        </w:tc>
        <w:tc>
          <w:tcPr>
            <w:tcW w:w="0" w:type="auto"/>
          </w:tcPr>
          <w:p w14:paraId="0E0CDB52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.16</w:t>
            </w:r>
          </w:p>
        </w:tc>
        <w:tc>
          <w:tcPr>
            <w:tcW w:w="0" w:type="auto"/>
          </w:tcPr>
          <w:p w14:paraId="1E468F30" w14:textId="310ADD05" w:rsidR="004402E5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.30</w:t>
            </w:r>
          </w:p>
        </w:tc>
        <w:tc>
          <w:tcPr>
            <w:tcW w:w="0" w:type="auto"/>
          </w:tcPr>
          <w:p w14:paraId="13EFF956" w14:textId="4891AB66" w:rsidR="004402E5" w:rsidRDefault="00025F8D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.60</w:t>
            </w:r>
          </w:p>
        </w:tc>
        <w:tc>
          <w:tcPr>
            <w:tcW w:w="0" w:type="auto"/>
          </w:tcPr>
          <w:p w14:paraId="783D03FF" w14:textId="61C9B727" w:rsidR="004402E5" w:rsidRDefault="00025F8D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.97</w:t>
            </w:r>
          </w:p>
        </w:tc>
        <w:tc>
          <w:tcPr>
            <w:tcW w:w="0" w:type="auto"/>
          </w:tcPr>
          <w:p w14:paraId="57CF50D6" w14:textId="332E74FF" w:rsidR="004402E5" w:rsidRDefault="00025F8D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.45</w:t>
            </w:r>
          </w:p>
        </w:tc>
        <w:tc>
          <w:tcPr>
            <w:tcW w:w="0" w:type="auto"/>
          </w:tcPr>
          <w:p w14:paraId="475CFDAE" w14:textId="355ACFDF" w:rsidR="004402E5" w:rsidRDefault="00912191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.31</w:t>
            </w:r>
          </w:p>
        </w:tc>
        <w:tc>
          <w:tcPr>
            <w:tcW w:w="0" w:type="auto"/>
          </w:tcPr>
          <w:p w14:paraId="557CD12E" w14:textId="1DE2F191" w:rsidR="004402E5" w:rsidRDefault="00912191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.35</w:t>
            </w:r>
          </w:p>
        </w:tc>
        <w:tc>
          <w:tcPr>
            <w:tcW w:w="0" w:type="auto"/>
          </w:tcPr>
          <w:p w14:paraId="3071AACD" w14:textId="019BF59A" w:rsidR="004402E5" w:rsidRDefault="00912191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.65</w:t>
            </w:r>
          </w:p>
        </w:tc>
        <w:tc>
          <w:tcPr>
            <w:tcW w:w="0" w:type="auto"/>
          </w:tcPr>
          <w:p w14:paraId="13B25331" w14:textId="7D1F614D" w:rsidR="004402E5" w:rsidRDefault="00912191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.44</w:t>
            </w:r>
          </w:p>
        </w:tc>
        <w:tc>
          <w:tcPr>
            <w:tcW w:w="0" w:type="auto"/>
          </w:tcPr>
          <w:p w14:paraId="3B2E34AD" w14:textId="244F0E25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.33</w:t>
            </w:r>
          </w:p>
        </w:tc>
        <w:tc>
          <w:tcPr>
            <w:tcW w:w="0" w:type="auto"/>
          </w:tcPr>
          <w:p w14:paraId="76A79B53" w14:textId="220DFAA1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.27</w:t>
            </w:r>
          </w:p>
        </w:tc>
      </w:tr>
      <w:tr w:rsidR="00AC2B78" w14:paraId="3FEC7797" w14:textId="77777777" w:rsidTr="00104AEE">
        <w:trPr>
          <w:trHeight w:val="386"/>
        </w:trPr>
        <w:tc>
          <w:tcPr>
            <w:tcW w:w="0" w:type="auto"/>
          </w:tcPr>
          <w:p w14:paraId="436AB58D" w14:textId="77777777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I/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FC3B757" w14:textId="3B7A457F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.014</w:t>
            </w:r>
          </w:p>
        </w:tc>
        <w:tc>
          <w:tcPr>
            <w:tcW w:w="0" w:type="auto"/>
          </w:tcPr>
          <w:p w14:paraId="425D6BA2" w14:textId="48FAB565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.03</w:t>
            </w:r>
          </w:p>
        </w:tc>
        <w:tc>
          <w:tcPr>
            <w:tcW w:w="0" w:type="auto"/>
          </w:tcPr>
          <w:p w14:paraId="14F6F667" w14:textId="2E9B28AE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.065</w:t>
            </w:r>
          </w:p>
        </w:tc>
        <w:tc>
          <w:tcPr>
            <w:tcW w:w="0" w:type="auto"/>
          </w:tcPr>
          <w:p w14:paraId="61578B02" w14:textId="5FB548CA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.12</w:t>
            </w:r>
          </w:p>
        </w:tc>
        <w:tc>
          <w:tcPr>
            <w:tcW w:w="0" w:type="auto"/>
          </w:tcPr>
          <w:p w14:paraId="767CB167" w14:textId="06B00F6C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.24</w:t>
            </w:r>
          </w:p>
        </w:tc>
        <w:tc>
          <w:tcPr>
            <w:tcW w:w="0" w:type="auto"/>
          </w:tcPr>
          <w:p w14:paraId="28AEA8EA" w14:textId="72B24728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.40</w:t>
            </w:r>
          </w:p>
        </w:tc>
        <w:tc>
          <w:tcPr>
            <w:tcW w:w="0" w:type="auto"/>
          </w:tcPr>
          <w:p w14:paraId="4F92F372" w14:textId="1B268A98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.00</w:t>
            </w:r>
          </w:p>
        </w:tc>
        <w:tc>
          <w:tcPr>
            <w:tcW w:w="0" w:type="auto"/>
          </w:tcPr>
          <w:p w14:paraId="53923F78" w14:textId="1774C58A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.94</w:t>
            </w:r>
          </w:p>
        </w:tc>
        <w:tc>
          <w:tcPr>
            <w:tcW w:w="0" w:type="auto"/>
          </w:tcPr>
          <w:p w14:paraId="2C99BD61" w14:textId="1633FA29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.55</w:t>
            </w:r>
          </w:p>
        </w:tc>
        <w:tc>
          <w:tcPr>
            <w:tcW w:w="0" w:type="auto"/>
          </w:tcPr>
          <w:p w14:paraId="21030376" w14:textId="392E3F6B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.27</w:t>
            </w:r>
          </w:p>
        </w:tc>
        <w:tc>
          <w:tcPr>
            <w:tcW w:w="0" w:type="auto"/>
          </w:tcPr>
          <w:p w14:paraId="0BA89BD0" w14:textId="7247E6F9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.18</w:t>
            </w:r>
          </w:p>
        </w:tc>
        <w:tc>
          <w:tcPr>
            <w:tcW w:w="0" w:type="auto"/>
          </w:tcPr>
          <w:p w14:paraId="5E6E3B26" w14:textId="6017A589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.13</w:t>
            </w:r>
          </w:p>
        </w:tc>
        <w:tc>
          <w:tcPr>
            <w:tcW w:w="0" w:type="auto"/>
          </w:tcPr>
          <w:p w14:paraId="45E010AC" w14:textId="65C6912F" w:rsidR="004402E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.11</w:t>
            </w:r>
          </w:p>
        </w:tc>
      </w:tr>
      <w:tr w:rsidR="00AC2B78" w14:paraId="460F08AE" w14:textId="77777777" w:rsidTr="00104AEE">
        <w:trPr>
          <w:trHeight w:val="386"/>
        </w:trPr>
        <w:tc>
          <w:tcPr>
            <w:tcW w:w="0" w:type="auto"/>
          </w:tcPr>
          <w:p w14:paraId="6DB4C547" w14:textId="6D6CA13B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f/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B012470" w14:textId="7B724F77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.09</w:t>
            </w:r>
          </w:p>
        </w:tc>
        <w:tc>
          <w:tcPr>
            <w:tcW w:w="0" w:type="auto"/>
          </w:tcPr>
          <w:p w14:paraId="05DFA90B" w14:textId="6B5F82E3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.19</w:t>
            </w:r>
          </w:p>
        </w:tc>
        <w:tc>
          <w:tcPr>
            <w:tcW w:w="0" w:type="auto"/>
          </w:tcPr>
          <w:p w14:paraId="7064C1FE" w14:textId="4A2D25A4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.37</w:t>
            </w:r>
          </w:p>
        </w:tc>
        <w:tc>
          <w:tcPr>
            <w:tcW w:w="0" w:type="auto"/>
          </w:tcPr>
          <w:p w14:paraId="6473138C" w14:textId="4109E310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.56</w:t>
            </w:r>
          </w:p>
        </w:tc>
        <w:tc>
          <w:tcPr>
            <w:tcW w:w="0" w:type="auto"/>
          </w:tcPr>
          <w:p w14:paraId="2DC1DFD1" w14:textId="3358B887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.75</w:t>
            </w:r>
          </w:p>
        </w:tc>
        <w:tc>
          <w:tcPr>
            <w:tcW w:w="0" w:type="auto"/>
          </w:tcPr>
          <w:p w14:paraId="01B4155E" w14:textId="6DABD31B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.84</w:t>
            </w:r>
          </w:p>
        </w:tc>
        <w:tc>
          <w:tcPr>
            <w:tcW w:w="0" w:type="auto"/>
          </w:tcPr>
          <w:p w14:paraId="74A472B7" w14:textId="73CE9842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.00</w:t>
            </w:r>
          </w:p>
        </w:tc>
        <w:tc>
          <w:tcPr>
            <w:tcW w:w="0" w:type="auto"/>
          </w:tcPr>
          <w:p w14:paraId="63D1BFD5" w14:textId="57B41A14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.02</w:t>
            </w:r>
          </w:p>
        </w:tc>
        <w:tc>
          <w:tcPr>
            <w:tcW w:w="0" w:type="auto"/>
          </w:tcPr>
          <w:p w14:paraId="00B927C6" w14:textId="33596614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.12</w:t>
            </w:r>
          </w:p>
        </w:tc>
        <w:tc>
          <w:tcPr>
            <w:tcW w:w="0" w:type="auto"/>
          </w:tcPr>
          <w:p w14:paraId="5A377ECA" w14:textId="07ADEDED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.30</w:t>
            </w:r>
          </w:p>
        </w:tc>
        <w:tc>
          <w:tcPr>
            <w:tcW w:w="0" w:type="auto"/>
          </w:tcPr>
          <w:p w14:paraId="1E07FD81" w14:textId="368D5CB6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.49</w:t>
            </w:r>
          </w:p>
        </w:tc>
        <w:tc>
          <w:tcPr>
            <w:tcW w:w="0" w:type="auto"/>
          </w:tcPr>
          <w:p w14:paraId="3394EEF1" w14:textId="682A941F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.68</w:t>
            </w:r>
          </w:p>
        </w:tc>
        <w:tc>
          <w:tcPr>
            <w:tcW w:w="0" w:type="auto"/>
          </w:tcPr>
          <w:p w14:paraId="739F6C6A" w14:textId="44815994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.86</w:t>
            </w:r>
          </w:p>
        </w:tc>
      </w:tr>
    </w:tbl>
    <w:p w14:paraId="7F461E80" w14:textId="77777777" w:rsidR="004402E5" w:rsidRDefault="004402E5" w:rsidP="00AC2B78">
      <w:pPr>
        <w:spacing w:line="240" w:lineRule="auto"/>
        <w:ind w:firstLine="0"/>
        <w:jc w:val="center"/>
        <w:rPr>
          <w:rFonts w:eastAsiaTheme="majorEastAsia"/>
          <w:color w:val="000000"/>
          <w:kern w:val="0"/>
          <w:sz w:val="24"/>
        </w:rPr>
      </w:pPr>
    </w:p>
    <w:p w14:paraId="762E8C8F" w14:textId="31C256C7" w:rsidR="00212EB5" w:rsidRPr="008427A9" w:rsidRDefault="00212EB5" w:rsidP="00A50622">
      <w:pPr>
        <w:spacing w:beforeLines="40" w:before="96" w:afterLines="40" w:after="96" w:line="240" w:lineRule="auto"/>
        <w:ind w:firstLine="0"/>
        <w:jc w:val="center"/>
        <w:rPr>
          <w:rFonts w:eastAsiaTheme="majorEastAsia"/>
          <w:color w:val="000000"/>
          <w:kern w:val="0"/>
        </w:rPr>
      </w:pPr>
      <w:r w:rsidRPr="008427A9">
        <w:rPr>
          <w:rFonts w:eastAsiaTheme="majorEastAsia" w:hint="eastAsia"/>
          <w:color w:val="000000"/>
          <w:kern w:val="0"/>
        </w:rPr>
        <w:t>表</w:t>
      </w:r>
      <w:r w:rsidRPr="008427A9">
        <w:rPr>
          <w:rFonts w:eastAsiaTheme="majorEastAsia" w:hint="eastAsia"/>
          <w:color w:val="000000"/>
          <w:kern w:val="0"/>
        </w:rPr>
        <w:t>2</w:t>
      </w:r>
      <w:r w:rsidRPr="008427A9">
        <w:rPr>
          <w:rFonts w:eastAsiaTheme="majorEastAsia"/>
          <w:color w:val="000000"/>
          <w:kern w:val="0"/>
        </w:rPr>
        <w:t>-</w:t>
      </w:r>
      <w:r w:rsidR="008427A9" w:rsidRPr="008427A9">
        <w:rPr>
          <w:rFonts w:eastAsiaTheme="majorEastAsia"/>
          <w:color w:val="000000"/>
          <w:kern w:val="0"/>
        </w:rPr>
        <w:t>2</w:t>
      </w:r>
      <w:r w:rsidRPr="008427A9">
        <w:rPr>
          <w:rFonts w:eastAsiaTheme="majorEastAsia" w:hint="eastAsia"/>
          <w:color w:val="000000"/>
          <w:kern w:val="0"/>
        </w:rPr>
        <w:t>（</w:t>
      </w:r>
      <w:r w:rsidRPr="008427A9">
        <w:rPr>
          <w:rFonts w:eastAsiaTheme="majorEastAsia" w:hint="eastAsia"/>
          <w:color w:val="000000"/>
          <w:kern w:val="0"/>
        </w:rPr>
        <w:t>c</w:t>
      </w:r>
      <w:r w:rsidRPr="008427A9">
        <w:rPr>
          <w:rFonts w:eastAsiaTheme="majorEastAsia" w:hint="eastAsia"/>
          <w:color w:val="000000"/>
          <w:kern w:val="0"/>
        </w:rPr>
        <w:t>）测量谐振曲线数据</w:t>
      </w:r>
    </w:p>
    <w:tbl>
      <w:tblPr>
        <w:tblStyle w:val="ae"/>
        <w:tblW w:w="9692" w:type="dxa"/>
        <w:jc w:val="center"/>
        <w:tblLook w:val="04A0" w:firstRow="1" w:lastRow="0" w:firstColumn="1" w:lastColumn="0" w:noHBand="0" w:noVBand="1"/>
      </w:tblPr>
      <w:tblGrid>
        <w:gridCol w:w="949"/>
        <w:gridCol w:w="689"/>
        <w:gridCol w:w="584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212EB5" w14:paraId="2AA33C07" w14:textId="77777777" w:rsidTr="00104AEE">
        <w:trPr>
          <w:trHeight w:val="505"/>
          <w:jc w:val="center"/>
        </w:trPr>
        <w:tc>
          <w:tcPr>
            <w:tcW w:w="0" w:type="auto"/>
            <w:gridSpan w:val="14"/>
          </w:tcPr>
          <w:p w14:paraId="72D32E47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asciiTheme="majorEastAsia" w:eastAsiaTheme="majorEastAsia" w:hAnsiTheme="majorEastAsia" w:hint="eastAsia"/>
                <w:position w:val="-10"/>
              </w:rPr>
              <w:object w:dxaOrig="4826" w:dyaOrig="319" w14:anchorId="3E0C3A8A">
                <v:shape id="_x0000_i1036" type="#_x0000_t75" style="width:241.7pt;height:15.85pt" o:ole="">
                  <v:imagedata r:id="rId38" o:title=""/>
                </v:shape>
                <o:OLEObject Type="Embed" ProgID="Equation.3" ShapeID="_x0000_i1036" DrawAspect="Content" ObjectID="_1677780197" r:id="rId39"/>
              </w:object>
            </w:r>
          </w:p>
        </w:tc>
      </w:tr>
      <w:tr w:rsidR="00AC2B78" w14:paraId="3AC16F7E" w14:textId="77777777" w:rsidTr="00104AEE">
        <w:trPr>
          <w:trHeight w:val="383"/>
          <w:jc w:val="center"/>
        </w:trPr>
        <w:tc>
          <w:tcPr>
            <w:tcW w:w="0" w:type="auto"/>
          </w:tcPr>
          <w:p w14:paraId="5342911D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f(kHz)</m:t>
                </m:r>
              </m:oMath>
            </m:oMathPara>
          </w:p>
        </w:tc>
        <w:tc>
          <w:tcPr>
            <w:tcW w:w="0" w:type="auto"/>
          </w:tcPr>
          <w:p w14:paraId="3BC5E4B2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</w:p>
        </w:tc>
        <w:tc>
          <w:tcPr>
            <w:tcW w:w="0" w:type="auto"/>
          </w:tcPr>
          <w:p w14:paraId="31E34E5E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</w:p>
        </w:tc>
        <w:tc>
          <w:tcPr>
            <w:tcW w:w="0" w:type="auto"/>
          </w:tcPr>
          <w:p w14:paraId="78422D7C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4</w:t>
            </w:r>
          </w:p>
        </w:tc>
        <w:tc>
          <w:tcPr>
            <w:tcW w:w="0" w:type="auto"/>
          </w:tcPr>
          <w:p w14:paraId="1DD7D6E0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6</w:t>
            </w:r>
          </w:p>
        </w:tc>
        <w:tc>
          <w:tcPr>
            <w:tcW w:w="0" w:type="auto"/>
          </w:tcPr>
          <w:p w14:paraId="7C5B0758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8</w:t>
            </w:r>
          </w:p>
        </w:tc>
        <w:tc>
          <w:tcPr>
            <w:tcW w:w="0" w:type="auto"/>
          </w:tcPr>
          <w:p w14:paraId="4B35AF1B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9</w:t>
            </w:r>
          </w:p>
        </w:tc>
        <w:tc>
          <w:tcPr>
            <w:tcW w:w="0" w:type="auto"/>
          </w:tcPr>
          <w:p w14:paraId="658B8DA0" w14:textId="43085E00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/>
                <w:color w:val="000000"/>
                <w:kern w:val="0"/>
              </w:rPr>
              <w:t>10.73</w:t>
            </w:r>
          </w:p>
        </w:tc>
        <w:tc>
          <w:tcPr>
            <w:tcW w:w="0" w:type="auto"/>
          </w:tcPr>
          <w:p w14:paraId="35C525C4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1</w:t>
            </w:r>
          </w:p>
        </w:tc>
        <w:tc>
          <w:tcPr>
            <w:tcW w:w="0" w:type="auto"/>
          </w:tcPr>
          <w:p w14:paraId="6746A698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2</w:t>
            </w:r>
          </w:p>
        </w:tc>
        <w:tc>
          <w:tcPr>
            <w:tcW w:w="0" w:type="auto"/>
          </w:tcPr>
          <w:p w14:paraId="1C71FF9F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4</w:t>
            </w:r>
          </w:p>
        </w:tc>
        <w:tc>
          <w:tcPr>
            <w:tcW w:w="0" w:type="auto"/>
          </w:tcPr>
          <w:p w14:paraId="5C68278A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6</w:t>
            </w:r>
          </w:p>
        </w:tc>
        <w:tc>
          <w:tcPr>
            <w:tcW w:w="0" w:type="auto"/>
          </w:tcPr>
          <w:p w14:paraId="22C1BC7D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/>
                <w:color w:val="000000"/>
                <w:kern w:val="0"/>
              </w:rPr>
              <w:t>18</w:t>
            </w:r>
          </w:p>
        </w:tc>
        <w:tc>
          <w:tcPr>
            <w:tcW w:w="0" w:type="auto"/>
          </w:tcPr>
          <w:p w14:paraId="7D68DBB3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0</w:t>
            </w:r>
          </w:p>
        </w:tc>
      </w:tr>
      <w:tr w:rsidR="00AC2B78" w14:paraId="5398DBA2" w14:textId="77777777" w:rsidTr="00104AEE">
        <w:trPr>
          <w:trHeight w:val="383"/>
          <w:jc w:val="center"/>
        </w:trPr>
        <w:tc>
          <w:tcPr>
            <w:tcW w:w="0" w:type="auto"/>
          </w:tcPr>
          <w:p w14:paraId="29DF0C37" w14:textId="77777777" w:rsidR="00212EB5" w:rsidRDefault="00AB0D74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R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(mV)</m:t>
                </m:r>
              </m:oMath>
            </m:oMathPara>
          </w:p>
        </w:tc>
        <w:tc>
          <w:tcPr>
            <w:tcW w:w="0" w:type="auto"/>
          </w:tcPr>
          <w:p w14:paraId="6CE472D8" w14:textId="05717A22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/>
                <w:color w:val="000000"/>
                <w:kern w:val="0"/>
              </w:rPr>
              <w:t>17.73</w:t>
            </w:r>
          </w:p>
        </w:tc>
        <w:tc>
          <w:tcPr>
            <w:tcW w:w="0" w:type="auto"/>
          </w:tcPr>
          <w:p w14:paraId="1316B2A5" w14:textId="6F0D7160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/>
                <w:color w:val="000000"/>
                <w:kern w:val="0"/>
              </w:rPr>
              <w:t>36.1</w:t>
            </w:r>
          </w:p>
        </w:tc>
        <w:tc>
          <w:tcPr>
            <w:tcW w:w="0" w:type="auto"/>
          </w:tcPr>
          <w:p w14:paraId="68D02640" w14:textId="5FB7DEF8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/>
                <w:color w:val="000000"/>
                <w:kern w:val="0"/>
              </w:rPr>
              <w:t>77.73</w:t>
            </w:r>
          </w:p>
        </w:tc>
        <w:tc>
          <w:tcPr>
            <w:tcW w:w="0" w:type="auto"/>
          </w:tcPr>
          <w:p w14:paraId="14585BF0" w14:textId="0DC6EF5F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31.0</w:t>
            </w:r>
          </w:p>
        </w:tc>
        <w:tc>
          <w:tcPr>
            <w:tcW w:w="0" w:type="auto"/>
          </w:tcPr>
          <w:p w14:paraId="1CCBD53D" w14:textId="6661B52C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96.1</w:t>
            </w:r>
          </w:p>
        </w:tc>
        <w:tc>
          <w:tcPr>
            <w:tcW w:w="0" w:type="auto"/>
          </w:tcPr>
          <w:p w14:paraId="52C050D6" w14:textId="7D23A720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25.9</w:t>
            </w:r>
          </w:p>
        </w:tc>
        <w:tc>
          <w:tcPr>
            <w:tcW w:w="0" w:type="auto"/>
          </w:tcPr>
          <w:p w14:paraId="36EA0D1E" w14:textId="2AD0769E" w:rsidR="00212EB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45.8</w:t>
            </w:r>
          </w:p>
        </w:tc>
        <w:tc>
          <w:tcPr>
            <w:tcW w:w="0" w:type="auto"/>
          </w:tcPr>
          <w:p w14:paraId="4C05F68A" w14:textId="673E6FFC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47.7</w:t>
            </w:r>
          </w:p>
        </w:tc>
        <w:tc>
          <w:tcPr>
            <w:tcW w:w="0" w:type="auto"/>
          </w:tcPr>
          <w:p w14:paraId="1BCFE048" w14:textId="179AFF57" w:rsidR="00212EB5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37.5</w:t>
            </w:r>
          </w:p>
        </w:tc>
        <w:tc>
          <w:tcPr>
            <w:tcW w:w="0" w:type="auto"/>
          </w:tcPr>
          <w:p w14:paraId="10DBDCF6" w14:textId="3E0C3EB1" w:rsidR="00212EB5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2</w:t>
            </w:r>
            <w:r>
              <w:rPr>
                <w:rFonts w:eastAsiaTheme="majorEastAsia"/>
                <w:color w:val="000000"/>
                <w:kern w:val="0"/>
              </w:rPr>
              <w:t>01.1</w:t>
            </w:r>
          </w:p>
        </w:tc>
        <w:tc>
          <w:tcPr>
            <w:tcW w:w="0" w:type="auto"/>
          </w:tcPr>
          <w:p w14:paraId="5DB882B0" w14:textId="35C514C2" w:rsidR="00212EB5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66.7</w:t>
            </w:r>
          </w:p>
        </w:tc>
        <w:tc>
          <w:tcPr>
            <w:tcW w:w="0" w:type="auto"/>
          </w:tcPr>
          <w:p w14:paraId="0A7A720F" w14:textId="0F5DC004" w:rsidR="00212EB5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40.3</w:t>
            </w:r>
          </w:p>
        </w:tc>
        <w:tc>
          <w:tcPr>
            <w:tcW w:w="0" w:type="auto"/>
          </w:tcPr>
          <w:p w14:paraId="16764DF1" w14:textId="183F4B4D" w:rsidR="00212EB5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20.7</w:t>
            </w:r>
          </w:p>
        </w:tc>
      </w:tr>
      <w:tr w:rsidR="00AC2B78" w14:paraId="00B460E3" w14:textId="77777777" w:rsidTr="00104AEE">
        <w:trPr>
          <w:trHeight w:val="383"/>
          <w:jc w:val="center"/>
        </w:trPr>
        <w:tc>
          <w:tcPr>
            <w:tcW w:w="0" w:type="auto"/>
          </w:tcPr>
          <w:p w14:paraId="2A2EC1D3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I(mA)</m:t>
                </m:r>
              </m:oMath>
            </m:oMathPara>
          </w:p>
        </w:tc>
        <w:tc>
          <w:tcPr>
            <w:tcW w:w="0" w:type="auto"/>
          </w:tcPr>
          <w:p w14:paraId="5ECE8BAD" w14:textId="713E31B1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.03</w:t>
            </w:r>
            <w:r w:rsidR="004D454C">
              <w:rPr>
                <w:rFonts w:eastAsiaTheme="majorEastAsia"/>
                <w:color w:val="000000"/>
                <w:kern w:val="0"/>
              </w:rPr>
              <w:t>5</w:t>
            </w:r>
          </w:p>
        </w:tc>
        <w:tc>
          <w:tcPr>
            <w:tcW w:w="0" w:type="auto"/>
          </w:tcPr>
          <w:p w14:paraId="34D14563" w14:textId="77777777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.07</w:t>
            </w:r>
          </w:p>
        </w:tc>
        <w:tc>
          <w:tcPr>
            <w:tcW w:w="0" w:type="auto"/>
          </w:tcPr>
          <w:p w14:paraId="5B5FC320" w14:textId="243622F3" w:rsidR="00212EB5" w:rsidRDefault="00212EB5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</w:t>
            </w:r>
            <w:r w:rsidR="009042EA">
              <w:rPr>
                <w:rFonts w:eastAsiaTheme="majorEastAsia"/>
                <w:color w:val="000000"/>
                <w:kern w:val="0"/>
              </w:rPr>
              <w:t>5</w:t>
            </w:r>
          </w:p>
        </w:tc>
        <w:tc>
          <w:tcPr>
            <w:tcW w:w="0" w:type="auto"/>
          </w:tcPr>
          <w:p w14:paraId="03CD8C81" w14:textId="30BC0BC7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.26</w:t>
            </w:r>
          </w:p>
        </w:tc>
        <w:tc>
          <w:tcPr>
            <w:tcW w:w="0" w:type="auto"/>
          </w:tcPr>
          <w:p w14:paraId="7F93D739" w14:textId="02566D2B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.38</w:t>
            </w:r>
          </w:p>
        </w:tc>
        <w:tc>
          <w:tcPr>
            <w:tcW w:w="0" w:type="auto"/>
          </w:tcPr>
          <w:p w14:paraId="65B4A5E8" w14:textId="6E83F3C4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.44</w:t>
            </w:r>
          </w:p>
        </w:tc>
        <w:tc>
          <w:tcPr>
            <w:tcW w:w="0" w:type="auto"/>
          </w:tcPr>
          <w:p w14:paraId="5E4DAD64" w14:textId="55330F20" w:rsidR="00212EB5" w:rsidRDefault="004D454C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.48</w:t>
            </w:r>
          </w:p>
        </w:tc>
        <w:tc>
          <w:tcPr>
            <w:tcW w:w="0" w:type="auto"/>
          </w:tcPr>
          <w:p w14:paraId="6501B5AF" w14:textId="647213CB" w:rsidR="00212EB5" w:rsidRDefault="009042EA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.48</w:t>
            </w:r>
          </w:p>
        </w:tc>
        <w:tc>
          <w:tcPr>
            <w:tcW w:w="0" w:type="auto"/>
          </w:tcPr>
          <w:p w14:paraId="0DA3EB0C" w14:textId="6F1BAD3B" w:rsidR="00212EB5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.47</w:t>
            </w:r>
          </w:p>
        </w:tc>
        <w:tc>
          <w:tcPr>
            <w:tcW w:w="0" w:type="auto"/>
          </w:tcPr>
          <w:p w14:paraId="647CD11F" w14:textId="2A5D889E" w:rsidR="00212EB5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.394</w:t>
            </w:r>
          </w:p>
        </w:tc>
        <w:tc>
          <w:tcPr>
            <w:tcW w:w="0" w:type="auto"/>
          </w:tcPr>
          <w:p w14:paraId="236F8115" w14:textId="4CE13823" w:rsidR="00212EB5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.328</w:t>
            </w:r>
          </w:p>
        </w:tc>
        <w:tc>
          <w:tcPr>
            <w:tcW w:w="0" w:type="auto"/>
          </w:tcPr>
          <w:p w14:paraId="07B7CEE9" w14:textId="720FC8C0" w:rsidR="00212EB5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.275</w:t>
            </w:r>
          </w:p>
        </w:tc>
        <w:tc>
          <w:tcPr>
            <w:tcW w:w="0" w:type="auto"/>
          </w:tcPr>
          <w:p w14:paraId="318970AD" w14:textId="380691A0" w:rsidR="00212EB5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.237</w:t>
            </w:r>
          </w:p>
        </w:tc>
      </w:tr>
      <w:tr w:rsidR="00AC2B78" w14:paraId="24484546" w14:textId="77777777" w:rsidTr="00104AEE">
        <w:trPr>
          <w:trHeight w:val="383"/>
          <w:jc w:val="center"/>
        </w:trPr>
        <w:tc>
          <w:tcPr>
            <w:tcW w:w="0" w:type="auto"/>
          </w:tcPr>
          <w:p w14:paraId="22F5953F" w14:textId="5E75057F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I/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26B4EE1" w14:textId="08A73B48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.073</w:t>
            </w:r>
          </w:p>
        </w:tc>
        <w:tc>
          <w:tcPr>
            <w:tcW w:w="0" w:type="auto"/>
          </w:tcPr>
          <w:p w14:paraId="29BDED89" w14:textId="47D5B8D1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.15</w:t>
            </w:r>
          </w:p>
        </w:tc>
        <w:tc>
          <w:tcPr>
            <w:tcW w:w="0" w:type="auto"/>
          </w:tcPr>
          <w:p w14:paraId="764E7031" w14:textId="570B4F21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.31</w:t>
            </w:r>
          </w:p>
        </w:tc>
        <w:tc>
          <w:tcPr>
            <w:tcW w:w="0" w:type="auto"/>
          </w:tcPr>
          <w:p w14:paraId="3A32F652" w14:textId="049A9815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.54</w:t>
            </w:r>
          </w:p>
        </w:tc>
        <w:tc>
          <w:tcPr>
            <w:tcW w:w="0" w:type="auto"/>
          </w:tcPr>
          <w:p w14:paraId="50207EA1" w14:textId="1A912457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.79</w:t>
            </w:r>
          </w:p>
        </w:tc>
        <w:tc>
          <w:tcPr>
            <w:tcW w:w="0" w:type="auto"/>
          </w:tcPr>
          <w:p w14:paraId="09A6D456" w14:textId="79564B9A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.92</w:t>
            </w:r>
          </w:p>
        </w:tc>
        <w:tc>
          <w:tcPr>
            <w:tcW w:w="0" w:type="auto"/>
          </w:tcPr>
          <w:p w14:paraId="602CA5A8" w14:textId="0D714027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.00</w:t>
            </w:r>
          </w:p>
        </w:tc>
        <w:tc>
          <w:tcPr>
            <w:tcW w:w="0" w:type="auto"/>
          </w:tcPr>
          <w:p w14:paraId="2BDC03A3" w14:textId="05A556B0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.00</w:t>
            </w:r>
          </w:p>
        </w:tc>
        <w:tc>
          <w:tcPr>
            <w:tcW w:w="0" w:type="auto"/>
          </w:tcPr>
          <w:p w14:paraId="32844361" w14:textId="41B02E0B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.98</w:t>
            </w:r>
          </w:p>
        </w:tc>
        <w:tc>
          <w:tcPr>
            <w:tcW w:w="0" w:type="auto"/>
          </w:tcPr>
          <w:p w14:paraId="1719BECD" w14:textId="422CD6CA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.82</w:t>
            </w:r>
          </w:p>
        </w:tc>
        <w:tc>
          <w:tcPr>
            <w:tcW w:w="0" w:type="auto"/>
          </w:tcPr>
          <w:p w14:paraId="51B97ACA" w14:textId="16409A95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.68</w:t>
            </w:r>
          </w:p>
        </w:tc>
        <w:tc>
          <w:tcPr>
            <w:tcW w:w="0" w:type="auto"/>
          </w:tcPr>
          <w:p w14:paraId="53A879B0" w14:textId="02D7203D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.57</w:t>
            </w:r>
          </w:p>
        </w:tc>
        <w:tc>
          <w:tcPr>
            <w:tcW w:w="0" w:type="auto"/>
          </w:tcPr>
          <w:p w14:paraId="01513AC5" w14:textId="13248F81" w:rsidR="001A5EAB" w:rsidRDefault="00600EC0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.49</w:t>
            </w:r>
          </w:p>
        </w:tc>
      </w:tr>
      <w:tr w:rsidR="00AC2B78" w14:paraId="110F31CB" w14:textId="77777777" w:rsidTr="00104AEE">
        <w:trPr>
          <w:trHeight w:val="383"/>
          <w:jc w:val="center"/>
        </w:trPr>
        <w:tc>
          <w:tcPr>
            <w:tcW w:w="0" w:type="auto"/>
          </w:tcPr>
          <w:p w14:paraId="039660A2" w14:textId="06173B30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m:oMathPara>
              <m:oMath>
                <m:r>
                  <w:rPr>
                    <w:rFonts w:ascii="Cambria Math" w:eastAsiaTheme="majorEastAsia" w:hAnsi="Cambria Math"/>
                    <w:color w:val="000000"/>
                    <w:kern w:val="0"/>
                  </w:rPr>
                  <m:t>f/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kern w:val="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B05C96E" w14:textId="44465124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.09</w:t>
            </w:r>
          </w:p>
        </w:tc>
        <w:tc>
          <w:tcPr>
            <w:tcW w:w="0" w:type="auto"/>
          </w:tcPr>
          <w:p w14:paraId="680D6759" w14:textId="58A3AE77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.19</w:t>
            </w:r>
          </w:p>
        </w:tc>
        <w:tc>
          <w:tcPr>
            <w:tcW w:w="0" w:type="auto"/>
          </w:tcPr>
          <w:p w14:paraId="6542B685" w14:textId="1A68E3A6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.37</w:t>
            </w:r>
          </w:p>
        </w:tc>
        <w:tc>
          <w:tcPr>
            <w:tcW w:w="0" w:type="auto"/>
          </w:tcPr>
          <w:p w14:paraId="4B60E974" w14:textId="44F217AB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.56</w:t>
            </w:r>
          </w:p>
        </w:tc>
        <w:tc>
          <w:tcPr>
            <w:tcW w:w="0" w:type="auto"/>
          </w:tcPr>
          <w:p w14:paraId="5FE8D883" w14:textId="1682D616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.75</w:t>
            </w:r>
          </w:p>
        </w:tc>
        <w:tc>
          <w:tcPr>
            <w:tcW w:w="0" w:type="auto"/>
          </w:tcPr>
          <w:p w14:paraId="02C6FD79" w14:textId="345BD11A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0</w:t>
            </w:r>
            <w:r>
              <w:rPr>
                <w:rFonts w:eastAsiaTheme="majorEastAsia"/>
                <w:color w:val="000000"/>
                <w:kern w:val="0"/>
              </w:rPr>
              <w:t>.84</w:t>
            </w:r>
          </w:p>
        </w:tc>
        <w:tc>
          <w:tcPr>
            <w:tcW w:w="0" w:type="auto"/>
          </w:tcPr>
          <w:p w14:paraId="26F6C34E" w14:textId="41719462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.00</w:t>
            </w:r>
          </w:p>
        </w:tc>
        <w:tc>
          <w:tcPr>
            <w:tcW w:w="0" w:type="auto"/>
          </w:tcPr>
          <w:p w14:paraId="63AF5197" w14:textId="3D564772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.02</w:t>
            </w:r>
          </w:p>
        </w:tc>
        <w:tc>
          <w:tcPr>
            <w:tcW w:w="0" w:type="auto"/>
          </w:tcPr>
          <w:p w14:paraId="57D9FEEC" w14:textId="31FFC412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.12</w:t>
            </w:r>
          </w:p>
        </w:tc>
        <w:tc>
          <w:tcPr>
            <w:tcW w:w="0" w:type="auto"/>
          </w:tcPr>
          <w:p w14:paraId="6115813E" w14:textId="3C11B058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.30</w:t>
            </w:r>
          </w:p>
        </w:tc>
        <w:tc>
          <w:tcPr>
            <w:tcW w:w="0" w:type="auto"/>
          </w:tcPr>
          <w:p w14:paraId="110C1BBE" w14:textId="0DA6F697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.49</w:t>
            </w:r>
          </w:p>
        </w:tc>
        <w:tc>
          <w:tcPr>
            <w:tcW w:w="0" w:type="auto"/>
          </w:tcPr>
          <w:p w14:paraId="1890F0F0" w14:textId="594EB16E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.68</w:t>
            </w:r>
          </w:p>
        </w:tc>
        <w:tc>
          <w:tcPr>
            <w:tcW w:w="0" w:type="auto"/>
          </w:tcPr>
          <w:p w14:paraId="0B77E169" w14:textId="3AF9BA1A" w:rsidR="001A5EAB" w:rsidRDefault="001A5EAB" w:rsidP="00AC2B78">
            <w:pPr>
              <w:spacing w:line="240" w:lineRule="auto"/>
              <w:ind w:firstLine="0"/>
              <w:jc w:val="center"/>
              <w:rPr>
                <w:rFonts w:eastAsiaTheme="majorEastAsia"/>
                <w:color w:val="000000"/>
                <w:kern w:val="0"/>
              </w:rPr>
            </w:pPr>
            <w:r>
              <w:rPr>
                <w:rFonts w:eastAsiaTheme="majorEastAsia" w:hint="eastAsia"/>
                <w:color w:val="000000"/>
                <w:kern w:val="0"/>
              </w:rPr>
              <w:t>1</w:t>
            </w:r>
            <w:r>
              <w:rPr>
                <w:rFonts w:eastAsiaTheme="majorEastAsia"/>
                <w:color w:val="000000"/>
                <w:kern w:val="0"/>
              </w:rPr>
              <w:t>.86</w:t>
            </w:r>
          </w:p>
        </w:tc>
      </w:tr>
    </w:tbl>
    <w:p w14:paraId="0EF5F883" w14:textId="77777777" w:rsidR="00212EB5" w:rsidRDefault="00212EB5" w:rsidP="00AC2B78">
      <w:pPr>
        <w:pStyle w:val="a5"/>
        <w:spacing w:before="74" w:line="295" w:lineRule="auto"/>
        <w:ind w:right="353"/>
        <w:jc w:val="center"/>
        <w:rPr>
          <w:sz w:val="24"/>
        </w:rPr>
        <w:sectPr w:rsidR="00212EB5" w:rsidSect="008427A9">
          <w:type w:val="continuous"/>
          <w:pgSz w:w="11910" w:h="16840" w:code="9"/>
          <w:pgMar w:top="1582" w:right="720" w:bottom="278" w:left="1378" w:header="720" w:footer="720" w:gutter="0"/>
          <w:cols w:space="720"/>
        </w:sectPr>
      </w:pPr>
    </w:p>
    <w:p w14:paraId="49CCE3E3" w14:textId="0B6E93AF" w:rsidR="00212EB5" w:rsidRPr="00212EB5" w:rsidRDefault="00212EB5" w:rsidP="00212EB5">
      <w:pPr>
        <w:ind w:firstLine="0"/>
        <w:rPr>
          <w:rFonts w:eastAsiaTheme="majorEastAsia"/>
          <w:sz w:val="24"/>
        </w:rPr>
        <w:sectPr w:rsidR="00212EB5" w:rsidRPr="00212EB5">
          <w:type w:val="continuous"/>
          <w:pgSz w:w="11910" w:h="16840"/>
          <w:pgMar w:top="1580" w:right="720" w:bottom="280" w:left="1380" w:header="720" w:footer="720" w:gutter="0"/>
          <w:cols w:space="720"/>
        </w:sectPr>
      </w:pPr>
    </w:p>
    <w:p w14:paraId="0579093C" w14:textId="515D7E33" w:rsidR="008E741C" w:rsidRPr="00AC2B78" w:rsidRDefault="008E741C" w:rsidP="00AC2B78">
      <w:pPr>
        <w:spacing w:line="240" w:lineRule="auto"/>
        <w:rPr>
          <w:rFonts w:ascii="宋体" w:hAnsi="宋体"/>
          <w:sz w:val="28"/>
          <w:szCs w:val="28"/>
        </w:rPr>
      </w:pPr>
      <w:r w:rsidRPr="00AC2B78">
        <w:rPr>
          <w:rFonts w:ascii="宋体" w:hAnsi="宋体"/>
          <w:sz w:val="28"/>
          <w:szCs w:val="28"/>
        </w:rPr>
        <w:lastRenderedPageBreak/>
        <w:t>3</w:t>
      </w:r>
      <w:r w:rsidRPr="00AC2B78">
        <w:rPr>
          <w:rFonts w:ascii="宋体" w:hAnsi="宋体" w:hint="eastAsia"/>
          <w:sz w:val="28"/>
          <w:szCs w:val="28"/>
        </w:rPr>
        <w:t>、观察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RLC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AC2B78">
        <w:rPr>
          <w:rFonts w:ascii="宋体" w:hAnsi="宋体" w:hint="eastAsia"/>
          <w:sz w:val="28"/>
          <w:szCs w:val="28"/>
        </w:rPr>
        <w:t>串联谐振电路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5C20A4" w:rsidRPr="00AC2B78">
        <w:rPr>
          <w:rFonts w:ascii="宋体" w:hAnsi="宋体"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AC2B78">
        <w:rPr>
          <w:rFonts w:ascii="宋体" w:hAnsi="宋体" w:hint="eastAsia"/>
          <w:sz w:val="28"/>
          <w:szCs w:val="28"/>
        </w:rPr>
        <w:t>的波形</w:t>
      </w:r>
    </w:p>
    <w:p w14:paraId="2DF03C68" w14:textId="0DE001E8" w:rsidR="008E741C" w:rsidRPr="00AC2B78" w:rsidRDefault="008E741C" w:rsidP="00AC2B78">
      <w:pPr>
        <w:widowControl w:val="0"/>
        <w:wordWrap w:val="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 xml:space="preserve">按图 </w:t>
      </w:r>
      <w:r w:rsidRPr="00AC2B78">
        <w:rPr>
          <w:rFonts w:asciiTheme="minorEastAsia" w:eastAsiaTheme="minorEastAsia" w:hAnsiTheme="minorEastAsia"/>
          <w:color w:val="000000"/>
          <w:kern w:val="0"/>
          <w:sz w:val="24"/>
        </w:rPr>
        <w:t>2-</w:t>
      </w:r>
      <w:r w:rsidR="002306B4" w:rsidRPr="00AC2B78">
        <w:rPr>
          <w:rFonts w:asciiTheme="minorEastAsia" w:eastAsiaTheme="minorEastAsia" w:hAnsiTheme="minorEastAsia"/>
          <w:color w:val="000000"/>
          <w:kern w:val="0"/>
          <w:sz w:val="24"/>
        </w:rPr>
        <w:t>6</w:t>
      </w:r>
      <w:r w:rsidRPr="00AC2B78">
        <w:rPr>
          <w:rFonts w:asciiTheme="minorEastAsia" w:eastAsiaTheme="minorEastAsia" w:hAnsiTheme="minorEastAsia"/>
          <w:color w:val="000000"/>
          <w:kern w:val="0"/>
          <w:sz w:val="24"/>
        </w:rPr>
        <w:t xml:space="preserve"> </w:t>
      </w:r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接线，电路的输出频率为谐振频率</w:t>
      </w:r>
      <m:oMath>
        <m:sSub>
          <m:sSubPr>
            <m:ctrlPr>
              <w:rPr>
                <w:rFonts w:ascii="Cambria Math" w:eastAsiaTheme="minorEastAsia" w:hAnsi="Cambria Math" w:cs="宋体"/>
                <w:i/>
                <w:iCs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 w:cs="宋体" w:hint="eastAsia"/>
                <w:color w:val="000000"/>
                <w:kern w:val="0"/>
                <w:sz w:val="24"/>
              </w:rPr>
              <m:t xml:space="preserve"> </m:t>
            </m:r>
            <m:r>
              <w:rPr>
                <w:rFonts w:ascii="Cambria Math" w:eastAsiaTheme="minorEastAsia" w:hAnsi="Cambria Math" w:cs="宋体"/>
                <w:color w:val="000000"/>
                <w:kern w:val="0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宋体"/>
                <w:color w:val="000000"/>
                <w:kern w:val="0"/>
                <w:sz w:val="24"/>
              </w:rPr>
              <m:t>0</m:t>
            </m:r>
          </m:sub>
        </m:sSub>
      </m:oMath>
      <w:r w:rsidR="002306B4"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，</w:t>
      </w:r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输出电压取</w:t>
      </w:r>
      <w:r w:rsidRPr="00AC2B78">
        <w:rPr>
          <w:rFonts w:asciiTheme="minorEastAsia" w:eastAsiaTheme="minorEastAsia" w:hAnsiTheme="minorEastAsia"/>
          <w:color w:val="000000"/>
          <w:kern w:val="0"/>
          <w:sz w:val="24"/>
        </w:rPr>
        <w:t>250</w:t>
      </w:r>
      <m:oMath>
        <m:r>
          <w:rPr>
            <w:rFonts w:ascii="Cambria Math" w:eastAsiaTheme="minorEastAsia" w:hAnsi="Cambria Math"/>
            <w:color w:val="000000"/>
            <w:kern w:val="0"/>
            <w:sz w:val="24"/>
          </w:rPr>
          <m:t>mV</m:t>
        </m:r>
      </m:oMath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，</w:t>
      </w:r>
      <w:r w:rsidRPr="00AC2B78">
        <w:rPr>
          <w:rFonts w:asciiTheme="minorEastAsia" w:eastAsiaTheme="minorEastAsia" w:hAnsiTheme="minorEastAsia"/>
          <w:i/>
          <w:iCs/>
          <w:color w:val="000000"/>
          <w:kern w:val="0"/>
          <w:sz w:val="24"/>
        </w:rPr>
        <w:t>R</w:t>
      </w:r>
      <w:r w:rsidR="00AC2B78" w:rsidRPr="00AC2B78">
        <w:rPr>
          <w:rFonts w:asciiTheme="minorEastAsia" w:eastAsiaTheme="minorEastAsia" w:hAnsiTheme="minorEastAsia" w:hint="eastAsia"/>
          <w:color w:val="000000"/>
          <w:kern w:val="0"/>
          <w:sz w:val="24"/>
        </w:rPr>
        <w:t>取</w:t>
      </w:r>
      <w:r w:rsidR="00AC2B78" w:rsidRPr="00AC2B78">
        <w:rPr>
          <w:rFonts w:asciiTheme="minorEastAsia" w:eastAsiaTheme="minorEastAsia" w:hAnsiTheme="minorEastAsia"/>
          <w:color w:val="000000"/>
          <w:kern w:val="0"/>
          <w:sz w:val="24"/>
        </w:rPr>
        <w:t>510</w:t>
      </w:r>
      <w:r w:rsidRPr="00AC2B78">
        <w:rPr>
          <w:rFonts w:asciiTheme="minorEastAsia" w:eastAsiaTheme="minorEastAsia" w:hAnsiTheme="minorEastAsia"/>
          <w:color w:val="000000"/>
          <w:kern w:val="0"/>
          <w:sz w:val="24"/>
        </w:rPr>
        <w:t>Ω</w:t>
      </w:r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。电路的总电压</w:t>
      </w:r>
      <m:oMath>
        <m:r>
          <w:rPr>
            <w:rFonts w:ascii="Cambria Math" w:eastAsiaTheme="minorEastAsia" w:hAnsi="Cambria Math" w:cs="宋体"/>
            <w:color w:val="000000"/>
            <w:kern w:val="0"/>
            <w:sz w:val="24"/>
          </w:rPr>
          <m:t>u</m:t>
        </m:r>
      </m:oMath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的波形与电路中电流</w:t>
      </w:r>
      <m:oMath>
        <m:r>
          <w:rPr>
            <w:rFonts w:ascii="Cambria Math" w:eastAsiaTheme="minorEastAsia" w:hAnsi="Cambria Math" w:cs="宋体"/>
            <w:color w:val="000000"/>
            <w:kern w:val="0"/>
            <w:sz w:val="24"/>
          </w:rPr>
          <m:t>i</m:t>
        </m:r>
      </m:oMath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的波形，屏幕上获得2个波形，将波形描绘下来。再在</w:t>
      </w:r>
      <m:oMath>
        <m:sSub>
          <m:sSubPr>
            <m:ctrlPr>
              <w:rPr>
                <w:rFonts w:ascii="Cambria Math" w:eastAsiaTheme="minorEastAsia" w:hAnsi="Cambria Math" w:cs="宋体"/>
                <w:i/>
                <w:iCs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 w:cs="宋体" w:hint="eastAsia"/>
                <w:color w:val="000000"/>
                <w:kern w:val="0"/>
                <w:sz w:val="24"/>
              </w:rPr>
              <m:t xml:space="preserve"> </m:t>
            </m:r>
            <m:r>
              <w:rPr>
                <w:rFonts w:ascii="Cambria Math" w:eastAsiaTheme="minorEastAsia" w:hAnsi="Cambria Math" w:cs="宋体"/>
                <w:color w:val="000000"/>
                <w:kern w:val="0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宋体"/>
                <w:color w:val="000000"/>
                <w:kern w:val="0"/>
                <w:sz w:val="24"/>
              </w:rPr>
              <m:t>0</m:t>
            </m:r>
          </m:sub>
        </m:sSub>
      </m:oMath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左右各取一个频率点，输出电压仍保持</w:t>
      </w:r>
      <w:r w:rsidRPr="00AC2B78">
        <w:rPr>
          <w:rFonts w:asciiTheme="minorEastAsia" w:eastAsiaTheme="minorEastAsia" w:hAnsiTheme="minorEastAsia"/>
          <w:color w:val="000000"/>
          <w:kern w:val="0"/>
          <w:sz w:val="24"/>
        </w:rPr>
        <w:t>250</w:t>
      </w:r>
      <m:oMath>
        <m:r>
          <w:rPr>
            <w:rFonts w:ascii="Cambria Math" w:eastAsiaTheme="minorEastAsia" w:hAnsi="Cambria Math"/>
            <w:color w:val="000000"/>
            <w:kern w:val="0"/>
            <w:sz w:val="24"/>
          </w:rPr>
          <m:t>mV</m:t>
        </m:r>
      </m:oMath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不变，画出</w:t>
      </w:r>
      <m:oMath>
        <m:r>
          <w:rPr>
            <w:rFonts w:ascii="Cambria Math" w:eastAsiaTheme="minorEastAsia" w:hAnsi="Cambria Math" w:cs="宋体"/>
            <w:color w:val="000000"/>
            <w:kern w:val="0"/>
            <w:sz w:val="24"/>
          </w:rPr>
          <m:t>u</m:t>
        </m:r>
      </m:oMath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和</w:t>
      </w:r>
      <m:oMath>
        <m:r>
          <w:rPr>
            <w:rFonts w:ascii="Cambria Math" w:eastAsiaTheme="minorEastAsia" w:hAnsi="Cambria Math" w:cs="宋体"/>
            <w:color w:val="000000"/>
            <w:kern w:val="0"/>
            <w:sz w:val="24"/>
          </w:rPr>
          <m:t>i</m:t>
        </m:r>
      </m:oMath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的波形。</w:t>
      </w:r>
    </w:p>
    <w:p w14:paraId="5541E109" w14:textId="5B36C344" w:rsidR="00A50622" w:rsidRPr="00A8077C" w:rsidRDefault="00426CCC" w:rsidP="00A50622">
      <w:pPr>
        <w:widowControl w:val="0"/>
        <w:wordWrap w:val="0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调节输出频率</w:t>
      </w:r>
      <w:r w:rsidR="005C20A4"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在</w:t>
      </w:r>
      <m:oMath>
        <m:sSub>
          <m:sSubPr>
            <m:ctrlPr>
              <w:rPr>
                <w:rFonts w:ascii="Cambria Math" w:eastAsiaTheme="minorEastAsia" w:hAnsi="Cambria Math" w:cs="宋体"/>
                <w:i/>
                <w:iCs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 w:cs="宋体"/>
                <w:color w:val="000000"/>
                <w:kern w:val="0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宋体"/>
                <w:color w:val="000000"/>
                <w:kern w:val="0"/>
                <w:sz w:val="24"/>
              </w:rPr>
              <m:t>0</m:t>
            </m:r>
          </m:sub>
        </m:sSub>
      </m:oMath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左右缓慢变化，观察示波器屏幕上</w:t>
      </w:r>
      <m:oMath>
        <m:r>
          <w:rPr>
            <w:rFonts w:ascii="Cambria Math" w:eastAsiaTheme="minorEastAsia" w:hAnsi="Cambria Math" w:cs="宋体"/>
            <w:color w:val="000000"/>
            <w:kern w:val="0"/>
            <w:sz w:val="24"/>
          </w:rPr>
          <m:t>u</m:t>
        </m:r>
      </m:oMath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和</w:t>
      </w:r>
      <m:oMath>
        <m:r>
          <w:rPr>
            <w:rFonts w:ascii="Cambria Math" w:eastAsiaTheme="minorEastAsia" w:hAnsi="Cambria Math" w:cs="宋体"/>
            <w:color w:val="000000"/>
            <w:kern w:val="0"/>
            <w:sz w:val="24"/>
          </w:rPr>
          <m:t>i</m:t>
        </m:r>
      </m:oMath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波形的相位和幅度的变化，</w:t>
      </w:r>
      <w:r w:rsid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分别将</w:t>
      </w:r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 xml:space="preserve">其波形画入图 </w:t>
      </w:r>
      <w:r w:rsidRPr="00AC2B78">
        <w:rPr>
          <w:rFonts w:asciiTheme="minorEastAsia" w:eastAsiaTheme="minorEastAsia" w:hAnsiTheme="minorEastAsia"/>
          <w:color w:val="000000"/>
          <w:kern w:val="0"/>
          <w:sz w:val="24"/>
        </w:rPr>
        <w:t>2-</w:t>
      </w:r>
      <w:r w:rsidR="009802C8" w:rsidRPr="00AC2B78">
        <w:rPr>
          <w:rFonts w:asciiTheme="minorEastAsia" w:eastAsiaTheme="minorEastAsia" w:hAnsiTheme="minorEastAsia"/>
          <w:color w:val="000000"/>
          <w:kern w:val="0"/>
          <w:sz w:val="24"/>
        </w:rPr>
        <w:t>7</w:t>
      </w:r>
      <w:r w:rsidR="00AC2B78">
        <w:rPr>
          <w:rFonts w:asciiTheme="minorEastAsia" w:eastAsiaTheme="minorEastAsia" w:hAnsiTheme="minorEastAsia" w:hint="eastAsia"/>
          <w:color w:val="000000"/>
          <w:kern w:val="0"/>
          <w:sz w:val="24"/>
        </w:rPr>
        <w:t>(</w:t>
      </w:r>
      <w:r w:rsidR="00AC2B78">
        <w:rPr>
          <w:rFonts w:asciiTheme="minorEastAsia" w:eastAsiaTheme="minorEastAsia" w:hAnsiTheme="minorEastAsia"/>
          <w:color w:val="000000"/>
          <w:kern w:val="0"/>
          <w:sz w:val="24"/>
        </w:rPr>
        <w:t>a)</w:t>
      </w:r>
      <w:r w:rsidR="00AC2B78">
        <w:rPr>
          <w:rFonts w:asciiTheme="minorEastAsia" w:eastAsiaTheme="minorEastAsia" w:hAnsiTheme="minorEastAsia" w:hint="eastAsia"/>
          <w:color w:val="000000"/>
          <w:kern w:val="0"/>
          <w:sz w:val="24"/>
        </w:rPr>
        <w:t>、图2</w:t>
      </w:r>
      <w:r w:rsidR="00AC2B78">
        <w:rPr>
          <w:rFonts w:asciiTheme="minorEastAsia" w:eastAsiaTheme="minorEastAsia" w:hAnsiTheme="minorEastAsia"/>
          <w:color w:val="000000"/>
          <w:kern w:val="0"/>
          <w:sz w:val="24"/>
        </w:rPr>
        <w:t>-7(b)</w:t>
      </w:r>
      <w:r w:rsidR="00AC2B78">
        <w:rPr>
          <w:rFonts w:asciiTheme="minorEastAsia" w:eastAsiaTheme="minorEastAsia" w:hAnsiTheme="minorEastAsia" w:hint="eastAsia"/>
          <w:color w:val="000000"/>
          <w:kern w:val="0"/>
          <w:sz w:val="24"/>
        </w:rPr>
        <w:t>、图2</w:t>
      </w:r>
      <w:r w:rsidR="00AC2B78">
        <w:rPr>
          <w:rFonts w:asciiTheme="minorEastAsia" w:eastAsiaTheme="minorEastAsia" w:hAnsiTheme="minorEastAsia"/>
          <w:color w:val="000000"/>
          <w:kern w:val="0"/>
          <w:sz w:val="24"/>
        </w:rPr>
        <w:t>-7 (c)</w:t>
      </w:r>
      <w:r w:rsidRPr="00AC2B78">
        <w:rPr>
          <w:rFonts w:asciiTheme="minorEastAsia" w:eastAsiaTheme="minorEastAsia" w:hAnsiTheme="minorEastAsia"/>
          <w:color w:val="000000"/>
          <w:kern w:val="0"/>
          <w:sz w:val="24"/>
        </w:rPr>
        <w:t xml:space="preserve"> </w:t>
      </w:r>
      <w:r w:rsidRPr="00AC2B78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中，并分析其变化原因。</w:t>
      </w:r>
    </w:p>
    <w:p w14:paraId="2DF56269" w14:textId="048C2B4F" w:rsidR="002306B4" w:rsidRDefault="00857C4D" w:rsidP="00104AEE">
      <w:pPr>
        <w:spacing w:line="240" w:lineRule="auto"/>
        <w:ind w:firstLine="0"/>
        <w:jc w:val="center"/>
        <w:rPr>
          <w:rFonts w:hAnsi="宋体" w:cs="宋体"/>
          <w:kern w:val="0"/>
        </w:rPr>
      </w:pPr>
      <w:r>
        <w:rPr>
          <w:noProof/>
        </w:rPr>
        <w:drawing>
          <wp:inline distT="0" distB="0" distL="0" distR="0" wp14:anchorId="10663BC3" wp14:editId="49013655">
            <wp:extent cx="5849917" cy="210871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94561" cy="21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CE04" w14:textId="1747C920" w:rsidR="002306B4" w:rsidRPr="00AC2B78" w:rsidRDefault="00AC2B78" w:rsidP="00A8077C">
      <w:pPr>
        <w:pStyle w:val="af0"/>
        <w:spacing w:beforeLines="40" w:before="124" w:line="240" w:lineRule="auto"/>
        <w:ind w:left="357" w:firstLineChars="0" w:firstLine="0"/>
        <w:jc w:val="center"/>
        <w:rPr>
          <w:rFonts w:asciiTheme="minorEastAsia" w:eastAsiaTheme="minorEastAsia" w:hAnsiTheme="minorEastAsia" w:cs="宋体"/>
          <w:kern w:val="0"/>
          <w:sz w:val="21"/>
          <w:szCs w:val="21"/>
        </w:rPr>
      </w:pPr>
      <w:r w:rsidRPr="00A8077C">
        <w:rPr>
          <w:rFonts w:ascii="Times New Roman" w:hAnsi="宋体" w:cs="宋体" w:hint="eastAsia"/>
          <w:sz w:val="21"/>
          <w:szCs w:val="21"/>
        </w:rPr>
        <w:t>图</w:t>
      </w:r>
      <w:r w:rsidRPr="00A8077C">
        <w:rPr>
          <w:rFonts w:ascii="Times New Roman" w:hAnsi="宋体" w:cs="宋体" w:hint="eastAsia"/>
          <w:sz w:val="21"/>
          <w:szCs w:val="21"/>
        </w:rPr>
        <w:t>2</w:t>
      </w:r>
      <w:r w:rsidRPr="00A8077C">
        <w:rPr>
          <w:rFonts w:ascii="Times New Roman" w:hAnsi="宋体" w:cs="宋体"/>
          <w:sz w:val="21"/>
          <w:szCs w:val="21"/>
        </w:rPr>
        <w:t>-7</w:t>
      </w:r>
      <w:r w:rsidR="00A8077C">
        <w:rPr>
          <w:rFonts w:ascii="Times New Roman" w:hAnsi="宋体" w:cs="宋体" w:hint="eastAsia"/>
          <w:sz w:val="21"/>
          <w:szCs w:val="21"/>
        </w:rPr>
        <w:t>(</w:t>
      </w:r>
      <w:r w:rsidRPr="00A8077C">
        <w:rPr>
          <w:rFonts w:ascii="Times New Roman" w:hAnsi="宋体" w:cs="宋体" w:hint="eastAsia"/>
          <w:sz w:val="21"/>
          <w:szCs w:val="21"/>
        </w:rPr>
        <w:t>a</w:t>
      </w:r>
      <w:r w:rsidR="00A8077C">
        <w:rPr>
          <w:rFonts w:ascii="Times New Roman" w:hAnsi="宋体" w:cs="宋体" w:hint="eastAsia"/>
          <w:sz w:val="21"/>
          <w:szCs w:val="21"/>
        </w:rPr>
        <w:t>)</w:t>
      </w:r>
      <m:oMath>
        <m:r>
          <w:rPr>
            <w:rFonts w:ascii="Cambria Math" w:hAnsi="Cambria Math" w:cs="宋体"/>
            <w:sz w:val="21"/>
            <w:szCs w:val="21"/>
          </w:rPr>
          <m:t xml:space="preserve"> </m:t>
        </m:r>
        <m:r>
          <w:rPr>
            <w:rFonts w:ascii="Cambria Math" w:eastAsiaTheme="minorEastAsia" w:hAnsi="Cambria Math" w:cs="宋体"/>
            <w:kern w:val="0"/>
            <w:sz w:val="21"/>
            <w:szCs w:val="21"/>
          </w:rPr>
          <m:t>f&lt;</m:t>
        </m:r>
        <m:sSub>
          <m:sSubPr>
            <m:ctrlPr>
              <w:rPr>
                <w:rFonts w:ascii="Cambria Math" w:eastAsiaTheme="minorEastAsia" w:hAnsi="Cambria Math" w:cs="宋体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宋体"/>
                <w:kern w:val="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cs="宋体"/>
                <w:kern w:val="0"/>
                <w:sz w:val="21"/>
                <w:szCs w:val="21"/>
              </w:rPr>
              <m:t>0</m:t>
            </m:r>
          </m:sub>
        </m:sSub>
        <m:r>
          <w:rPr>
            <w:rFonts w:ascii="Cambria Math" w:eastAsiaTheme="minorEastAsia" w:hAnsi="Cambria Math" w:cs="宋体"/>
            <w:kern w:val="0"/>
            <w:sz w:val="21"/>
            <w:szCs w:val="21"/>
          </w:rPr>
          <m:t xml:space="preserve"> (f=6kHz)</m:t>
        </m:r>
      </m:oMath>
    </w:p>
    <w:p w14:paraId="38D5AB50" w14:textId="0EEAEC52" w:rsidR="00857C4D" w:rsidRDefault="00857C4D" w:rsidP="00857C4D">
      <w:pPr>
        <w:spacing w:line="240" w:lineRule="auto"/>
        <w:ind w:firstLine="0"/>
        <w:rPr>
          <w:rFonts w:hAnsi="宋体" w:cs="宋体"/>
          <w:kern w:val="0"/>
        </w:rPr>
      </w:pPr>
      <w:r>
        <w:rPr>
          <w:noProof/>
        </w:rPr>
        <w:drawing>
          <wp:inline distT="0" distB="0" distL="0" distR="0" wp14:anchorId="046418F9" wp14:editId="495D17FE">
            <wp:extent cx="5849620" cy="2083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6735" cy="21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BF1B" w14:textId="4A9D8017" w:rsidR="00857C4D" w:rsidRPr="00AC2B78" w:rsidRDefault="00A8077C" w:rsidP="00A8077C">
      <w:pPr>
        <w:pStyle w:val="af0"/>
        <w:spacing w:beforeLines="20" w:before="62" w:line="240" w:lineRule="auto"/>
        <w:ind w:left="357" w:firstLineChars="0" w:firstLine="0"/>
        <w:jc w:val="center"/>
        <w:rPr>
          <w:rFonts w:asciiTheme="minorEastAsia" w:eastAsiaTheme="minorEastAsia" w:hAnsiTheme="minorEastAsia" w:cs="宋体"/>
          <w:kern w:val="0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 w:val="21"/>
          <w:szCs w:val="21"/>
        </w:rPr>
        <w:t xml:space="preserve"> </w:t>
      </w:r>
      <w:r w:rsidR="00AC2B78" w:rsidRPr="00A8077C">
        <w:rPr>
          <w:rFonts w:ascii="Times New Roman" w:hAnsi="宋体" w:cs="宋体" w:hint="eastAsia"/>
          <w:sz w:val="21"/>
          <w:szCs w:val="21"/>
        </w:rPr>
        <w:t>图</w:t>
      </w:r>
      <w:r w:rsidR="00AC2B78" w:rsidRPr="00A8077C">
        <w:rPr>
          <w:rFonts w:ascii="Times New Roman" w:hAnsi="宋体" w:cs="宋体" w:hint="eastAsia"/>
          <w:sz w:val="21"/>
          <w:szCs w:val="21"/>
        </w:rPr>
        <w:t>2</w:t>
      </w:r>
      <w:r w:rsidR="00AC2B78" w:rsidRPr="00A8077C">
        <w:rPr>
          <w:rFonts w:ascii="Times New Roman" w:hAnsi="宋体" w:cs="宋体"/>
          <w:sz w:val="21"/>
          <w:szCs w:val="21"/>
        </w:rPr>
        <w:t>-7</w:t>
      </w:r>
      <w:r>
        <w:rPr>
          <w:rFonts w:ascii="Times New Roman" w:hAnsi="宋体" w:cs="宋体" w:hint="eastAsia"/>
          <w:sz w:val="21"/>
          <w:szCs w:val="21"/>
        </w:rPr>
        <w:t>(</w:t>
      </w:r>
      <w:r w:rsidR="00AC2B78" w:rsidRPr="00A8077C">
        <w:rPr>
          <w:rFonts w:ascii="Times New Roman" w:hAnsi="宋体" w:cs="宋体"/>
          <w:sz w:val="21"/>
          <w:szCs w:val="21"/>
        </w:rPr>
        <w:t>b</w:t>
      </w:r>
      <w:r>
        <w:rPr>
          <w:rFonts w:ascii="Times New Roman" w:hAnsi="宋体" w:cs="宋体" w:hint="eastAsia"/>
          <w:sz w:val="21"/>
          <w:szCs w:val="21"/>
        </w:rPr>
        <w:t>)</w:t>
      </w:r>
      <w:r>
        <w:rPr>
          <w:rFonts w:ascii="Times New Roman" w:hAnsi="宋体" w:cs="宋体"/>
          <w:sz w:val="21"/>
          <w:szCs w:val="21"/>
        </w:rPr>
        <w:t xml:space="preserve"> </w:t>
      </w:r>
      <m:oMath>
        <m:r>
          <w:rPr>
            <w:rFonts w:ascii="Cambria Math" w:eastAsiaTheme="minorEastAsia" w:hAnsi="Cambria Math" w:cs="宋体"/>
            <w:kern w:val="0"/>
            <w:sz w:val="21"/>
            <w:szCs w:val="21"/>
          </w:rPr>
          <m:t>f</m:t>
        </m:r>
        <m:r>
          <m:rPr>
            <m:sty m:val="p"/>
          </m:rPr>
          <w:rPr>
            <w:rFonts w:ascii="Cambria Math" w:eastAsiaTheme="minorEastAsia" w:hAnsi="Cambria Math" w:cs="宋体"/>
            <w:kern w:val="0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宋体"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="宋体"/>
                <w:kern w:val="0"/>
                <w:sz w:val="21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宋体"/>
                <w:kern w:val="0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宋体"/>
            <w:kern w:val="0"/>
            <w:sz w:val="21"/>
            <w:szCs w:val="21"/>
          </w:rPr>
          <m:t xml:space="preserve">  (</m:t>
        </m:r>
        <m:r>
          <w:rPr>
            <w:rFonts w:ascii="Cambria Math" w:eastAsiaTheme="minorEastAsia" w:hAnsi="Cambria Math" w:cs="宋体"/>
            <w:kern w:val="0"/>
            <w:sz w:val="21"/>
            <w:szCs w:val="21"/>
          </w:rPr>
          <m:t>f</m:t>
        </m:r>
        <m:r>
          <m:rPr>
            <m:sty m:val="p"/>
          </m:rPr>
          <w:rPr>
            <w:rFonts w:ascii="Cambria Math" w:eastAsiaTheme="minorEastAsia" w:hAnsi="Cambria Math" w:cs="宋体"/>
            <w:kern w:val="0"/>
            <w:sz w:val="21"/>
            <w:szCs w:val="21"/>
          </w:rPr>
          <m:t>=10.73</m:t>
        </m:r>
        <m:r>
          <w:rPr>
            <w:rFonts w:ascii="Cambria Math" w:eastAsiaTheme="minorEastAsia" w:hAnsi="Cambria Math" w:cs="宋体"/>
            <w:kern w:val="0"/>
            <w:sz w:val="21"/>
            <w:szCs w:val="21"/>
          </w:rPr>
          <m:t>kHz</m:t>
        </m:r>
        <m:r>
          <m:rPr>
            <m:sty m:val="p"/>
          </m:rPr>
          <w:rPr>
            <w:rFonts w:ascii="Cambria Math" w:eastAsiaTheme="minorEastAsia" w:hAnsi="Cambria Math" w:cs="宋体"/>
            <w:kern w:val="0"/>
            <w:sz w:val="21"/>
            <w:szCs w:val="21"/>
          </w:rPr>
          <m:t>)</m:t>
        </m:r>
      </m:oMath>
    </w:p>
    <w:p w14:paraId="12C8D2ED" w14:textId="1AC39C00" w:rsidR="00857C4D" w:rsidRDefault="00857C4D" w:rsidP="00857C4D">
      <w:pPr>
        <w:spacing w:line="24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1D53B503" wp14:editId="7139FAA5">
            <wp:extent cx="5813502" cy="21558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65338" cy="21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5F06" w14:textId="1FCCEE0C" w:rsidR="00857C4D" w:rsidRPr="00AC2B78" w:rsidRDefault="00A8077C" w:rsidP="00A8077C">
      <w:pPr>
        <w:spacing w:beforeLines="20" w:before="62" w:line="240" w:lineRule="auto"/>
        <w:ind w:firstLine="0"/>
        <w:jc w:val="center"/>
        <w:rPr>
          <w:rFonts w:hAnsi="宋体" w:cs="宋体"/>
          <w:kern w:val="0"/>
        </w:rPr>
      </w:pPr>
      <w:r>
        <w:rPr>
          <w:rFonts w:hAnsi="宋体" w:cs="宋体" w:hint="eastAsia"/>
        </w:rPr>
        <w:t xml:space="preserve"> </w:t>
      </w:r>
      <w:r>
        <w:rPr>
          <w:rFonts w:hAnsi="宋体" w:cs="宋体"/>
        </w:rPr>
        <w:t xml:space="preserve">   </w:t>
      </w:r>
      <w:r w:rsidR="00AC2B78">
        <w:rPr>
          <w:rFonts w:hAnsi="宋体" w:cs="宋体" w:hint="eastAsia"/>
        </w:rPr>
        <w:t>图</w:t>
      </w:r>
      <w:r w:rsidR="00AC2B78">
        <w:rPr>
          <w:rFonts w:hAnsi="宋体" w:cs="宋体" w:hint="eastAsia"/>
        </w:rPr>
        <w:t>2</w:t>
      </w:r>
      <w:r w:rsidR="00AC2B78">
        <w:rPr>
          <w:rFonts w:hAnsi="宋体" w:cs="宋体"/>
        </w:rPr>
        <w:t>-7</w:t>
      </w:r>
      <w:r w:rsidR="00AC2B78">
        <w:rPr>
          <w:rFonts w:hAnsi="宋体" w:cs="宋体" w:hint="eastAsia"/>
        </w:rPr>
        <w:t>(</w:t>
      </w:r>
      <w:r w:rsidR="00AC2B78">
        <w:rPr>
          <w:rFonts w:hAnsi="宋体" w:cs="宋体"/>
        </w:rPr>
        <w:t>c)</w:t>
      </w:r>
      <w:r w:rsidR="00857C4D" w:rsidRPr="00AC2B78">
        <w:rPr>
          <w:rFonts w:hAnsi="宋体" w:cs="宋体"/>
        </w:rPr>
        <w:tab/>
      </w:r>
      <m:oMath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宋体"/>
            <w:kern w:val="0"/>
          </w:rPr>
          <m:t>f&gt;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cs="宋体"/>
                <w:kern w:val="0"/>
              </w:rPr>
              <m:t>f</m:t>
            </m:r>
          </m:e>
          <m:sub>
            <m:r>
              <w:rPr>
                <w:rFonts w:ascii="Cambria Math" w:hAnsi="Cambria Math" w:cs="宋体"/>
                <w:kern w:val="0"/>
              </w:rPr>
              <m:t>0</m:t>
            </m:r>
          </m:sub>
        </m:sSub>
        <m:r>
          <w:rPr>
            <w:rFonts w:ascii="Cambria Math" w:hAnsi="Cambria Math" w:cs="宋体"/>
            <w:kern w:val="0"/>
          </w:rPr>
          <m:t xml:space="preserve">  (f=15kHz)</m:t>
        </m:r>
      </m:oMath>
    </w:p>
    <w:p w14:paraId="7B45C48F" w14:textId="172833B8" w:rsidR="00DB4687" w:rsidRPr="00A8077C" w:rsidRDefault="00DB4687" w:rsidP="00DB4687">
      <w:pPr>
        <w:pStyle w:val="af0"/>
        <w:spacing w:line="240" w:lineRule="auto"/>
        <w:ind w:left="360" w:firstLineChars="0" w:firstLine="0"/>
        <w:jc w:val="center"/>
        <w:rPr>
          <w:rFonts w:hAnsi="宋体" w:cs="宋体"/>
          <w:kern w:val="0"/>
          <w:szCs w:val="24"/>
        </w:rPr>
      </w:pPr>
      <w:r w:rsidRPr="00A8077C">
        <w:rPr>
          <w:rFonts w:hAnsi="宋体" w:cs="宋体" w:hint="eastAsia"/>
          <w:szCs w:val="24"/>
        </w:rPr>
        <w:t>图2</w:t>
      </w:r>
      <w:r w:rsidRPr="00A8077C">
        <w:rPr>
          <w:rFonts w:hAnsi="宋体" w:cs="宋体"/>
          <w:szCs w:val="24"/>
        </w:rPr>
        <w:t>-</w:t>
      </w:r>
      <w:r w:rsidR="009802C8" w:rsidRPr="00A8077C">
        <w:rPr>
          <w:rFonts w:hAnsi="宋体" w:cs="宋体"/>
          <w:szCs w:val="24"/>
        </w:rPr>
        <w:t>7</w:t>
      </w:r>
      <w:r w:rsidRPr="00A8077C">
        <w:rPr>
          <w:rFonts w:hAnsi="宋体" w:cs="宋体"/>
          <w:szCs w:val="24"/>
        </w:rPr>
        <w:t xml:space="preserve"> </w:t>
      </w:r>
      <w:r w:rsidRPr="00A8077C">
        <w:rPr>
          <w:rFonts w:hAnsi="宋体" w:cs="宋体" w:hint="eastAsia"/>
          <w:szCs w:val="24"/>
        </w:rPr>
        <w:t>不同频率下的电压与电流波形</w:t>
      </w:r>
    </w:p>
    <w:p w14:paraId="7F4FBF11" w14:textId="23071D72" w:rsidR="00DB4687" w:rsidRPr="00A8077C" w:rsidRDefault="004D454C">
      <w:pPr>
        <w:rPr>
          <w:rFonts w:ascii="宋体" w:hAnsi="宋体"/>
          <w:sz w:val="30"/>
          <w:szCs w:val="30"/>
        </w:rPr>
      </w:pPr>
      <w:r w:rsidRPr="00A8077C">
        <w:rPr>
          <w:rFonts w:ascii="宋体" w:hAnsi="宋体" w:hint="eastAsia"/>
          <w:sz w:val="30"/>
          <w:szCs w:val="30"/>
        </w:rPr>
        <w:lastRenderedPageBreak/>
        <w:t>四、实验结果及分析</w:t>
      </w:r>
    </w:p>
    <w:p w14:paraId="11CAD4C9" w14:textId="725AA8BA" w:rsidR="00DB4687" w:rsidRDefault="00DB4687" w:rsidP="00A8077C">
      <w:pPr>
        <w:pStyle w:val="af0"/>
        <w:numPr>
          <w:ilvl w:val="0"/>
          <w:numId w:val="5"/>
        </w:numPr>
        <w:spacing w:line="240" w:lineRule="atLeast"/>
        <w:ind w:firstLineChars="0"/>
        <w:rPr>
          <w:rFonts w:hAnsi="宋体"/>
          <w:sz w:val="28"/>
          <w:szCs w:val="28"/>
        </w:rPr>
      </w:pPr>
      <w:r w:rsidRPr="00A8077C">
        <w:rPr>
          <w:rFonts w:hAnsi="宋体" w:hint="eastAsia"/>
          <w:sz w:val="28"/>
          <w:szCs w:val="28"/>
        </w:rPr>
        <w:t>验证串联谐振电路的波形图</w:t>
      </w:r>
    </w:p>
    <w:p w14:paraId="1B07D3EB" w14:textId="08AA33CC" w:rsidR="00A8077C" w:rsidRPr="00FF054F" w:rsidRDefault="00A8077C" w:rsidP="00FF054F">
      <w:pPr>
        <w:spacing w:line="240" w:lineRule="atLeast"/>
        <w:rPr>
          <w:rFonts w:ascii="宋体" w:hAnsi="宋体"/>
          <w:sz w:val="24"/>
          <w:szCs w:val="24"/>
        </w:rPr>
      </w:pPr>
      <w:r w:rsidRPr="00FF054F">
        <w:rPr>
          <w:rFonts w:hAnsi="宋体" w:hint="eastAsia"/>
          <w:sz w:val="24"/>
          <w:szCs w:val="24"/>
        </w:rPr>
        <w:t>电压最大值时电路达到谐振状态，读取谐振频率。如图</w:t>
      </w:r>
      <w:r w:rsidRPr="00FF054F">
        <w:rPr>
          <w:rFonts w:hAnsi="宋体" w:hint="eastAsia"/>
          <w:sz w:val="24"/>
          <w:szCs w:val="24"/>
        </w:rPr>
        <w:t>2</w:t>
      </w:r>
      <w:r w:rsidRPr="00FF054F">
        <w:rPr>
          <w:rFonts w:hAnsi="宋体"/>
          <w:sz w:val="24"/>
          <w:szCs w:val="24"/>
        </w:rPr>
        <w:t>-8</w:t>
      </w:r>
      <w:r w:rsidRPr="00FF054F">
        <w:rPr>
          <w:rFonts w:hAnsi="宋体" w:hint="eastAsia"/>
          <w:sz w:val="24"/>
          <w:szCs w:val="24"/>
        </w:rPr>
        <w:t>。</w:t>
      </w:r>
    </w:p>
    <w:p w14:paraId="4DE13C2E" w14:textId="7C1FC079" w:rsidR="004402E5" w:rsidRDefault="00E77797" w:rsidP="00DB4687">
      <w:pPr>
        <w:ind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DB726B5" wp14:editId="332551EE">
            <wp:extent cx="5850890" cy="31445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D9B1" w14:textId="3A4A7AD5" w:rsidR="00A8077C" w:rsidRDefault="00A8077C" w:rsidP="00A8077C">
      <w:pPr>
        <w:ind w:left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-8 </w:t>
      </w:r>
      <w:r>
        <w:rPr>
          <w:rFonts w:ascii="宋体" w:hAnsi="宋体" w:hint="eastAsia"/>
          <w:sz w:val="24"/>
        </w:rPr>
        <w:t>找到串联谐振电路频率</w:t>
      </w:r>
    </w:p>
    <w:p w14:paraId="02AB04C1" w14:textId="3DECACB6" w:rsidR="00DB4687" w:rsidRDefault="00DB4687" w:rsidP="00A8077C">
      <w:pPr>
        <w:pStyle w:val="af0"/>
        <w:numPr>
          <w:ilvl w:val="0"/>
          <w:numId w:val="5"/>
        </w:numPr>
        <w:spacing w:line="240" w:lineRule="atLeast"/>
        <w:ind w:firstLineChars="0"/>
        <w:rPr>
          <w:rFonts w:hAnsi="宋体"/>
          <w:sz w:val="28"/>
          <w:szCs w:val="28"/>
        </w:rPr>
      </w:pPr>
      <w:r w:rsidRPr="00A8077C">
        <w:rPr>
          <w:rFonts w:hAnsi="宋体" w:hint="eastAsia"/>
          <w:sz w:val="28"/>
          <w:szCs w:val="28"/>
        </w:rPr>
        <w:t>测量串联谐振曲线波形图</w:t>
      </w:r>
    </w:p>
    <w:p w14:paraId="3BAA9331" w14:textId="17B633EF" w:rsidR="00FF054F" w:rsidRPr="00FF054F" w:rsidRDefault="00FF054F" w:rsidP="00FF054F">
      <w:pPr>
        <w:rPr>
          <w:rFonts w:hAnsi="宋体"/>
          <w:sz w:val="24"/>
          <w:szCs w:val="24"/>
        </w:rPr>
      </w:pPr>
      <w:r w:rsidRPr="00FF054F">
        <w:rPr>
          <w:rFonts w:hAnsi="宋体" w:hint="eastAsia"/>
          <w:sz w:val="24"/>
          <w:szCs w:val="24"/>
        </w:rPr>
        <w:t>改变电阻时，观察不同频率下的串联谐振波形，得到电压与频率间的关系，如图</w:t>
      </w:r>
      <w:r w:rsidRPr="00FF054F">
        <w:rPr>
          <w:rFonts w:hAnsi="宋体" w:hint="eastAsia"/>
          <w:sz w:val="24"/>
          <w:szCs w:val="24"/>
        </w:rPr>
        <w:t>2</w:t>
      </w:r>
      <w:r w:rsidRPr="00FF054F">
        <w:rPr>
          <w:rFonts w:hAnsi="宋体"/>
          <w:sz w:val="24"/>
          <w:szCs w:val="24"/>
        </w:rPr>
        <w:t>-9</w:t>
      </w:r>
      <w:r w:rsidRPr="00FF054F">
        <w:rPr>
          <w:rFonts w:hAnsi="宋体" w:hint="eastAsia"/>
          <w:sz w:val="24"/>
          <w:szCs w:val="24"/>
        </w:rPr>
        <w:t>所示</w:t>
      </w:r>
      <w:r>
        <w:rPr>
          <w:rFonts w:hAnsi="宋体" w:hint="eastAsia"/>
          <w:sz w:val="24"/>
          <w:szCs w:val="24"/>
        </w:rPr>
        <w:t>。根据数据得到的谐振曲线如图</w:t>
      </w:r>
      <w:r>
        <w:rPr>
          <w:rFonts w:hAnsi="宋体" w:hint="eastAsia"/>
          <w:sz w:val="24"/>
          <w:szCs w:val="24"/>
        </w:rPr>
        <w:t>2</w:t>
      </w:r>
      <w:r>
        <w:rPr>
          <w:rFonts w:hAnsi="宋体"/>
          <w:sz w:val="24"/>
          <w:szCs w:val="24"/>
        </w:rPr>
        <w:t>-10</w:t>
      </w:r>
      <w:r>
        <w:rPr>
          <w:rFonts w:hAnsi="宋体" w:hint="eastAsia"/>
          <w:sz w:val="24"/>
          <w:szCs w:val="24"/>
        </w:rPr>
        <w:t>所示</w:t>
      </w:r>
      <w:r w:rsidRPr="00FF054F">
        <w:rPr>
          <w:rFonts w:hAnsi="宋体" w:hint="eastAsia"/>
          <w:sz w:val="24"/>
          <w:szCs w:val="24"/>
        </w:rPr>
        <w:t>。</w:t>
      </w:r>
    </w:p>
    <w:p w14:paraId="66E29D9E" w14:textId="7EE39A9F" w:rsidR="00E77797" w:rsidRDefault="0090524C" w:rsidP="00104AEE">
      <w:pPr>
        <w:ind w:firstLine="0"/>
        <w:rPr>
          <w:rFonts w:hAnsi="宋体"/>
        </w:rPr>
      </w:pPr>
      <w:r>
        <w:rPr>
          <w:noProof/>
        </w:rPr>
        <w:drawing>
          <wp:inline distT="0" distB="0" distL="0" distR="0" wp14:anchorId="16A6EA7C" wp14:editId="22EECAF4">
            <wp:extent cx="5850890" cy="334536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63474" cy="3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D4A6" w14:textId="559C0440" w:rsidR="00FF054F" w:rsidRDefault="00FF054F" w:rsidP="00FF054F">
      <w:pPr>
        <w:spacing w:beforeLines="20" w:before="62"/>
        <w:ind w:firstLine="0"/>
        <w:jc w:val="center"/>
        <w:rPr>
          <w:rFonts w:hAnsi="宋体"/>
        </w:rPr>
      </w:pPr>
      <w:r>
        <w:rPr>
          <w:rFonts w:hAnsi="宋体" w:hint="eastAsia"/>
        </w:rPr>
        <w:t>图</w:t>
      </w:r>
      <w:r>
        <w:rPr>
          <w:rFonts w:hAnsi="宋体" w:hint="eastAsia"/>
        </w:rPr>
        <w:t>2</w:t>
      </w:r>
      <w:r>
        <w:rPr>
          <w:rFonts w:hAnsi="宋体"/>
        </w:rPr>
        <w:t>-9</w:t>
      </w:r>
      <w:r>
        <w:rPr>
          <w:rFonts w:hAnsi="宋体" w:hint="eastAsia"/>
        </w:rPr>
        <w:t>电阻变化下的谐振波形</w:t>
      </w:r>
    </w:p>
    <w:p w14:paraId="749AE5C9" w14:textId="22F0CBC8" w:rsidR="005A0F5F" w:rsidRDefault="00FF054F" w:rsidP="00104AEE">
      <w:pPr>
        <w:ind w:firstLine="0"/>
        <w:jc w:val="center"/>
        <w:rPr>
          <w:rFonts w:hAnsi="宋体"/>
        </w:rPr>
      </w:pPr>
      <w:r>
        <w:rPr>
          <w:noProof/>
        </w:rPr>
        <w:lastRenderedPageBreak/>
        <w:drawing>
          <wp:inline distT="0" distB="0" distL="0" distR="0" wp14:anchorId="5A44449D" wp14:editId="449BAAB5">
            <wp:extent cx="4512527" cy="2274849"/>
            <wp:effectExtent l="0" t="0" r="2540" b="1143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98AB4BE7-41EB-4291-92BF-151B49DB38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0AC66BF6" w14:textId="6BDF43F5" w:rsidR="00FF054F" w:rsidRPr="003255FC" w:rsidRDefault="00FF054F" w:rsidP="00FF054F">
      <w:pPr>
        <w:spacing w:afterLines="20" w:after="62"/>
        <w:ind w:firstLine="0"/>
        <w:jc w:val="center"/>
        <w:rPr>
          <w:rFonts w:hAnsi="宋体"/>
        </w:rPr>
      </w:pPr>
      <w:r>
        <w:rPr>
          <w:rFonts w:hAnsi="宋体" w:hint="eastAsia"/>
        </w:rPr>
        <w:t>图</w:t>
      </w:r>
      <w:r>
        <w:rPr>
          <w:rFonts w:hAnsi="宋体" w:hint="eastAsia"/>
        </w:rPr>
        <w:t>2</w:t>
      </w:r>
      <w:r>
        <w:rPr>
          <w:rFonts w:hAnsi="宋体"/>
        </w:rPr>
        <w:t xml:space="preserve">-10 </w:t>
      </w:r>
      <w:r>
        <w:rPr>
          <w:rFonts w:hAnsi="宋体" w:hint="eastAsia"/>
        </w:rPr>
        <w:t>串联谐振曲线</w:t>
      </w:r>
    </w:p>
    <w:p w14:paraId="6895F156" w14:textId="64DE6737" w:rsidR="005C20A4" w:rsidRPr="00FF054F" w:rsidRDefault="005C20A4" w:rsidP="00FF054F">
      <w:pPr>
        <w:pStyle w:val="af0"/>
        <w:numPr>
          <w:ilvl w:val="0"/>
          <w:numId w:val="5"/>
        </w:numPr>
        <w:spacing w:line="240" w:lineRule="atLeast"/>
        <w:ind w:firstLineChars="0"/>
        <w:rPr>
          <w:rFonts w:hAnsi="宋体"/>
          <w:sz w:val="28"/>
          <w:szCs w:val="28"/>
        </w:rPr>
      </w:pPr>
      <w:r w:rsidRPr="00FF054F">
        <w:rPr>
          <w:rFonts w:hAnsi="宋体" w:hint="eastAsia"/>
          <w:sz w:val="28"/>
          <w:szCs w:val="28"/>
        </w:rPr>
        <w:t>观察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RLC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FF054F">
        <w:rPr>
          <w:rFonts w:hAnsi="宋体" w:hint="eastAsia"/>
          <w:sz w:val="28"/>
          <w:szCs w:val="28"/>
        </w:rPr>
        <w:t>串联谐振电路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FF054F">
        <w:rPr>
          <w:rFonts w:hAnsi="宋体"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FF054F">
        <w:rPr>
          <w:rFonts w:hAnsi="宋体" w:hint="eastAsia"/>
          <w:sz w:val="28"/>
          <w:szCs w:val="28"/>
        </w:rPr>
        <w:t>的波形</w:t>
      </w:r>
    </w:p>
    <w:p w14:paraId="63A96095" w14:textId="289EB561" w:rsidR="005C20A4" w:rsidRPr="00FF054F" w:rsidRDefault="005C20A4" w:rsidP="00FF054F">
      <w:pPr>
        <w:rPr>
          <w:rFonts w:asciiTheme="minorEastAsia" w:eastAsiaTheme="minorEastAsia" w:hAnsiTheme="minorEastAsia"/>
          <w:kern w:val="0"/>
          <w:sz w:val="24"/>
        </w:rPr>
      </w:pPr>
      <m:oMath>
        <m:r>
          <w:rPr>
            <w:rFonts w:ascii="Cambria Math" w:eastAsiaTheme="minorEastAsia" w:hAnsi="Cambria Math" w:cs="宋体"/>
            <w:kern w:val="0"/>
            <w:sz w:val="24"/>
          </w:rPr>
          <m:t>f=</m:t>
        </m:r>
        <m:sSub>
          <m:sSubPr>
            <m:ctrlPr>
              <w:rPr>
                <w:rFonts w:ascii="Cambria Math" w:eastAsiaTheme="minorEastAsia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 w:cs="宋体"/>
                <w:kern w:val="0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宋体"/>
                <w:kern w:val="0"/>
                <w:sz w:val="24"/>
              </w:rPr>
              <m:t>0</m:t>
            </m:r>
          </m:sub>
        </m:sSub>
      </m:oMath>
      <w:r w:rsidRPr="00FF054F">
        <w:rPr>
          <w:rFonts w:asciiTheme="minorEastAsia" w:eastAsiaTheme="minorEastAsia" w:hAnsiTheme="minorEastAsia" w:hint="eastAsia"/>
          <w:kern w:val="0"/>
          <w:sz w:val="24"/>
        </w:rPr>
        <w:t>时，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sub>
        </m:sSub>
        <m:r>
          <w:rPr>
            <w:rFonts w:ascii="Cambria Math" w:eastAsiaTheme="minorEastAsia" w:hAnsi="Cambria Math"/>
            <w:kern w:val="0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L</m:t>
            </m:r>
          </m:sub>
        </m:sSub>
      </m:oMath>
      <w:r w:rsidR="005E7859" w:rsidRPr="00FF054F">
        <w:rPr>
          <w:rFonts w:asciiTheme="minorEastAsia" w:eastAsiaTheme="minorEastAsia" w:hAnsiTheme="minorEastAsia" w:hint="eastAsia"/>
          <w:kern w:val="0"/>
          <w:sz w:val="24"/>
        </w:rPr>
        <w:t>，</w:t>
      </w:r>
      <w:r w:rsidRPr="00FF054F">
        <w:rPr>
          <w:rFonts w:asciiTheme="minorEastAsia" w:eastAsiaTheme="minorEastAsia" w:hAnsiTheme="minorEastAsia" w:hint="eastAsia"/>
          <w:kern w:val="0"/>
          <w:sz w:val="24"/>
        </w:rPr>
        <w:t>电路发生谐振，电路呈阻性，电流和电压同相位。</w:t>
      </w:r>
    </w:p>
    <w:p w14:paraId="4AD171E6" w14:textId="01E2AABB" w:rsidR="005C20A4" w:rsidRPr="00FF054F" w:rsidRDefault="005C20A4" w:rsidP="00FF054F">
      <w:pPr>
        <w:rPr>
          <w:rFonts w:asciiTheme="minorEastAsia" w:eastAsiaTheme="minorEastAsia" w:hAnsiTheme="minorEastAsia"/>
          <w:sz w:val="24"/>
        </w:rPr>
      </w:pPr>
      <m:oMath>
        <m:r>
          <w:rPr>
            <w:rFonts w:ascii="Cambria Math" w:eastAsiaTheme="minorEastAsia" w:hAnsi="Cambria Math" w:cs="宋体"/>
            <w:kern w:val="0"/>
            <w:sz w:val="24"/>
          </w:rPr>
          <m:t>f&lt;</m:t>
        </m:r>
        <m:sSub>
          <m:sSubPr>
            <m:ctrlPr>
              <w:rPr>
                <w:rFonts w:ascii="Cambria Math" w:eastAsiaTheme="minorEastAsia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 w:cs="宋体"/>
                <w:kern w:val="0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宋体"/>
                <w:kern w:val="0"/>
                <w:sz w:val="24"/>
              </w:rPr>
              <m:t>0</m:t>
            </m:r>
          </m:sub>
        </m:sSub>
      </m:oMath>
      <w:r w:rsidRPr="00FF054F">
        <w:rPr>
          <w:rFonts w:asciiTheme="minorEastAsia" w:eastAsiaTheme="minorEastAsia" w:hAnsiTheme="minorEastAsia" w:hint="eastAsia"/>
          <w:kern w:val="0"/>
          <w:sz w:val="24"/>
        </w:rPr>
        <w:t>时，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sub>
        </m:sSub>
        <m:r>
          <w:rPr>
            <w:rFonts w:ascii="Cambria Math" w:eastAsiaTheme="minorEastAsia" w:hAnsi="Cambria Math"/>
            <w:kern w:val="0"/>
            <w:sz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L</m:t>
            </m:r>
          </m:sub>
        </m:sSub>
      </m:oMath>
      <w:r w:rsidR="005E7859" w:rsidRPr="00FF054F">
        <w:rPr>
          <w:rFonts w:asciiTheme="minorEastAsia" w:eastAsiaTheme="minorEastAsia" w:hAnsiTheme="minorEastAsia" w:hint="eastAsia"/>
          <w:kern w:val="0"/>
          <w:sz w:val="24"/>
        </w:rPr>
        <w:t>，</w:t>
      </w:r>
      <w:r w:rsidRPr="00FF054F">
        <w:rPr>
          <w:rFonts w:asciiTheme="minorEastAsia" w:eastAsiaTheme="minorEastAsia" w:hAnsiTheme="minorEastAsia" w:hint="eastAsia"/>
          <w:kern w:val="0"/>
          <w:sz w:val="24"/>
        </w:rPr>
        <w:t>电路呈</w:t>
      </w:r>
      <w:r w:rsidR="005E7859" w:rsidRPr="00FF054F">
        <w:rPr>
          <w:rFonts w:asciiTheme="minorEastAsia" w:eastAsiaTheme="minorEastAsia" w:hAnsiTheme="minorEastAsia" w:hint="eastAsia"/>
          <w:kern w:val="0"/>
          <w:sz w:val="24"/>
        </w:rPr>
        <w:t>容性，电路中的电压滞后于电流。</w:t>
      </w:r>
    </w:p>
    <w:p w14:paraId="737F1757" w14:textId="53B4E03E" w:rsidR="005C20A4" w:rsidRPr="00FF054F" w:rsidRDefault="005C20A4" w:rsidP="00FF054F">
      <w:pPr>
        <w:rPr>
          <w:rFonts w:asciiTheme="minorEastAsia" w:eastAsiaTheme="minorEastAsia" w:hAnsiTheme="minorEastAsia"/>
          <w:sz w:val="24"/>
        </w:rPr>
      </w:pPr>
      <m:oMath>
        <m:r>
          <w:rPr>
            <w:rFonts w:ascii="Cambria Math" w:eastAsiaTheme="minorEastAsia" w:hAnsi="Cambria Math" w:cs="宋体"/>
            <w:kern w:val="0"/>
            <w:sz w:val="24"/>
          </w:rPr>
          <m:t>f&gt;</m:t>
        </m:r>
        <m:sSub>
          <m:sSubPr>
            <m:ctrlPr>
              <w:rPr>
                <w:rFonts w:ascii="Cambria Math" w:eastAsiaTheme="minorEastAsia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 w:cs="宋体"/>
                <w:kern w:val="0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宋体"/>
                <w:kern w:val="0"/>
                <w:sz w:val="24"/>
              </w:rPr>
              <m:t>0</m:t>
            </m:r>
          </m:sub>
        </m:sSub>
      </m:oMath>
      <w:r w:rsidRPr="00FF054F">
        <w:rPr>
          <w:rFonts w:asciiTheme="minorEastAsia" w:eastAsiaTheme="minorEastAsia" w:hAnsiTheme="minorEastAsia" w:hint="eastAsia"/>
          <w:kern w:val="0"/>
          <w:sz w:val="24"/>
        </w:rPr>
        <w:t>时，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C</m:t>
            </m:r>
          </m:sub>
        </m:sSub>
        <m:r>
          <w:rPr>
            <w:rFonts w:ascii="Cambria Math" w:eastAsiaTheme="minorEastAsia" w:hAnsi="Cambria Math"/>
            <w:kern w:val="0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</w:rPr>
              <m:t>L</m:t>
            </m:r>
          </m:sub>
        </m:sSub>
      </m:oMath>
      <w:r w:rsidR="005E7859" w:rsidRPr="00FF054F">
        <w:rPr>
          <w:rFonts w:asciiTheme="minorEastAsia" w:eastAsiaTheme="minorEastAsia" w:hAnsiTheme="minorEastAsia" w:hint="eastAsia"/>
          <w:kern w:val="0"/>
          <w:sz w:val="24"/>
        </w:rPr>
        <w:t>，电路呈感性，电路中的电压超前于电流。</w:t>
      </w:r>
    </w:p>
    <w:p w14:paraId="29CDF9F3" w14:textId="6E33E3E3" w:rsidR="004402E5" w:rsidRPr="00FF054F" w:rsidRDefault="004D454C" w:rsidP="00A50622">
      <w:pPr>
        <w:spacing w:beforeLines="20" w:before="62" w:afterLines="20" w:after="62"/>
        <w:rPr>
          <w:rFonts w:ascii="宋体" w:hAnsi="宋体"/>
          <w:sz w:val="30"/>
          <w:szCs w:val="30"/>
        </w:rPr>
      </w:pPr>
      <w:r w:rsidRPr="00FF054F">
        <w:rPr>
          <w:rFonts w:ascii="宋体" w:hAnsi="宋体" w:hint="eastAsia"/>
          <w:sz w:val="30"/>
          <w:szCs w:val="30"/>
        </w:rPr>
        <w:t>五、思考题</w:t>
      </w:r>
    </w:p>
    <w:p w14:paraId="5DFA9F90" w14:textId="497F5469" w:rsidR="004402E5" w:rsidRPr="00FF054F" w:rsidRDefault="005E7859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FF054F">
        <w:rPr>
          <w:rFonts w:ascii="宋体" w:hAnsi="宋体" w:hint="eastAsia"/>
          <w:sz w:val="28"/>
          <w:szCs w:val="28"/>
        </w:rPr>
        <w:t>（1）以下几种方法可用来判断电路发生了串联谐振</w:t>
      </w:r>
    </w:p>
    <w:p w14:paraId="671EF351" w14:textId="2832FECB" w:rsidR="005E7859" w:rsidRPr="00FF054F" w:rsidRDefault="005E7859" w:rsidP="00A50622">
      <w:pPr>
        <w:adjustRightInd w:val="0"/>
        <w:snapToGrid w:val="0"/>
        <w:rPr>
          <w:rFonts w:asciiTheme="minorEastAsia" w:eastAsiaTheme="minorEastAsia" w:hAnsiTheme="minorEastAsia"/>
          <w:sz w:val="24"/>
          <w:szCs w:val="24"/>
        </w:rPr>
      </w:pPr>
      <w:r w:rsidRPr="00FF054F">
        <w:rPr>
          <w:rFonts w:asciiTheme="minorEastAsia" w:eastAsiaTheme="minorEastAsia" w:hAnsiTheme="minorEastAsia" w:hint="eastAsia"/>
          <w:sz w:val="24"/>
          <w:szCs w:val="24"/>
        </w:rPr>
        <w:t>①电路的端口电压</w:t>
      </w:r>
      <m:oMath>
        <m:acc>
          <m:accPr>
            <m:chr m:val="̇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 w:rsidRPr="00FF054F">
        <w:rPr>
          <w:rFonts w:asciiTheme="minorEastAsia" w:eastAsiaTheme="minorEastAsia" w:hAnsiTheme="minorEastAsia" w:hint="eastAsia"/>
          <w:sz w:val="24"/>
          <w:szCs w:val="24"/>
        </w:rPr>
        <w:t>和端口电流</w:t>
      </w:r>
      <m:oMath>
        <m:acc>
          <m:accPr>
            <m:chr m:val="̇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</m:oMath>
      <w:r w:rsidRPr="00FF054F">
        <w:rPr>
          <w:rFonts w:asciiTheme="minorEastAsia" w:eastAsiaTheme="minorEastAsia" w:hAnsiTheme="minorEastAsia" w:hint="eastAsia"/>
          <w:sz w:val="24"/>
          <w:szCs w:val="24"/>
        </w:rPr>
        <w:t>在相位上同相位。</w:t>
      </w:r>
    </w:p>
    <w:p w14:paraId="314C3B33" w14:textId="0A28BE2F" w:rsidR="005E7859" w:rsidRPr="00FF054F" w:rsidRDefault="005E7859" w:rsidP="00A50622">
      <w:pPr>
        <w:adjustRightInd w:val="0"/>
        <w:snapToGrid w:val="0"/>
        <w:rPr>
          <w:rFonts w:asciiTheme="minorEastAsia" w:eastAsiaTheme="minorEastAsia" w:hAnsiTheme="minorEastAsia"/>
          <w:sz w:val="24"/>
          <w:szCs w:val="24"/>
        </w:rPr>
      </w:pPr>
      <w:r w:rsidRPr="00FF054F">
        <w:rPr>
          <w:rFonts w:asciiTheme="minorEastAsia" w:eastAsiaTheme="minorEastAsia" w:hAnsiTheme="minorEastAsia" w:hint="eastAsia"/>
          <w:sz w:val="24"/>
          <w:szCs w:val="24"/>
        </w:rPr>
        <w:t>②电路中电流达到最大值，或电阻</w:t>
      </w:r>
      <m:oMath>
        <m:r>
          <w:rPr>
            <w:rFonts w:ascii="Cambria Math" w:eastAsiaTheme="minorEastAsia" w:hAnsi="Cambria Math" w:hint="eastAsia"/>
            <w:sz w:val="24"/>
            <w:szCs w:val="24"/>
          </w:rPr>
          <m:t>R</m:t>
        </m:r>
      </m:oMath>
      <w:r w:rsidRPr="00FF054F">
        <w:rPr>
          <w:rFonts w:asciiTheme="minorEastAsia" w:eastAsiaTheme="minorEastAsia" w:hAnsiTheme="minorEastAsia" w:hint="eastAsia"/>
          <w:sz w:val="24"/>
          <w:szCs w:val="24"/>
        </w:rPr>
        <w:t>上的电压达到最大值。</w:t>
      </w:r>
    </w:p>
    <w:p w14:paraId="5814C66C" w14:textId="7FE6CEEC" w:rsidR="005E7859" w:rsidRPr="00FF054F" w:rsidRDefault="005E7859" w:rsidP="00A50622">
      <w:pPr>
        <w:adjustRightInd w:val="0"/>
        <w:snapToGrid w:val="0"/>
        <w:rPr>
          <w:rFonts w:asciiTheme="minorEastAsia" w:eastAsiaTheme="minorEastAsia" w:hAnsiTheme="minorEastAsia"/>
          <w:sz w:val="24"/>
          <w:szCs w:val="24"/>
        </w:rPr>
      </w:pPr>
      <w:r w:rsidRPr="00FF054F">
        <w:rPr>
          <w:rFonts w:asciiTheme="minorEastAsia" w:eastAsiaTheme="minorEastAsia" w:hAnsiTheme="minorEastAsia" w:hint="eastAsia"/>
          <w:sz w:val="24"/>
          <w:szCs w:val="24"/>
        </w:rPr>
        <w:t>③电容两端电压和电感两端电压大小相等</w:t>
      </w:r>
    </w:p>
    <w:p w14:paraId="1E9A673C" w14:textId="77777777" w:rsidR="004402E5" w:rsidRPr="00A50622" w:rsidRDefault="004D454C" w:rsidP="00A50622">
      <w:pPr>
        <w:spacing w:beforeLines="20" w:before="62" w:afterLines="20" w:after="62"/>
        <w:rPr>
          <w:rFonts w:ascii="宋体" w:hAnsi="宋体"/>
          <w:sz w:val="30"/>
          <w:szCs w:val="30"/>
        </w:rPr>
      </w:pPr>
      <w:r w:rsidRPr="00A50622">
        <w:rPr>
          <w:rFonts w:ascii="宋体" w:hAnsi="宋体" w:hint="eastAsia"/>
          <w:sz w:val="30"/>
          <w:szCs w:val="30"/>
        </w:rPr>
        <w:t>六、实验体会与建议</w:t>
      </w:r>
    </w:p>
    <w:p w14:paraId="3618B234" w14:textId="2FC39BDF" w:rsidR="0090524C" w:rsidRPr="00A50622" w:rsidRDefault="0090524C" w:rsidP="00A50622">
      <w:pPr>
        <w:adjustRightInd w:val="0"/>
        <w:snapToGrid w:val="0"/>
        <w:rPr>
          <w:rFonts w:asciiTheme="minorEastAsia" w:eastAsiaTheme="minorEastAsia" w:hAnsiTheme="minorEastAsia"/>
          <w:sz w:val="24"/>
        </w:rPr>
      </w:pPr>
      <w:r w:rsidRPr="00A50622">
        <w:rPr>
          <w:rFonts w:asciiTheme="minorEastAsia" w:eastAsiaTheme="minorEastAsia" w:hAnsiTheme="minorEastAsia" w:hint="eastAsia"/>
          <w:sz w:val="24"/>
        </w:rPr>
        <w:t>电工与电子技术实验是是启发学生思维、培养学生动手能力的有力手段</w:t>
      </w:r>
      <w:r w:rsidR="00151D2F" w:rsidRPr="00A50622">
        <w:rPr>
          <w:rFonts w:asciiTheme="minorEastAsia" w:eastAsiaTheme="minorEastAsia" w:hAnsiTheme="minorEastAsia" w:hint="eastAsia"/>
          <w:sz w:val="24"/>
        </w:rPr>
        <w:t>，有助于我们将抽象的概念、复杂的电路转化为动手的实践。</w:t>
      </w:r>
      <w:r w:rsidRPr="00A50622">
        <w:rPr>
          <w:rFonts w:asciiTheme="minorEastAsia" w:eastAsiaTheme="minorEastAsia" w:hAnsiTheme="minorEastAsia" w:hint="eastAsia"/>
          <w:sz w:val="24"/>
        </w:rPr>
        <w:t>通过第</w:t>
      </w:r>
      <w:r w:rsidR="00151D2F" w:rsidRPr="00A50622">
        <w:rPr>
          <w:rFonts w:asciiTheme="minorEastAsia" w:eastAsiaTheme="minorEastAsia" w:hAnsiTheme="minorEastAsia" w:hint="eastAsia"/>
          <w:sz w:val="24"/>
        </w:rPr>
        <w:t>二</w:t>
      </w:r>
      <w:r w:rsidRPr="00A50622">
        <w:rPr>
          <w:rFonts w:asciiTheme="minorEastAsia" w:eastAsiaTheme="minorEastAsia" w:hAnsiTheme="minorEastAsia" w:hint="eastAsia"/>
          <w:sz w:val="24"/>
        </w:rPr>
        <w:t>次实验，我将课堂上所学的</w:t>
      </w:r>
      <w:r w:rsidR="0007151F" w:rsidRPr="00A50622">
        <w:rPr>
          <w:rFonts w:asciiTheme="minorEastAsia" w:eastAsiaTheme="minorEastAsia" w:hAnsiTheme="minorEastAsia" w:hint="eastAsia"/>
          <w:sz w:val="24"/>
        </w:rPr>
        <w:t>正弦交流电路中的串联谐振</w:t>
      </w:r>
      <w:r w:rsidRPr="00A50622">
        <w:rPr>
          <w:rFonts w:asciiTheme="minorEastAsia" w:eastAsiaTheme="minorEastAsia" w:hAnsiTheme="minorEastAsia" w:hint="eastAsia"/>
          <w:sz w:val="24"/>
        </w:rPr>
        <w:t>用到实际的仿真操作，巩固了已学的理论知识。</w:t>
      </w:r>
    </w:p>
    <w:p w14:paraId="6C79328E" w14:textId="085F8F53" w:rsidR="0090524C" w:rsidRPr="00A50622" w:rsidRDefault="0090524C" w:rsidP="00A50622">
      <w:pPr>
        <w:adjustRightInd w:val="0"/>
        <w:snapToGrid w:val="0"/>
        <w:rPr>
          <w:rFonts w:asciiTheme="minorEastAsia" w:eastAsiaTheme="minorEastAsia" w:hAnsiTheme="minorEastAsia"/>
          <w:sz w:val="24"/>
        </w:rPr>
      </w:pPr>
      <w:r w:rsidRPr="00A50622">
        <w:rPr>
          <w:rFonts w:asciiTheme="minorEastAsia" w:eastAsiaTheme="minorEastAsia" w:hAnsiTheme="minorEastAsia" w:hint="eastAsia"/>
          <w:sz w:val="24"/>
        </w:rPr>
        <w:t>首先，课前的预习十分有必要。通过实验</w:t>
      </w:r>
      <w:r w:rsidR="00151D2F" w:rsidRPr="00A50622">
        <w:rPr>
          <w:rFonts w:asciiTheme="minorEastAsia" w:eastAsiaTheme="minorEastAsia" w:hAnsiTheme="minorEastAsia" w:hint="eastAsia"/>
          <w:sz w:val="24"/>
        </w:rPr>
        <w:t>助教</w:t>
      </w:r>
      <w:r w:rsidRPr="00A50622">
        <w:rPr>
          <w:rFonts w:asciiTheme="minorEastAsia" w:eastAsiaTheme="minorEastAsia" w:hAnsiTheme="minorEastAsia" w:hint="eastAsia"/>
          <w:sz w:val="24"/>
        </w:rPr>
        <w:t>的视频讲解，辅以预习材料中详细的器材介绍，根据指导书明晰实验目的，回顾复习知识</w:t>
      </w:r>
      <w:r w:rsidR="00151D2F" w:rsidRPr="00A50622">
        <w:rPr>
          <w:rFonts w:asciiTheme="minorEastAsia" w:eastAsiaTheme="minorEastAsia" w:hAnsiTheme="minorEastAsia" w:hint="eastAsia"/>
          <w:sz w:val="24"/>
        </w:rPr>
        <w:t>清楚实验原理，让我对实验的内容更加明确，对仿真软件</w:t>
      </w:r>
      <w:proofErr w:type="spellStart"/>
      <w:r w:rsidR="00151D2F" w:rsidRPr="00A50622">
        <w:rPr>
          <w:rFonts w:asciiTheme="minorEastAsia" w:eastAsiaTheme="minorEastAsia" w:hAnsiTheme="minorEastAsia" w:hint="eastAsia"/>
          <w:sz w:val="24"/>
        </w:rPr>
        <w:t>L</w:t>
      </w:r>
      <w:r w:rsidR="00151D2F" w:rsidRPr="00A50622">
        <w:rPr>
          <w:rFonts w:asciiTheme="minorEastAsia" w:eastAsiaTheme="minorEastAsia" w:hAnsiTheme="minorEastAsia"/>
          <w:sz w:val="24"/>
        </w:rPr>
        <w:t>T</w:t>
      </w:r>
      <w:r w:rsidR="00151D2F" w:rsidRPr="00A50622">
        <w:rPr>
          <w:rFonts w:asciiTheme="minorEastAsia" w:eastAsiaTheme="minorEastAsia" w:hAnsiTheme="minorEastAsia" w:hint="eastAsia"/>
          <w:sz w:val="24"/>
        </w:rPr>
        <w:t>spice</w:t>
      </w:r>
      <w:proofErr w:type="spellEnd"/>
      <w:r w:rsidR="00151D2F" w:rsidRPr="00A50622">
        <w:rPr>
          <w:rFonts w:asciiTheme="minorEastAsia" w:eastAsiaTheme="minorEastAsia" w:hAnsiTheme="minorEastAsia" w:hint="eastAsia"/>
          <w:sz w:val="24"/>
        </w:rPr>
        <w:t>的使用更加娴熟，</w:t>
      </w:r>
      <w:r w:rsidRPr="00A50622">
        <w:rPr>
          <w:rFonts w:asciiTheme="minorEastAsia" w:eastAsiaTheme="minorEastAsia" w:hAnsiTheme="minorEastAsia" w:hint="eastAsia"/>
          <w:sz w:val="24"/>
        </w:rPr>
        <w:t>这些都对我们顺利且高效地完成课上实验有非常大的帮助。</w:t>
      </w:r>
    </w:p>
    <w:p w14:paraId="4B7D4EAC" w14:textId="3F6230BC" w:rsidR="0007151F" w:rsidRPr="00A50622" w:rsidRDefault="0090524C" w:rsidP="00A50622">
      <w:pPr>
        <w:adjustRightInd w:val="0"/>
        <w:snapToGrid w:val="0"/>
        <w:rPr>
          <w:rFonts w:asciiTheme="minorEastAsia" w:eastAsiaTheme="minorEastAsia" w:hAnsiTheme="minorEastAsia"/>
          <w:sz w:val="24"/>
        </w:rPr>
      </w:pPr>
      <w:r w:rsidRPr="00A50622">
        <w:rPr>
          <w:rFonts w:asciiTheme="minorEastAsia" w:eastAsiaTheme="minorEastAsia" w:hAnsiTheme="minorEastAsia" w:hint="eastAsia"/>
          <w:sz w:val="24"/>
        </w:rPr>
        <w:t>其次，在进行仿真操作时，要牢记注意事项，严谨地连接电路，实事求是地记录实验数据。当然，实验的过程中并非一帆风顺，接线错误、读数误差都会影响实验结果的准确性，我们要熟悉和掌握多种故障检查的方法，学会独立排除故障。</w:t>
      </w:r>
      <w:r w:rsidR="00151D2F" w:rsidRPr="00A50622">
        <w:rPr>
          <w:rFonts w:asciiTheme="minorEastAsia" w:eastAsiaTheme="minorEastAsia" w:hAnsiTheme="minorEastAsia" w:hint="eastAsia"/>
          <w:sz w:val="24"/>
        </w:rPr>
        <w:t>通过实验</w:t>
      </w:r>
      <w:r w:rsidR="0053096C" w:rsidRPr="00A50622">
        <w:rPr>
          <w:rFonts w:asciiTheme="minorEastAsia" w:eastAsiaTheme="minorEastAsia" w:hAnsiTheme="minorEastAsia" w:hint="eastAsia"/>
          <w:sz w:val="24"/>
        </w:rPr>
        <w:t>，我更加深刻地认识到</w:t>
      </w:r>
      <w:r w:rsidR="0007151F" w:rsidRPr="00A50622">
        <w:rPr>
          <w:rFonts w:asciiTheme="minorEastAsia" w:eastAsiaTheme="minorEastAsia" w:hAnsiTheme="minorEastAsia" w:hint="eastAsia"/>
          <w:sz w:val="24"/>
        </w:rPr>
        <w:t>改变</w:t>
      </w:r>
      <w:r w:rsidR="0007151F" w:rsidRPr="00A50622">
        <w:rPr>
          <w:rFonts w:asciiTheme="minorEastAsia" w:eastAsiaTheme="minorEastAsia" w:hAnsiTheme="minorEastAsia"/>
          <w:i/>
          <w:iCs/>
          <w:sz w:val="24"/>
        </w:rPr>
        <w:t>L、C</w:t>
      </w:r>
      <w:r w:rsidR="0007151F" w:rsidRPr="00A50622">
        <w:rPr>
          <w:rFonts w:asciiTheme="minorEastAsia" w:eastAsiaTheme="minorEastAsia" w:hAnsiTheme="minorEastAsia" w:hint="eastAsia"/>
          <w:sz w:val="24"/>
        </w:rPr>
        <w:t>或电源频率</w:t>
      </w:r>
      <w:r w:rsidR="0007151F" w:rsidRPr="00A50622">
        <w:rPr>
          <w:rFonts w:asciiTheme="minorEastAsia" w:eastAsiaTheme="minorEastAsia" w:hAnsiTheme="minorEastAsia"/>
          <w:i/>
          <w:iCs/>
          <w:sz w:val="24"/>
        </w:rPr>
        <w:t>f</w:t>
      </w:r>
      <w:r w:rsidR="0007151F" w:rsidRPr="00A50622">
        <w:rPr>
          <w:rFonts w:asciiTheme="minorEastAsia" w:eastAsiaTheme="minorEastAsia" w:hAnsiTheme="minorEastAsia" w:hint="eastAsia"/>
          <w:sz w:val="24"/>
        </w:rPr>
        <w:t>都可以实现谐振，电路中</w:t>
      </w:r>
      <m:oMath>
        <m:r>
          <w:rPr>
            <w:rFonts w:ascii="Cambria Math" w:eastAsiaTheme="minorEastAsia" w:hAnsi="Cambria Math" w:hint="eastAsia"/>
            <w:sz w:val="24"/>
          </w:rPr>
          <m:t>R</m:t>
        </m:r>
      </m:oMath>
      <w:r w:rsidR="0007151F" w:rsidRPr="00A50622">
        <w:rPr>
          <w:rFonts w:asciiTheme="minorEastAsia" w:eastAsiaTheme="minorEastAsia" w:hAnsiTheme="minorEastAsia" w:hint="eastAsia"/>
          <w:sz w:val="24"/>
        </w:rPr>
        <w:t>的数值不影响谐振频率值</w:t>
      </w:r>
      <w:r w:rsidR="0053096C" w:rsidRPr="00A50622">
        <w:rPr>
          <w:rFonts w:asciiTheme="minorEastAsia" w:eastAsiaTheme="minorEastAsia" w:hAnsiTheme="minorEastAsia" w:hint="eastAsia"/>
          <w:sz w:val="24"/>
        </w:rPr>
        <w:t>，加深了对</w:t>
      </w:r>
      <m:oMath>
        <m:r>
          <w:rPr>
            <w:rFonts w:ascii="Cambria Math" w:eastAsiaTheme="minorEastAsia" w:hAnsi="Cambria Math" w:hint="eastAsia"/>
            <w:sz w:val="24"/>
          </w:rPr>
          <m:t>R</m:t>
        </m:r>
        <m:r>
          <w:rPr>
            <w:rFonts w:ascii="Cambria Math" w:eastAsiaTheme="minorEastAsia" w:hAnsi="Cambria Math"/>
            <w:sz w:val="24"/>
          </w:rPr>
          <m:t>LC</m:t>
        </m:r>
      </m:oMath>
      <w:r w:rsidR="0053096C" w:rsidRPr="00A50622">
        <w:rPr>
          <w:rFonts w:asciiTheme="minorEastAsia" w:eastAsiaTheme="minorEastAsia" w:hAnsiTheme="minorEastAsia" w:hint="eastAsia"/>
          <w:sz w:val="24"/>
        </w:rPr>
        <w:t>串联谐振电路条件和特点的认识</w:t>
      </w:r>
      <w:r w:rsidR="0007151F" w:rsidRPr="00A50622">
        <w:rPr>
          <w:rFonts w:asciiTheme="minorEastAsia" w:eastAsiaTheme="minorEastAsia" w:hAnsiTheme="minorEastAsia" w:hint="eastAsia"/>
          <w:sz w:val="24"/>
        </w:rPr>
        <w:t>。</w:t>
      </w:r>
    </w:p>
    <w:p w14:paraId="0A9B230D" w14:textId="20143B54" w:rsidR="004402E5" w:rsidRPr="00A50622" w:rsidRDefault="0090524C" w:rsidP="00A50622">
      <w:pPr>
        <w:adjustRightInd w:val="0"/>
        <w:snapToGrid w:val="0"/>
        <w:rPr>
          <w:rFonts w:asciiTheme="minorEastAsia" w:eastAsiaTheme="minorEastAsia" w:hAnsiTheme="minorEastAsia"/>
          <w:sz w:val="24"/>
        </w:rPr>
      </w:pPr>
      <w:r w:rsidRPr="00A50622">
        <w:rPr>
          <w:rFonts w:asciiTheme="minorEastAsia" w:eastAsiaTheme="minorEastAsia" w:hAnsiTheme="minorEastAsia" w:hint="eastAsia"/>
          <w:sz w:val="24"/>
        </w:rPr>
        <w:lastRenderedPageBreak/>
        <w:t>最后，通过实验数据进行分析和处理，进一步对实验原理进行验证，完成课后总结与实验报告，这都是对我们电工知识的深化及巩固，培养了实验动手的能力，有助于我们养成严谨求实的科学作风。</w:t>
      </w:r>
    </w:p>
    <w:sectPr w:rsidR="004402E5" w:rsidRPr="00A50622">
      <w:headerReference w:type="default" r:id="rId46"/>
      <w:footerReference w:type="default" r:id="rId47"/>
      <w:footerReference w:type="first" r:id="rId48"/>
      <w:pgSz w:w="11907" w:h="16840"/>
      <w:pgMar w:top="1247" w:right="1253" w:bottom="93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09048" w14:textId="77777777" w:rsidR="00AB0D74" w:rsidRDefault="00AB0D74">
      <w:pPr>
        <w:spacing w:line="240" w:lineRule="auto"/>
      </w:pPr>
      <w:r>
        <w:separator/>
      </w:r>
    </w:p>
  </w:endnote>
  <w:endnote w:type="continuationSeparator" w:id="0">
    <w:p w14:paraId="5FA9A559" w14:textId="77777777" w:rsidR="00AB0D74" w:rsidRDefault="00AB0D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4CA06" w14:textId="77777777" w:rsidR="0090524C" w:rsidRDefault="0090524C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285FC" w14:textId="77777777" w:rsidR="0090524C" w:rsidRDefault="0090524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C6510" w14:textId="77777777" w:rsidR="00AB0D74" w:rsidRDefault="00AB0D74">
      <w:pPr>
        <w:spacing w:line="240" w:lineRule="auto"/>
      </w:pPr>
      <w:r>
        <w:separator/>
      </w:r>
    </w:p>
  </w:footnote>
  <w:footnote w:type="continuationSeparator" w:id="0">
    <w:p w14:paraId="3EC9AF4F" w14:textId="77777777" w:rsidR="00AB0D74" w:rsidRDefault="00AB0D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E307D" w14:textId="77777777" w:rsidR="0090524C" w:rsidRDefault="0090524C">
    <w:pPr>
      <w:pStyle w:val="aa"/>
      <w:rPr>
        <w:rFonts w:ascii="华文楷体" w:eastAsia="华文楷体" w:hAnsi="华文楷体"/>
      </w:rPr>
    </w:pPr>
    <w:r>
      <w:rPr>
        <w:rFonts w:ascii="华文楷体" w:eastAsia="华文楷体" w:hAnsi="华文楷体"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1671BE"/>
    <w:multiLevelType w:val="singleLevel"/>
    <w:tmpl w:val="A91671BE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0C309C"/>
    <w:multiLevelType w:val="hybridMultilevel"/>
    <w:tmpl w:val="434C086E"/>
    <w:lvl w:ilvl="0" w:tplc="B08429C8">
      <w:start w:val="3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1327634F"/>
    <w:multiLevelType w:val="hybridMultilevel"/>
    <w:tmpl w:val="EBEEB702"/>
    <w:lvl w:ilvl="0" w:tplc="F620CE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C57F4E"/>
    <w:multiLevelType w:val="hybridMultilevel"/>
    <w:tmpl w:val="14FEC0B4"/>
    <w:lvl w:ilvl="0" w:tplc="B8C051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B02E77"/>
    <w:multiLevelType w:val="multilevel"/>
    <w:tmpl w:val="1DB02E7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CB"/>
    <w:rsid w:val="00010B69"/>
    <w:rsid w:val="0001666E"/>
    <w:rsid w:val="00016814"/>
    <w:rsid w:val="00021547"/>
    <w:rsid w:val="000249A1"/>
    <w:rsid w:val="00025F8D"/>
    <w:rsid w:val="00026B45"/>
    <w:rsid w:val="000378F8"/>
    <w:rsid w:val="000459B8"/>
    <w:rsid w:val="00060289"/>
    <w:rsid w:val="000644CA"/>
    <w:rsid w:val="0007151F"/>
    <w:rsid w:val="000A1FE9"/>
    <w:rsid w:val="000A2EDF"/>
    <w:rsid w:val="000A55DA"/>
    <w:rsid w:val="000A6B21"/>
    <w:rsid w:val="000D3FE1"/>
    <w:rsid w:val="000E2F99"/>
    <w:rsid w:val="000E447C"/>
    <w:rsid w:val="000F3FCB"/>
    <w:rsid w:val="001004DD"/>
    <w:rsid w:val="0010443C"/>
    <w:rsid w:val="00104AEE"/>
    <w:rsid w:val="001244D9"/>
    <w:rsid w:val="001425DE"/>
    <w:rsid w:val="00151D2F"/>
    <w:rsid w:val="0017206B"/>
    <w:rsid w:val="001A5EAB"/>
    <w:rsid w:val="001B640A"/>
    <w:rsid w:val="001C3A76"/>
    <w:rsid w:val="001D4A94"/>
    <w:rsid w:val="001D63D0"/>
    <w:rsid w:val="001E470E"/>
    <w:rsid w:val="001E6D47"/>
    <w:rsid w:val="001F3A14"/>
    <w:rsid w:val="002129DF"/>
    <w:rsid w:val="00212EB5"/>
    <w:rsid w:val="00215F3C"/>
    <w:rsid w:val="0021694B"/>
    <w:rsid w:val="00221B42"/>
    <w:rsid w:val="00224AA3"/>
    <w:rsid w:val="002306B4"/>
    <w:rsid w:val="002608D5"/>
    <w:rsid w:val="00261FDE"/>
    <w:rsid w:val="00295440"/>
    <w:rsid w:val="00296A4E"/>
    <w:rsid w:val="002B1F8F"/>
    <w:rsid w:val="002D176D"/>
    <w:rsid w:val="002D1E9D"/>
    <w:rsid w:val="002E43F7"/>
    <w:rsid w:val="002E4404"/>
    <w:rsid w:val="002F5A1A"/>
    <w:rsid w:val="00301199"/>
    <w:rsid w:val="003166D0"/>
    <w:rsid w:val="00317E09"/>
    <w:rsid w:val="003206B9"/>
    <w:rsid w:val="0032128C"/>
    <w:rsid w:val="00321AE3"/>
    <w:rsid w:val="003255FC"/>
    <w:rsid w:val="00327D4C"/>
    <w:rsid w:val="00332702"/>
    <w:rsid w:val="00344545"/>
    <w:rsid w:val="003533B7"/>
    <w:rsid w:val="003567A7"/>
    <w:rsid w:val="00361C34"/>
    <w:rsid w:val="003749BA"/>
    <w:rsid w:val="0037789A"/>
    <w:rsid w:val="0038539F"/>
    <w:rsid w:val="00386EBE"/>
    <w:rsid w:val="003873B7"/>
    <w:rsid w:val="003A44DE"/>
    <w:rsid w:val="003D02FA"/>
    <w:rsid w:val="003D7851"/>
    <w:rsid w:val="00415D29"/>
    <w:rsid w:val="00416F77"/>
    <w:rsid w:val="0042320C"/>
    <w:rsid w:val="0042428A"/>
    <w:rsid w:val="00426CCC"/>
    <w:rsid w:val="00435A14"/>
    <w:rsid w:val="00437DB2"/>
    <w:rsid w:val="004402E5"/>
    <w:rsid w:val="00447C71"/>
    <w:rsid w:val="0045459C"/>
    <w:rsid w:val="00456D25"/>
    <w:rsid w:val="004578FA"/>
    <w:rsid w:val="00460D78"/>
    <w:rsid w:val="004700A0"/>
    <w:rsid w:val="00482DA0"/>
    <w:rsid w:val="004861BA"/>
    <w:rsid w:val="004B39B1"/>
    <w:rsid w:val="004C571D"/>
    <w:rsid w:val="004D454C"/>
    <w:rsid w:val="004E2DAA"/>
    <w:rsid w:val="004F1773"/>
    <w:rsid w:val="004F7FAD"/>
    <w:rsid w:val="00514B77"/>
    <w:rsid w:val="005204CC"/>
    <w:rsid w:val="00526D1A"/>
    <w:rsid w:val="0053096C"/>
    <w:rsid w:val="00530D23"/>
    <w:rsid w:val="005327EC"/>
    <w:rsid w:val="00546B0B"/>
    <w:rsid w:val="00557985"/>
    <w:rsid w:val="00563EE8"/>
    <w:rsid w:val="005739F7"/>
    <w:rsid w:val="005A0F5F"/>
    <w:rsid w:val="005A64A3"/>
    <w:rsid w:val="005B41C4"/>
    <w:rsid w:val="005C066B"/>
    <w:rsid w:val="005C20A4"/>
    <w:rsid w:val="005C5A16"/>
    <w:rsid w:val="005C6B25"/>
    <w:rsid w:val="005E7859"/>
    <w:rsid w:val="005E78CA"/>
    <w:rsid w:val="00600EC0"/>
    <w:rsid w:val="00606614"/>
    <w:rsid w:val="00635361"/>
    <w:rsid w:val="00645110"/>
    <w:rsid w:val="00654551"/>
    <w:rsid w:val="00661328"/>
    <w:rsid w:val="00661AEA"/>
    <w:rsid w:val="006733F3"/>
    <w:rsid w:val="00686751"/>
    <w:rsid w:val="006B61EE"/>
    <w:rsid w:val="006C2F34"/>
    <w:rsid w:val="006C3669"/>
    <w:rsid w:val="006C42F0"/>
    <w:rsid w:val="006C4A2D"/>
    <w:rsid w:val="006D1F33"/>
    <w:rsid w:val="006E65F5"/>
    <w:rsid w:val="00700282"/>
    <w:rsid w:val="00714A07"/>
    <w:rsid w:val="00740DD6"/>
    <w:rsid w:val="0076051A"/>
    <w:rsid w:val="00762A35"/>
    <w:rsid w:val="00767004"/>
    <w:rsid w:val="00772255"/>
    <w:rsid w:val="00791089"/>
    <w:rsid w:val="007A28E5"/>
    <w:rsid w:val="007C12BF"/>
    <w:rsid w:val="007C351F"/>
    <w:rsid w:val="007C6BDC"/>
    <w:rsid w:val="007D6ADF"/>
    <w:rsid w:val="007F293C"/>
    <w:rsid w:val="0082148D"/>
    <w:rsid w:val="008331ED"/>
    <w:rsid w:val="008355B2"/>
    <w:rsid w:val="00841D3D"/>
    <w:rsid w:val="008427A9"/>
    <w:rsid w:val="00857B61"/>
    <w:rsid w:val="00857C4D"/>
    <w:rsid w:val="00857D17"/>
    <w:rsid w:val="00861652"/>
    <w:rsid w:val="008720D6"/>
    <w:rsid w:val="00875DB0"/>
    <w:rsid w:val="00881DDB"/>
    <w:rsid w:val="00887CE8"/>
    <w:rsid w:val="00891A19"/>
    <w:rsid w:val="0089320A"/>
    <w:rsid w:val="008A31C3"/>
    <w:rsid w:val="008C0908"/>
    <w:rsid w:val="008D5129"/>
    <w:rsid w:val="008E51F4"/>
    <w:rsid w:val="008E741C"/>
    <w:rsid w:val="00902D79"/>
    <w:rsid w:val="009042EA"/>
    <w:rsid w:val="0090524C"/>
    <w:rsid w:val="00912191"/>
    <w:rsid w:val="00922E78"/>
    <w:rsid w:val="00943D82"/>
    <w:rsid w:val="009637D8"/>
    <w:rsid w:val="009657A7"/>
    <w:rsid w:val="009802C8"/>
    <w:rsid w:val="009959F5"/>
    <w:rsid w:val="009A528B"/>
    <w:rsid w:val="009A71DF"/>
    <w:rsid w:val="009B4928"/>
    <w:rsid w:val="009E3CF2"/>
    <w:rsid w:val="009F297C"/>
    <w:rsid w:val="009F5EF2"/>
    <w:rsid w:val="009F6C83"/>
    <w:rsid w:val="00A05B77"/>
    <w:rsid w:val="00A06BC7"/>
    <w:rsid w:val="00A23803"/>
    <w:rsid w:val="00A24A14"/>
    <w:rsid w:val="00A50622"/>
    <w:rsid w:val="00A5399E"/>
    <w:rsid w:val="00A57E6A"/>
    <w:rsid w:val="00A6323E"/>
    <w:rsid w:val="00A8077C"/>
    <w:rsid w:val="00A86536"/>
    <w:rsid w:val="00A9051E"/>
    <w:rsid w:val="00A9477A"/>
    <w:rsid w:val="00AA433C"/>
    <w:rsid w:val="00AA5E88"/>
    <w:rsid w:val="00AB0D74"/>
    <w:rsid w:val="00AC2B78"/>
    <w:rsid w:val="00AD02C0"/>
    <w:rsid w:val="00AE1233"/>
    <w:rsid w:val="00AE1B7F"/>
    <w:rsid w:val="00B06FC8"/>
    <w:rsid w:val="00B20A42"/>
    <w:rsid w:val="00B4135A"/>
    <w:rsid w:val="00B8035A"/>
    <w:rsid w:val="00B90013"/>
    <w:rsid w:val="00B94716"/>
    <w:rsid w:val="00B976B7"/>
    <w:rsid w:val="00BA5386"/>
    <w:rsid w:val="00BB0451"/>
    <w:rsid w:val="00BB4DAD"/>
    <w:rsid w:val="00BD7CCB"/>
    <w:rsid w:val="00BE0359"/>
    <w:rsid w:val="00BE468E"/>
    <w:rsid w:val="00C00A10"/>
    <w:rsid w:val="00C07308"/>
    <w:rsid w:val="00C134CB"/>
    <w:rsid w:val="00C16B8F"/>
    <w:rsid w:val="00C356C3"/>
    <w:rsid w:val="00C356D5"/>
    <w:rsid w:val="00C436A7"/>
    <w:rsid w:val="00C65D78"/>
    <w:rsid w:val="00C80D90"/>
    <w:rsid w:val="00C8658C"/>
    <w:rsid w:val="00C90025"/>
    <w:rsid w:val="00CA155E"/>
    <w:rsid w:val="00CB2E9A"/>
    <w:rsid w:val="00CD253B"/>
    <w:rsid w:val="00CD3B06"/>
    <w:rsid w:val="00CE3412"/>
    <w:rsid w:val="00D03DD2"/>
    <w:rsid w:val="00D16C85"/>
    <w:rsid w:val="00D30711"/>
    <w:rsid w:val="00D30E55"/>
    <w:rsid w:val="00D51423"/>
    <w:rsid w:val="00D55107"/>
    <w:rsid w:val="00D62249"/>
    <w:rsid w:val="00D665A1"/>
    <w:rsid w:val="00D80B99"/>
    <w:rsid w:val="00D86290"/>
    <w:rsid w:val="00D9097D"/>
    <w:rsid w:val="00DB1F30"/>
    <w:rsid w:val="00DB4687"/>
    <w:rsid w:val="00DC1E0B"/>
    <w:rsid w:val="00DD0CF5"/>
    <w:rsid w:val="00DE2874"/>
    <w:rsid w:val="00DF7A60"/>
    <w:rsid w:val="00E11477"/>
    <w:rsid w:val="00E15124"/>
    <w:rsid w:val="00E20D36"/>
    <w:rsid w:val="00E25C5F"/>
    <w:rsid w:val="00E268BA"/>
    <w:rsid w:val="00E45019"/>
    <w:rsid w:val="00E46425"/>
    <w:rsid w:val="00E47824"/>
    <w:rsid w:val="00E50999"/>
    <w:rsid w:val="00E548B7"/>
    <w:rsid w:val="00E61214"/>
    <w:rsid w:val="00E66D39"/>
    <w:rsid w:val="00E77797"/>
    <w:rsid w:val="00E840D9"/>
    <w:rsid w:val="00E93D6A"/>
    <w:rsid w:val="00EA4750"/>
    <w:rsid w:val="00EA5ED6"/>
    <w:rsid w:val="00EA7746"/>
    <w:rsid w:val="00EB73BC"/>
    <w:rsid w:val="00EB77E6"/>
    <w:rsid w:val="00EC38D0"/>
    <w:rsid w:val="00ED402A"/>
    <w:rsid w:val="00EE27E3"/>
    <w:rsid w:val="00EE595F"/>
    <w:rsid w:val="00EF797E"/>
    <w:rsid w:val="00F012C3"/>
    <w:rsid w:val="00F14063"/>
    <w:rsid w:val="00F217F9"/>
    <w:rsid w:val="00F27106"/>
    <w:rsid w:val="00F317EF"/>
    <w:rsid w:val="00F43531"/>
    <w:rsid w:val="00F60D03"/>
    <w:rsid w:val="00F65EC9"/>
    <w:rsid w:val="00F71BEF"/>
    <w:rsid w:val="00F85C27"/>
    <w:rsid w:val="00F90B19"/>
    <w:rsid w:val="00F92ED2"/>
    <w:rsid w:val="00F96A41"/>
    <w:rsid w:val="00FA107B"/>
    <w:rsid w:val="00FA2266"/>
    <w:rsid w:val="00FA3FA0"/>
    <w:rsid w:val="00FA6FF3"/>
    <w:rsid w:val="00FC0871"/>
    <w:rsid w:val="00FD24F6"/>
    <w:rsid w:val="00FD412F"/>
    <w:rsid w:val="00FD6013"/>
    <w:rsid w:val="00FE2190"/>
    <w:rsid w:val="00FE425D"/>
    <w:rsid w:val="00FF054F"/>
    <w:rsid w:val="00FF71C5"/>
    <w:rsid w:val="01370FAE"/>
    <w:rsid w:val="0172110E"/>
    <w:rsid w:val="18233E1B"/>
    <w:rsid w:val="684313F0"/>
    <w:rsid w:val="6862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2FEA81"/>
  <w15:docId w15:val="{AEAED5B6-068B-4288-8B58-0B8A99E5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288" w:lineRule="auto"/>
        <w:ind w:firstLine="4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uiPriority="9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0F5F"/>
    <w:rPr>
      <w:rFonts w:ascii="Times New Roman" w:eastAsia="宋体" w:hAnsi="Times New Roman" w:cs="Times New Roman"/>
      <w:kern w:val="2"/>
      <w:sz w:val="21"/>
      <w:szCs w:val="21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spacing w:before="282"/>
      <w:ind w:left="2300"/>
      <w:outlineLvl w:val="3"/>
    </w:pPr>
    <w:rPr>
      <w:i/>
      <w:i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spacing w:before="117"/>
      <w:ind w:left="1299" w:hanging="1448"/>
      <w:jc w:val="right"/>
      <w:outlineLvl w:val="4"/>
    </w:pPr>
    <w:rPr>
      <w:i/>
      <w:iCs/>
      <w:kern w:val="0"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ody Text"/>
    <w:basedOn w:val="a"/>
    <w:qFormat/>
  </w:style>
  <w:style w:type="paragraph" w:styleId="a6">
    <w:name w:val="Balloon Text"/>
    <w:basedOn w:val="a"/>
    <w:link w:val="a7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paragraph" w:styleId="ad">
    <w:name w:val="Body Text First Indent"/>
    <w:basedOn w:val="a5"/>
    <w:qFormat/>
    <w:pPr>
      <w:spacing w:line="320" w:lineRule="atLeast"/>
    </w:pPr>
    <w:rPr>
      <w:szCs w:val="20"/>
    </w:rPr>
  </w:style>
  <w:style w:type="table" w:styleId="ae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customStyle="1" w:styleId="a4">
    <w:name w:val="文档结构图 字符"/>
    <w:link w:val="a3"/>
    <w:rPr>
      <w:rFonts w:ascii="宋体"/>
      <w:kern w:val="2"/>
      <w:sz w:val="18"/>
      <w:szCs w:val="18"/>
    </w:rPr>
  </w:style>
  <w:style w:type="character" w:customStyle="1" w:styleId="ac">
    <w:name w:val="标题 字符"/>
    <w:link w:val="ab"/>
    <w:uiPriority w:val="10"/>
    <w:qFormat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200"/>
    </w:pPr>
    <w:rPr>
      <w:rFonts w:ascii="宋体" w:hAnsi="华文中宋"/>
      <w:sz w:val="24"/>
      <w:szCs w:val="84"/>
    </w:rPr>
  </w:style>
  <w:style w:type="character" w:customStyle="1" w:styleId="a7">
    <w:name w:val="批注框文本 字符"/>
    <w:basedOn w:val="a0"/>
    <w:link w:val="a6"/>
    <w:semiHidden/>
    <w:qFormat/>
    <w:rPr>
      <w:kern w:val="2"/>
      <w:sz w:val="18"/>
      <w:szCs w:val="18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40">
    <w:name w:val="标题 4 字符"/>
    <w:basedOn w:val="a0"/>
    <w:link w:val="4"/>
    <w:uiPriority w:val="99"/>
    <w:rPr>
      <w:rFonts w:ascii="Times New Roman" w:eastAsia="宋体" w:hAnsi="Times New Roman" w:cs="Times New Roman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9"/>
    <w:rPr>
      <w:rFonts w:ascii="Times New Roman" w:eastAsia="宋体" w:hAnsi="Times New Roman" w:cs="Times New Roman"/>
      <w:i/>
      <w:i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8.wmf"/><Relationship Id="rId42" Type="http://schemas.openxmlformats.org/officeDocument/2006/relationships/image" Target="media/image23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7.bin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png"/><Relationship Id="rId45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4.png"/><Relationship Id="rId48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51Ω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Sheet1!$B$1:$N$1</c:f>
              <c:numCache>
                <c:formatCode>General</c:formatCode>
                <c:ptCount val="13"/>
                <c:pt idx="0">
                  <c:v>0.09</c:v>
                </c:pt>
                <c:pt idx="1">
                  <c:v>0.19</c:v>
                </c:pt>
                <c:pt idx="2">
                  <c:v>0.37</c:v>
                </c:pt>
                <c:pt idx="3">
                  <c:v>0.56000000000000005</c:v>
                </c:pt>
                <c:pt idx="4">
                  <c:v>0.75</c:v>
                </c:pt>
                <c:pt idx="5">
                  <c:v>0.84</c:v>
                </c:pt>
                <c:pt idx="6">
                  <c:v>1</c:v>
                </c:pt>
                <c:pt idx="7">
                  <c:v>1.02</c:v>
                </c:pt>
                <c:pt idx="8">
                  <c:v>1.1200000000000001</c:v>
                </c:pt>
                <c:pt idx="9">
                  <c:v>1.3</c:v>
                </c:pt>
                <c:pt idx="10">
                  <c:v>1.49</c:v>
                </c:pt>
                <c:pt idx="11">
                  <c:v>1.68</c:v>
                </c:pt>
                <c:pt idx="12">
                  <c:v>1.86</c:v>
                </c:pt>
              </c:numCache>
            </c:numRef>
          </c:xVal>
          <c:yVal>
            <c:numRef>
              <c:f>Sheet1!$B$2:$N$2</c:f>
              <c:numCache>
                <c:formatCode>General</c:formatCode>
                <c:ptCount val="13"/>
                <c:pt idx="0">
                  <c:v>7.0000000000000001E-3</c:v>
                </c:pt>
                <c:pt idx="1">
                  <c:v>1.4E-2</c:v>
                </c:pt>
                <c:pt idx="2">
                  <c:v>0.03</c:v>
                </c:pt>
                <c:pt idx="3">
                  <c:v>0.06</c:v>
                </c:pt>
                <c:pt idx="4">
                  <c:v>0.13</c:v>
                </c:pt>
                <c:pt idx="5">
                  <c:v>0.22</c:v>
                </c:pt>
                <c:pt idx="6">
                  <c:v>1</c:v>
                </c:pt>
                <c:pt idx="7">
                  <c:v>0.8</c:v>
                </c:pt>
                <c:pt idx="8">
                  <c:v>0.32</c:v>
                </c:pt>
                <c:pt idx="9">
                  <c:v>0.14000000000000001</c:v>
                </c:pt>
                <c:pt idx="10">
                  <c:v>0.09</c:v>
                </c:pt>
                <c:pt idx="11">
                  <c:v>7.0000000000000007E-2</c:v>
                </c:pt>
                <c:pt idx="12">
                  <c:v>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08-437E-B1D0-C83DFC8C740B}"/>
            </c:ext>
          </c:extLst>
        </c:ser>
        <c:ser>
          <c:idx val="2"/>
          <c:order val="1"/>
          <c:tx>
            <c:v>100Ω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Sheet1!$B$1:$N$1</c:f>
              <c:numCache>
                <c:formatCode>General</c:formatCode>
                <c:ptCount val="13"/>
                <c:pt idx="0">
                  <c:v>0.09</c:v>
                </c:pt>
                <c:pt idx="1">
                  <c:v>0.19</c:v>
                </c:pt>
                <c:pt idx="2">
                  <c:v>0.37</c:v>
                </c:pt>
                <c:pt idx="3">
                  <c:v>0.56000000000000005</c:v>
                </c:pt>
                <c:pt idx="4">
                  <c:v>0.75</c:v>
                </c:pt>
                <c:pt idx="5">
                  <c:v>0.84</c:v>
                </c:pt>
                <c:pt idx="6">
                  <c:v>1</c:v>
                </c:pt>
                <c:pt idx="7">
                  <c:v>1.02</c:v>
                </c:pt>
                <c:pt idx="8">
                  <c:v>1.1200000000000001</c:v>
                </c:pt>
                <c:pt idx="9">
                  <c:v>1.3</c:v>
                </c:pt>
                <c:pt idx="10">
                  <c:v>1.49</c:v>
                </c:pt>
                <c:pt idx="11">
                  <c:v>1.68</c:v>
                </c:pt>
                <c:pt idx="12">
                  <c:v>1.86</c:v>
                </c:pt>
              </c:numCache>
            </c:numRef>
          </c:xVal>
          <c:yVal>
            <c:numRef>
              <c:f>Sheet1!$B$4:$N$4</c:f>
              <c:numCache>
                <c:formatCode>General</c:formatCode>
                <c:ptCount val="13"/>
                <c:pt idx="0">
                  <c:v>1.4E-2</c:v>
                </c:pt>
                <c:pt idx="1">
                  <c:v>0.03</c:v>
                </c:pt>
                <c:pt idx="2">
                  <c:v>6.5000000000000002E-2</c:v>
                </c:pt>
                <c:pt idx="3">
                  <c:v>0.12</c:v>
                </c:pt>
                <c:pt idx="4">
                  <c:v>0.24</c:v>
                </c:pt>
                <c:pt idx="5">
                  <c:v>0.4</c:v>
                </c:pt>
                <c:pt idx="6">
                  <c:v>1</c:v>
                </c:pt>
                <c:pt idx="7">
                  <c:v>0.94</c:v>
                </c:pt>
                <c:pt idx="8">
                  <c:v>0.55000000000000004</c:v>
                </c:pt>
                <c:pt idx="9">
                  <c:v>0.27</c:v>
                </c:pt>
                <c:pt idx="10">
                  <c:v>0.18</c:v>
                </c:pt>
                <c:pt idx="11">
                  <c:v>0.13</c:v>
                </c:pt>
                <c:pt idx="12">
                  <c:v>0.11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08-437E-B1D0-C83DFC8C740B}"/>
            </c:ext>
          </c:extLst>
        </c:ser>
        <c:ser>
          <c:idx val="4"/>
          <c:order val="2"/>
          <c:tx>
            <c:v>510Ω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Sheet1!$B$1:$N$1</c:f>
              <c:numCache>
                <c:formatCode>General</c:formatCode>
                <c:ptCount val="13"/>
                <c:pt idx="0">
                  <c:v>0.09</c:v>
                </c:pt>
                <c:pt idx="1">
                  <c:v>0.19</c:v>
                </c:pt>
                <c:pt idx="2">
                  <c:v>0.37</c:v>
                </c:pt>
                <c:pt idx="3">
                  <c:v>0.56000000000000005</c:v>
                </c:pt>
                <c:pt idx="4">
                  <c:v>0.75</c:v>
                </c:pt>
                <c:pt idx="5">
                  <c:v>0.84</c:v>
                </c:pt>
                <c:pt idx="6">
                  <c:v>1</c:v>
                </c:pt>
                <c:pt idx="7">
                  <c:v>1.02</c:v>
                </c:pt>
                <c:pt idx="8">
                  <c:v>1.1200000000000001</c:v>
                </c:pt>
                <c:pt idx="9">
                  <c:v>1.3</c:v>
                </c:pt>
                <c:pt idx="10">
                  <c:v>1.49</c:v>
                </c:pt>
                <c:pt idx="11">
                  <c:v>1.68</c:v>
                </c:pt>
                <c:pt idx="12">
                  <c:v>1.86</c:v>
                </c:pt>
              </c:numCache>
            </c:numRef>
          </c:xVal>
          <c:yVal>
            <c:numRef>
              <c:f>Sheet1!$B$6:$N$6</c:f>
              <c:numCache>
                <c:formatCode>General</c:formatCode>
                <c:ptCount val="13"/>
                <c:pt idx="0">
                  <c:v>7.2999999999999995E-2</c:v>
                </c:pt>
                <c:pt idx="1">
                  <c:v>0.15</c:v>
                </c:pt>
                <c:pt idx="2">
                  <c:v>0.31</c:v>
                </c:pt>
                <c:pt idx="3">
                  <c:v>0.54</c:v>
                </c:pt>
                <c:pt idx="4">
                  <c:v>0.79</c:v>
                </c:pt>
                <c:pt idx="5">
                  <c:v>0.92</c:v>
                </c:pt>
                <c:pt idx="6">
                  <c:v>1</c:v>
                </c:pt>
                <c:pt idx="7">
                  <c:v>1</c:v>
                </c:pt>
                <c:pt idx="8">
                  <c:v>0.98</c:v>
                </c:pt>
                <c:pt idx="9">
                  <c:v>0.82</c:v>
                </c:pt>
                <c:pt idx="10">
                  <c:v>0.68</c:v>
                </c:pt>
                <c:pt idx="11">
                  <c:v>0.56999999999999995</c:v>
                </c:pt>
                <c:pt idx="12">
                  <c:v>0.49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B08-437E-B1D0-C83DFC8C74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2385144"/>
        <c:axId val="742383864"/>
      </c:scatterChart>
      <c:valAx>
        <c:axId val="742385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2383864"/>
        <c:crosses val="autoZero"/>
        <c:crossBetween val="midCat"/>
      </c:valAx>
      <c:valAx>
        <c:axId val="74238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2385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390376793120079"/>
          <c:y val="0.16507170299364751"/>
          <c:w val="0.13862378383606572"/>
          <c:h val="0.244566929133858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7.png"/><Relationship Id="rId1" Type="http://schemas.openxmlformats.org/officeDocument/2006/relationships/image" Target="../media/image26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0.07817</cdr:x>
      <cdr:y>0</cdr:y>
    </cdr:from>
    <cdr:to>
      <cdr:x>0.12674</cdr:x>
      <cdr:y>0.08986</cdr:y>
    </cdr:to>
    <cdr:pic>
      <cdr:nvPicPr>
        <cdr:cNvPr id="2" name="图片 1">
          <a:extLst xmlns:a="http://schemas.openxmlformats.org/drawingml/2006/main">
            <a:ext uri="{FF2B5EF4-FFF2-40B4-BE49-F238E27FC236}">
              <a16:creationId xmlns:a16="http://schemas.microsoft.com/office/drawing/2014/main" id="{C16D617E-2FF3-4B31-B944-39017DE8B5D6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55600" y="0"/>
          <a:ext cx="220980" cy="236220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  <cdr:relSizeAnchor xmlns:cdr="http://schemas.openxmlformats.org/drawingml/2006/chartDrawing">
    <cdr:from>
      <cdr:x>0.83026</cdr:x>
      <cdr:y>0.81353</cdr:y>
    </cdr:from>
    <cdr:to>
      <cdr:x>0.88721</cdr:x>
      <cdr:y>0.90338</cdr:y>
    </cdr:to>
    <cdr:pic>
      <cdr:nvPicPr>
        <cdr:cNvPr id="3" name="图片 2">
          <a:extLst xmlns:a="http://schemas.openxmlformats.org/drawingml/2006/main">
            <a:ext uri="{FF2B5EF4-FFF2-40B4-BE49-F238E27FC236}">
              <a16:creationId xmlns:a16="http://schemas.microsoft.com/office/drawing/2014/main" id="{19E8FBFD-DB6D-46A3-8C01-B18EAFAE24EB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2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776980" y="2138680"/>
          <a:ext cx="259080" cy="236220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707</Words>
  <Characters>4036</Characters>
  <Application>Microsoft Office Word</Application>
  <DocSecurity>0</DocSecurity>
  <Lines>33</Lines>
  <Paragraphs>9</Paragraphs>
  <ScaleCrop>false</ScaleCrop>
  <Company>ChinaRen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subject/>
  <dc:creator>lihuipeng</dc:creator>
  <cp:keywords/>
  <dc:description/>
  <cp:lastModifiedBy>丁 怡文</cp:lastModifiedBy>
  <cp:revision>6</cp:revision>
  <cp:lastPrinted>2020-04-30T09:00:00Z</cp:lastPrinted>
  <dcterms:created xsi:type="dcterms:W3CDTF">2020-05-13T07:29:00Z</dcterms:created>
  <dcterms:modified xsi:type="dcterms:W3CDTF">2021-03-20T13:16:00Z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