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渲染批次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以Hieraychy里排列的顺序越往上的越先渲染。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渲染顺序的确定：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Unity的UI渲染顺序的确定有2个步骤，第一步计算每个UI元素的层级号；第二步合</w:t>
      </w:r>
      <w:r>
        <w:rPr>
          <w:rFonts w:hint="eastAsia"/>
          <w:lang w:val="en-US" w:eastAsia="zh-CN"/>
        </w:rPr>
        <w:tab/>
        <w:t>并相同层级号中可以Batch的元素作为一个批次，并对批次进行排序；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（有相同材质和纹理的UI元素是可以Batch）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计算层级号的算法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一个UI元素，它所占的屏幕范围内（通常是矩形），如果没有任何UI在它的底下，那么它的层级号就是0（最底下）；如果有一个UI在其底下且该UI可以和它Batch，那它的层级号与底下的UI层级一样；如果有一个UI在其底下但是无法与它Batch，那它的层级号为底下的UI的层级+1；如果有多个UI都在其下面，那么按前两种方式遍历计算所有的层级号，其中最大的那个作为自己的层级号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有了层级号之后，就要合并批次了，此时，Unity会将每一层的所有元素进行一个排序（按照材质、纹理等信息），合并掉可以Batch的元素成为一个批次，目前已知的排序规则是，Text组件会排在Image组件之前渲染，而同一类组件的情况下排序规则未知（好像并没什么规则）。经过以上排序，就可以得到一个有序的批次序列了。这时，Unity会再做一个优化，即如果相邻间的两个批次正好可以Batch的话就会进行Batch。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更改GameObject在兄弟节点的顺序：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transform.SetSiblingIndex 和 GetSiblingIndex就是设置与获取 GameObject在兄弟节点的位置。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建议：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Button里面的Text不需要的话要删掉。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356266">
    <w:nsid w:val="570B44AA"/>
    <w:multiLevelType w:val="multilevel"/>
    <w:tmpl w:val="570B44AA"/>
    <w:lvl w:ilvl="0" w:tentative="1">
      <w:start w:val="1"/>
      <w:numFmt w:val="decimal"/>
      <w:suff w:val="space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603562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C17AEF"/>
    <w:rsid w:val="6A7802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2016-04-11T06:32:41Z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