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085F" w:rsidRPr="00625231" w:rsidRDefault="00EE43C5">
      <w:r>
        <w:t xml:space="preserve">Для подключения к виртуальным машинам, которые используются в тонких клиентах необходимо в браузере перейти на сайт </w:t>
      </w:r>
      <w:hyperlink r:id="rId4" w:history="1">
        <w:r>
          <w:rPr>
            <w:rStyle w:val="a3"/>
          </w:rPr>
          <w:t>https://vmuag.usue.ru</w:t>
        </w:r>
      </w:hyperlink>
      <w:r>
        <w:t>.</w:t>
      </w:r>
      <w:r w:rsidR="00625231">
        <w:t xml:space="preserve"> Данный функционал может корректно работать только в браузерах </w:t>
      </w:r>
      <w:r w:rsidR="00625231">
        <w:rPr>
          <w:lang w:val="en-US"/>
        </w:rPr>
        <w:t>Mozilla</w:t>
      </w:r>
      <w:r w:rsidR="00625231" w:rsidRPr="00625231">
        <w:t xml:space="preserve"> </w:t>
      </w:r>
      <w:r w:rsidR="00625231">
        <w:rPr>
          <w:lang w:val="en-US"/>
        </w:rPr>
        <w:t>Firefox</w:t>
      </w:r>
      <w:r w:rsidR="00625231" w:rsidRPr="00625231">
        <w:t xml:space="preserve">, </w:t>
      </w:r>
      <w:r w:rsidR="00625231">
        <w:rPr>
          <w:lang w:val="en-US"/>
        </w:rPr>
        <w:t>Opera</w:t>
      </w:r>
      <w:r w:rsidR="00625231" w:rsidRPr="00625231">
        <w:t xml:space="preserve"> </w:t>
      </w:r>
      <w:r w:rsidR="00625231">
        <w:t xml:space="preserve">и </w:t>
      </w:r>
      <w:r w:rsidR="00625231">
        <w:rPr>
          <w:lang w:val="en-US"/>
        </w:rPr>
        <w:t>Google</w:t>
      </w:r>
      <w:r w:rsidR="00625231" w:rsidRPr="00625231">
        <w:t xml:space="preserve"> </w:t>
      </w:r>
      <w:r w:rsidR="00625231">
        <w:rPr>
          <w:lang w:val="en-US"/>
        </w:rPr>
        <w:t>Chrome</w:t>
      </w:r>
      <w:r w:rsidR="00625231" w:rsidRPr="00625231">
        <w:t>.</w:t>
      </w:r>
      <w:r w:rsidR="00625231">
        <w:t xml:space="preserve"> </w:t>
      </w:r>
      <w:r>
        <w:t xml:space="preserve"> </w:t>
      </w:r>
      <w:r w:rsidR="00625231">
        <w:t xml:space="preserve">После чего на веб странице нажать на пункт </w:t>
      </w:r>
      <w:r w:rsidR="00625231">
        <w:rPr>
          <w:lang w:val="en-US"/>
        </w:rPr>
        <w:t>VMware</w:t>
      </w:r>
      <w:r w:rsidR="00625231" w:rsidRPr="00625231">
        <w:t xml:space="preserve"> </w:t>
      </w:r>
      <w:r w:rsidR="00625231">
        <w:rPr>
          <w:lang w:val="en-US"/>
        </w:rPr>
        <w:t>Horizon</w:t>
      </w:r>
      <w:r w:rsidR="00625231" w:rsidRPr="00625231">
        <w:t xml:space="preserve"> </w:t>
      </w:r>
      <w:r w:rsidR="00625231">
        <w:rPr>
          <w:lang w:val="en-US"/>
        </w:rPr>
        <w:t>HTML</w:t>
      </w:r>
      <w:r w:rsidR="00625231" w:rsidRPr="00625231">
        <w:t xml:space="preserve"> </w:t>
      </w:r>
      <w:r w:rsidR="00625231">
        <w:rPr>
          <w:lang w:val="en-US"/>
        </w:rPr>
        <w:t>Access</w:t>
      </w:r>
      <w:r w:rsidR="004379A0" w:rsidRPr="004379A0">
        <w:t xml:space="preserve"> (</w:t>
      </w:r>
      <w:r w:rsidR="004379A0">
        <w:t xml:space="preserve">Рисунок </w:t>
      </w:r>
      <w:r w:rsidR="004379A0" w:rsidRPr="004379A0">
        <w:t>1)</w:t>
      </w:r>
      <w:r w:rsidR="00625231">
        <w:t>.</w:t>
      </w:r>
    </w:p>
    <w:p w:rsidR="0053085F" w:rsidRDefault="0053085F">
      <w:r>
        <w:rPr>
          <w:noProof/>
          <w:lang w:eastAsia="ru-RU"/>
        </w:rPr>
        <w:drawing>
          <wp:inline distT="0" distB="0" distL="0" distR="0">
            <wp:extent cx="5940425" cy="3086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9A0" w:rsidRDefault="004379A0">
      <w:r>
        <w:t>Рисунок 1 – Страница выбора типа подключения к виртуальным машинам.</w:t>
      </w:r>
    </w:p>
    <w:p w:rsidR="004379A0" w:rsidRDefault="004379A0"/>
    <w:p w:rsidR="004379A0" w:rsidRDefault="004379A0"/>
    <w:p w:rsidR="004379A0" w:rsidRDefault="004379A0"/>
    <w:p w:rsidR="0053085F" w:rsidRDefault="004379A0">
      <w:r>
        <w:lastRenderedPageBreak/>
        <w:t xml:space="preserve">После необходимо ввести логин и пароль который используется для входа в ЭОР (портал), Портфолио или </w:t>
      </w:r>
      <w:r>
        <w:rPr>
          <w:lang w:val="en-US"/>
        </w:rPr>
        <w:t>Teams</w:t>
      </w:r>
      <w:r w:rsidRPr="004379A0">
        <w:t>.</w:t>
      </w:r>
      <w:r w:rsidR="0053085F">
        <w:rPr>
          <w:noProof/>
          <w:lang w:eastAsia="ru-RU"/>
        </w:rPr>
        <w:drawing>
          <wp:inline distT="0" distB="0" distL="0" distR="0">
            <wp:extent cx="5940425" cy="53136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5F" w:rsidRDefault="004379A0">
      <w:r>
        <w:t>Рисунок 2 – Окно ввода учетной записи.</w:t>
      </w:r>
    </w:p>
    <w:p w:rsidR="004379A0" w:rsidRDefault="004379A0">
      <w:r>
        <w:t xml:space="preserve">После авторизации появиться одна или несколько виртуальных машин (в зависимости от обучающей кафедры). Для запуска необходимо нажать </w:t>
      </w:r>
      <w:r w:rsidR="005243AB">
        <w:t>на виртуальную машину,</w:t>
      </w:r>
      <w:r>
        <w:t xml:space="preserve"> и она запуститься в браузере.</w:t>
      </w:r>
    </w:p>
    <w:p w:rsidR="0053085F" w:rsidRDefault="0053085F">
      <w:r>
        <w:rPr>
          <w:noProof/>
          <w:lang w:eastAsia="ru-RU"/>
        </w:rPr>
        <w:drawing>
          <wp:inline distT="0" distB="0" distL="0" distR="0">
            <wp:extent cx="4798771" cy="2090838"/>
            <wp:effectExtent l="0" t="0" r="190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9435" cy="21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AF" w:rsidRPr="004379A0" w:rsidRDefault="004379A0">
      <w:r>
        <w:t>Рисунок 3 – Окно выбора виртуальной машины.</w:t>
      </w:r>
      <w:bookmarkStart w:id="0" w:name="_GoBack"/>
      <w:bookmarkEnd w:id="0"/>
    </w:p>
    <w:sectPr w:rsidR="008723AF" w:rsidRPr="004379A0" w:rsidSect="00DB56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savePreviewPicture/>
  <w:compat/>
  <w:rsids>
    <w:rsidRoot w:val="0053085F"/>
    <w:rsid w:val="004379A0"/>
    <w:rsid w:val="004B3E60"/>
    <w:rsid w:val="004D6C02"/>
    <w:rsid w:val="005243AB"/>
    <w:rsid w:val="0053085F"/>
    <w:rsid w:val="005D6F9A"/>
    <w:rsid w:val="00625231"/>
    <w:rsid w:val="008723AF"/>
    <w:rsid w:val="008C2618"/>
    <w:rsid w:val="00DB5624"/>
    <w:rsid w:val="00EE43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562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E43C5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EE43C5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vmuag.usue.ru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УрГЭУ</Company>
  <LinksUpToDate>false</LinksUpToDate>
  <CharactersWithSpaces>812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Купасёв Александр Юрьевич</dc:creator>
  <cp:lastModifiedBy>Ростовцев К.В.</cp:lastModifiedBy>
  <cp:revision>2</cp:revision>
  <dcterms:created xsi:type="dcterms:W3CDTF">2021-09-19T18:04:00Z</dcterms:created>
  <dcterms:modified xsi:type="dcterms:W3CDTF">2021-09-19T18:04:00Z</dcterms:modified>
</cp:coreProperties>
</file>