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Отчет по лабораторной работе:</w:t>
      </w:r>
    </w:p>
    <w:p>
      <w:pPr>
        <w:pStyle w:val="Normal"/>
        <w:jc w:val="center"/>
        <w:rPr/>
      </w:pPr>
      <w:r>
        <w:rPr/>
        <w:t>«Масштабирование изображений на основе сверток»</w:t>
      </w:r>
    </w:p>
    <w:p>
      <w:pPr>
        <w:pStyle w:val="Normal"/>
        <w:jc w:val="center"/>
        <w:rPr/>
      </w:pPr>
      <w:r>
        <w:rPr/>
        <w:t>Дисциплина «Параллельное и распределенное программирование».</w:t>
      </w:r>
    </w:p>
    <w:p>
      <w:pPr>
        <w:pStyle w:val="Normal"/>
        <w:rPr/>
      </w:pPr>
      <w:r>
        <w:rPr/>
      </w:r>
    </w:p>
    <w:p>
      <w:pPr>
        <w:pStyle w:val="Normal"/>
        <w:jc w:val="right"/>
        <w:rPr/>
      </w:pPr>
      <w:r>
        <w:rPr/>
        <w:t xml:space="preserve">Выполнили: </w:t>
      </w:r>
    </w:p>
    <w:p>
      <w:pPr>
        <w:pStyle w:val="Normal"/>
        <w:jc w:val="right"/>
        <w:rPr/>
      </w:pPr>
      <w:r>
        <w:rPr/>
        <w:t>студент 2 курса магистратуры, группы 1467</w:t>
      </w:r>
    </w:p>
    <w:p>
      <w:pPr>
        <w:pStyle w:val="Normal"/>
        <w:jc w:val="right"/>
        <w:rPr/>
      </w:pPr>
      <w:r>
        <w:rPr/>
        <w:t>Пешкичев Роман</w:t>
      </w:r>
    </w:p>
    <w:p>
      <w:pPr>
        <w:pStyle w:val="Normal"/>
        <w:jc w:val="right"/>
        <w:rPr/>
      </w:pPr>
      <w:r>
        <w:rPr/>
        <w:t>студент 2 курса магистратуры, группы 1469</w:t>
      </w:r>
    </w:p>
    <w:p>
      <w:pPr>
        <w:pStyle w:val="Normal"/>
        <w:jc w:val="right"/>
        <w:rPr/>
      </w:pPr>
      <w:r>
        <w:rPr/>
        <w:t>Ревенский Александр</w:t>
      </w:r>
    </w:p>
    <w:p>
      <w:pPr>
        <w:pStyle w:val="Normal"/>
        <w:jc w:val="right"/>
        <w:rPr/>
      </w:pPr>
      <w:r>
        <w:rPr/>
      </w:r>
    </w:p>
    <w:p>
      <w:pPr>
        <w:pStyle w:val="Normal"/>
        <w:rPr/>
      </w:pPr>
      <w:r>
        <w:rPr>
          <w:b/>
        </w:rPr>
        <w:t xml:space="preserve">Задание. </w:t>
      </w:r>
      <w:r>
        <w:rPr/>
        <w:t>Дано некоторое изображение. Требуется реализовать последовательный и два параллельных алгоритма, позволяющие масштабировать изображение. Язык реализации программы С/</w:t>
      </w:r>
      <w:r>
        <w:rPr>
          <w:lang w:val="en-US"/>
        </w:rPr>
        <w:t>C</w:t>
      </w:r>
      <w:r>
        <w:rPr/>
        <w:t xml:space="preserve">++. Параллельные алгоритмы должны использовать библиотеку </w:t>
      </w:r>
      <w:r>
        <w:rPr>
          <w:lang w:val="en-US"/>
        </w:rPr>
        <w:t>openMP</w:t>
      </w:r>
      <w:r>
        <w:rPr/>
        <w:t xml:space="preserve"> для распараллеливания на центральном процессоре и </w:t>
      </w:r>
      <w:r>
        <w:rPr>
          <w:lang w:val="en-US"/>
        </w:rPr>
        <w:t>CUDA</w:t>
      </w:r>
      <w:r>
        <w:rPr/>
        <w:t xml:space="preserve"> на графическом процессоре.</w:t>
      </w:r>
    </w:p>
    <w:p>
      <w:pPr>
        <w:pStyle w:val="Normal"/>
        <w:rPr>
          <w:b/>
          <w:b/>
          <w:lang w:val="en-US"/>
        </w:rPr>
      </w:pPr>
      <w:r>
        <w:rPr>
          <w:b/>
        </w:rPr>
        <w:t>Теория</w:t>
      </w:r>
      <w:r>
        <w:rPr>
          <w:b/>
          <w:lang w:val="en-US"/>
        </w:rPr>
        <w:t>.</w:t>
      </w:r>
    </w:p>
    <w:p>
      <w:pPr>
        <w:pStyle w:val="Normal"/>
        <w:jc w:val="left"/>
        <w:rPr/>
      </w:pPr>
      <w:r>
        <w:rPr/>
        <w:drawing>
          <wp:inline distT="0" distB="0" distL="0" distR="0">
            <wp:extent cx="5934710" cy="3343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4710" cy="3343910"/>
                    </a:xfrm>
                    <a:prstGeom prst="rect">
                      <a:avLst/>
                    </a:prstGeom>
                  </pic:spPr>
                </pic:pic>
              </a:graphicData>
            </a:graphic>
          </wp:inline>
        </w:drawing>
      </w:r>
    </w:p>
    <w:p>
      <w:pPr>
        <w:pStyle w:val="Normal"/>
        <w:rPr/>
      </w:pPr>
      <w:r>
        <w:rPr/>
        <w:t>Из вышеприведенного изображения следует вывод, что операция свёртки зависит только от ядра свертки и пикселя/пикселей исходного изображения, что в свою очередь говорит о том, что операция свертки не опирается на результаты предыдущих операций и может быть выполнена множеством потоков, то есть параллельно.</w:t>
      </w:r>
    </w:p>
    <w:p>
      <w:pPr>
        <w:pStyle w:val="Normal"/>
        <w:rPr>
          <w:b/>
          <w:b/>
        </w:rPr>
      </w:pPr>
      <w:r>
        <w:rPr>
          <w:b/>
          <w:lang w:val="en-US"/>
        </w:rPr>
        <w:t>OpenMP</w:t>
      </w:r>
      <w:r>
        <w:rPr>
          <w:b/>
        </w:rPr>
        <w:t>.</w:t>
      </w:r>
    </w:p>
    <w:p>
      <w:pPr>
        <w:pStyle w:val="Normal"/>
        <w:rPr/>
      </w:pPr>
      <w:r>
        <w:rPr/>
        <w:t>Наиболее очевидное и верное решение распараллеливания масштабирования некоторого изображения на основе сверток заключается в том, что обход некоторого изображения выполняется по столбцам и строкам, и это можно распараллелить.</w:t>
      </w:r>
    </w:p>
    <w:p>
      <w:pPr>
        <w:pStyle w:val="Normal"/>
        <w:rPr>
          <w:b/>
          <w:b/>
          <w:lang w:val="en-US"/>
        </w:rPr>
      </w:pPr>
      <w:r>
        <w:rPr>
          <w:b/>
          <w:lang w:val="en-US"/>
        </w:rPr>
        <w:t>CUDA.</w:t>
      </w:r>
    </w:p>
    <w:p>
      <w:pPr>
        <w:pStyle w:val="Normal"/>
        <w:rPr>
          <w:b/>
          <w:b/>
          <w:lang w:val="en-US"/>
        </w:rPr>
      </w:pPr>
      <w:r>
        <w:rPr>
          <w:b/>
          <w:lang w:val="en-US"/>
        </w:rPr>
        <w:t>*/</w:t>
      </w:r>
    </w:p>
    <w:p>
      <w:pPr>
        <w:pStyle w:val="Normal"/>
        <w:rPr>
          <w:b/>
          <w:b/>
          <w:lang w:val="en-US"/>
        </w:rPr>
      </w:pPr>
      <w:r>
        <w:rPr>
          <w:b/>
          <w:lang w:val="en-US"/>
        </w:rPr>
        <w:t xml:space="preserve"> </w:t>
      </w:r>
      <w:r>
        <w:rPr>
          <w:b/>
          <w:lang w:val="en-US"/>
        </w:rPr>
        <w:t>/</w:t>
      </w:r>
    </w:p>
    <w:p>
      <w:pPr>
        <w:pStyle w:val="Normal"/>
        <w:rPr>
          <w:b/>
          <w:b/>
          <w:lang w:val="en-US"/>
        </w:rPr>
      </w:pPr>
      <w:r>
        <w:rPr>
          <w:b/>
          <w:lang w:val="en-US"/>
        </w:rPr>
        <w:t xml:space="preserve"> </w:t>
      </w:r>
      <w:r>
        <w:rPr>
          <w:b/>
          <w:lang w:val="en-US"/>
        </w:rPr>
        <w:t>/</w:t>
      </w:r>
    </w:p>
    <w:p>
      <w:pPr>
        <w:pStyle w:val="Normal"/>
        <w:rPr>
          <w:b/>
          <w:b/>
          <w:lang w:val="en-US"/>
        </w:rPr>
      </w:pPr>
      <w:r>
        <w:rPr>
          <w:b/>
          <w:lang w:val="en-US"/>
        </w:rPr>
        <w:t>/*</w:t>
      </w:r>
    </w:p>
    <w:p>
      <w:pPr>
        <w:pStyle w:val="Normal"/>
        <w:rPr>
          <w:b/>
          <w:b/>
          <w:lang w:val="en-US"/>
        </w:rPr>
      </w:pPr>
      <w:r>
        <w:rPr>
          <w:b/>
        </w:rPr>
        <w:t>Результаты</w:t>
      </w:r>
      <w:r>
        <w:rPr>
          <w:b/>
          <w:lang w:val="en-US"/>
        </w:rPr>
        <w:t>:</w:t>
      </w:r>
    </w:p>
    <w:tbl>
      <w:tblPr>
        <w:tblStyle w:val="a3"/>
        <w:tblW w:w="9350" w:type="dxa"/>
        <w:jc w:val="left"/>
        <w:tblInd w:w="-10" w:type="dxa"/>
        <w:tblCellMar>
          <w:top w:w="0" w:type="dxa"/>
          <w:left w:w="103" w:type="dxa"/>
          <w:bottom w:w="0" w:type="dxa"/>
          <w:right w:w="108" w:type="dxa"/>
        </w:tblCellMar>
        <w:tblLook w:firstRow="1" w:noVBand="1" w:lastRow="0" w:firstColumn="1" w:lastColumn="0" w:noHBand="0" w:val="04a0"/>
      </w:tblPr>
      <w:tblGrid>
        <w:gridCol w:w="1551"/>
        <w:gridCol w:w="1260"/>
        <w:gridCol w:w="1666"/>
        <w:gridCol w:w="1259"/>
        <w:gridCol w:w="1560"/>
        <w:gridCol w:w="2053"/>
      </w:tblGrid>
      <w:tr>
        <w:trPr/>
        <w:tc>
          <w:tcPr>
            <w:tcW w:w="1551" w:type="dxa"/>
            <w:tcBorders/>
            <w:shd w:fill="auto" w:val="clear"/>
            <w:tcMar>
              <w:left w:w="103" w:type="dxa"/>
            </w:tcMar>
          </w:tcPr>
          <w:p>
            <w:pPr>
              <w:pStyle w:val="Normal"/>
              <w:spacing w:lineRule="auto" w:line="240" w:before="0" w:after="0"/>
              <w:rPr>
                <w:rFonts w:eastAsia="等线" w:eastAsiaTheme="minorEastAsia"/>
                <w:sz w:val="24"/>
                <w:lang w:eastAsia="zh-CN"/>
              </w:rPr>
            </w:pPr>
            <w:r>
              <w:rPr>
                <w:rFonts w:eastAsia="等线" w:eastAsiaTheme="minorEastAsia"/>
                <w:sz w:val="24"/>
                <w:lang w:eastAsia="zh-CN"/>
              </w:rPr>
              <w:t>Исполнитель</w:t>
            </w:r>
          </w:p>
        </w:tc>
        <w:tc>
          <w:tcPr>
            <w:tcW w:w="1260" w:type="dxa"/>
            <w:tcBorders/>
            <w:shd w:fill="auto" w:val="clear"/>
            <w:tcMar>
              <w:left w:w="103" w:type="dxa"/>
            </w:tcMar>
          </w:tcPr>
          <w:p>
            <w:pPr>
              <w:pStyle w:val="Normal"/>
              <w:spacing w:lineRule="auto" w:line="240" w:before="0" w:after="0"/>
              <w:rPr>
                <w:b/>
                <w:b/>
                <w:sz w:val="24"/>
                <w:lang w:val="en-US"/>
              </w:rPr>
            </w:pPr>
            <w:r>
              <w:rPr>
                <w:rFonts w:eastAsia="Calibri" w:eastAsiaTheme="minorHAnsi"/>
                <w:sz w:val="24"/>
                <w:szCs w:val="32"/>
                <w:lang w:eastAsia="en-US"/>
              </w:rPr>
              <w:t>Результат</w:t>
            </w:r>
          </w:p>
        </w:tc>
        <w:tc>
          <w:tcPr>
            <w:tcW w:w="1666" w:type="dxa"/>
            <w:tcBorders/>
            <w:shd w:fill="auto" w:val="clear"/>
            <w:tcMar>
              <w:left w:w="103" w:type="dxa"/>
            </w:tcMar>
          </w:tcPr>
          <w:p>
            <w:pPr>
              <w:pStyle w:val="Normal"/>
              <w:spacing w:lineRule="auto" w:line="240" w:before="0" w:after="0"/>
              <w:rPr>
                <w:b/>
                <w:b/>
                <w:sz w:val="24"/>
                <w:lang w:val="en-US"/>
              </w:rPr>
            </w:pPr>
            <w:r>
              <w:rPr>
                <w:rFonts w:eastAsia="Calibri" w:eastAsiaTheme="minorHAnsi"/>
                <w:sz w:val="24"/>
                <w:szCs w:val="32"/>
                <w:lang w:eastAsia="en-US"/>
              </w:rPr>
              <w:t>Количество ПЭ</w:t>
            </w:r>
          </w:p>
        </w:tc>
        <w:tc>
          <w:tcPr>
            <w:tcW w:w="1259" w:type="dxa"/>
            <w:tcBorders/>
            <w:shd w:fill="auto" w:val="clear"/>
            <w:tcMar>
              <w:left w:w="103" w:type="dxa"/>
            </w:tcMar>
          </w:tcPr>
          <w:p>
            <w:pPr>
              <w:pStyle w:val="Normal"/>
              <w:spacing w:lineRule="auto" w:line="240" w:before="0" w:after="0"/>
              <w:rPr>
                <w:b/>
                <w:b/>
                <w:sz w:val="24"/>
                <w:lang w:val="en-US"/>
              </w:rPr>
            </w:pPr>
            <w:r>
              <w:rPr>
                <w:rFonts w:eastAsia="Calibri" w:eastAsiaTheme="minorHAnsi"/>
                <w:sz w:val="24"/>
                <w:szCs w:val="32"/>
                <w:lang w:eastAsia="en-US"/>
              </w:rPr>
              <w:t>Время</w:t>
            </w:r>
          </w:p>
        </w:tc>
        <w:tc>
          <w:tcPr>
            <w:tcW w:w="1560" w:type="dxa"/>
            <w:tcBorders/>
            <w:shd w:fill="auto" w:val="clear"/>
            <w:tcMar>
              <w:left w:w="103" w:type="dxa"/>
            </w:tcMar>
          </w:tcPr>
          <w:p>
            <w:pPr>
              <w:pStyle w:val="Normal"/>
              <w:spacing w:lineRule="auto" w:line="240" w:before="0" w:after="0"/>
              <w:rPr>
                <w:b/>
                <w:b/>
                <w:sz w:val="24"/>
                <w:lang w:val="en-US"/>
              </w:rPr>
            </w:pPr>
            <w:r>
              <w:rPr>
                <w:rFonts w:eastAsia="Calibri" w:eastAsiaTheme="minorHAnsi"/>
                <w:sz w:val="24"/>
                <w:szCs w:val="32"/>
                <w:lang w:eastAsia="en-US"/>
              </w:rPr>
              <w:t>Ускорение(</w:t>
            </w:r>
            <w:r>
              <w:rPr>
                <w:rFonts w:eastAsia="Calibri" w:eastAsiaTheme="minorHAnsi"/>
                <w:sz w:val="24"/>
                <w:szCs w:val="32"/>
                <w:lang w:val="en-US" w:eastAsia="en-US"/>
              </w:rPr>
              <w:t>S</w:t>
            </w:r>
            <w:r>
              <w:rPr>
                <w:rFonts w:eastAsia="Calibri" w:eastAsiaTheme="minorHAnsi"/>
                <w:sz w:val="24"/>
                <w:szCs w:val="32"/>
                <w:lang w:eastAsia="en-US"/>
              </w:rPr>
              <w:t>)</w:t>
            </w:r>
          </w:p>
        </w:tc>
        <w:tc>
          <w:tcPr>
            <w:tcW w:w="2053" w:type="dxa"/>
            <w:tcBorders/>
            <w:shd w:fill="auto" w:val="clear"/>
            <w:tcMar>
              <w:left w:w="103" w:type="dxa"/>
            </w:tcMar>
          </w:tcPr>
          <w:p>
            <w:pPr>
              <w:pStyle w:val="Normal"/>
              <w:spacing w:lineRule="auto" w:line="240" w:before="0" w:after="0"/>
              <w:rPr>
                <w:b/>
                <w:b/>
                <w:sz w:val="24"/>
                <w:lang w:val="en-US"/>
              </w:rPr>
            </w:pPr>
            <w:r>
              <w:rPr>
                <w:rFonts w:eastAsia="Calibri" w:eastAsiaTheme="minorHAnsi"/>
                <w:sz w:val="24"/>
                <w:szCs w:val="32"/>
                <w:lang w:eastAsia="en-US"/>
              </w:rPr>
              <w:t>Эффективность(</w:t>
            </w:r>
            <w:r>
              <w:rPr>
                <w:rFonts w:eastAsia="Calibri" w:eastAsiaTheme="minorHAnsi"/>
                <w:sz w:val="24"/>
                <w:szCs w:val="32"/>
                <w:lang w:val="en-US" w:eastAsia="en-US"/>
              </w:rPr>
              <w:t>E)</w:t>
            </w:r>
          </w:p>
        </w:tc>
      </w:tr>
      <w:tr>
        <w:trPr/>
        <w:tc>
          <w:tcPr>
            <w:tcW w:w="1551" w:type="dxa"/>
            <w:tcBorders/>
            <w:shd w:fill="auto" w:val="clear"/>
            <w:tcMar>
              <w:left w:w="103" w:type="dxa"/>
            </w:tcMar>
          </w:tcPr>
          <w:p>
            <w:pPr>
              <w:pStyle w:val="Normal"/>
              <w:spacing w:lineRule="auto" w:line="240" w:before="0" w:after="0"/>
              <w:rPr>
                <w:b/>
                <w:b/>
                <w:lang w:val="en-US"/>
              </w:rPr>
            </w:pPr>
            <w:r>
              <w:rPr>
                <w:rFonts w:eastAsia="Calibri" w:cs="Arial" w:ascii="Arial" w:hAnsi="Arial"/>
                <w:color w:val="000000"/>
                <w:sz w:val="20"/>
                <w:szCs w:val="20"/>
                <w:shd w:fill="FFFFFF" w:val="clear"/>
                <w:lang w:val="en-US" w:eastAsia="en-US"/>
              </w:rPr>
              <w:t>CPU</w:t>
            </w:r>
          </w:p>
        </w:tc>
        <w:tc>
          <w:tcPr>
            <w:tcW w:w="1260" w:type="dxa"/>
            <w:tcBorders/>
            <w:shd w:fill="auto" w:val="clear"/>
            <w:tcMar>
              <w:left w:w="103" w:type="dxa"/>
            </w:tcMar>
          </w:tcPr>
          <w:p>
            <w:pPr>
              <w:pStyle w:val="Normal"/>
              <w:spacing w:lineRule="auto" w:line="240" w:before="0" w:after="0"/>
              <w:rPr>
                <w:b/>
                <w:b/>
                <w:lang w:val="en-US"/>
              </w:rPr>
            </w:pPr>
            <w:r>
              <w:rPr>
                <w:rFonts w:eastAsia="Calibri" w:cs="Arial" w:ascii="Arial" w:hAnsi="Arial"/>
                <w:color w:val="000000"/>
                <w:sz w:val="20"/>
                <w:szCs w:val="20"/>
                <w:shd w:fill="FFFFFF" w:val="clear"/>
                <w:lang w:val="en-US" w:eastAsia="en-US"/>
              </w:rPr>
              <w:t>???</w:t>
            </w:r>
          </w:p>
        </w:tc>
        <w:tc>
          <w:tcPr>
            <w:tcW w:w="1666" w:type="dxa"/>
            <w:tcBorders/>
            <w:shd w:fill="auto"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1</w:t>
            </w:r>
          </w:p>
        </w:tc>
        <w:tc>
          <w:tcPr>
            <w:tcW w:w="1259" w:type="dxa"/>
            <w:tcBorders/>
            <w:shd w:fill="auto" w:val="clear"/>
            <w:tcMar>
              <w:left w:w="103" w:type="dxa"/>
            </w:tcMar>
          </w:tcPr>
          <w:p>
            <w:pPr>
              <w:pStyle w:val="Normal"/>
              <w:spacing w:lineRule="auto" w:line="240" w:before="0" w:after="0"/>
              <w:rPr>
                <w:b/>
                <w:b/>
                <w:lang w:val="en-US"/>
              </w:rPr>
            </w:pPr>
            <w:r>
              <w:rPr>
                <w:rFonts w:eastAsia="Calibri" w:cs="Arial" w:ascii="Arial" w:hAnsi="Arial"/>
                <w:color w:val="000000"/>
                <w:sz w:val="20"/>
                <w:szCs w:val="20"/>
                <w:shd w:fill="FFFFFF" w:val="clear"/>
                <w:lang w:val="en-US" w:eastAsia="en-US"/>
              </w:rPr>
              <w:t>21.398000</w:t>
            </w:r>
          </w:p>
        </w:tc>
        <w:tc>
          <w:tcPr>
            <w:tcW w:w="1560" w:type="dxa"/>
            <w:tcBorders/>
            <w:shd w:fill="auto" w:val="clear"/>
            <w:tcMar>
              <w:left w:w="103" w:type="dxa"/>
            </w:tcMar>
          </w:tcPr>
          <w:p>
            <w:pPr>
              <w:pStyle w:val="Normal"/>
              <w:spacing w:lineRule="auto" w:line="240" w:before="0" w:after="0"/>
              <w:rPr>
                <w:lang w:val="en-US"/>
              </w:rPr>
            </w:pPr>
            <w:r>
              <w:rPr>
                <w:rFonts w:eastAsia="Calibri" w:eastAsiaTheme="minorHAnsi"/>
                <w:lang w:eastAsia="en-US"/>
              </w:rPr>
              <w:t>1</w:t>
            </w:r>
            <w:r>
              <w:rPr>
                <w:rFonts w:eastAsia="Calibri" w:eastAsiaTheme="minorHAnsi"/>
                <w:lang w:val="en-US" w:eastAsia="en-US"/>
              </w:rPr>
              <w:t>.000</w:t>
            </w:r>
          </w:p>
        </w:tc>
        <w:tc>
          <w:tcPr>
            <w:tcW w:w="2053" w:type="dxa"/>
            <w:tcBorders/>
            <w:shd w:fill="auto" w:val="clear"/>
            <w:tcMar>
              <w:left w:w="103" w:type="dxa"/>
            </w:tcMar>
          </w:tcPr>
          <w:p>
            <w:pPr>
              <w:pStyle w:val="Normal"/>
              <w:spacing w:lineRule="auto" w:line="240" w:before="0" w:after="0"/>
              <w:rPr>
                <w:lang w:val="en-US"/>
              </w:rPr>
            </w:pPr>
            <w:r>
              <w:rPr>
                <w:rFonts w:eastAsia="Calibri" w:eastAsiaTheme="minorHAnsi"/>
                <w:lang w:eastAsia="en-US"/>
              </w:rPr>
              <w:t>1</w:t>
            </w:r>
            <w:r>
              <w:rPr>
                <w:rFonts w:eastAsia="Calibri" w:eastAsiaTheme="minorHAnsi"/>
                <w:lang w:val="en-US" w:eastAsia="en-US"/>
              </w:rPr>
              <w:t>.000</w:t>
            </w:r>
          </w:p>
        </w:tc>
      </w:tr>
      <w:tr>
        <w:trPr/>
        <w:tc>
          <w:tcPr>
            <w:tcW w:w="1551" w:type="dxa"/>
            <w:tcBorders/>
            <w:shd w:fill="auto" w:val="clear"/>
            <w:tcMar>
              <w:left w:w="103" w:type="dxa"/>
            </w:tcMar>
          </w:tcPr>
          <w:p>
            <w:pPr>
              <w:pStyle w:val="Normal"/>
              <w:spacing w:lineRule="auto" w:line="240" w:before="0" w:after="0"/>
              <w:rPr>
                <w:rFonts w:ascii="Arial" w:hAnsi="Arial" w:cs="Arial"/>
                <w:color w:val="000000"/>
                <w:sz w:val="20"/>
                <w:szCs w:val="20"/>
                <w:highlight w:val="white"/>
                <w:lang w:val="en-US"/>
              </w:rPr>
            </w:pPr>
            <w:r>
              <w:rPr>
                <w:rFonts w:eastAsia="Calibri" w:cs="Arial" w:ascii="Arial" w:hAnsi="Arial"/>
                <w:color w:val="000000"/>
                <w:sz w:val="20"/>
                <w:szCs w:val="20"/>
                <w:shd w:fill="FFFFFF" w:val="clear"/>
                <w:lang w:val="en-US" w:eastAsia="en-US"/>
              </w:rPr>
              <w:t>CPU</w:t>
            </w:r>
          </w:p>
        </w:tc>
        <w:tc>
          <w:tcPr>
            <w:tcW w:w="1260" w:type="dxa"/>
            <w:tcBorders/>
            <w:shd w:fill="auto" w:val="clear"/>
            <w:tcMar>
              <w:left w:w="103" w:type="dxa"/>
            </w:tcMar>
          </w:tcPr>
          <w:p>
            <w:pPr>
              <w:pStyle w:val="Normal"/>
              <w:spacing w:lineRule="auto" w:line="240" w:before="0" w:after="0"/>
              <w:rPr>
                <w:rFonts w:ascii="Arial" w:hAnsi="Arial" w:cs="Arial"/>
                <w:color w:val="000000"/>
                <w:sz w:val="20"/>
                <w:szCs w:val="20"/>
                <w:highlight w:val="white"/>
              </w:rPr>
            </w:pPr>
            <w:r>
              <w:rPr>
                <w:rFonts w:eastAsia="Calibri" w:cs="Arial" w:ascii="Arial" w:hAnsi="Arial"/>
                <w:color w:val="000000"/>
                <w:sz w:val="20"/>
                <w:szCs w:val="20"/>
                <w:shd w:fill="FFFFFF" w:val="clear"/>
                <w:lang w:eastAsia="en-US"/>
              </w:rPr>
              <w:t>???</w:t>
            </w:r>
          </w:p>
        </w:tc>
        <w:tc>
          <w:tcPr>
            <w:tcW w:w="1666" w:type="dxa"/>
            <w:tcBorders/>
            <w:shd w:fill="auto"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8</w:t>
            </w:r>
          </w:p>
        </w:tc>
        <w:tc>
          <w:tcPr>
            <w:tcW w:w="1259" w:type="dxa"/>
            <w:tcBorders/>
            <w:shd w:fill="auto" w:val="clear"/>
            <w:tcMar>
              <w:left w:w="103" w:type="dxa"/>
            </w:tcMar>
          </w:tcPr>
          <w:p>
            <w:pPr>
              <w:pStyle w:val="Normal"/>
              <w:spacing w:lineRule="auto" w:line="240" w:before="0" w:after="0"/>
              <w:rPr>
                <w:rFonts w:ascii="Arial" w:hAnsi="Arial" w:cs="Arial"/>
                <w:color w:val="000000"/>
                <w:sz w:val="20"/>
                <w:szCs w:val="20"/>
                <w:highlight w:val="white"/>
              </w:rPr>
            </w:pPr>
            <w:r>
              <w:rPr>
                <w:rFonts w:eastAsia="Calibri" w:cs="Arial" w:ascii="Arial" w:hAnsi="Arial"/>
                <w:color w:val="000000"/>
                <w:sz w:val="20"/>
                <w:szCs w:val="20"/>
                <w:shd w:fill="FFFFFF" w:val="clear"/>
                <w:lang w:eastAsia="en-US"/>
              </w:rPr>
              <w:t>4.279000</w:t>
            </w:r>
          </w:p>
        </w:tc>
        <w:tc>
          <w:tcPr>
            <w:tcW w:w="1560" w:type="dxa"/>
            <w:tcBorders/>
            <w:shd w:fill="auto"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5.000</w:t>
            </w:r>
          </w:p>
        </w:tc>
        <w:tc>
          <w:tcPr>
            <w:tcW w:w="2053" w:type="dxa"/>
            <w:tcBorders/>
            <w:shd w:fill="auto"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t>0.625</w:t>
            </w:r>
          </w:p>
        </w:tc>
      </w:tr>
      <w:tr>
        <w:trPr/>
        <w:tc>
          <w:tcPr>
            <w:tcW w:w="1551" w:type="dxa"/>
            <w:tcBorders/>
            <w:shd w:fill="auto" w:val="clear"/>
            <w:tcMar>
              <w:left w:w="103" w:type="dxa"/>
            </w:tcMar>
          </w:tcPr>
          <w:p>
            <w:pPr>
              <w:pStyle w:val="Normal"/>
              <w:spacing w:lineRule="auto" w:line="240" w:before="0" w:after="0"/>
              <w:rPr>
                <w:rFonts w:ascii="Arial" w:hAnsi="Arial" w:cs="Arial"/>
                <w:color w:val="000000"/>
                <w:sz w:val="20"/>
                <w:szCs w:val="20"/>
                <w:highlight w:val="white"/>
              </w:rPr>
            </w:pPr>
            <w:r>
              <w:rPr>
                <w:rFonts w:eastAsia="Calibri" w:cs="Arial" w:ascii="Arial" w:hAnsi="Arial"/>
                <w:color w:val="000000"/>
                <w:sz w:val="20"/>
                <w:szCs w:val="20"/>
                <w:shd w:fill="FFFFFF" w:val="clear"/>
                <w:lang w:val="en-US" w:eastAsia="en-US"/>
              </w:rPr>
              <w:t>GPU</w:t>
            </w:r>
          </w:p>
        </w:tc>
        <w:tc>
          <w:tcPr>
            <w:tcW w:w="1260" w:type="dxa"/>
            <w:tcBorders/>
            <w:shd w:fill="auto" w:val="clear"/>
            <w:tcMar>
              <w:left w:w="103" w:type="dxa"/>
            </w:tcMar>
          </w:tcPr>
          <w:p>
            <w:pPr>
              <w:pStyle w:val="Normal"/>
              <w:spacing w:lineRule="auto" w:line="240" w:before="0" w:after="0"/>
              <w:rPr>
                <w:rFonts w:ascii="Arial" w:hAnsi="Arial" w:cs="Arial"/>
                <w:color w:val="000000"/>
                <w:sz w:val="20"/>
                <w:szCs w:val="20"/>
                <w:highlight w:val="white"/>
                <w:lang w:val="en-US"/>
              </w:rPr>
            </w:pPr>
            <w:r>
              <w:rPr>
                <w:rFonts w:eastAsia="Calibri" w:cs="Arial" w:ascii="Arial" w:hAnsi="Arial"/>
                <w:color w:val="000000"/>
                <w:sz w:val="20"/>
                <w:szCs w:val="20"/>
                <w:shd w:fill="FFFFFF" w:val="clear"/>
                <w:lang w:val="en-US" w:eastAsia="en-US"/>
              </w:rPr>
              <w:t>???</w:t>
            </w:r>
          </w:p>
        </w:tc>
        <w:tc>
          <w:tcPr>
            <w:tcW w:w="1666" w:type="dxa"/>
            <w:tcBorders/>
            <w:shd w:fill="auto" w:val="clear"/>
            <w:tcMar>
              <w:left w:w="103" w:type="dxa"/>
            </w:tcMar>
          </w:tcPr>
          <w:p>
            <w:pPr>
              <w:pStyle w:val="Normal"/>
              <w:spacing w:lineRule="auto" w:line="240" w:before="0" w:after="0"/>
              <w:rPr>
                <w:lang w:val="en-US"/>
              </w:rPr>
            </w:pPr>
            <w:r>
              <w:rPr>
                <w:rFonts w:eastAsia="Calibri" w:eastAsiaTheme="minorHAnsi"/>
                <w:lang w:val="en-US" w:eastAsia="en-US"/>
              </w:rPr>
              <w:t>???</w:t>
            </w:r>
          </w:p>
        </w:tc>
        <w:tc>
          <w:tcPr>
            <w:tcW w:w="1259" w:type="dxa"/>
            <w:tcBorders/>
            <w:shd w:fill="auto" w:val="clear"/>
            <w:tcMar>
              <w:left w:w="103" w:type="dxa"/>
            </w:tcMar>
          </w:tcPr>
          <w:p>
            <w:pPr>
              <w:pStyle w:val="Normal"/>
              <w:spacing w:lineRule="auto" w:line="240" w:before="0" w:after="0"/>
              <w:rPr>
                <w:rFonts w:ascii="Arial" w:hAnsi="Arial" w:cs="Arial"/>
                <w:color w:val="000000"/>
                <w:sz w:val="20"/>
                <w:szCs w:val="20"/>
                <w:highlight w:val="white"/>
              </w:rPr>
            </w:pPr>
            <w:r>
              <w:rPr>
                <w:rFonts w:eastAsia="Calibri" w:cs="Arial" w:ascii="Arial" w:hAnsi="Arial"/>
                <w:color w:val="000000"/>
                <w:sz w:val="20"/>
                <w:szCs w:val="20"/>
                <w:shd w:fill="FFFFFF" w:val="clear"/>
                <w:lang w:val="en-US" w:eastAsia="en-US"/>
              </w:rPr>
              <w:t>6.729000</w:t>
            </w:r>
          </w:p>
        </w:tc>
        <w:tc>
          <w:tcPr>
            <w:tcW w:w="1560" w:type="dxa"/>
            <w:tcBorders/>
            <w:shd w:fill="auto" w:val="clear"/>
            <w:tcMar>
              <w:left w:w="103" w:type="dxa"/>
            </w:tcMar>
          </w:tcPr>
          <w:p>
            <w:pPr>
              <w:pStyle w:val="Normal"/>
              <w:spacing w:lineRule="auto" w:line="240" w:before="0" w:after="0"/>
              <w:rPr>
                <w:lang w:val="en-US"/>
              </w:rPr>
            </w:pPr>
            <w:r>
              <w:rPr>
                <w:rFonts w:eastAsia="Calibri" w:eastAsiaTheme="minorHAnsi"/>
                <w:lang w:val="en-US" w:eastAsia="en-US"/>
              </w:rPr>
              <w:t>3.179</w:t>
            </w:r>
          </w:p>
        </w:tc>
        <w:tc>
          <w:tcPr>
            <w:tcW w:w="2053" w:type="dxa"/>
            <w:tcBorders/>
            <w:shd w:fill="auto" w:val="clear"/>
            <w:tcMar>
              <w:left w:w="103" w:type="dxa"/>
            </w:tcMar>
          </w:tcPr>
          <w:p>
            <w:pPr>
              <w:pStyle w:val="Normal"/>
              <w:spacing w:lineRule="auto" w:line="240" w:before="0" w:after="0"/>
              <w:rPr>
                <w:rFonts w:eastAsia="Calibri" w:eastAsiaTheme="minorHAnsi"/>
                <w:lang w:eastAsia="en-US"/>
              </w:rPr>
            </w:pPr>
            <w:r>
              <w:rPr>
                <w:rFonts w:eastAsia="Calibri" w:eastAsiaTheme="minorHAnsi"/>
                <w:lang w:eastAsia="en-US"/>
              </w:rPr>
            </w:r>
          </w:p>
        </w:tc>
      </w:tr>
    </w:tbl>
    <w:p>
      <w:pPr>
        <w:pStyle w:val="Normal"/>
        <w:rPr>
          <w:b/>
          <w:b/>
          <w:lang w:val="en-US"/>
        </w:rPr>
      </w:pPr>
      <w:r>
        <w:rPr>
          <w:b/>
          <w:lang w:val="en-US"/>
        </w:rPr>
      </w:r>
    </w:p>
    <w:p>
      <w:pPr>
        <w:pStyle w:val="Normal"/>
        <w:rPr>
          <w:b/>
          <w:b/>
        </w:rPr>
      </w:pPr>
      <w:r>
        <w:rPr>
          <w:b/>
        </w:rPr>
        <w:t>Последовательный код масштабирования изображения на основе билинейной свертки:</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int</w:t>
      </w:r>
      <w:r>
        <w:rPr>
          <w:rFonts w:cs="Consolas" w:ascii="Consolas" w:hAnsi="Consolas"/>
          <w:color w:val="000000"/>
          <w:sz w:val="19"/>
          <w:szCs w:val="19"/>
          <w:lang w:val="en-US"/>
        </w:rPr>
        <w:t>* resizeBilinear_cpu(</w:t>
      </w:r>
      <w:r>
        <w:rPr>
          <w:rFonts w:cs="Consolas" w:ascii="Consolas" w:hAnsi="Consolas"/>
          <w:color w:val="2B91AF"/>
          <w:sz w:val="19"/>
          <w:szCs w:val="19"/>
          <w:lang w:val="en-US"/>
        </w:rPr>
        <w:t>int32_t</w:t>
      </w:r>
      <w:r>
        <w:rPr>
          <w:rFonts w:cs="Consolas" w:ascii="Consolas" w:hAnsi="Consolas"/>
          <w:color w:val="000000"/>
          <w:sz w:val="19"/>
          <w:szCs w:val="19"/>
          <w:lang w:val="en-US"/>
        </w:rPr>
        <w:t xml:space="preserve">* </w:t>
      </w:r>
      <w:r>
        <w:rPr>
          <w:rFonts w:cs="Consolas" w:ascii="Consolas" w:hAnsi="Consolas"/>
          <w:color w:val="808080"/>
          <w:sz w:val="19"/>
          <w:szCs w:val="19"/>
          <w:lang w:val="en-US"/>
        </w:rPr>
        <w:t>pixels</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w</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h</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w2</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w:t>
      </w:r>
      <w:r>
        <w:rPr>
          <w:rFonts w:cs="Consolas" w:ascii="Consolas" w:hAnsi="Consolas"/>
          <w:color w:val="808080"/>
          <w:sz w:val="19"/>
          <w:szCs w:val="19"/>
          <w:lang w:val="en-US"/>
        </w:rPr>
        <w:t>h2</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int32_t</w:t>
      </w:r>
      <w:r>
        <w:rPr>
          <w:rFonts w:cs="Consolas" w:ascii="Consolas" w:hAnsi="Consolas"/>
          <w:color w:val="000000"/>
          <w:sz w:val="19"/>
          <w:szCs w:val="19"/>
          <w:lang w:val="en-US"/>
        </w:rPr>
        <w:t xml:space="preserve">* temp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int32_t</w:t>
      </w:r>
      <w:r>
        <w:rPr>
          <w:rFonts w:cs="Consolas" w:ascii="Consolas" w:hAnsi="Consolas"/>
          <w:color w:val="000000"/>
          <w:sz w:val="19"/>
          <w:szCs w:val="19"/>
          <w:lang w:val="en-US"/>
        </w:rPr>
        <w:t>[</w:t>
      </w:r>
      <w:r>
        <w:rPr>
          <w:rFonts w:cs="Consolas" w:ascii="Consolas" w:hAnsi="Consolas"/>
          <w:color w:val="808080"/>
          <w:sz w:val="19"/>
          <w:szCs w:val="19"/>
          <w:lang w:val="en-US"/>
        </w:rPr>
        <w:t>w2</w:t>
      </w:r>
      <w:r>
        <w:rPr>
          <w:rFonts w:cs="Consolas" w:ascii="Consolas" w:hAnsi="Consolas"/>
          <w:color w:val="000000"/>
          <w:sz w:val="19"/>
          <w:szCs w:val="19"/>
          <w:lang w:val="en-US"/>
        </w:rPr>
        <w:t>*</w:t>
      </w:r>
      <w:r>
        <w:rPr>
          <w:rFonts w:cs="Consolas" w:ascii="Consolas" w:hAnsi="Consolas"/>
          <w:color w:val="808080"/>
          <w:sz w:val="19"/>
          <w:szCs w:val="19"/>
          <w:lang w:val="en-US"/>
        </w:rPr>
        <w:t>h2</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int32_t</w:t>
      </w:r>
      <w:r>
        <w:rPr>
          <w:rFonts w:cs="Consolas" w:ascii="Consolas" w:hAnsi="Consolas"/>
          <w:color w:val="000000"/>
          <w:sz w:val="19"/>
          <w:szCs w:val="19"/>
          <w:lang w:val="en-US"/>
        </w:rPr>
        <w:t xml:space="preserve"> a, b, c, d, x, y, index;</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x_ratio = ((</w:t>
      </w:r>
      <w:r>
        <w:rPr>
          <w:rFonts w:cs="Consolas" w:ascii="Consolas" w:hAnsi="Consolas"/>
          <w:color w:val="0000FF"/>
          <w:sz w:val="19"/>
          <w:szCs w:val="19"/>
          <w:lang w:val="en-US"/>
        </w:rPr>
        <w:t>float</w:t>
      </w:r>
      <w:r>
        <w:rPr>
          <w:rFonts w:cs="Consolas" w:ascii="Consolas" w:hAnsi="Consolas"/>
          <w:color w:val="000000"/>
          <w:sz w:val="19"/>
          <w:szCs w:val="19"/>
          <w:lang w:val="en-US"/>
        </w:rPr>
        <w:t>)(</w:t>
      </w:r>
      <w:r>
        <w:rPr>
          <w:rFonts w:cs="Consolas" w:ascii="Consolas" w:hAnsi="Consolas"/>
          <w:color w:val="808080"/>
          <w:sz w:val="19"/>
          <w:szCs w:val="19"/>
          <w:lang w:val="en-US"/>
        </w:rPr>
        <w:t>w</w:t>
      </w:r>
      <w:r>
        <w:rPr>
          <w:rFonts w:cs="Consolas" w:ascii="Consolas" w:hAnsi="Consolas"/>
          <w:color w:val="000000"/>
          <w:sz w:val="19"/>
          <w:szCs w:val="19"/>
          <w:lang w:val="en-US"/>
        </w:rPr>
        <w:t xml:space="preserve"> - 1)) / </w:t>
      </w:r>
      <w:r>
        <w:rPr>
          <w:rFonts w:cs="Consolas" w:ascii="Consolas" w:hAnsi="Consolas"/>
          <w:color w:val="808080"/>
          <w:sz w:val="19"/>
          <w:szCs w:val="19"/>
          <w:lang w:val="en-US"/>
        </w:rPr>
        <w:t>w2</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y_ratio = ((</w:t>
      </w:r>
      <w:r>
        <w:rPr>
          <w:rFonts w:cs="Consolas" w:ascii="Consolas" w:hAnsi="Consolas"/>
          <w:color w:val="0000FF"/>
          <w:sz w:val="19"/>
          <w:szCs w:val="19"/>
          <w:lang w:val="en-US"/>
        </w:rPr>
        <w:t>float</w:t>
      </w:r>
      <w:r>
        <w:rPr>
          <w:rFonts w:cs="Consolas" w:ascii="Consolas" w:hAnsi="Consolas"/>
          <w:color w:val="000000"/>
          <w:sz w:val="19"/>
          <w:szCs w:val="19"/>
          <w:lang w:val="en-US"/>
        </w:rPr>
        <w:t>)(</w:t>
      </w:r>
      <w:r>
        <w:rPr>
          <w:rFonts w:cs="Consolas" w:ascii="Consolas" w:hAnsi="Consolas"/>
          <w:color w:val="808080"/>
          <w:sz w:val="19"/>
          <w:szCs w:val="19"/>
          <w:lang w:val="en-US"/>
        </w:rPr>
        <w:t>h</w:t>
      </w:r>
      <w:r>
        <w:rPr>
          <w:rFonts w:cs="Consolas" w:ascii="Consolas" w:hAnsi="Consolas"/>
          <w:color w:val="000000"/>
          <w:sz w:val="19"/>
          <w:szCs w:val="19"/>
          <w:lang w:val="en-US"/>
        </w:rPr>
        <w:t xml:space="preserve"> - 1)) / </w:t>
      </w:r>
      <w:r>
        <w:rPr>
          <w:rFonts w:cs="Consolas" w:ascii="Consolas" w:hAnsi="Consolas"/>
          <w:color w:val="808080"/>
          <w:sz w:val="19"/>
          <w:szCs w:val="19"/>
          <w:lang w:val="en-US"/>
        </w:rPr>
        <w:t>h2</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x_diff, y_diff, blue, red, green;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offset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i&lt;</w:t>
      </w:r>
      <w:r>
        <w:rPr>
          <w:rFonts w:cs="Consolas" w:ascii="Consolas" w:hAnsi="Consolas"/>
          <w:color w:val="808080"/>
          <w:sz w:val="19"/>
          <w:szCs w:val="19"/>
          <w:lang w:val="en-US"/>
        </w:rPr>
        <w:t>h2</w:t>
      </w:r>
      <w:r>
        <w:rPr>
          <w:rFonts w:cs="Consolas" w:ascii="Consolas" w:hAnsi="Consolas"/>
          <w:color w:val="000000"/>
          <w:sz w:val="19"/>
          <w:szCs w:val="19"/>
          <w:lang w:val="en-US"/>
        </w:rPr>
        <w:t>; i++)</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j = 0; j&lt;</w:t>
      </w:r>
      <w:r>
        <w:rPr>
          <w:rFonts w:cs="Consolas" w:ascii="Consolas" w:hAnsi="Consolas"/>
          <w:color w:val="808080"/>
          <w:sz w:val="19"/>
          <w:szCs w:val="19"/>
          <w:lang w:val="en-US"/>
        </w:rPr>
        <w:t>w2</w:t>
      </w:r>
      <w:r>
        <w:rPr>
          <w:rFonts w:cs="Consolas" w:ascii="Consolas" w:hAnsi="Consolas"/>
          <w:color w:val="000000"/>
          <w:sz w:val="19"/>
          <w:szCs w:val="19"/>
          <w:lang w:val="en-US"/>
        </w:rPr>
        <w:t>; 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x = (</w:t>
      </w:r>
      <w:r>
        <w:rPr>
          <w:rFonts w:cs="Consolas" w:ascii="Consolas" w:hAnsi="Consolas"/>
          <w:color w:val="0000FF"/>
          <w:sz w:val="19"/>
          <w:szCs w:val="19"/>
          <w:lang w:val="en-US"/>
        </w:rPr>
        <w:t>int</w:t>
      </w:r>
      <w:r>
        <w:rPr>
          <w:rFonts w:cs="Consolas" w:ascii="Consolas" w:hAnsi="Consolas"/>
          <w:color w:val="000000"/>
          <w:sz w:val="19"/>
          <w:szCs w:val="19"/>
          <w:lang w:val="en-US"/>
        </w:rPr>
        <w:t>)(x_ratio * 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y = (</w:t>
      </w:r>
      <w:r>
        <w:rPr>
          <w:rFonts w:cs="Consolas" w:ascii="Consolas" w:hAnsi="Consolas"/>
          <w:color w:val="0000FF"/>
          <w:sz w:val="19"/>
          <w:szCs w:val="19"/>
          <w:lang w:val="en-US"/>
        </w:rPr>
        <w:t>int</w:t>
      </w:r>
      <w:r>
        <w:rPr>
          <w:rFonts w:cs="Consolas" w:ascii="Consolas" w:hAnsi="Consolas"/>
          <w:color w:val="000000"/>
          <w:sz w:val="19"/>
          <w:szCs w:val="19"/>
          <w:lang w:val="en-US"/>
        </w:rPr>
        <w:t>)(y_ratio * i);</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x_diff = (x_ratio * j) - x;</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y_diff = (y_ratio * i) - 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index = (y*</w:t>
      </w:r>
      <w:r>
        <w:rPr>
          <w:rFonts w:cs="Consolas" w:ascii="Consolas" w:hAnsi="Consolas"/>
          <w:color w:val="808080"/>
          <w:sz w:val="19"/>
          <w:szCs w:val="19"/>
          <w:lang w:val="en-US"/>
        </w:rPr>
        <w:t>w</w:t>
      </w:r>
      <w:r>
        <w:rPr>
          <w:rFonts w:cs="Consolas" w:ascii="Consolas" w:hAnsi="Consolas"/>
          <w:color w:val="000000"/>
          <w:sz w:val="19"/>
          <w:szCs w:val="19"/>
          <w:lang w:val="en-US"/>
        </w:rPr>
        <w:t xml:space="preserve"> + x);</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 xml:space="preserve">a = </w:t>
      </w:r>
      <w:r>
        <w:rPr>
          <w:rFonts w:cs="Consolas" w:ascii="Consolas" w:hAnsi="Consolas"/>
          <w:color w:val="808080"/>
          <w:sz w:val="19"/>
          <w:szCs w:val="19"/>
          <w:lang w:val="en-US"/>
        </w:rPr>
        <w:t>pixels</w:t>
      </w:r>
      <w:r>
        <w:rPr>
          <w:rFonts w:cs="Consolas" w:ascii="Consolas" w:hAnsi="Consolas"/>
          <w:color w:val="000000"/>
          <w:sz w:val="19"/>
          <w:szCs w:val="19"/>
          <w:lang w:val="en-US"/>
        </w:rPr>
        <w:t>[index];</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 xml:space="preserve">b = </w:t>
      </w:r>
      <w:r>
        <w:rPr>
          <w:rFonts w:cs="Consolas" w:ascii="Consolas" w:hAnsi="Consolas"/>
          <w:color w:val="808080"/>
          <w:sz w:val="19"/>
          <w:szCs w:val="19"/>
          <w:lang w:val="en-US"/>
        </w:rPr>
        <w:t>pixels</w:t>
      </w:r>
      <w:r>
        <w:rPr>
          <w:rFonts w:cs="Consolas" w:ascii="Consolas" w:hAnsi="Consolas"/>
          <w:color w:val="000000"/>
          <w:sz w:val="19"/>
          <w:szCs w:val="19"/>
          <w:lang w:val="en-US"/>
        </w:rPr>
        <w:t>[index + 1];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 xml:space="preserve">c = </w:t>
      </w:r>
      <w:r>
        <w:rPr>
          <w:rFonts w:cs="Consolas" w:ascii="Consolas" w:hAnsi="Consolas"/>
          <w:color w:val="808080"/>
          <w:sz w:val="19"/>
          <w:szCs w:val="19"/>
          <w:lang w:val="en-US"/>
        </w:rPr>
        <w:t>pixels</w:t>
      </w:r>
      <w:r>
        <w:rPr>
          <w:rFonts w:cs="Consolas" w:ascii="Consolas" w:hAnsi="Consolas"/>
          <w:color w:val="000000"/>
          <w:sz w:val="19"/>
          <w:szCs w:val="19"/>
          <w:lang w:val="en-US"/>
        </w:rPr>
        <w:t xml:space="preserve">[index + </w:t>
      </w:r>
      <w:r>
        <w:rPr>
          <w:rFonts w:cs="Consolas" w:ascii="Consolas" w:hAnsi="Consolas"/>
          <w:color w:val="808080"/>
          <w:sz w:val="19"/>
          <w:szCs w:val="19"/>
          <w:lang w:val="en-US"/>
        </w:rPr>
        <w:t>w</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 xml:space="preserve">d = </w:t>
      </w:r>
      <w:r>
        <w:rPr>
          <w:rFonts w:cs="Consolas" w:ascii="Consolas" w:hAnsi="Consolas"/>
          <w:color w:val="808080"/>
          <w:sz w:val="19"/>
          <w:szCs w:val="19"/>
          <w:lang w:val="en-US"/>
        </w:rPr>
        <w:t>pixels</w:t>
      </w:r>
      <w:r>
        <w:rPr>
          <w:rFonts w:cs="Consolas" w:ascii="Consolas" w:hAnsi="Consolas"/>
          <w:color w:val="000000"/>
          <w:sz w:val="19"/>
          <w:szCs w:val="19"/>
          <w:lang w:val="en-US"/>
        </w:rPr>
        <w:t xml:space="preserve">[index + </w:t>
      </w:r>
      <w:r>
        <w:rPr>
          <w:rFonts w:cs="Consolas" w:ascii="Consolas" w:hAnsi="Consolas"/>
          <w:color w:val="808080"/>
          <w:sz w:val="19"/>
          <w:szCs w:val="19"/>
          <w:lang w:val="en-US"/>
        </w:rPr>
        <w:t>w</w:t>
      </w:r>
      <w:r>
        <w:rPr>
          <w:rFonts w:cs="Consolas" w:ascii="Consolas" w:hAnsi="Consolas"/>
          <w:color w:val="000000"/>
          <w:sz w:val="19"/>
          <w:szCs w:val="19"/>
          <w:lang w:val="en-US"/>
        </w:rPr>
        <w:t xml:space="preserve"> + 1];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r>
      <w:r>
        <w:rPr>
          <w:rFonts w:cs="Consolas" w:ascii="Consolas" w:hAnsi="Consolas"/>
          <w:color w:val="008000"/>
          <w:sz w:val="19"/>
          <w:szCs w:val="19"/>
          <w:lang w:val="en-US"/>
        </w:rPr>
        <w:t>// blue element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r>
      <w:r>
        <w:rPr>
          <w:rFonts w:cs="Consolas" w:ascii="Consolas" w:hAnsi="Consolas"/>
          <w:color w:val="008000"/>
          <w:sz w:val="19"/>
          <w:szCs w:val="19"/>
          <w:lang w:val="en-US"/>
        </w:rPr>
        <w:t>// Yb = Ab(1-w)(1-h) + Bb(w)(1-h) + Cb(h)(1-w) + Db(wh)</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blue = (a &amp; 0xff)*(1 - x_diff)*(1 - y_diff) + (b &amp; 0xff)*(x_diff)*(1 - y_diff)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ab/>
        <w:t>(c &amp; 0xff)*(y_diff)*(1 - x_diff) + (d &amp; 0xff)*(x_diff*y_diff);</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r>
      <w:r>
        <w:rPr>
          <w:rFonts w:cs="Consolas" w:ascii="Consolas" w:hAnsi="Consolas"/>
          <w:color w:val="008000"/>
          <w:sz w:val="19"/>
          <w:szCs w:val="19"/>
          <w:lang w:val="en-US"/>
        </w:rPr>
        <w:t>// green element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r>
      <w:r>
        <w:rPr>
          <w:rFonts w:cs="Consolas" w:ascii="Consolas" w:hAnsi="Consolas"/>
          <w:color w:val="008000"/>
          <w:sz w:val="19"/>
          <w:szCs w:val="19"/>
          <w:lang w:val="en-US"/>
        </w:rPr>
        <w:t>// Yg = Ag(1-w)(1-h) + Bg(w)(1-h) + Cg(h)(1-w) + Dg(wh)</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green = ((a &gt;&gt; 8) &amp; 0xff)*(1 - x_diff)*(1 - y_diff) + ((b &gt;&gt; 8) &amp; 0xff)*(x_diff)*(1 - y_diff)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ab/>
        <w:t>((c &gt;&gt; 8) &amp; 0xff)*(y_diff)*(1 - x_diff) + ((d &gt;&gt; 8) &amp; 0xff)*(x_diff*y_diff);</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r>
      <w:r>
        <w:rPr>
          <w:rFonts w:cs="Consolas" w:ascii="Consolas" w:hAnsi="Consolas"/>
          <w:color w:val="008000"/>
          <w:sz w:val="19"/>
          <w:szCs w:val="19"/>
          <w:lang w:val="en-US"/>
        </w:rPr>
        <w:t>// red element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r>
      <w:r>
        <w:rPr>
          <w:rFonts w:cs="Consolas" w:ascii="Consolas" w:hAnsi="Consolas"/>
          <w:color w:val="008000"/>
          <w:sz w:val="19"/>
          <w:szCs w:val="19"/>
          <w:lang w:val="en-US"/>
        </w:rPr>
        <w:t>// Yr = Ar(1-w)(1-h) + Br(w)(1-h) + Cr(h)(1-w) + Dr(wh)</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red = ((a &gt;&gt; 16) &amp; 0xff)*(1 - x_diff)*(1 - y_diff) + ((b &gt;&gt; 16) &amp; 0xff)*(x_diff)*(1 - y_diff)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ab/>
        <w:t>((c &gt;&gt; 16) &amp; 0xff)*(y_diff)*(1 - x_diff) + ((d &gt;&gt; 16) &amp; 0xff)*(x_diff*y_diff);</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temp[offset++]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ab/>
        <w:t>0xff000000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ab/>
        <w:t>((((</w:t>
      </w:r>
      <w:r>
        <w:rPr>
          <w:rFonts w:cs="Consolas" w:ascii="Consolas" w:hAnsi="Consolas"/>
          <w:color w:val="2B91AF"/>
          <w:sz w:val="19"/>
          <w:szCs w:val="19"/>
          <w:lang w:val="en-US"/>
        </w:rPr>
        <w:t>int32_t</w:t>
      </w:r>
      <w:r>
        <w:rPr>
          <w:rFonts w:cs="Consolas" w:ascii="Consolas" w:hAnsi="Consolas"/>
          <w:color w:val="000000"/>
          <w:sz w:val="19"/>
          <w:szCs w:val="19"/>
          <w:lang w:val="en-US"/>
        </w:rPr>
        <w:t>)red) &lt;&lt; 16) &amp; 0xff0000)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ab/>
        <w:t>((((</w:t>
      </w:r>
      <w:r>
        <w:rPr>
          <w:rFonts w:cs="Consolas" w:ascii="Consolas" w:hAnsi="Consolas"/>
          <w:color w:val="2B91AF"/>
          <w:sz w:val="19"/>
          <w:szCs w:val="19"/>
          <w:lang w:val="en-US"/>
        </w:rPr>
        <w:t>int32_t</w:t>
      </w:r>
      <w:r>
        <w:rPr>
          <w:rFonts w:cs="Consolas" w:ascii="Consolas" w:hAnsi="Consolas"/>
          <w:color w:val="000000"/>
          <w:sz w:val="19"/>
          <w:szCs w:val="19"/>
          <w:lang w:val="en-US"/>
        </w:rPr>
        <w:t>)green) &lt;&lt; 8) &amp; 0xff00)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ab/>
        <w:tab/>
        <w:tab/>
        <w:tab/>
        <w:t>((</w:t>
      </w:r>
      <w:r>
        <w:rPr>
          <w:rFonts w:cs="Consolas" w:ascii="Consolas" w:hAnsi="Consolas"/>
          <w:color w:val="2B91AF"/>
          <w:sz w:val="19"/>
          <w:szCs w:val="19"/>
          <w:lang w:val="en-US"/>
        </w:rPr>
        <w:t>int32_t</w:t>
      </w:r>
      <w:r>
        <w:rPr>
          <w:rFonts w:cs="Consolas" w:ascii="Consolas" w:hAnsi="Consolas"/>
          <w:color w:val="000000"/>
          <w:sz w:val="19"/>
          <w:szCs w:val="19"/>
          <w:lang w:val="en-US"/>
        </w:rPr>
        <w:t>)blue);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ab/>
        <w:tab/>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return</w:t>
      </w:r>
      <w:r>
        <w:rPr>
          <w:rFonts w:cs="Consolas" w:ascii="Consolas" w:hAnsi="Consolas"/>
          <w:color w:val="000000"/>
          <w:sz w:val="19"/>
          <w:szCs w:val="19"/>
        </w:rPr>
        <w:t xml:space="preserve"> temp;</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pPr>
      <w:r>
        <w:rPr>
          <w:rFonts w:cs="Consolas" w:ascii="Consolas" w:hAnsi="Consolas"/>
          <w:b/>
          <w:color w:val="000000"/>
          <w:sz w:val="19"/>
          <w:szCs w:val="19"/>
        </w:rPr>
        <w:t xml:space="preserve">Вывод: </w:t>
      </w:r>
      <w:r>
        <w:rPr>
          <w:rFonts w:cs="Consolas" w:ascii="Consolas" w:hAnsi="Consolas"/>
          <w:color w:val="000000"/>
          <w:sz w:val="19"/>
          <w:szCs w:val="19"/>
        </w:rPr>
        <w:t>распараллеливающие алгоритмы позволяют получить более быстрые результаты, но требуют очень четкого понимания того, как это можно достичь в деталях, так как повышение эффективности такого рода алгоритмов напрямую зависит от этого</w:t>
      </w:r>
      <w:bookmarkStart w:id="0" w:name="_GoBack"/>
      <w:bookmarkEnd w:id="0"/>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lang w:val="ru-RU"/>
        </w:rPr>
      </w:pPr>
      <w:r>
        <w:rPr>
          <w:rFonts w:cs="Consolas" w:ascii="Consolas" w:hAnsi="Consolas"/>
          <w:color w:val="000000"/>
          <w:sz w:val="19"/>
          <w:szCs w:val="19"/>
          <w:lang w:val="ru-RU"/>
        </w:rPr>
        <w:t xml:space="preserve">Оптимизация </w:t>
      </w:r>
      <w:r>
        <w:rPr>
          <w:rFonts w:cs="Consolas" w:ascii="Consolas" w:hAnsi="Consolas"/>
          <w:color w:val="000000"/>
          <w:sz w:val="19"/>
          <w:szCs w:val="19"/>
          <w:lang w:val="en-US"/>
        </w:rPr>
        <w:t>CUDA:</w:t>
      </w:r>
    </w:p>
    <w:p>
      <w:pPr>
        <w:pStyle w:val="Normal"/>
        <w:spacing w:lineRule="auto" w:line="240" w:before="0" w:after="0"/>
        <w:rPr>
          <w:lang w:val="ru-RU"/>
        </w:rPr>
      </w:pPr>
      <w:r>
        <w:rPr>
          <w:rFonts w:cs="Consolas" w:ascii="Consolas" w:hAnsi="Consolas"/>
          <w:color w:val="000000"/>
          <w:sz w:val="19"/>
          <w:szCs w:val="19"/>
          <w:lang w:val="ru-RU"/>
        </w:rPr>
        <w:t xml:space="preserve">Архитектура </w:t>
      </w:r>
      <w:r>
        <w:rPr>
          <w:rFonts w:cs="Consolas" w:ascii="Consolas" w:hAnsi="Consolas"/>
          <w:color w:val="000000"/>
          <w:sz w:val="19"/>
          <w:szCs w:val="19"/>
          <w:lang w:val="en-US"/>
        </w:rPr>
        <w:t>Pascal</w:t>
      </w:r>
    </w:p>
    <w:p>
      <w:pPr>
        <w:pStyle w:val="Normal"/>
        <w:spacing w:lineRule="auto" w:line="240" w:before="0" w:after="0"/>
        <w:rPr>
          <w:lang w:val="ru-RU"/>
        </w:rPr>
      </w:pPr>
      <w:r>
        <w:rPr>
          <w:rFonts w:cs="Consolas" w:ascii="Consolas" w:hAnsi="Consolas"/>
          <w:color w:val="000000"/>
          <w:sz w:val="19"/>
          <w:szCs w:val="19"/>
          <w:lang w:val="ru-RU"/>
        </w:rPr>
        <w:t>Первый вариант: 102</w:t>
      </w:r>
      <w:r>
        <w:rPr>
          <w:rFonts w:cs="Consolas" w:ascii="Consolas" w:hAnsi="Consolas"/>
          <w:color w:val="000000"/>
          <w:sz w:val="19"/>
          <w:szCs w:val="19"/>
          <w:lang w:val="en-US"/>
        </w:rPr>
        <w:t xml:space="preserve">4 </w:t>
      </w:r>
      <w:r>
        <w:rPr>
          <w:rFonts w:cs="Consolas" w:ascii="Consolas" w:hAnsi="Consolas"/>
          <w:color w:val="000000"/>
          <w:sz w:val="19"/>
          <w:szCs w:val="19"/>
          <w:lang w:val="ru-RU"/>
        </w:rPr>
        <w:t>потока, 1 поток обрабатывает 1 пиксель.</w:t>
      </w:r>
    </w:p>
    <w:p>
      <w:pPr>
        <w:pStyle w:val="Normal"/>
        <w:spacing w:lineRule="auto" w:line="240" w:before="0" w:after="0"/>
        <w:rPr/>
      </w:pPr>
      <w:r>
        <w:rPr>
          <w:rFonts w:cs="Consolas" w:ascii="Consolas" w:hAnsi="Consolas"/>
          <w:color w:val="000000"/>
          <w:sz w:val="19"/>
          <w:szCs w:val="19"/>
          <w:lang w:val="ru-RU"/>
        </w:rPr>
        <w:t xml:space="preserve">Время: </w:t>
      </w:r>
      <w:r>
        <w:rPr>
          <w:rFonts w:cs="Consolas" w:ascii="Consolas" w:hAnsi="Consolas"/>
          <w:color w:val="000000"/>
          <w:sz w:val="19"/>
          <w:szCs w:val="19"/>
        </w:rPr>
        <w:t xml:space="preserve">6.729000 </w:t>
      </w:r>
      <w:r>
        <w:rPr>
          <w:rFonts w:cs="Consolas" w:ascii="Consolas" w:hAnsi="Consolas"/>
          <w:color w:val="000000"/>
          <w:sz w:val="19"/>
          <w:szCs w:val="19"/>
          <w:lang w:val="ru-RU"/>
        </w:rPr>
        <w:t>секунд на 100</w:t>
      </w:r>
      <w:r>
        <w:rPr>
          <w:rFonts w:cs="Consolas" w:ascii="Consolas" w:hAnsi="Consolas"/>
          <w:color w:val="000000"/>
          <w:sz w:val="19"/>
          <w:szCs w:val="19"/>
          <w:lang w:val="en-US"/>
        </w:rPr>
        <w:t>0</w:t>
      </w:r>
      <w:r>
        <w:rPr>
          <w:rFonts w:cs="Consolas" w:ascii="Consolas" w:hAnsi="Consolas"/>
          <w:color w:val="000000"/>
          <w:sz w:val="19"/>
          <w:szCs w:val="19"/>
          <w:lang w:val="ru-RU"/>
        </w:rPr>
        <w:t xml:space="preserve"> вызовов (1920</w:t>
      </w:r>
      <w:r>
        <w:rPr>
          <w:rFonts w:cs="Consolas" w:ascii="Consolas" w:hAnsi="Consolas"/>
          <w:color w:val="000000"/>
          <w:sz w:val="19"/>
          <w:szCs w:val="19"/>
          <w:lang w:val="en-US"/>
        </w:rPr>
        <w:t>x1080)-&gt;(1280x1280)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399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3996690"/>
                    </a:xfrm>
                    <a:prstGeom prst="rect">
                      <a:avLst/>
                    </a:prstGeom>
                  </pic:spPr>
                </pic:pic>
              </a:graphicData>
            </a:graphic>
          </wp:anchor>
        </w:drawing>
      </w:r>
    </w:p>
    <w:p>
      <w:pPr>
        <w:pStyle w:val="Normal"/>
        <w:spacing w:lineRule="auto" w:line="240" w:before="0" w:after="0"/>
        <w:rPr>
          <w:lang w:val="ru-RU"/>
        </w:rPr>
      </w:pPr>
      <w:r>
        <w:rPr>
          <w:rFonts w:cs="Consolas" w:ascii="Consolas" w:hAnsi="Consolas"/>
          <w:color w:val="000000"/>
          <w:sz w:val="19"/>
          <w:szCs w:val="19"/>
          <w:lang w:val="ru-RU"/>
        </w:rPr>
        <w:t xml:space="preserve">Оптимизация программ, использующих </w:t>
      </w:r>
      <w:r>
        <w:rPr>
          <w:rFonts w:cs="Consolas" w:ascii="Consolas" w:hAnsi="Consolas"/>
          <w:color w:val="000000"/>
          <w:sz w:val="19"/>
          <w:szCs w:val="19"/>
          <w:lang w:val="en-US"/>
        </w:rPr>
        <w:t xml:space="preserve">CUDA </w:t>
      </w:r>
      <w:r>
        <w:rPr>
          <w:rFonts w:cs="Consolas" w:ascii="Consolas" w:hAnsi="Consolas"/>
          <w:color w:val="000000"/>
          <w:sz w:val="19"/>
          <w:szCs w:val="19"/>
          <w:lang w:val="ru-RU"/>
        </w:rPr>
        <w:t>подразумевает увеличение отношения времени непосредственного выполнения полезного действия к операциям с памятью.</w:t>
      </w:r>
    </w:p>
    <w:p>
      <w:pPr>
        <w:pStyle w:val="Normal"/>
        <w:spacing w:lineRule="auto" w:line="240" w:before="0" w:after="0"/>
        <w:rPr>
          <w:lang w:val="ru-RU"/>
        </w:rPr>
      </w:pPr>
      <w:r>
        <w:rPr>
          <w:rFonts w:cs="Consolas" w:ascii="Consolas" w:hAnsi="Consolas"/>
          <w:color w:val="000000"/>
          <w:sz w:val="19"/>
          <w:szCs w:val="19"/>
          <w:lang w:val="ru-RU"/>
        </w:rPr>
        <w:t>Используя инструменты профилирования можно увидеть, что очень много времени занимает первый вызов функции ресайза, т. к. требуется инициализация устройства, поэтому логично инициализировать устройство заранее. Также можно увидеть, что значительная часть времени тратится на операции выделения памяти на устройстве, копирование данных с хоста на устройство и освобождение памяти на устройстве. Для улучшения этих параметров логично выделить память заранее при инициализации устройства (пусть функция инициализации принимает на вход размеры максимально допустимого для ресайза изображения). Тогда освобождать выделенную память можно при завершении работы программы в функции деинициализации. Таким образом сократилось число операций с памятью и время выполнения составило 5.024000 секунд.</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0425" cy="24847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0425" cy="2484755"/>
                    </a:xfrm>
                    <a:prstGeom prst="rect">
                      <a:avLst/>
                    </a:prstGeom>
                  </pic:spPr>
                </pic:pic>
              </a:graphicData>
            </a:graphic>
          </wp:anchor>
        </w:drawing>
      </w:r>
    </w:p>
    <w:p>
      <w:pPr>
        <w:pStyle w:val="Normal"/>
        <w:spacing w:lineRule="auto" w:line="240" w:before="0" w:after="0"/>
        <w:rPr/>
      </w:pPr>
      <w:r>
        <w:rPr>
          <w:rFonts w:cs="Consolas" w:ascii="Consolas" w:hAnsi="Consolas"/>
          <w:color w:val="000000"/>
          <w:sz w:val="19"/>
          <w:szCs w:val="19"/>
          <w:lang w:val="ru-RU"/>
        </w:rPr>
        <w:t xml:space="preserve">Далее, можно заметить, что операции копирования из памяти хоста в память устройства занимают и обратно слишком много времени. Это происходит т. к. для такого копирования необходимо использовать закрепленную память и </w:t>
      </w:r>
      <w:r>
        <w:rPr>
          <w:rFonts w:cs="Consolas" w:ascii="Consolas" w:hAnsi="Consolas"/>
          <w:color w:val="000000"/>
          <w:sz w:val="19"/>
          <w:szCs w:val="19"/>
          <w:lang w:val="en-US"/>
        </w:rPr>
        <w:t xml:space="preserve">cudaMemCpy() </w:t>
      </w:r>
      <w:r>
        <w:rPr>
          <w:rFonts w:cs="Consolas" w:ascii="Consolas" w:hAnsi="Consolas"/>
          <w:color w:val="000000"/>
          <w:sz w:val="19"/>
          <w:szCs w:val="19"/>
          <w:lang w:val="ru-RU"/>
        </w:rPr>
        <w:t>создает буфер с закрепленной памятью, который служит посредником между память</w:t>
      </w:r>
      <w:r>
        <w:rPr>
          <w:rFonts w:cs="Consolas" w:ascii="Consolas" w:hAnsi="Consolas"/>
          <w:color w:val="000000"/>
          <w:sz w:val="19"/>
          <w:szCs w:val="19"/>
          <w:lang w:val="ru-RU"/>
        </w:rPr>
        <w:t>ю</w:t>
      </w:r>
      <w:r>
        <w:rPr>
          <w:rFonts w:cs="Consolas" w:ascii="Consolas" w:hAnsi="Consolas"/>
          <w:color w:val="000000"/>
          <w:sz w:val="19"/>
          <w:szCs w:val="19"/>
          <w:lang w:val="ru-RU"/>
        </w:rPr>
        <w:t xml:space="preserve"> устройства и хоста. Чтобы избежать этого необходимо выделять память под изображения на хосте не с помощью </w:t>
      </w:r>
      <w:r>
        <w:rPr>
          <w:rFonts w:cs="Consolas" w:ascii="Consolas" w:hAnsi="Consolas"/>
          <w:color w:val="000000"/>
          <w:sz w:val="19"/>
          <w:szCs w:val="19"/>
          <w:lang w:val="en-US"/>
        </w:rPr>
        <w:t xml:space="preserve">malloc(), </w:t>
      </w:r>
      <w:r>
        <w:rPr>
          <w:rFonts w:cs="Consolas" w:ascii="Consolas" w:hAnsi="Consolas"/>
          <w:color w:val="000000"/>
          <w:sz w:val="19"/>
          <w:szCs w:val="19"/>
          <w:lang w:val="ru-RU"/>
        </w:rPr>
        <w:t>а с помощ</w:t>
      </w:r>
      <w:r>
        <w:rPr>
          <w:rFonts w:cs="Consolas" w:ascii="Consolas" w:hAnsi="Consolas"/>
          <w:color w:val="000000"/>
          <w:sz w:val="19"/>
          <w:szCs w:val="19"/>
          <w:lang w:val="ru-RU"/>
        </w:rPr>
        <w:t>ь</w:t>
      </w:r>
      <w:r>
        <w:rPr>
          <w:rFonts w:cs="Consolas" w:ascii="Consolas" w:hAnsi="Consolas"/>
          <w:color w:val="000000"/>
          <w:sz w:val="19"/>
          <w:szCs w:val="19"/>
          <w:lang w:val="ru-RU"/>
        </w:rPr>
        <w:t xml:space="preserve">ю специальной функции cudaMallocHost(). Использование такого механизма позволило улучшить время работы до 1.346000 секунд.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0425" cy="3138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3138170"/>
                    </a:xfrm>
                    <a:prstGeom prst="rect">
                      <a:avLst/>
                    </a:prstGeom>
                  </pic:spPr>
                </pic:pic>
              </a:graphicData>
            </a:graphic>
          </wp:anchor>
        </w:drawing>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lang w:val="ru-RU"/>
        </w:rPr>
      </w:pPr>
      <w:r>
        <w:rPr>
          <w:rFonts w:cs="Consolas" w:ascii="Consolas" w:hAnsi="Consolas"/>
          <w:color w:val="000000"/>
          <w:sz w:val="19"/>
          <w:szCs w:val="19"/>
          <w:lang w:val="ru-RU"/>
        </w:rPr>
        <w:t>Дальнейшие пути улучшения:</w:t>
      </w:r>
    </w:p>
    <w:p>
      <w:pPr>
        <w:pStyle w:val="Normal"/>
        <w:spacing w:lineRule="auto" w:line="240" w:before="0" w:after="0"/>
        <w:rPr>
          <w:rFonts w:ascii="Consolas" w:hAnsi="Consolas" w:cs="Consolas"/>
          <w:color w:val="000000"/>
          <w:sz w:val="19"/>
          <w:szCs w:val="19"/>
          <w:lang w:val="ru-RU"/>
        </w:rPr>
      </w:pPr>
      <w:r>
        <w:rPr>
          <w:rFonts w:cs="Consolas" w:ascii="Consolas" w:hAnsi="Consolas"/>
          <w:color w:val="000000"/>
          <w:sz w:val="19"/>
          <w:szCs w:val="19"/>
          <w:lang w:val="ru-RU"/>
        </w:rPr>
        <w:t xml:space="preserve">Использование текстурной памяти </w:t>
      </w:r>
      <w:r>
        <w:rPr>
          <w:rFonts w:cs="Consolas" w:ascii="Consolas" w:hAnsi="Consolas"/>
          <w:color w:val="000000"/>
          <w:sz w:val="19"/>
          <w:szCs w:val="19"/>
          <w:lang w:val="en-US"/>
        </w:rPr>
        <w:t>GPU.</w:t>
      </w:r>
    </w:p>
    <w:p>
      <w:pPr>
        <w:pStyle w:val="Normal"/>
        <w:spacing w:lineRule="auto" w:line="240" w:before="0" w:after="0"/>
        <w:rPr>
          <w:rFonts w:ascii="Consolas" w:hAnsi="Consolas" w:cs="Consolas"/>
          <w:color w:val="000000"/>
          <w:sz w:val="19"/>
          <w:szCs w:val="19"/>
          <w:lang w:val="ru-RU"/>
        </w:rPr>
      </w:pPr>
      <w:r>
        <w:rPr>
          <w:rFonts w:cs="Consolas" w:ascii="Consolas" w:hAnsi="Consolas"/>
          <w:color w:val="000000"/>
          <w:sz w:val="19"/>
          <w:szCs w:val="19"/>
          <w:lang w:val="ru-RU"/>
        </w:rPr>
      </w:r>
    </w:p>
    <w:p>
      <w:pPr>
        <w:pStyle w:val="Normal"/>
        <w:spacing w:lineRule="auto" w:line="240" w:before="0" w:after="0"/>
        <w:rPr>
          <w:lang w:val="ru-RU"/>
        </w:rPr>
      </w:pPr>
      <w:r>
        <w:rPr>
          <w:lang w:val="ru-RU"/>
        </w:rPr>
        <w:t>Тестирование:</w:t>
      </w:r>
    </w:p>
    <w:p>
      <w:pPr>
        <w:pStyle w:val="Normal"/>
        <w:spacing w:lineRule="auto" w:line="240" w:before="0" w:after="0"/>
        <w:rPr/>
      </w:pPr>
      <w:r>
        <w:rPr>
          <w:lang w:val="en-US"/>
        </w:rPr>
        <w:t xml:space="preserve">CPU: Ryzen 1800x (16 </w:t>
      </w:r>
      <w:r>
        <w:rPr>
          <w:lang w:val="ru-RU"/>
        </w:rPr>
        <w:t xml:space="preserve">ядер, </w:t>
      </w:r>
      <w:r>
        <w:rPr>
          <w:lang w:val="ru-RU"/>
        </w:rPr>
        <w:t xml:space="preserve">3600 </w:t>
      </w:r>
      <w:r>
        <w:rPr>
          <w:lang w:val="ru-RU"/>
        </w:rPr>
        <w:t>МГц)</w:t>
      </w:r>
    </w:p>
    <w:p>
      <w:pPr>
        <w:pStyle w:val="Normal"/>
        <w:spacing w:lineRule="auto" w:line="240" w:before="0" w:after="0"/>
        <w:rPr>
          <w:lang w:val="en-US"/>
        </w:rPr>
      </w:pPr>
      <w:r>
        <w:rPr>
          <w:lang w:val="en-US"/>
        </w:rPr>
        <w:t>GPU</w:t>
      </w:r>
      <w:r>
        <w:rPr>
          <w:lang w:val="ru-RU"/>
        </w:rPr>
        <w:t xml:space="preserve">: </w:t>
      </w:r>
      <w:r>
        <w:rPr>
          <w:lang w:val="en-US"/>
        </w:rPr>
        <w:t xml:space="preserve">Nvidia 1080Ti (3584 </w:t>
      </w:r>
      <w:r>
        <w:rPr>
          <w:lang w:val="ru-RU"/>
        </w:rPr>
        <w:t xml:space="preserve">ядер </w:t>
      </w:r>
      <w:r>
        <w:rPr>
          <w:lang w:val="en-US"/>
        </w:rPr>
        <w:t xml:space="preserve">cuda, 1569 </w:t>
      </w:r>
      <w:r>
        <w:rPr>
          <w:lang w:val="ru-RU"/>
        </w:rPr>
        <w:t>Мгц)</w:t>
      </w:r>
    </w:p>
    <w:p>
      <w:pPr>
        <w:pStyle w:val="Normal"/>
        <w:spacing w:lineRule="auto" w:line="240" w:before="0" w:after="0"/>
        <w:rPr>
          <w:lang w:val="ru-RU"/>
        </w:rPr>
      </w:pPr>
      <w:r>
        <w:rPr>
          <w:lang w:val="ru-RU"/>
        </w:rPr>
        <w:t>Измеряется суммарное время в секундах за 1000 вызовов.</w:t>
      </w:r>
      <w:r>
        <w:rPr>
          <w:lang w:val="ru-RU"/>
        </w:rPr>
        <w:t xml:space="preserve"> </w:t>
      </w:r>
    </w:p>
    <w:p>
      <w:pPr>
        <w:pStyle w:val="Normal"/>
        <w:spacing w:lineRule="auto" w:line="240" w:before="0" w:after="0"/>
        <w:rPr>
          <w:lang w:val="ru-RU"/>
        </w:rPr>
      </w:pPr>
      <w:r>
        <w:rPr>
          <w:lang w:val="en-US"/>
        </w:rPr>
        <w:t>1.</w:t>
      </w:r>
      <w:r>
        <w:rPr>
          <w:lang w:val="ru-RU"/>
        </w:rPr>
        <w:t>Ресайз 1920</w:t>
      </w:r>
      <w:r>
        <w:rPr>
          <w:lang w:val="en-US"/>
        </w:rPr>
        <w:t>x1080 → 1280x1280</w:t>
      </w:r>
    </w:p>
    <w:p>
      <w:pPr>
        <w:pStyle w:val="Normal"/>
        <w:spacing w:lineRule="auto" w:line="240" w:before="0" w:after="0"/>
        <w:rPr>
          <w:lang w:val="en-US"/>
        </w:rPr>
      </w:pPr>
      <w:r>
        <w:rPr>
          <w:lang w:val="en-US"/>
        </w:rPr>
        <w:t>CPU</w:t>
      </w:r>
      <w:r>
        <w:rPr>
          <w:lang w:val="ru-RU"/>
        </w:rPr>
        <w:t xml:space="preserve">: </w:t>
      </w:r>
      <w:r>
        <w:rPr>
          <w:lang w:val="en-US"/>
        </w:rPr>
        <w:t>21.667</w:t>
      </w:r>
    </w:p>
    <w:p>
      <w:pPr>
        <w:pStyle w:val="Normal"/>
        <w:spacing w:lineRule="auto" w:line="240" w:before="0" w:after="0"/>
        <w:rPr>
          <w:lang w:val="en-US"/>
        </w:rPr>
      </w:pPr>
      <w:r>
        <w:rPr>
          <w:lang w:val="en-US"/>
        </w:rPr>
        <w:t>CPU(OMP): 3.637</w:t>
      </w:r>
    </w:p>
    <w:p>
      <w:pPr>
        <w:pStyle w:val="Normal"/>
        <w:spacing w:lineRule="auto" w:line="240" w:before="0" w:after="0"/>
        <w:rPr>
          <w:lang w:val="en-US"/>
        </w:rPr>
      </w:pPr>
      <w:r>
        <w:rPr>
          <w:lang w:val="en-US"/>
        </w:rPr>
        <w:t>GPU</w:t>
      </w:r>
      <w:r>
        <w:rPr>
          <w:lang w:val="ru-RU"/>
        </w:rPr>
        <w:t xml:space="preserve">: </w:t>
      </w:r>
      <w:r>
        <w:rPr>
          <w:lang w:val="en-US"/>
        </w:rPr>
        <w:t>1.372</w:t>
      </w:r>
    </w:p>
    <w:p>
      <w:pPr>
        <w:pStyle w:val="Normal"/>
        <w:spacing w:lineRule="auto" w:line="240" w:before="0" w:after="0"/>
        <w:rPr>
          <w:lang w:val="en-US"/>
        </w:rPr>
      </w:pPr>
      <w:r>
        <w:rPr>
          <w:lang w:val="en-US"/>
        </w:rPr>
        <w:t xml:space="preserve">2. </w:t>
      </w:r>
      <w:r>
        <w:rPr>
          <w:lang w:val="ru-RU"/>
        </w:rPr>
        <w:t xml:space="preserve">Ресайз </w:t>
      </w:r>
      <w:r>
        <w:rPr>
          <w:lang w:val="en-US"/>
        </w:rPr>
        <w:t>1920x1080 → 3840x2160</w:t>
      </w:r>
    </w:p>
    <w:p>
      <w:pPr>
        <w:pStyle w:val="Normal"/>
        <w:spacing w:lineRule="auto" w:line="240" w:before="0" w:after="0"/>
        <w:rPr>
          <w:lang w:val="en-US"/>
        </w:rPr>
      </w:pPr>
      <w:bookmarkStart w:id="1" w:name="__DdeLink__373_911516242"/>
      <w:r>
        <w:rPr>
          <w:lang w:val="en-US"/>
        </w:rPr>
        <w:t>CPU: 108.581</w:t>
      </w:r>
    </w:p>
    <w:p>
      <w:pPr>
        <w:pStyle w:val="Normal"/>
        <w:spacing w:lineRule="auto" w:line="240" w:before="0" w:after="0"/>
        <w:rPr>
          <w:lang w:val="en-US"/>
        </w:rPr>
      </w:pPr>
      <w:r>
        <w:rPr>
          <w:lang w:val="en-US"/>
        </w:rPr>
        <w:t>CPU(OMP): 18.080</w:t>
      </w:r>
    </w:p>
    <w:p>
      <w:pPr>
        <w:pStyle w:val="Normal"/>
        <w:spacing w:lineRule="auto" w:line="240" w:before="0" w:after="0"/>
        <w:rPr>
          <w:lang w:val="en-US"/>
        </w:rPr>
      </w:pPr>
      <w:bookmarkStart w:id="2" w:name="__DdeLink__373_911516242"/>
      <w:bookmarkEnd w:id="2"/>
      <w:r>
        <w:rPr>
          <w:lang w:val="en-US"/>
        </w:rPr>
        <w:t>GPU:  3.602</w:t>
      </w:r>
    </w:p>
    <w:p>
      <w:pPr>
        <w:pStyle w:val="Normal"/>
        <w:spacing w:lineRule="auto" w:line="240" w:before="0" w:after="0"/>
        <w:rPr>
          <w:lang w:val="ru-RU"/>
        </w:rPr>
      </w:pPr>
      <w:r>
        <w:rPr>
          <w:lang w:val="ru-RU"/>
        </w:rPr>
        <w:t xml:space="preserve">3. Ресайз </w:t>
      </w:r>
      <w:r>
        <w:rPr>
          <w:lang w:val="en-US"/>
        </w:rPr>
        <w:t xml:space="preserve">1920x1080 → </w:t>
      </w:r>
      <w:r>
        <w:rPr>
          <w:lang w:val="en-US"/>
        </w:rPr>
        <w:t>960</w:t>
      </w:r>
      <w:r>
        <w:rPr>
          <w:lang w:val="en-US"/>
        </w:rPr>
        <w:t>x</w:t>
      </w:r>
      <w:r>
        <w:rPr>
          <w:lang w:val="en-US"/>
        </w:rPr>
        <w:t>540</w:t>
      </w:r>
    </w:p>
    <w:p>
      <w:pPr>
        <w:pStyle w:val="Normal"/>
        <w:spacing w:lineRule="auto" w:line="240" w:before="0" w:after="0"/>
        <w:rPr>
          <w:lang w:val="en-US"/>
        </w:rPr>
      </w:pPr>
      <w:r>
        <w:rPr>
          <w:lang w:val="en-US"/>
        </w:rPr>
        <w:t xml:space="preserve">CPU: </w:t>
      </w:r>
      <w:r>
        <w:rPr>
          <w:lang w:val="en-US"/>
        </w:rPr>
        <w:t>6.812</w:t>
      </w:r>
    </w:p>
    <w:p>
      <w:pPr>
        <w:pStyle w:val="Normal"/>
        <w:spacing w:lineRule="auto" w:line="240" w:before="0" w:after="0"/>
        <w:rPr>
          <w:lang w:val="en-US"/>
        </w:rPr>
      </w:pPr>
      <w:r>
        <w:rPr>
          <w:lang w:val="en-US"/>
        </w:rPr>
        <w:t xml:space="preserve">CPU(OMP): </w:t>
      </w:r>
      <w:r>
        <w:rPr>
          <w:lang w:val="en-US"/>
        </w:rPr>
        <w:t>1.144</w:t>
      </w:r>
    </w:p>
    <w:p>
      <w:pPr>
        <w:pStyle w:val="Normal"/>
        <w:spacing w:lineRule="auto" w:line="240" w:before="0" w:after="0"/>
        <w:rPr>
          <w:lang w:val="en-US"/>
        </w:rPr>
      </w:pPr>
      <w:r>
        <w:rPr>
          <w:lang w:val="en-US"/>
        </w:rPr>
        <w:t xml:space="preserve">GPU:  </w:t>
      </w:r>
      <w:r>
        <w:rPr>
          <w:lang w:val="en-US"/>
        </w:rPr>
        <w:t>0.979</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Arial">
    <w:charset w:val="cc"/>
    <w:family w:val="roman"/>
    <w:pitch w:val="variable"/>
  </w:font>
  <w:font w:name="Consolas">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ru-RU"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ru-RU"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254330"/>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LibreOffice/5.2.5.1$Windows_x86 LibreOffice_project/0312e1a284a7d50ca85a365c316c7abbf20a4d22</Application>
  <Pages>5</Pages>
  <Words>744</Words>
  <Characters>4387</Characters>
  <CharactersWithSpaces>5128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2017-11-07T17:34:00Z</dcterms:created>
  <dc:creator>Пользователь Windows</dc:creator>
  <dc:description/>
  <dc:language>ru-RU</dc:language>
  <cp:lastModifiedBy/>
  <dcterms:modified xsi:type="dcterms:W3CDTF">2017-12-12T09:14:55Z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