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360B" w:rsidRPr="006237A5" w:rsidRDefault="0047360B" w:rsidP="0047360B">
      <w:pPr>
        <w:pStyle w:val="Heading3"/>
        <w:spacing w:line="480" w:lineRule="auto"/>
        <w:jc w:val="center"/>
        <w:rPr>
          <w:rFonts w:ascii="Times New Roman" w:hAnsi="Times New Roman" w:cs="Times New Roman"/>
          <w:b/>
          <w:color w:val="auto"/>
        </w:rPr>
      </w:pPr>
      <w:bookmarkStart w:id="0" w:name="_GoBack"/>
      <w:r>
        <w:rPr>
          <w:rFonts w:ascii="Times New Roman" w:hAnsi="Times New Roman" w:cs="Times New Roman"/>
          <w:b/>
          <w:color w:val="auto"/>
        </w:rPr>
        <w:t>Capstone Prompt_</w:t>
      </w:r>
      <w:r w:rsidRPr="006237A5">
        <w:rPr>
          <w:rFonts w:ascii="Times New Roman" w:hAnsi="Times New Roman" w:cs="Times New Roman"/>
          <w:b/>
          <w:color w:val="auto"/>
        </w:rPr>
        <w:t xml:space="preserve">1 </w:t>
      </w:r>
    </w:p>
    <w:bookmarkEnd w:id="0"/>
    <w:p w:rsidR="0047360B" w:rsidRDefault="0047360B" w:rsidP="0047360B">
      <w:pPr>
        <w:spacing w:line="480" w:lineRule="auto"/>
        <w:jc w:val="both"/>
        <w:rPr>
          <w:rFonts w:ascii="Times New Roman" w:hAnsi="Times New Roman" w:cs="Times New Roman"/>
          <w:sz w:val="24"/>
        </w:rPr>
      </w:pPr>
      <w:r>
        <w:rPr>
          <w:rFonts w:ascii="Times New Roman" w:hAnsi="Times New Roman" w:cs="Times New Roman"/>
          <w:sz w:val="24"/>
        </w:rPr>
        <w:t xml:space="preserve">I will be analyzing data </w:t>
      </w:r>
      <w:r w:rsidRPr="0004068F">
        <w:rPr>
          <w:rFonts w:ascii="Times New Roman" w:hAnsi="Times New Roman" w:cs="Times New Roman"/>
          <w:sz w:val="24"/>
        </w:rPr>
        <w:t xml:space="preserve">on Cape fur seal entanglement from 2021 to 2025 along the Namibian coastline </w:t>
      </w:r>
      <w:r>
        <w:rPr>
          <w:rFonts w:ascii="Times New Roman" w:hAnsi="Times New Roman" w:cs="Times New Roman"/>
          <w:sz w:val="24"/>
        </w:rPr>
        <w:t>f</w:t>
      </w:r>
      <w:r w:rsidRPr="0004068F">
        <w:rPr>
          <w:rFonts w:ascii="Times New Roman" w:hAnsi="Times New Roman" w:cs="Times New Roman"/>
          <w:sz w:val="24"/>
        </w:rPr>
        <w:t>or my capstone project. The data set documents strandings, injuries, and fatalities due to a variety of marine debris items such as packaging straps, ropes, fishing lines, and netting. This issue highlights the intersection of human industrial and fishing activities with marine biodiversity, making it a valuable case study within the field of environmental data science.</w:t>
      </w:r>
    </w:p>
    <w:p w:rsidR="0047360B" w:rsidRPr="0004068F" w:rsidRDefault="0047360B" w:rsidP="0047360B">
      <w:pPr>
        <w:spacing w:line="480" w:lineRule="auto"/>
        <w:jc w:val="both"/>
        <w:rPr>
          <w:rFonts w:ascii="Times New Roman" w:hAnsi="Times New Roman" w:cs="Times New Roman"/>
          <w:sz w:val="24"/>
        </w:rPr>
      </w:pPr>
      <w:r w:rsidRPr="0004068F">
        <w:rPr>
          <w:rFonts w:ascii="Times New Roman" w:hAnsi="Times New Roman" w:cs="Times New Roman"/>
          <w:sz w:val="24"/>
        </w:rPr>
        <w:t>Ghost fishing and other types of marine pollution continue to plague seal populations in the Benguela Current system. Entanglement accidents not only cause suffering and death for seals but also reflect broader environmental management challenges, like waste management and sustainable fisheries. With examination of this dataset, I hope to uncover spatial, temporal, and demographic patterns that can be used to guide mitigation and conservation measures.</w:t>
      </w:r>
    </w:p>
    <w:p w:rsidR="0047360B" w:rsidRPr="005D3544" w:rsidRDefault="0047360B" w:rsidP="0047360B">
      <w:pPr>
        <w:spacing w:line="480" w:lineRule="auto"/>
        <w:jc w:val="both"/>
        <w:rPr>
          <w:rFonts w:ascii="Times New Roman" w:hAnsi="Times New Roman" w:cs="Times New Roman"/>
          <w:b/>
          <w:sz w:val="24"/>
        </w:rPr>
      </w:pPr>
      <w:r w:rsidRPr="005D3544">
        <w:rPr>
          <w:rFonts w:ascii="Times New Roman" w:hAnsi="Times New Roman" w:cs="Times New Roman"/>
          <w:b/>
          <w:sz w:val="24"/>
        </w:rPr>
        <w:t>Potential Research Questions</w:t>
      </w:r>
    </w:p>
    <w:p w:rsidR="0047360B" w:rsidRPr="005D3544" w:rsidRDefault="0047360B" w:rsidP="0047360B">
      <w:pPr>
        <w:pStyle w:val="ListParagraph"/>
        <w:numPr>
          <w:ilvl w:val="0"/>
          <w:numId w:val="1"/>
        </w:numPr>
        <w:spacing w:line="480" w:lineRule="auto"/>
        <w:jc w:val="both"/>
        <w:rPr>
          <w:rFonts w:ascii="Times New Roman" w:hAnsi="Times New Roman" w:cs="Times New Roman"/>
          <w:sz w:val="24"/>
        </w:rPr>
      </w:pPr>
      <w:r w:rsidRPr="005D3544">
        <w:rPr>
          <w:rFonts w:ascii="Times New Roman" w:hAnsi="Times New Roman" w:cs="Times New Roman"/>
          <w:sz w:val="24"/>
        </w:rPr>
        <w:t xml:space="preserve">How and why do different entangling objects in the data set—package straps, ropes, fishing line, and nets—form hotspots inside and around vulnerable marine biodiversity habitats, such as seal colonies </w:t>
      </w:r>
      <w:r>
        <w:rPr>
          <w:rFonts w:ascii="Times New Roman" w:hAnsi="Times New Roman" w:cs="Times New Roman"/>
          <w:sz w:val="24"/>
        </w:rPr>
        <w:t>at</w:t>
      </w:r>
      <w:r w:rsidRPr="005D3544">
        <w:rPr>
          <w:rFonts w:ascii="Times New Roman" w:hAnsi="Times New Roman" w:cs="Times New Roman"/>
          <w:sz w:val="24"/>
        </w:rPr>
        <w:t xml:space="preserve"> Pelican Point and Cape Cross?</w:t>
      </w:r>
    </w:p>
    <w:p w:rsidR="0047360B" w:rsidRPr="005D3544" w:rsidRDefault="0047360B" w:rsidP="0047360B">
      <w:pPr>
        <w:pStyle w:val="ListParagraph"/>
        <w:numPr>
          <w:ilvl w:val="0"/>
          <w:numId w:val="1"/>
        </w:numPr>
        <w:spacing w:line="480" w:lineRule="auto"/>
        <w:jc w:val="both"/>
        <w:rPr>
          <w:rFonts w:ascii="Times New Roman" w:hAnsi="Times New Roman" w:cs="Times New Roman"/>
          <w:sz w:val="24"/>
        </w:rPr>
      </w:pPr>
      <w:r w:rsidRPr="005D3544">
        <w:rPr>
          <w:rFonts w:ascii="Times New Roman" w:hAnsi="Times New Roman" w:cs="Times New Roman"/>
          <w:sz w:val="24"/>
        </w:rPr>
        <w:t>What are the annual and seasonal trends that can be observed over time (2021–2025) in item-related strandings or mortality, and do these trends differ by different entangling materials?</w:t>
      </w:r>
    </w:p>
    <w:p w:rsidR="0047360B" w:rsidRPr="005D3544" w:rsidRDefault="0047360B" w:rsidP="0047360B">
      <w:pPr>
        <w:pStyle w:val="ListParagraph"/>
        <w:numPr>
          <w:ilvl w:val="0"/>
          <w:numId w:val="1"/>
        </w:numPr>
        <w:spacing w:line="480" w:lineRule="auto"/>
        <w:jc w:val="both"/>
        <w:rPr>
          <w:rFonts w:ascii="Times New Roman" w:hAnsi="Times New Roman" w:cs="Times New Roman"/>
          <w:sz w:val="24"/>
        </w:rPr>
      </w:pPr>
      <w:r w:rsidRPr="005D3544">
        <w:rPr>
          <w:rFonts w:ascii="Times New Roman" w:hAnsi="Times New Roman" w:cs="Times New Roman"/>
          <w:sz w:val="24"/>
        </w:rPr>
        <w:t>How does sex and age of Cape fur seals correlate with strandings or cases of entanglements with different items, and are there some demographic categories more prone to specific forms of entangling objects?</w:t>
      </w:r>
    </w:p>
    <w:p w:rsidR="0047360B" w:rsidRDefault="0047360B" w:rsidP="0047360B">
      <w:pPr>
        <w:spacing w:line="480" w:lineRule="auto"/>
        <w:jc w:val="both"/>
        <w:rPr>
          <w:rFonts w:ascii="Times New Roman" w:hAnsi="Times New Roman" w:cs="Times New Roman"/>
          <w:sz w:val="24"/>
        </w:rPr>
      </w:pPr>
    </w:p>
    <w:p w:rsidR="0047360B" w:rsidRDefault="0047360B" w:rsidP="0047360B">
      <w:pPr>
        <w:spacing w:line="480" w:lineRule="auto"/>
        <w:jc w:val="both"/>
        <w:rPr>
          <w:rFonts w:ascii="Times New Roman" w:hAnsi="Times New Roman" w:cs="Times New Roman"/>
          <w:sz w:val="24"/>
        </w:rPr>
      </w:pPr>
    </w:p>
    <w:p w:rsidR="0047360B" w:rsidRPr="005D3544" w:rsidRDefault="0047360B" w:rsidP="0047360B">
      <w:pPr>
        <w:spacing w:line="480" w:lineRule="auto"/>
        <w:jc w:val="both"/>
        <w:rPr>
          <w:rFonts w:ascii="Times New Roman" w:hAnsi="Times New Roman" w:cs="Times New Roman"/>
          <w:b/>
          <w:sz w:val="24"/>
        </w:rPr>
      </w:pPr>
      <w:r w:rsidRPr="005D3544">
        <w:rPr>
          <w:rFonts w:ascii="Times New Roman" w:hAnsi="Times New Roman" w:cs="Times New Roman"/>
          <w:b/>
          <w:sz w:val="24"/>
        </w:rPr>
        <w:lastRenderedPageBreak/>
        <w:t>Geographic and Temporal Boundaries</w:t>
      </w:r>
    </w:p>
    <w:p w:rsidR="0047360B" w:rsidRPr="0004068F" w:rsidRDefault="0047360B" w:rsidP="0047360B">
      <w:pPr>
        <w:spacing w:line="480" w:lineRule="auto"/>
        <w:jc w:val="both"/>
        <w:rPr>
          <w:rFonts w:ascii="Times New Roman" w:hAnsi="Times New Roman" w:cs="Times New Roman"/>
          <w:sz w:val="24"/>
        </w:rPr>
      </w:pPr>
      <w:r w:rsidRPr="0004068F">
        <w:rPr>
          <w:rFonts w:ascii="Times New Roman" w:hAnsi="Times New Roman" w:cs="Times New Roman"/>
          <w:sz w:val="24"/>
        </w:rPr>
        <w:t xml:space="preserve">The research will be focused on Namibia's coast, at the Pelican Point and Cape Cross seal colonies, as recorded in the dataset. </w:t>
      </w:r>
      <w:r w:rsidRPr="00F30523">
        <w:rPr>
          <w:rFonts w:ascii="Times New Roman" w:hAnsi="Times New Roman" w:cs="Times New Roman"/>
          <w:sz w:val="24"/>
        </w:rPr>
        <w:t>The temporal scope covers the years 2021 through 2025, allowing for both seasonal and annual comparisons of entanglement events.</w:t>
      </w:r>
      <w:r w:rsidRPr="0004068F">
        <w:rPr>
          <w:rFonts w:ascii="Times New Roman" w:hAnsi="Times New Roman" w:cs="Times New Roman"/>
          <w:sz w:val="24"/>
        </w:rPr>
        <w:t xml:space="preserve"> These locations are key breeding and resting sites for Cape fur seals and reflect the impact of marine litter on coastal biodiversity over time.</w:t>
      </w:r>
    </w:p>
    <w:p w:rsidR="0047360B" w:rsidRPr="005D3544" w:rsidRDefault="0047360B" w:rsidP="0047360B">
      <w:pPr>
        <w:spacing w:line="480" w:lineRule="auto"/>
        <w:jc w:val="both"/>
        <w:rPr>
          <w:rFonts w:ascii="Times New Roman" w:hAnsi="Times New Roman" w:cs="Times New Roman"/>
          <w:b/>
          <w:sz w:val="24"/>
        </w:rPr>
      </w:pPr>
      <w:r w:rsidRPr="005D3544">
        <w:rPr>
          <w:rFonts w:ascii="Times New Roman" w:hAnsi="Times New Roman" w:cs="Times New Roman"/>
          <w:b/>
          <w:sz w:val="24"/>
        </w:rPr>
        <w:t>Types of Data Needed</w:t>
      </w:r>
    </w:p>
    <w:p w:rsidR="0047360B" w:rsidRPr="0004068F" w:rsidRDefault="0047360B" w:rsidP="0047360B">
      <w:pPr>
        <w:spacing w:line="480" w:lineRule="auto"/>
        <w:jc w:val="both"/>
        <w:rPr>
          <w:rFonts w:ascii="Times New Roman" w:hAnsi="Times New Roman" w:cs="Times New Roman"/>
          <w:sz w:val="24"/>
        </w:rPr>
      </w:pPr>
      <w:r w:rsidRPr="0004068F">
        <w:rPr>
          <w:rFonts w:ascii="Times New Roman" w:hAnsi="Times New Roman" w:cs="Times New Roman"/>
          <w:sz w:val="24"/>
        </w:rPr>
        <w:t>The analysis will be grounded on variables available in the present dataset, i.e.:</w:t>
      </w:r>
    </w:p>
    <w:p w:rsidR="0047360B" w:rsidRPr="00F30523" w:rsidRDefault="0047360B" w:rsidP="0047360B">
      <w:pPr>
        <w:pStyle w:val="ListParagraph"/>
        <w:numPr>
          <w:ilvl w:val="0"/>
          <w:numId w:val="2"/>
        </w:numPr>
        <w:spacing w:line="480" w:lineRule="auto"/>
        <w:jc w:val="both"/>
        <w:rPr>
          <w:rFonts w:ascii="Times New Roman" w:hAnsi="Times New Roman" w:cs="Times New Roman"/>
          <w:sz w:val="24"/>
        </w:rPr>
      </w:pPr>
      <w:r w:rsidRPr="00F30523">
        <w:rPr>
          <w:rFonts w:ascii="Times New Roman" w:hAnsi="Times New Roman" w:cs="Times New Roman"/>
          <w:b/>
          <w:sz w:val="24"/>
        </w:rPr>
        <w:t>Date and Time:</w:t>
      </w:r>
      <w:r w:rsidRPr="00F30523">
        <w:rPr>
          <w:rFonts w:ascii="Times New Roman" w:hAnsi="Times New Roman" w:cs="Times New Roman"/>
          <w:sz w:val="24"/>
        </w:rPr>
        <w:t xml:space="preserve"> for identifying annual and seasonal patterns.</w:t>
      </w:r>
    </w:p>
    <w:p w:rsidR="0047360B" w:rsidRPr="00F30523" w:rsidRDefault="0047360B" w:rsidP="0047360B">
      <w:pPr>
        <w:pStyle w:val="ListParagraph"/>
        <w:numPr>
          <w:ilvl w:val="0"/>
          <w:numId w:val="2"/>
        </w:numPr>
        <w:spacing w:line="480" w:lineRule="auto"/>
        <w:jc w:val="both"/>
        <w:rPr>
          <w:rFonts w:ascii="Times New Roman" w:hAnsi="Times New Roman" w:cs="Times New Roman"/>
          <w:sz w:val="24"/>
        </w:rPr>
      </w:pPr>
      <w:r w:rsidRPr="00F30523">
        <w:rPr>
          <w:rFonts w:ascii="Times New Roman" w:hAnsi="Times New Roman" w:cs="Times New Roman"/>
          <w:b/>
          <w:sz w:val="24"/>
        </w:rPr>
        <w:t>Colony and Location:</w:t>
      </w:r>
      <w:r w:rsidRPr="00F30523">
        <w:rPr>
          <w:rFonts w:ascii="Times New Roman" w:hAnsi="Times New Roman" w:cs="Times New Roman"/>
          <w:sz w:val="24"/>
        </w:rPr>
        <w:t xml:space="preserve"> for analyzing space distributions and probable hotspots of entanglement.</w:t>
      </w:r>
    </w:p>
    <w:p w:rsidR="0047360B" w:rsidRPr="00F30523" w:rsidRDefault="0047360B" w:rsidP="0047360B">
      <w:pPr>
        <w:pStyle w:val="ListParagraph"/>
        <w:numPr>
          <w:ilvl w:val="0"/>
          <w:numId w:val="2"/>
        </w:numPr>
        <w:spacing w:line="480" w:lineRule="auto"/>
        <w:jc w:val="both"/>
        <w:rPr>
          <w:rFonts w:ascii="Times New Roman" w:hAnsi="Times New Roman" w:cs="Times New Roman"/>
          <w:sz w:val="24"/>
        </w:rPr>
      </w:pPr>
      <w:r w:rsidRPr="00F30523">
        <w:rPr>
          <w:rFonts w:ascii="Times New Roman" w:hAnsi="Times New Roman" w:cs="Times New Roman"/>
          <w:b/>
          <w:sz w:val="24"/>
        </w:rPr>
        <w:t>Category and Item:</w:t>
      </w:r>
      <w:r w:rsidRPr="00F30523">
        <w:rPr>
          <w:rFonts w:ascii="Times New Roman" w:hAnsi="Times New Roman" w:cs="Times New Roman"/>
          <w:sz w:val="24"/>
        </w:rPr>
        <w:t xml:space="preserve"> to classify types of debris (e.g., industrial vs. fishing objects).</w:t>
      </w:r>
    </w:p>
    <w:p w:rsidR="0047360B" w:rsidRPr="00F30523" w:rsidRDefault="0047360B" w:rsidP="0047360B">
      <w:pPr>
        <w:pStyle w:val="ListParagraph"/>
        <w:numPr>
          <w:ilvl w:val="0"/>
          <w:numId w:val="2"/>
        </w:numPr>
        <w:spacing w:line="480" w:lineRule="auto"/>
        <w:jc w:val="both"/>
        <w:rPr>
          <w:rFonts w:ascii="Times New Roman" w:hAnsi="Times New Roman" w:cs="Times New Roman"/>
          <w:sz w:val="24"/>
        </w:rPr>
      </w:pPr>
      <w:r w:rsidRPr="00F30523">
        <w:rPr>
          <w:rFonts w:ascii="Times New Roman" w:hAnsi="Times New Roman" w:cs="Times New Roman"/>
          <w:b/>
          <w:sz w:val="24"/>
        </w:rPr>
        <w:t>Sex and Age:</w:t>
      </w:r>
      <w:r w:rsidRPr="00F30523">
        <w:rPr>
          <w:rFonts w:ascii="Times New Roman" w:hAnsi="Times New Roman" w:cs="Times New Roman"/>
          <w:sz w:val="24"/>
        </w:rPr>
        <w:t xml:space="preserve"> to assess demographic vulnerability.</w:t>
      </w:r>
    </w:p>
    <w:p w:rsidR="0047360B" w:rsidRPr="00F30523" w:rsidRDefault="0047360B" w:rsidP="0047360B">
      <w:pPr>
        <w:pStyle w:val="ListParagraph"/>
        <w:numPr>
          <w:ilvl w:val="0"/>
          <w:numId w:val="2"/>
        </w:numPr>
        <w:spacing w:line="480" w:lineRule="auto"/>
        <w:jc w:val="both"/>
        <w:rPr>
          <w:rFonts w:ascii="Times New Roman" w:hAnsi="Times New Roman" w:cs="Times New Roman"/>
          <w:sz w:val="24"/>
        </w:rPr>
      </w:pPr>
      <w:r w:rsidRPr="00F30523">
        <w:rPr>
          <w:rFonts w:ascii="Times New Roman" w:hAnsi="Times New Roman" w:cs="Times New Roman"/>
          <w:b/>
          <w:sz w:val="24"/>
        </w:rPr>
        <w:t>Severity, Action, and Outcome:</w:t>
      </w:r>
      <w:r w:rsidRPr="00F30523">
        <w:rPr>
          <w:rFonts w:ascii="Times New Roman" w:hAnsi="Times New Roman" w:cs="Times New Roman"/>
          <w:sz w:val="24"/>
        </w:rPr>
        <w:t xml:space="preserve"> to ascertain the severity of impact and response efficiency.</w:t>
      </w:r>
    </w:p>
    <w:p w:rsidR="0047360B" w:rsidRPr="0004068F" w:rsidRDefault="0047360B" w:rsidP="0047360B">
      <w:pPr>
        <w:spacing w:line="480" w:lineRule="auto"/>
        <w:jc w:val="both"/>
        <w:rPr>
          <w:rFonts w:ascii="Times New Roman" w:hAnsi="Times New Roman" w:cs="Times New Roman"/>
          <w:sz w:val="24"/>
        </w:rPr>
      </w:pPr>
      <w:r w:rsidRPr="00F30523">
        <w:rPr>
          <w:rFonts w:ascii="Times New Roman" w:hAnsi="Times New Roman" w:cs="Times New Roman"/>
          <w:b/>
          <w:sz w:val="24"/>
        </w:rPr>
        <w:t>Notes:</w:t>
      </w:r>
      <w:r w:rsidRPr="0004068F">
        <w:rPr>
          <w:rFonts w:ascii="Times New Roman" w:hAnsi="Times New Roman" w:cs="Times New Roman"/>
          <w:sz w:val="24"/>
        </w:rPr>
        <w:t xml:space="preserve"> for qualitative data to provide insight into exceptional cases or environmental contexts.</w:t>
      </w:r>
    </w:p>
    <w:p w:rsidR="0047360B" w:rsidRPr="0004068F" w:rsidRDefault="0047360B" w:rsidP="0047360B">
      <w:pPr>
        <w:spacing w:line="480" w:lineRule="auto"/>
        <w:jc w:val="both"/>
        <w:rPr>
          <w:rFonts w:ascii="Times New Roman" w:hAnsi="Times New Roman" w:cs="Times New Roman"/>
          <w:sz w:val="24"/>
        </w:rPr>
      </w:pPr>
      <w:r w:rsidRPr="0004068F">
        <w:rPr>
          <w:rFonts w:ascii="Times New Roman" w:hAnsi="Times New Roman" w:cs="Times New Roman"/>
          <w:sz w:val="24"/>
        </w:rPr>
        <w:t>Other data might include weather patterns, fishing activity maps, or waste management reports for a region to contextualize findings.</w:t>
      </w:r>
    </w:p>
    <w:p w:rsidR="0047360B" w:rsidRPr="00F30523" w:rsidRDefault="0047360B" w:rsidP="0047360B">
      <w:pPr>
        <w:spacing w:line="480" w:lineRule="auto"/>
        <w:jc w:val="both"/>
        <w:rPr>
          <w:rFonts w:ascii="Times New Roman" w:hAnsi="Times New Roman" w:cs="Times New Roman"/>
          <w:b/>
          <w:sz w:val="24"/>
        </w:rPr>
      </w:pPr>
      <w:r w:rsidRPr="00F30523">
        <w:rPr>
          <w:rFonts w:ascii="Times New Roman" w:hAnsi="Times New Roman" w:cs="Times New Roman"/>
          <w:b/>
          <w:sz w:val="24"/>
        </w:rPr>
        <w:t>Expected Results and Visualizations</w:t>
      </w:r>
    </w:p>
    <w:p w:rsidR="0047360B" w:rsidRPr="00F30523" w:rsidRDefault="0047360B" w:rsidP="0047360B">
      <w:pPr>
        <w:pStyle w:val="ListParagraph"/>
        <w:numPr>
          <w:ilvl w:val="0"/>
          <w:numId w:val="3"/>
        </w:numPr>
        <w:spacing w:line="480" w:lineRule="auto"/>
        <w:jc w:val="both"/>
        <w:rPr>
          <w:rFonts w:ascii="Times New Roman" w:hAnsi="Times New Roman" w:cs="Times New Roman"/>
          <w:sz w:val="24"/>
        </w:rPr>
      </w:pPr>
      <w:r w:rsidRPr="00F30523">
        <w:rPr>
          <w:rFonts w:ascii="Times New Roman" w:hAnsi="Times New Roman" w:cs="Times New Roman"/>
          <w:sz w:val="24"/>
        </w:rPr>
        <w:t>Heat maps of concentrations of entanglement incidents by type of item and location of colonies.</w:t>
      </w:r>
    </w:p>
    <w:p w:rsidR="0047360B" w:rsidRPr="00F30523" w:rsidRDefault="0047360B" w:rsidP="0047360B">
      <w:pPr>
        <w:pStyle w:val="ListParagraph"/>
        <w:numPr>
          <w:ilvl w:val="0"/>
          <w:numId w:val="3"/>
        </w:numPr>
        <w:spacing w:line="480" w:lineRule="auto"/>
        <w:jc w:val="both"/>
        <w:rPr>
          <w:rFonts w:ascii="Times New Roman" w:hAnsi="Times New Roman" w:cs="Times New Roman"/>
          <w:sz w:val="24"/>
        </w:rPr>
      </w:pPr>
      <w:r w:rsidRPr="00F30523">
        <w:rPr>
          <w:rFonts w:ascii="Times New Roman" w:hAnsi="Times New Roman" w:cs="Times New Roman"/>
          <w:sz w:val="24"/>
        </w:rPr>
        <w:t>Time-series and season plots to illustrate trends in entanglement incidents through months and years.</w:t>
      </w:r>
    </w:p>
    <w:p w:rsidR="0047360B" w:rsidRPr="0004068F" w:rsidRDefault="0047360B" w:rsidP="0047360B">
      <w:pPr>
        <w:spacing w:line="480" w:lineRule="auto"/>
        <w:jc w:val="both"/>
        <w:rPr>
          <w:rFonts w:ascii="Times New Roman" w:hAnsi="Times New Roman" w:cs="Times New Roman"/>
          <w:sz w:val="24"/>
        </w:rPr>
      </w:pPr>
    </w:p>
    <w:p w:rsidR="0047360B" w:rsidRPr="00F30523" w:rsidRDefault="0047360B" w:rsidP="0047360B">
      <w:pPr>
        <w:pStyle w:val="ListParagraph"/>
        <w:numPr>
          <w:ilvl w:val="0"/>
          <w:numId w:val="3"/>
        </w:numPr>
        <w:spacing w:line="480" w:lineRule="auto"/>
        <w:jc w:val="both"/>
        <w:rPr>
          <w:rFonts w:ascii="Times New Roman" w:hAnsi="Times New Roman" w:cs="Times New Roman"/>
          <w:sz w:val="24"/>
        </w:rPr>
      </w:pPr>
      <w:r w:rsidRPr="00F30523">
        <w:rPr>
          <w:rFonts w:ascii="Times New Roman" w:hAnsi="Times New Roman" w:cs="Times New Roman"/>
          <w:sz w:val="24"/>
        </w:rPr>
        <w:t>Bar charts or correlation plots of correlations between sex, age, and types of items.</w:t>
      </w:r>
    </w:p>
    <w:p w:rsidR="0047360B" w:rsidRPr="00F30523" w:rsidRDefault="0047360B" w:rsidP="0047360B">
      <w:pPr>
        <w:pStyle w:val="ListParagraph"/>
        <w:numPr>
          <w:ilvl w:val="0"/>
          <w:numId w:val="3"/>
        </w:numPr>
        <w:spacing w:line="480" w:lineRule="auto"/>
        <w:jc w:val="both"/>
        <w:rPr>
          <w:rFonts w:ascii="Times New Roman" w:hAnsi="Times New Roman" w:cs="Times New Roman"/>
          <w:sz w:val="24"/>
        </w:rPr>
      </w:pPr>
      <w:r w:rsidRPr="00F30523">
        <w:rPr>
          <w:rFonts w:ascii="Times New Roman" w:hAnsi="Times New Roman" w:cs="Times New Roman"/>
          <w:sz w:val="24"/>
        </w:rPr>
        <w:t xml:space="preserve">Infographics and dashboards of key results to improve conservation communication </w:t>
      </w:r>
      <w:proofErr w:type="gramStart"/>
      <w:r w:rsidRPr="00F30523">
        <w:rPr>
          <w:rFonts w:ascii="Times New Roman" w:hAnsi="Times New Roman" w:cs="Times New Roman"/>
          <w:sz w:val="24"/>
        </w:rPr>
        <w:t>and</w:t>
      </w:r>
      <w:proofErr w:type="gramEnd"/>
      <w:r w:rsidRPr="00F30523">
        <w:rPr>
          <w:rFonts w:ascii="Times New Roman" w:hAnsi="Times New Roman" w:cs="Times New Roman"/>
          <w:sz w:val="24"/>
        </w:rPr>
        <w:t xml:space="preserve"> outreach to stakeholders.</w:t>
      </w:r>
    </w:p>
    <w:p w:rsidR="0047360B" w:rsidRPr="00F30523" w:rsidRDefault="0047360B" w:rsidP="0047360B">
      <w:pPr>
        <w:spacing w:line="480" w:lineRule="auto"/>
        <w:jc w:val="both"/>
        <w:rPr>
          <w:rFonts w:ascii="Times New Roman" w:hAnsi="Times New Roman" w:cs="Times New Roman"/>
          <w:b/>
          <w:sz w:val="24"/>
        </w:rPr>
      </w:pPr>
      <w:r w:rsidRPr="00F30523">
        <w:rPr>
          <w:rFonts w:ascii="Times New Roman" w:hAnsi="Times New Roman" w:cs="Times New Roman"/>
          <w:b/>
          <w:sz w:val="24"/>
        </w:rPr>
        <w:t>Conclusion</w:t>
      </w:r>
    </w:p>
    <w:p w:rsidR="0047360B" w:rsidRDefault="0047360B" w:rsidP="0047360B">
      <w:pPr>
        <w:spacing w:line="480" w:lineRule="auto"/>
        <w:jc w:val="both"/>
        <w:rPr>
          <w:rFonts w:ascii="Times New Roman" w:hAnsi="Times New Roman" w:cs="Times New Roman"/>
          <w:sz w:val="24"/>
        </w:rPr>
      </w:pPr>
      <w:r w:rsidRPr="0004068F">
        <w:rPr>
          <w:rFonts w:ascii="Times New Roman" w:hAnsi="Times New Roman" w:cs="Times New Roman"/>
          <w:sz w:val="24"/>
        </w:rPr>
        <w:t>By focusing on Cape fur seal entanglements over 2021 to 2025, this project applies environmental data science methods to an actual conservation problem. The integration of spatial, temporal, and demographic analyses will yield trends and risk factors and insights to assist in informing policy for marine debris management and wildlife conservation strategy along the coast of Namibia. The project will also demonstrate the advantage of combining ecological monitoring data with data visualization and statistical analysis in order to advocate for sustainable ocean management.</w:t>
      </w:r>
    </w:p>
    <w:p w:rsidR="00CE2613" w:rsidRDefault="00CE2613"/>
    <w:sectPr w:rsidR="00CE2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846F2E"/>
    <w:multiLevelType w:val="hybridMultilevel"/>
    <w:tmpl w:val="EB8E51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52069E8"/>
    <w:multiLevelType w:val="hybridMultilevel"/>
    <w:tmpl w:val="5DCA7C5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0064E47"/>
    <w:multiLevelType w:val="hybridMultilevel"/>
    <w:tmpl w:val="947E4A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60B"/>
    <w:rsid w:val="0047360B"/>
    <w:rsid w:val="0089002E"/>
    <w:rsid w:val="00A75235"/>
    <w:rsid w:val="00CE26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357B74-29C5-4936-9F01-4FD9118C5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360B"/>
  </w:style>
  <w:style w:type="paragraph" w:styleId="Heading3">
    <w:name w:val="heading 3"/>
    <w:basedOn w:val="Normal"/>
    <w:next w:val="Normal"/>
    <w:link w:val="Heading3Char"/>
    <w:uiPriority w:val="9"/>
    <w:semiHidden/>
    <w:unhideWhenUsed/>
    <w:qFormat/>
    <w:rsid w:val="004736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Grid2"/>
    <w:uiPriority w:val="99"/>
    <w:rsid w:val="00A75235"/>
    <w:pPr>
      <w:spacing w:after="0" w:line="240" w:lineRule="auto"/>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7523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Heading3Char">
    <w:name w:val="Heading 3 Char"/>
    <w:basedOn w:val="DefaultParagraphFont"/>
    <w:link w:val="Heading3"/>
    <w:uiPriority w:val="9"/>
    <w:semiHidden/>
    <w:rsid w:val="0047360B"/>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4736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565</Words>
  <Characters>3223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dc:creator>
  <cp:keywords/>
  <dc:description/>
  <cp:lastModifiedBy>Kenneth</cp:lastModifiedBy>
  <cp:revision>1</cp:revision>
  <dcterms:created xsi:type="dcterms:W3CDTF">2025-11-07T18:02:00Z</dcterms:created>
  <dcterms:modified xsi:type="dcterms:W3CDTF">2025-11-07T18:03:00Z</dcterms:modified>
</cp:coreProperties>
</file>