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375B1" w14:textId="77777777" w:rsidR="006276E4" w:rsidRPr="006276E4" w:rsidRDefault="006276E4" w:rsidP="006276E4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</w:pPr>
      <w:r w:rsidRPr="006276E4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📡</w:t>
      </w:r>
      <w:r w:rsidRPr="006276E4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t xml:space="preserve"> SIGNALS: SYSTEM OPERATIONS &amp; MAINTENANCE MANUAL</w:t>
      </w:r>
    </w:p>
    <w:p w14:paraId="2486F0A7" w14:textId="73B42AE6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 xml:space="preserve">Version </w:t>
      </w:r>
      <w:r w:rsidRPr="006276E4">
        <w:rPr>
          <w:rFonts w:ascii="Arial" w:eastAsia="Times New Roman" w:hAnsi="Arial" w:cs="Arial"/>
          <w:kern w:val="0"/>
          <w14:ligatures w14:val="none"/>
        </w:rPr>
        <w:t>x.X</w:t>
      </w:r>
    </w:p>
    <w:p w14:paraId="67CAF8FA" w14:textId="77777777" w:rsidR="006276E4" w:rsidRP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1. System Architecture</w:t>
      </w:r>
    </w:p>
    <w:p w14:paraId="70BE8581" w14:textId="77777777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>Signals is a distributed intelligence platform consisting of four distinct layers:</w:t>
      </w:r>
    </w:p>
    <w:p w14:paraId="58149B46" w14:textId="77777777" w:rsidR="006276E4" w:rsidRPr="006276E4" w:rsidRDefault="006276E4" w:rsidP="006276E4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Persistent Storage: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Parquet-based data lake for historical pricing and supply chain entities.</w:t>
      </w:r>
    </w:p>
    <w:p w14:paraId="2995BE8C" w14:textId="77777777" w:rsidR="006276E4" w:rsidRPr="006276E4" w:rsidRDefault="006276E4" w:rsidP="006276E4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State Management: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Redis (Message Broker) for managing background task queues.</w:t>
      </w:r>
    </w:p>
    <w:p w14:paraId="70BBCCD6" w14:textId="77777777" w:rsidR="006276E4" w:rsidRPr="006276E4" w:rsidRDefault="006276E4" w:rsidP="006276E4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Inference Engine: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Machine Learning models (XGBoost/TFT) that generate risk probabilities.</w:t>
      </w:r>
    </w:p>
    <w:p w14:paraId="6FAE0E9F" w14:textId="77777777" w:rsidR="006276E4" w:rsidRPr="006276E4" w:rsidRDefault="006276E4" w:rsidP="006276E4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Dispatch: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Notification systems (Slack/HTML) that deliver actionable insights.</w:t>
      </w:r>
    </w:p>
    <w:p w14:paraId="0373E4B9" w14:textId="77777777" w:rsidR="006276E4" w:rsidRPr="006276E4" w:rsidRDefault="00E83661" w:rsidP="006276E4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E83661">
        <w:rPr>
          <w:rFonts w:ascii="Times New Roman" w:eastAsia="Times New Roman" w:hAnsi="Times New Roman" w:cs="Times New Roman"/>
          <w:noProof/>
          <w:kern w:val="0"/>
        </w:rPr>
        <w:pict w14:anchorId="44D3B365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01A4389" w14:textId="77777777" w:rsidR="006276E4" w:rsidRP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2. Infrastructure Deployment (Initial Setup)</w:t>
      </w:r>
    </w:p>
    <w:p w14:paraId="5A9D8655" w14:textId="77777777" w:rsidR="006276E4" w:rsidRPr="006276E4" w:rsidRDefault="006276E4" w:rsidP="006276E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2.1 Virtual Environment</w:t>
      </w:r>
    </w:p>
    <w:p w14:paraId="6837411F" w14:textId="77777777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>The system must run in an isolated environment to ensure library versions remain consistent.</w:t>
      </w:r>
    </w:p>
    <w:p w14:paraId="2ACA1EBA" w14:textId="77777777" w:rsidR="006276E4" w:rsidRPr="006276E4" w:rsidRDefault="006276E4" w:rsidP="006276E4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>Open Terminal.</w:t>
      </w:r>
    </w:p>
    <w:p w14:paraId="27097E98" w14:textId="77777777" w:rsidR="006276E4" w:rsidRPr="006276E4" w:rsidRDefault="006276E4" w:rsidP="006276E4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 xml:space="preserve">Navigate to the project root: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cd signals</w:t>
      </w:r>
    </w:p>
    <w:p w14:paraId="324A4976" w14:textId="77777777" w:rsidR="006276E4" w:rsidRPr="006276E4" w:rsidRDefault="006276E4" w:rsidP="006276E4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 xml:space="preserve">Execute setup: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python3 setup_project.py</w:t>
      </w:r>
    </w:p>
    <w:p w14:paraId="66F10F34" w14:textId="77777777" w:rsidR="006276E4" w:rsidRPr="006276E4" w:rsidRDefault="006276E4" w:rsidP="006276E4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 xml:space="preserve">Activate environment: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source venv/bin/activate</w:t>
      </w:r>
    </w:p>
    <w:p w14:paraId="48E127D7" w14:textId="77777777" w:rsidR="006276E4" w:rsidRPr="006276E4" w:rsidRDefault="006276E4" w:rsidP="006276E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2.2 The Message Broker (Redis)</w:t>
      </w:r>
    </w:p>
    <w:p w14:paraId="00C236CE" w14:textId="77777777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 xml:space="preserve">The autonomous features require </w:t>
      </w: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Redis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to be active. This acts as the system's "short-term memory."</w:t>
      </w:r>
    </w:p>
    <w:p w14:paraId="35BD2C31" w14:textId="77777777" w:rsidR="006276E4" w:rsidRPr="006276E4" w:rsidRDefault="006276E4" w:rsidP="006276E4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Command: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docker-compose up -d</w:t>
      </w:r>
    </w:p>
    <w:p w14:paraId="355525D9" w14:textId="77777777" w:rsidR="006276E4" w:rsidRPr="006276E4" w:rsidRDefault="006276E4" w:rsidP="006276E4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Verification: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Run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docker ps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. Look for the image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redis:alpine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running on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0.0.0.0:6379</w:t>
      </w:r>
      <w:r w:rsidRPr="006276E4">
        <w:rPr>
          <w:rFonts w:ascii="Arial" w:eastAsia="Times New Roman" w:hAnsi="Arial" w:cs="Arial"/>
          <w:kern w:val="0"/>
          <w14:ligatures w14:val="none"/>
        </w:rPr>
        <w:t>.</w:t>
      </w:r>
    </w:p>
    <w:p w14:paraId="1E99D72B" w14:textId="77777777" w:rsidR="006276E4" w:rsidRPr="006276E4" w:rsidRDefault="006276E4" w:rsidP="006276E4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Note: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If you are not using Docker, run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brew install redis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and then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redis-server</w:t>
      </w:r>
      <w:r w:rsidRPr="006276E4">
        <w:rPr>
          <w:rFonts w:ascii="Arial" w:eastAsia="Times New Roman" w:hAnsi="Arial" w:cs="Arial"/>
          <w:kern w:val="0"/>
          <w14:ligatures w14:val="none"/>
        </w:rPr>
        <w:t>.</w:t>
      </w:r>
    </w:p>
    <w:p w14:paraId="0EE03E3A" w14:textId="2656E8D7" w:rsidR="006276E4" w:rsidRPr="006276E4" w:rsidRDefault="006276E4" w:rsidP="006276E4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3666F1CC" w14:textId="77777777" w:rsid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</w:p>
    <w:p w14:paraId="4BBFF3FD" w14:textId="61DEAB85" w:rsidR="006276E4" w:rsidRP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3. Autonomous Mission Profile (Always-On Mode)</w:t>
      </w:r>
    </w:p>
    <w:p w14:paraId="1DFFFE3D" w14:textId="77777777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 xml:space="preserve">Once infrastructure is verified, the system is designed to run without human intervention. To engage the autonomous cycle, you must start the </w:t>
      </w: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Worker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and the </w:t>
      </w: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Beat Scheduler</w:t>
      </w:r>
      <w:r w:rsidRPr="006276E4">
        <w:rPr>
          <w:rFonts w:ascii="Arial" w:eastAsia="Times New Roman" w:hAnsi="Arial" w:cs="Arial"/>
          <w:kern w:val="0"/>
          <w14:ligatures w14:val="none"/>
        </w:rPr>
        <w:t>.</w:t>
      </w:r>
    </w:p>
    <w:p w14:paraId="00C92F06" w14:textId="77777777" w:rsidR="006276E4" w:rsidRPr="006276E4" w:rsidRDefault="006276E4" w:rsidP="006276E4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Command: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./start_worker.sh</w:t>
      </w:r>
    </w:p>
    <w:p w14:paraId="411DA9E2" w14:textId="77777777" w:rsidR="006276E4" w:rsidRPr="006276E4" w:rsidRDefault="006276E4" w:rsidP="006276E4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Expected Log Output:</w:t>
      </w:r>
    </w:p>
    <w:p w14:paraId="2A0B1F7E" w14:textId="77777777" w:rsidR="006276E4" w:rsidRPr="006276E4" w:rsidRDefault="006276E4" w:rsidP="006276E4">
      <w:pPr>
        <w:numPr>
          <w:ilvl w:val="1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[tasks] . run_weekly_pipeline</w:t>
      </w:r>
    </w:p>
    <w:p w14:paraId="07C3E24B" w14:textId="77777777" w:rsidR="006276E4" w:rsidRPr="006276E4" w:rsidRDefault="006276E4" w:rsidP="006276E4">
      <w:pPr>
        <w:numPr>
          <w:ilvl w:val="1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[tasks] . run_sentinel_watchdog</w:t>
      </w:r>
    </w:p>
    <w:p w14:paraId="00CD0F99" w14:textId="77777777" w:rsidR="006276E4" w:rsidRPr="006276E4" w:rsidRDefault="006276E4" w:rsidP="006276E4">
      <w:pPr>
        <w:numPr>
          <w:ilvl w:val="1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celery@machine ready.</w:t>
      </w:r>
    </w:p>
    <w:p w14:paraId="55DC0479" w14:textId="77777777" w:rsidR="006276E4" w:rsidRPr="006276E4" w:rsidRDefault="006276E4" w:rsidP="006276E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The Autonomous Schedule:</w:t>
      </w:r>
    </w:p>
    <w:p w14:paraId="74A47005" w14:textId="77777777" w:rsidR="006276E4" w:rsidRPr="006276E4" w:rsidRDefault="006276E4" w:rsidP="006276E4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Hourly: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The </w:t>
      </w: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Sentinel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scans for supply chain disruptions (Factory Failures, FDA Warning Letters).</w:t>
      </w:r>
    </w:p>
    <w:p w14:paraId="636A61DB" w14:textId="77777777" w:rsidR="006276E4" w:rsidRPr="006276E4" w:rsidRDefault="006276E4" w:rsidP="006276E4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Weekly (Wednesday):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The system triggers the </w:t>
      </w: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Master Pipeline</w:t>
      </w:r>
      <w:r w:rsidRPr="006276E4">
        <w:rPr>
          <w:rFonts w:ascii="Arial" w:eastAsia="Times New Roman" w:hAnsi="Arial" w:cs="Arial"/>
          <w:kern w:val="0"/>
          <w14:ligatures w14:val="none"/>
        </w:rPr>
        <w:t>: Ingest -&gt; Feature Generation -&gt; Prediction -&gt; HTML Reporting.</w:t>
      </w:r>
    </w:p>
    <w:p w14:paraId="0338F9EF" w14:textId="6F2F4FC0" w:rsidR="006276E4" w:rsidRPr="006276E4" w:rsidRDefault="006276E4" w:rsidP="006276E4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3BD90477" w14:textId="77777777" w:rsidR="006276E4" w:rsidRP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4. Manual Override &amp; Maintenance Procedures</w:t>
      </w:r>
    </w:p>
    <w:p w14:paraId="0F8D1D61" w14:textId="77777777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>If the autonomous scheduler is disengaged, or if an urgent out-of-cycle report is required, execute the following commands in exact order.</w:t>
      </w:r>
    </w:p>
    <w:p w14:paraId="33ACDC0B" w14:textId="77777777" w:rsidR="006276E4" w:rsidRPr="006276E4" w:rsidRDefault="006276E4" w:rsidP="006276E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Step 1: Data Acquisition</w:t>
      </w:r>
    </w:p>
    <w:p w14:paraId="0982689E" w14:textId="77777777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Command: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python src/ingestion/nadac_ingest.py</w:t>
      </w:r>
    </w:p>
    <w:p w14:paraId="6AF427F9" w14:textId="77777777" w:rsidR="006276E4" w:rsidRPr="006276E4" w:rsidRDefault="006276E4" w:rsidP="006276E4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Function: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Connects to Medicaid.gov and downloads the latest National Average Drug Acquisition Cost (NADAC) file.</w:t>
      </w:r>
    </w:p>
    <w:p w14:paraId="33AE6C9A" w14:textId="77777777" w:rsidR="006276E4" w:rsidRPr="006276E4" w:rsidRDefault="006276E4" w:rsidP="006276E4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Expected Output: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A new file in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data/raw/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and updated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data/processed/nadac_history.parquet</w:t>
      </w:r>
      <w:r w:rsidRPr="006276E4">
        <w:rPr>
          <w:rFonts w:ascii="Arial" w:eastAsia="Times New Roman" w:hAnsi="Arial" w:cs="Arial"/>
          <w:kern w:val="0"/>
          <w14:ligatures w14:val="none"/>
        </w:rPr>
        <w:t>.</w:t>
      </w:r>
    </w:p>
    <w:p w14:paraId="45890E10" w14:textId="77777777" w:rsidR="006276E4" w:rsidRPr="006276E4" w:rsidRDefault="006276E4" w:rsidP="006276E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Step 2: Signal Transformation</w:t>
      </w:r>
    </w:p>
    <w:p w14:paraId="35ED458B" w14:textId="77777777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Command: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python src/features/signal_generator.py</w:t>
      </w:r>
    </w:p>
    <w:p w14:paraId="6A91B525" w14:textId="77777777" w:rsidR="006276E4" w:rsidRPr="006276E4" w:rsidRDefault="006276E4" w:rsidP="006276E4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Function: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Calculates Velocity, Volatility, and Market Concentration (HHI) for every drug.</w:t>
      </w:r>
    </w:p>
    <w:p w14:paraId="72DF2980" w14:textId="77777777" w:rsidR="006276E4" w:rsidRPr="006276E4" w:rsidRDefault="006276E4" w:rsidP="006276E4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Verification: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Check console for "Features generated for X drugs."</w:t>
      </w:r>
    </w:p>
    <w:p w14:paraId="76480444" w14:textId="77777777" w:rsidR="006276E4" w:rsidRPr="006276E4" w:rsidRDefault="006276E4" w:rsidP="006276E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Step 3: Report Synthesis</w:t>
      </w:r>
    </w:p>
    <w:p w14:paraId="43D88CC7" w14:textId="77777777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Command: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python src/reporting/generate_watchlist.py</w:t>
      </w:r>
    </w:p>
    <w:p w14:paraId="659D93AB" w14:textId="77777777" w:rsidR="006276E4" w:rsidRPr="006276E4" w:rsidRDefault="006276E4" w:rsidP="006276E4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Function: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Loads the AI models, scores the new data, and builds the HTML Executive Briefing.</w:t>
      </w:r>
    </w:p>
    <w:p w14:paraId="6936FE1B" w14:textId="77777777" w:rsidR="006276E4" w:rsidRPr="006276E4" w:rsidRDefault="006276E4" w:rsidP="006276E4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Safety Check: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If this script detects data older than 7 days, it will stamp the report with a </w:t>
      </w: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STALE DATA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warning.</w:t>
      </w:r>
    </w:p>
    <w:p w14:paraId="7DBF3CBA" w14:textId="05137C2E" w:rsidR="006276E4" w:rsidRPr="006276E4" w:rsidRDefault="006276E4" w:rsidP="006276E4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2C89B37E" w14:textId="77777777" w:rsidR="006276E4" w:rsidRP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5. Interpreting Deliverables</w:t>
      </w:r>
    </w:p>
    <w:p w14:paraId="39B7AF48" w14:textId="77777777" w:rsidR="006276E4" w:rsidRPr="006276E4" w:rsidRDefault="006276E4" w:rsidP="006276E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5.1 The Executive Risk Brief (</w:t>
      </w:r>
      <w:r w:rsidRPr="006276E4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.html</w:t>
      </w: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)</w:t>
      </w:r>
    </w:p>
    <w:p w14:paraId="56CC3412" w14:textId="77777777" w:rsidR="006276E4" w:rsidRPr="006276E4" w:rsidRDefault="006276E4" w:rsidP="006276E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kern w:val="0"/>
          <w14:ligatures w14:val="none"/>
        </w:rPr>
        <w:t>This is the primary deliverable for management and clients.</w:t>
      </w:r>
    </w:p>
    <w:p w14:paraId="72F68B59" w14:textId="77777777" w:rsidR="006276E4" w:rsidRPr="006276E4" w:rsidRDefault="006276E4" w:rsidP="006276E4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The Risk Score (0.0 to 1.0):</w:t>
      </w:r>
    </w:p>
    <w:p w14:paraId="774CDC5A" w14:textId="77777777" w:rsidR="006276E4" w:rsidRPr="006276E4" w:rsidRDefault="006276E4" w:rsidP="006276E4">
      <w:pPr>
        <w:numPr>
          <w:ilvl w:val="1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&gt; 0.8: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Imminent Price Spike. Immediate procurement recommended.</w:t>
      </w:r>
    </w:p>
    <w:p w14:paraId="5AAE4EAC" w14:textId="77777777" w:rsidR="006276E4" w:rsidRPr="006276E4" w:rsidRDefault="006276E4" w:rsidP="006276E4">
      <w:pPr>
        <w:numPr>
          <w:ilvl w:val="1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0.5 - 0.7: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Developing Risk. Monitor daily.</w:t>
      </w:r>
    </w:p>
    <w:p w14:paraId="6C0CFE90" w14:textId="77777777" w:rsidR="006276E4" w:rsidRPr="006276E4" w:rsidRDefault="006276E4" w:rsidP="006276E4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Monopoly Index (HHI):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Measures how many companies make the drug. If this is high (e.g., &gt; 0.6), a single factory failure will cause a total market collapse.</w:t>
      </w:r>
    </w:p>
    <w:p w14:paraId="498ED199" w14:textId="77777777" w:rsidR="006276E4" w:rsidRPr="006276E4" w:rsidRDefault="006276E4" w:rsidP="006276E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5.2 The Scorecard (</w:t>
      </w:r>
      <w:r w:rsidRPr="006276E4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.png</w:t>
      </w:r>
      <w:r w:rsidRPr="006276E4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)</w:t>
      </w:r>
    </w:p>
    <w:p w14:paraId="070BBB05" w14:textId="77777777" w:rsidR="006276E4" w:rsidRPr="006276E4" w:rsidRDefault="006276E4" w:rsidP="006276E4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Location: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6276E4">
        <w:rPr>
          <w:rFonts w:ascii="Arial" w:eastAsia="Times New Roman" w:hAnsi="Arial" w:cs="Arial"/>
          <w:kern w:val="0"/>
          <w:sz w:val="20"/>
          <w:szCs w:val="20"/>
          <w14:ligatures w14:val="none"/>
        </w:rPr>
        <w:t>reports/model_trust_score.png</w:t>
      </w:r>
    </w:p>
    <w:p w14:paraId="68125986" w14:textId="77777777" w:rsidR="006276E4" w:rsidRPr="006276E4" w:rsidRDefault="006276E4" w:rsidP="006276E4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14:ligatures w14:val="none"/>
        </w:rPr>
        <w:t>Function:</w:t>
      </w:r>
      <w:r w:rsidRPr="006276E4">
        <w:rPr>
          <w:rFonts w:ascii="Arial" w:eastAsia="Times New Roman" w:hAnsi="Arial" w:cs="Arial"/>
          <w:kern w:val="0"/>
          <w14:ligatures w14:val="none"/>
        </w:rPr>
        <w:t xml:space="preserve"> Shows how well the AI predicted past events. If the line is trending downward, the model requires retraining.</w:t>
      </w:r>
    </w:p>
    <w:p w14:paraId="13ABD3CD" w14:textId="41968261" w:rsid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t>MAINTENANCE SCHEDULE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6"/>
        <w:gridCol w:w="2742"/>
        <w:gridCol w:w="4815"/>
      </w:tblGrid>
      <w:tr w:rsidR="006276E4" w:rsidRPr="006276E4" w14:paraId="72FE9A0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FFFB16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Interval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04BFD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0104F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Command</w:t>
            </w:r>
          </w:p>
        </w:tc>
      </w:tr>
      <w:tr w:rsidR="006276E4" w:rsidRPr="006276E4" w14:paraId="7BB0CE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6753D6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Weekly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7FE0E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Audit Model 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A133D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python src/evaluation/scorecard.py</w:t>
            </w:r>
          </w:p>
        </w:tc>
      </w:tr>
      <w:tr w:rsidR="006276E4" w:rsidRPr="006276E4" w14:paraId="3DE93E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28F4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Monthly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EEA3C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Retrain AI Brain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CF894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python src/models/train_model.py</w:t>
            </w:r>
          </w:p>
        </w:tc>
      </w:tr>
      <w:tr w:rsidR="006276E4" w:rsidRPr="006276E4" w14:paraId="6B1915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E99B3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As Needed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B3787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Reset 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E052B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docker-compose down &amp;&amp; docker-compose up -d</w:t>
            </w:r>
          </w:p>
        </w:tc>
      </w:tr>
    </w:tbl>
    <w:p w14:paraId="29403B25" w14:textId="77777777" w:rsid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</w:p>
    <w:p w14:paraId="7C7D2575" w14:textId="77777777" w:rsid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</w:p>
    <w:p w14:paraId="3C6F7600" w14:textId="77777777" w:rsid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</w:p>
    <w:p w14:paraId="65156540" w14:textId="77777777" w:rsid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</w:p>
    <w:p w14:paraId="4DADA342" w14:textId="77777777" w:rsid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</w:p>
    <w:p w14:paraId="059BB38F" w14:textId="00DA319A" w:rsidR="006276E4" w:rsidRP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APPENDIX A: COMPONENT DIRECTORY (FILE-BY-FILE EXPLANATION)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4"/>
        <w:gridCol w:w="3964"/>
        <w:gridCol w:w="1896"/>
      </w:tblGrid>
      <w:tr w:rsidR="006276E4" w:rsidRPr="006276E4" w14:paraId="59F6BF9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41757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File Path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404CC1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Functional 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CD7462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Execution Frequency</w:t>
            </w:r>
          </w:p>
        </w:tc>
      </w:tr>
      <w:tr w:rsidR="006276E4" w:rsidRPr="006276E4" w14:paraId="187846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03A80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setup_project.py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712101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Installs dependencies and creates the folder structure.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C21C5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Once (Setup)</w:t>
            </w:r>
          </w:p>
        </w:tc>
      </w:tr>
      <w:tr w:rsidR="006276E4" w:rsidRPr="006276E4" w14:paraId="794FEF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367937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src/ingestion/nadac_ingest.py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51A76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Primary pricing data extractor. Connects to the Medicaid API.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64CE6D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Weekly</w:t>
            </w:r>
          </w:p>
        </w:tc>
      </w:tr>
      <w:tr w:rsidR="006276E4" w:rsidRPr="006276E4" w14:paraId="4DE684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B1909C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src/ingestion/sentinel_ingest.py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5614D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Scans RSS feeds and FDA sites for news-based risks.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29C64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Hourly</w:t>
            </w:r>
          </w:p>
        </w:tc>
      </w:tr>
      <w:tr w:rsidR="006276E4" w:rsidRPr="006276E4" w14:paraId="49622A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3F8A4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src/features/signal_generator.py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E663B4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Turns raw prices into mathematical "signals" (trends).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8BA5BE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Weekly</w:t>
            </w:r>
          </w:p>
        </w:tc>
      </w:tr>
      <w:tr w:rsidR="006276E4" w:rsidRPr="006276E4" w14:paraId="4CDA3A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57372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src/models/train_model.py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5AB401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The logic for training the XGBoost "Price Spike" model.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8712A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Quarterly</w:t>
            </w:r>
          </w:p>
        </w:tc>
      </w:tr>
      <w:tr w:rsidR="006276E4" w:rsidRPr="006276E4" w14:paraId="1C1CFF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F72CC9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src/tasks/celery_app.py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7E03B2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The air-traffic controller. Sets the automation schedule.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609410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Always On</w:t>
            </w:r>
          </w:p>
        </w:tc>
      </w:tr>
      <w:tr w:rsidR="006276E4" w:rsidRPr="006276E4" w14:paraId="5ED193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F55F0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src/tasks/sentinel_tasks.py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E09D92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Checks for supply chain events and triggers Slack alerts.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9CB85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Hourly</w:t>
            </w:r>
          </w:p>
        </w:tc>
      </w:tr>
      <w:tr w:rsidR="006276E4" w:rsidRPr="006276E4" w14:paraId="3AEC30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09A662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src/reporting/generate_watchlist.py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0CBAD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Generates the final, human-readable HTML/CSV reports.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D29007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Weekly</w:t>
            </w:r>
          </w:p>
        </w:tc>
      </w:tr>
      <w:tr w:rsidR="006276E4" w:rsidRPr="006276E4" w14:paraId="07CFE1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1A68D9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src/evaluation/scorecard.py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4FDEA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Audits the AI by comparing old guesses to new prices.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DAC82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Weekly</w:t>
            </w:r>
          </w:p>
        </w:tc>
      </w:tr>
      <w:tr w:rsidR="006276E4" w:rsidRPr="006276E4" w14:paraId="08FF8B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6EEBB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src/utils/notifications.py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014C42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Handles the logic for sending messages to Slack/Teams.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D74F07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Event-Driven</w:t>
            </w:r>
          </w:p>
        </w:tc>
      </w:tr>
      <w:tr w:rsidR="006276E4" w:rsidRPr="006276E4" w14:paraId="7837F4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8CCEB7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start_worker.sh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E3277D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Bash script to launch the background processes.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E9431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Always On</w:t>
            </w:r>
          </w:p>
        </w:tc>
      </w:tr>
      <w:tr w:rsidR="006276E4" w:rsidRPr="006276E4" w14:paraId="62F7AD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BD876B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docker-compose.yml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0C5B3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Defines the Redis container configuration.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D35D9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Always On</w:t>
            </w:r>
          </w:p>
        </w:tc>
      </w:tr>
    </w:tbl>
    <w:p w14:paraId="52BAC3F4" w14:textId="77777777" w:rsidR="006276E4" w:rsidRPr="006276E4" w:rsidRDefault="00E83661" w:rsidP="006276E4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E83661">
        <w:rPr>
          <w:rFonts w:ascii="Times New Roman" w:eastAsia="Times New Roman" w:hAnsi="Times New Roman" w:cs="Times New Roman"/>
          <w:noProof/>
          <w:kern w:val="0"/>
        </w:rPr>
        <w:pict w14:anchorId="6EABD45B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1FC3B1C" w14:textId="77777777" w:rsidR="006276E4" w:rsidRPr="006276E4" w:rsidRDefault="006276E4" w:rsidP="006276E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6276E4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APPENDIX B: SYSTEM DIAGNOSTICS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3013"/>
        <w:gridCol w:w="3496"/>
      </w:tblGrid>
      <w:tr w:rsidR="006276E4" w:rsidRPr="006276E4" w14:paraId="5F16BEC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4885A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F9CBE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Probable Cause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CF9C4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Corrective Action</w:t>
            </w:r>
          </w:p>
        </w:tc>
      </w:tr>
      <w:tr w:rsidR="006276E4" w:rsidRPr="006276E4" w14:paraId="76DA6D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A0B0D5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"Connection Refused" (Redis)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AC9020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Redis container is not running.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221708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 xml:space="preserve">Run </w:t>
            </w:r>
            <w:r w:rsidRPr="006276E4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docker-compose up -d</w:t>
            </w: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.</w:t>
            </w:r>
          </w:p>
        </w:tc>
      </w:tr>
      <w:tr w:rsidR="006276E4" w:rsidRPr="006276E4" w14:paraId="5C2D18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97153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"No Critical Risks Found"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D59D7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Probability threshold is set too high.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C5B08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 xml:space="preserve">Adjust </w:t>
            </w:r>
            <w:r w:rsidRPr="006276E4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min_score</w:t>
            </w: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 xml:space="preserve"> in </w:t>
            </w:r>
            <w:r w:rsidRPr="006276E4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generate_watchlist.py</w:t>
            </w: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.</w:t>
            </w:r>
          </w:p>
        </w:tc>
      </w:tr>
      <w:tr w:rsidR="006276E4" w:rsidRPr="006276E4" w14:paraId="08896C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044644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Report says "Data Stale"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087E16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nadac_ingest</w:t>
            </w: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 xml:space="preserve"> has not run recently.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D9F49A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Run Manual Override (Section 4).</w:t>
            </w:r>
          </w:p>
        </w:tc>
      </w:tr>
      <w:tr w:rsidR="006276E4" w:rsidRPr="006276E4" w14:paraId="2ACE49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245D53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lastRenderedPageBreak/>
              <w:t>Slack alerts fail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1CE67C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Environment variable is missing.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2F8C4" w14:textId="77777777" w:rsidR="006276E4" w:rsidRPr="006276E4" w:rsidRDefault="006276E4" w:rsidP="006276E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 xml:space="preserve">Verify </w:t>
            </w:r>
            <w:r w:rsidRPr="006276E4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SLACK_WEBHOOK_URL</w:t>
            </w: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 xml:space="preserve"> in </w:t>
            </w:r>
            <w:r w:rsidRPr="006276E4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.env</w:t>
            </w:r>
            <w:r w:rsidRPr="006276E4">
              <w:rPr>
                <w:rFonts w:ascii="Arial" w:eastAsia="Times New Roman" w:hAnsi="Arial" w:cs="Arial"/>
                <w:kern w:val="0"/>
                <w14:ligatures w14:val="none"/>
              </w:rPr>
              <w:t>.</w:t>
            </w:r>
          </w:p>
        </w:tc>
      </w:tr>
    </w:tbl>
    <w:p w14:paraId="4B246D0C" w14:textId="77777777" w:rsidR="002B21A4" w:rsidRDefault="002B21A4"/>
    <w:sectPr w:rsidR="002B21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B65DF"/>
    <w:multiLevelType w:val="multilevel"/>
    <w:tmpl w:val="B282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12B02"/>
    <w:multiLevelType w:val="multilevel"/>
    <w:tmpl w:val="5B9E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948C4"/>
    <w:multiLevelType w:val="multilevel"/>
    <w:tmpl w:val="A81A8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F36E75"/>
    <w:multiLevelType w:val="multilevel"/>
    <w:tmpl w:val="86F87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90D9E"/>
    <w:multiLevelType w:val="multilevel"/>
    <w:tmpl w:val="0CF8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0F5ABE"/>
    <w:multiLevelType w:val="multilevel"/>
    <w:tmpl w:val="0114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36728D"/>
    <w:multiLevelType w:val="multilevel"/>
    <w:tmpl w:val="A5B8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292836"/>
    <w:multiLevelType w:val="multilevel"/>
    <w:tmpl w:val="99D6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940F74"/>
    <w:multiLevelType w:val="multilevel"/>
    <w:tmpl w:val="0A14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7D07D4"/>
    <w:multiLevelType w:val="multilevel"/>
    <w:tmpl w:val="25881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974023">
    <w:abstractNumId w:val="5"/>
  </w:num>
  <w:num w:numId="2" w16cid:durableId="858931387">
    <w:abstractNumId w:val="2"/>
  </w:num>
  <w:num w:numId="3" w16cid:durableId="1005128240">
    <w:abstractNumId w:val="7"/>
  </w:num>
  <w:num w:numId="4" w16cid:durableId="61411527">
    <w:abstractNumId w:val="9"/>
  </w:num>
  <w:num w:numId="5" w16cid:durableId="1036272260">
    <w:abstractNumId w:val="6"/>
  </w:num>
  <w:num w:numId="6" w16cid:durableId="694841611">
    <w:abstractNumId w:val="1"/>
  </w:num>
  <w:num w:numId="7" w16cid:durableId="2087265730">
    <w:abstractNumId w:val="8"/>
  </w:num>
  <w:num w:numId="8" w16cid:durableId="1688436027">
    <w:abstractNumId w:val="4"/>
  </w:num>
  <w:num w:numId="9" w16cid:durableId="1755316564">
    <w:abstractNumId w:val="0"/>
  </w:num>
  <w:num w:numId="10" w16cid:durableId="3577007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6E4"/>
    <w:rsid w:val="000954B1"/>
    <w:rsid w:val="000D551A"/>
    <w:rsid w:val="002B21A4"/>
    <w:rsid w:val="006276E4"/>
    <w:rsid w:val="007278EC"/>
    <w:rsid w:val="00E83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5B4ED"/>
  <w15:chartTrackingRefBased/>
  <w15:docId w15:val="{8B1B5D52-06E2-A34F-9A59-065A9AD11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6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76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76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6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6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6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6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6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6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6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76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76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6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6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6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6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6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6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6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6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6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6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6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6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6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6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6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6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6E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276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276E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276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681</Words>
  <Characters>4538</Characters>
  <Application>Microsoft Office Word</Application>
  <DocSecurity>0</DocSecurity>
  <Lines>181</Lines>
  <Paragraphs>141</Paragraphs>
  <ScaleCrop>false</ScaleCrop>
  <Company/>
  <LinksUpToDate>false</LinksUpToDate>
  <CharactersWithSpaces>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Giraudo</dc:creator>
  <cp:keywords/>
  <dc:description/>
  <cp:lastModifiedBy>Jon Giraudo</cp:lastModifiedBy>
  <cp:revision>2</cp:revision>
  <cp:lastPrinted>2026-01-18T17:24:00Z</cp:lastPrinted>
  <dcterms:created xsi:type="dcterms:W3CDTF">2026-01-18T17:19:00Z</dcterms:created>
  <dcterms:modified xsi:type="dcterms:W3CDTF">2026-01-18T17:24:00Z</dcterms:modified>
</cp:coreProperties>
</file>