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7748D" w14:textId="77777777" w:rsidR="00E84E5F" w:rsidRDefault="00136300" w:rsidP="00E84E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E84E5F" w:rsidRPr="00E84E5F">
        <w:rPr>
          <w:rFonts w:ascii="Times New Roman" w:hAnsi="Times New Roman" w:cs="Times New Roman"/>
          <w:b/>
          <w:sz w:val="28"/>
          <w:szCs w:val="28"/>
        </w:rPr>
        <w:t>184.</w:t>
      </w:r>
    </w:p>
    <w:p w14:paraId="668EF39A" w14:textId="77777777" w:rsidR="00E84E5F" w:rsidRDefault="00E84E5F" w:rsidP="00E84E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84E5F" w:rsidRPr="00E84E5F" w14:paraId="0887A150" w14:textId="77777777" w:rsidTr="00E84E5F">
        <w:tc>
          <w:tcPr>
            <w:tcW w:w="4606" w:type="dxa"/>
          </w:tcPr>
          <w:p w14:paraId="1524457F" w14:textId="77777777" w:rsidR="00E84E5F" w:rsidRPr="00E84E5F" w:rsidRDefault="00E84E5F" w:rsidP="00E84E5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4E5F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2B8AD7DA" w14:textId="77777777" w:rsidR="00E84E5F" w:rsidRPr="00E84E5F" w:rsidRDefault="00E84E5F" w:rsidP="00E84E5F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4E5F">
              <w:rPr>
                <w:rFonts w:ascii="Times New Roman" w:hAnsi="Times New Roman" w:cs="Times New Roman"/>
                <w:i/>
                <w:sz w:val="24"/>
                <w:szCs w:val="24"/>
              </w:rPr>
              <w:t>1526 Februar 19. Toledo.</w:t>
            </w:r>
          </w:p>
        </w:tc>
      </w:tr>
    </w:tbl>
    <w:p w14:paraId="564428BE" w14:textId="77777777" w:rsidR="00E84E5F" w:rsidRPr="00E84E5F" w:rsidRDefault="00E84E5F" w:rsidP="00E84E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DBE116" w14:textId="77777777" w:rsidR="000E6171" w:rsidRPr="00E84E5F" w:rsidRDefault="00E84E5F" w:rsidP="00B07BA7">
      <w:pPr>
        <w:pStyle w:val="RegestDeutsch"/>
      </w:pPr>
      <w:r w:rsidRPr="00E84E5F">
        <w:t xml:space="preserve">Bittet F, er möge den Prinzen von Oranien, den </w:t>
      </w:r>
      <w:proofErr w:type="spellStart"/>
      <w:r w:rsidRPr="00E84E5F">
        <w:t>Gfen</w:t>
      </w:r>
      <w:proofErr w:type="spellEnd"/>
      <w:r w:rsidRPr="00E84E5F">
        <w:t xml:space="preserve"> Pont de Vaux und Nicolas </w:t>
      </w:r>
      <w:proofErr w:type="spellStart"/>
      <w:r w:rsidRPr="00E84E5F">
        <w:t>Perrenot</w:t>
      </w:r>
      <w:proofErr w:type="spellEnd"/>
      <w:r w:rsidRPr="00E84E5F">
        <w:t xml:space="preserve">, die er als seine Bevollmächtigten zur Besitzergreifung des </w:t>
      </w:r>
      <w:proofErr w:type="spellStart"/>
      <w:r w:rsidRPr="00E84E5F">
        <w:t>Hgtums</w:t>
      </w:r>
      <w:proofErr w:type="spellEnd"/>
      <w:r w:rsidRPr="00E84E5F">
        <w:t xml:space="preserve"> Burgund bestellte, unterstützen.</w:t>
      </w:r>
    </w:p>
    <w:p w14:paraId="0156B73A" w14:textId="77777777" w:rsidR="00E84E5F" w:rsidRDefault="00E84E5F" w:rsidP="00E84E5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6BFE251" w14:textId="77777777" w:rsidR="00AB7812" w:rsidRPr="00AB7812" w:rsidRDefault="00AB7812" w:rsidP="00B07BA7">
      <w:pPr>
        <w:pStyle w:val="RegestEnglisch"/>
      </w:pPr>
      <w:r w:rsidRPr="00AB7812">
        <w:t xml:space="preserve">Asks F to support the Prince of Orange and the Counts Pont de Vaux and Nicolas </w:t>
      </w:r>
      <w:proofErr w:type="spellStart"/>
      <w:r w:rsidRPr="00AB7812">
        <w:t>Perrenot</w:t>
      </w:r>
      <w:proofErr w:type="spellEnd"/>
      <w:r w:rsidRPr="00AB7812">
        <w:t>, whom he has authorized to occupy the Duchy of Burgundy.</w:t>
      </w:r>
    </w:p>
    <w:p w14:paraId="3A5A2ABF" w14:textId="77777777" w:rsidR="00AB7812" w:rsidRDefault="00AB7812" w:rsidP="00E84E5F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  <w:bookmarkStart w:id="0" w:name="_GoBack"/>
      <w:bookmarkEnd w:id="0"/>
    </w:p>
    <w:p w14:paraId="3026C75E" w14:textId="77777777" w:rsidR="00E84E5F" w:rsidRPr="006E46B0" w:rsidRDefault="00E84E5F" w:rsidP="009A5F8C">
      <w:pPr>
        <w:pStyle w:val="Archiv-undDruckvermerk"/>
        <w:rPr>
          <w:lang w:val="de-AT"/>
        </w:rPr>
      </w:pPr>
      <w:r w:rsidRPr="009A5F8C">
        <w:rPr>
          <w:lang w:val="en-US"/>
        </w:rPr>
        <w:t xml:space="preserve">Wien, St.-A. Hs. B. 595 I, Bl. 16—17. </w:t>
      </w:r>
      <w:r w:rsidRPr="006E46B0">
        <w:rPr>
          <w:lang w:val="de-AT"/>
        </w:rPr>
        <w:t>Kopie.</w:t>
      </w:r>
    </w:p>
    <w:p w14:paraId="5ABB1CCA" w14:textId="77777777" w:rsidR="00136300" w:rsidRPr="006E46B0" w:rsidRDefault="00136300" w:rsidP="009A5F8C">
      <w:pPr>
        <w:pStyle w:val="Archiv-undDruckvermerk"/>
        <w:rPr>
          <w:lang w:val="de-AT"/>
        </w:rPr>
      </w:pPr>
      <w:r w:rsidRPr="006E46B0">
        <w:rPr>
          <w:lang w:val="de-AT"/>
        </w:rPr>
        <w:t>Druck: Familienkorrespondenz Bd. 1, Nr. 184, S. 369-370.</w:t>
      </w:r>
    </w:p>
    <w:p w14:paraId="574C61B3" w14:textId="77777777" w:rsidR="00E84E5F" w:rsidRPr="006E46B0" w:rsidRDefault="00E84E5F" w:rsidP="00E84E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284CF495" w14:textId="77777777" w:rsidR="00E84E5F" w:rsidRPr="00FA0A1E" w:rsidRDefault="00E84E5F" w:rsidP="00E84E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FA0A1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commis et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FA0A1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>puté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mon cousin, le </w:t>
      </w:r>
      <w:commentRangeStart w:id="1"/>
      <w:r w:rsidRPr="00FA0A1E">
        <w:rPr>
          <w:rFonts w:ascii="Times New Roman" w:hAnsi="Times New Roman" w:cs="Times New Roman"/>
          <w:sz w:val="24"/>
          <w:szCs w:val="24"/>
          <w:lang w:val="fr-FR"/>
        </w:rPr>
        <w:t>prince d’Oranges</w:t>
      </w:r>
      <w:commentRangeEnd w:id="1"/>
      <w:r w:rsidR="00136300">
        <w:rPr>
          <w:rStyle w:val="Kommentarzeichen"/>
        </w:rPr>
        <w:commentReference w:id="1"/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commentRangeStart w:id="2"/>
      <w:r w:rsidRPr="00FA0A1E">
        <w:rPr>
          <w:rFonts w:ascii="Times New Roman" w:hAnsi="Times New Roman" w:cs="Times New Roman"/>
          <w:sz w:val="24"/>
          <w:szCs w:val="24"/>
          <w:lang w:val="fr-FR"/>
        </w:rPr>
        <w:t>conte de Pont de-Vaulx</w:t>
      </w:r>
      <w:commentRangeEnd w:id="2"/>
      <w:r w:rsidR="00136300">
        <w:rPr>
          <w:rStyle w:val="Kommentarzeichen"/>
        </w:rPr>
        <w:commentReference w:id="2"/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>, grand-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maistre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de mon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hostel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mar</w:t>
      </w:r>
      <w:r w:rsidR="00FA0A1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>chal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3"/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Bourgoingne</w:t>
      </w:r>
      <w:commentRangeEnd w:id="3"/>
      <w:proofErr w:type="spellEnd"/>
      <w:r w:rsidR="00E45379">
        <w:rPr>
          <w:rStyle w:val="Kommentarzeichen"/>
        </w:rPr>
        <w:commentReference w:id="3"/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, et messire </w:t>
      </w:r>
      <w:commentRangeStart w:id="4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Nicolas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Perrenot</w:t>
      </w:r>
      <w:commentRangeEnd w:id="4"/>
      <w:proofErr w:type="spellEnd"/>
      <w:r w:rsidR="00E45379">
        <w:rPr>
          <w:rStyle w:val="Kommentarzeichen"/>
        </w:rPr>
        <w:commentReference w:id="4"/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conseillier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maistre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aux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requestes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ordinaires, pour en mon nom prendre et accepter la possession des </w:t>
      </w:r>
      <w:commentRangeStart w:id="5"/>
      <w:proofErr w:type="gramStart"/>
      <w:r w:rsidRPr="00FA0A1E">
        <w:rPr>
          <w:rFonts w:ascii="Times New Roman" w:hAnsi="Times New Roman" w:cs="Times New Roman"/>
          <w:sz w:val="24"/>
          <w:szCs w:val="24"/>
          <w:lang w:val="fr-FR"/>
        </w:rPr>
        <w:t>duché</w:t>
      </w:r>
      <w:proofErr w:type="gram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Bourgongne</w:t>
      </w:r>
      <w:commentRangeEnd w:id="5"/>
      <w:proofErr w:type="spellEnd"/>
      <w:r w:rsidR="00E45379">
        <w:rPr>
          <w:rStyle w:val="Kommentarzeichen"/>
        </w:rPr>
        <w:commentReference w:id="5"/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et pays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adiacens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dont le </w:t>
      </w:r>
      <w:commentRangeStart w:id="6"/>
      <w:r w:rsidRPr="00FA0A1E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6"/>
      <w:r w:rsidR="00E45379">
        <w:rPr>
          <w:rStyle w:val="Kommentarzeichen"/>
        </w:rPr>
        <w:commentReference w:id="6"/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tres-chrestien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, est tenu me faire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restituci</w:t>
      </w:r>
      <w:r w:rsidR="00FA0A1E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selon qu’il est contenu oud. </w:t>
      </w:r>
      <w:commentRangeStart w:id="7"/>
      <w:proofErr w:type="spellStart"/>
      <w:proofErr w:type="gramStart"/>
      <w:r w:rsidRPr="00FA0A1E">
        <w:rPr>
          <w:rFonts w:ascii="Times New Roman" w:hAnsi="Times New Roman" w:cs="Times New Roman"/>
          <w:sz w:val="24"/>
          <w:szCs w:val="24"/>
          <w:lang w:val="fr-FR"/>
        </w:rPr>
        <w:t>traicté</w:t>
      </w:r>
      <w:proofErr w:type="spellEnd"/>
      <w:proofErr w:type="gram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de paix</w:t>
      </w:r>
      <w:commentRangeEnd w:id="7"/>
      <w:r w:rsidR="00E45379">
        <w:rPr>
          <w:rStyle w:val="Kommentarzeichen"/>
        </w:rPr>
        <w:commentReference w:id="7"/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et que l’aurez entendu par la copie que vous ai envoyé, et pour ce qu’il pourra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FA0A1E">
        <w:rPr>
          <w:rFonts w:ascii="Times New Roman" w:hAnsi="Times New Roman" w:cs="Times New Roman"/>
          <w:sz w:val="24"/>
          <w:szCs w:val="24"/>
          <w:lang w:val="fr-FR"/>
        </w:rPr>
        <w:t>deputéz</w:t>
      </w:r>
      <w:proofErr w:type="spellEnd"/>
      <w:proofErr w:type="gram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auront affaire de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aide et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assistence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enquoi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ne fais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, ferez l’emploi que avez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accoustumé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pour mes affaires qui sont les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vostres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. Je vous prie ainsi le faire,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quant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il sera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besoing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et que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FA0A1E">
        <w:rPr>
          <w:rFonts w:ascii="Times New Roman" w:hAnsi="Times New Roman" w:cs="Times New Roman"/>
          <w:sz w:val="24"/>
          <w:szCs w:val="24"/>
          <w:lang w:val="fr-FR"/>
        </w:rPr>
        <w:t>deputéz</w:t>
      </w:r>
      <w:proofErr w:type="spellEnd"/>
      <w:proofErr w:type="gram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vous en requerront, et commander à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regiment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 w:rsidR="006E46B0">
        <w:rPr>
          <w:rFonts w:ascii="Times New Roman" w:hAnsi="Times New Roman" w:cs="Times New Roman"/>
          <w:sz w:val="24"/>
          <w:szCs w:val="24"/>
          <w:lang w:val="fr-FR"/>
        </w:rPr>
        <w:t>’</w:t>
      </w:r>
      <w:commentRangeStart w:id="8"/>
      <w:proofErr w:type="spellStart"/>
      <w:r w:rsidR="006E46B0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>nghessen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8"/>
      <w:r w:rsidR="006E46B0">
        <w:rPr>
          <w:rStyle w:val="Kommentarzeichen"/>
        </w:rPr>
        <w:commentReference w:id="8"/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et conté de </w:t>
      </w:r>
      <w:commentRangeStart w:id="9"/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Ferrette</w:t>
      </w:r>
      <w:commentRangeEnd w:id="9"/>
      <w:proofErr w:type="spellEnd"/>
      <w:r w:rsidR="00E45379">
        <w:rPr>
          <w:rStyle w:val="Kommentarzeichen"/>
        </w:rPr>
        <w:commentReference w:id="9"/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et autres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subjectz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oud. </w:t>
      </w:r>
      <w:proofErr w:type="gramStart"/>
      <w:r w:rsidRPr="00FA0A1E">
        <w:rPr>
          <w:rFonts w:ascii="Times New Roman" w:hAnsi="Times New Roman" w:cs="Times New Roman"/>
          <w:sz w:val="24"/>
          <w:szCs w:val="24"/>
          <w:lang w:val="fr-FR"/>
        </w:rPr>
        <w:t>quartier</w:t>
      </w:r>
      <w:proofErr w:type="gram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bailler et faire toute aide possible et que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mestier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fera à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FA0A1E">
        <w:rPr>
          <w:rFonts w:ascii="Times New Roman" w:hAnsi="Times New Roman" w:cs="Times New Roman"/>
          <w:sz w:val="24"/>
          <w:szCs w:val="24"/>
          <w:lang w:val="fr-FR"/>
        </w:rPr>
        <w:t>deputéz</w:t>
      </w:r>
      <w:proofErr w:type="spellEnd"/>
      <w:proofErr w:type="gram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tant de gens d’artillerie que autres choses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FA0A1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FA0A1E">
        <w:rPr>
          <w:rFonts w:ascii="Times New Roman" w:hAnsi="Times New Roman" w:cs="Times New Roman"/>
          <w:sz w:val="24"/>
          <w:szCs w:val="24"/>
          <w:lang w:val="fr-FR"/>
        </w:rPr>
        <w:t>cessaires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pour lad. </w:t>
      </w:r>
      <w:proofErr w:type="spellStart"/>
      <w:proofErr w:type="gramStart"/>
      <w:r w:rsidRPr="00FA0A1E">
        <w:rPr>
          <w:rFonts w:ascii="Times New Roman" w:hAnsi="Times New Roman" w:cs="Times New Roman"/>
          <w:sz w:val="24"/>
          <w:szCs w:val="24"/>
          <w:lang w:val="fr-FR"/>
        </w:rPr>
        <w:t>prinse</w:t>
      </w:r>
      <w:proofErr w:type="spellEnd"/>
      <w:proofErr w:type="gram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de possession et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seurté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des fors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FA0A1E">
        <w:rPr>
          <w:rFonts w:ascii="Times New Roman" w:hAnsi="Times New Roman" w:cs="Times New Roman"/>
          <w:sz w:val="24"/>
          <w:szCs w:val="24"/>
          <w:lang w:val="fr-FR"/>
        </w:rPr>
        <w:t>duché</w:t>
      </w:r>
      <w:proofErr w:type="gram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aussi bien pour le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que pour l’advenir,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quant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besoing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sera, comme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prouchains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bons voisins. Et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sçachant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FA0A1E">
        <w:rPr>
          <w:rFonts w:ascii="Times New Roman" w:hAnsi="Times New Roman" w:cs="Times New Roman"/>
          <w:sz w:val="24"/>
          <w:szCs w:val="24"/>
          <w:lang w:val="fr-FR"/>
        </w:rPr>
        <w:t>deputéz</w:t>
      </w:r>
      <w:proofErr w:type="spellEnd"/>
      <w:proofErr w:type="gram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n’auront moindre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reffuge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succours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à vous que à moi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>, aussi qu’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advertiront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 xml:space="preserve"> de tout leur </w:t>
      </w:r>
      <w:proofErr w:type="spellStart"/>
      <w:r w:rsidRPr="00FA0A1E">
        <w:rPr>
          <w:rFonts w:ascii="Times New Roman" w:hAnsi="Times New Roman" w:cs="Times New Roman"/>
          <w:sz w:val="24"/>
          <w:szCs w:val="24"/>
          <w:lang w:val="fr-FR"/>
        </w:rPr>
        <w:t>besoingne</w:t>
      </w:r>
      <w:proofErr w:type="spellEnd"/>
      <w:r w:rsidRPr="00FA0A1E">
        <w:rPr>
          <w:rFonts w:ascii="Times New Roman" w:hAnsi="Times New Roman" w:cs="Times New Roman"/>
          <w:sz w:val="24"/>
          <w:szCs w:val="24"/>
          <w:lang w:val="fr-FR"/>
        </w:rPr>
        <w:t>, ne vous tiendrai plus long propos sur ce pour ceste fois, priant etc.</w:t>
      </w:r>
    </w:p>
    <w:p w14:paraId="2B4FC8D4" w14:textId="77777777" w:rsidR="00E84E5F" w:rsidRPr="00B07BA7" w:rsidRDefault="00E84E5F" w:rsidP="00E84E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07BA7"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commentRangeStart w:id="10"/>
      <w:r w:rsidRPr="00B07BA7">
        <w:rPr>
          <w:rFonts w:ascii="Times New Roman" w:hAnsi="Times New Roman" w:cs="Times New Roman"/>
          <w:sz w:val="24"/>
          <w:szCs w:val="24"/>
          <w:lang w:val="pt-BR"/>
        </w:rPr>
        <w:t>Toledo</w:t>
      </w:r>
      <w:commentRangeEnd w:id="10"/>
      <w:r w:rsidR="00E45379">
        <w:rPr>
          <w:rStyle w:val="Kommentarzeichen"/>
        </w:rPr>
        <w:commentReference w:id="10"/>
      </w:r>
      <w:r w:rsidRPr="00B07BA7">
        <w:rPr>
          <w:rFonts w:ascii="Times New Roman" w:hAnsi="Times New Roman" w:cs="Times New Roman"/>
          <w:sz w:val="24"/>
          <w:szCs w:val="24"/>
          <w:lang w:val="pt-BR"/>
        </w:rPr>
        <w:t>, le 19</w:t>
      </w:r>
      <w:r w:rsidR="00FA0A1E" w:rsidRPr="00B07BA7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e</w:t>
      </w:r>
      <w:r w:rsidRPr="00B07BA7">
        <w:rPr>
          <w:rFonts w:ascii="Times New Roman" w:hAnsi="Times New Roman" w:cs="Times New Roman"/>
          <w:sz w:val="24"/>
          <w:szCs w:val="24"/>
          <w:lang w:val="pt-BR"/>
        </w:rPr>
        <w:t xml:space="preserve"> de febvrier a</w:t>
      </w:r>
      <w:r w:rsidR="00FA0A1E" w:rsidRPr="00B07BA7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o</w:t>
      </w:r>
      <w:r w:rsidRPr="00B07BA7">
        <w:rPr>
          <w:rFonts w:ascii="Times New Roman" w:hAnsi="Times New Roman" w:cs="Times New Roman"/>
          <w:sz w:val="24"/>
          <w:szCs w:val="24"/>
          <w:lang w:val="pt-BR"/>
        </w:rPr>
        <w:t xml:space="preserve"> 1526.</w:t>
      </w:r>
    </w:p>
    <w:p w14:paraId="2ED8388B" w14:textId="77777777" w:rsidR="00FA0A1E" w:rsidRPr="00B07BA7" w:rsidRDefault="00FA0A1E" w:rsidP="00E84E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7FE09EF" w14:textId="6AD23DF5" w:rsidR="00E84E5F" w:rsidRPr="004D46D7" w:rsidRDefault="00E84E5F" w:rsidP="00B07BA7">
      <w:pPr>
        <w:pStyle w:val="Kommentar"/>
        <w:rPr>
          <w:lang w:val="fr-FR"/>
        </w:rPr>
      </w:pPr>
      <w:r w:rsidRPr="006E46B0">
        <w:rPr>
          <w:lang w:val="de-AT"/>
        </w:rPr>
        <w:t xml:space="preserve">Gemäß einem Mandate vom 15. </w:t>
      </w:r>
      <w:r w:rsidRPr="00FA0A1E">
        <w:t xml:space="preserve">Februar beorderte der Kaiser Philibert von Oranien, Laurent de </w:t>
      </w:r>
      <w:proofErr w:type="spellStart"/>
      <w:r w:rsidRPr="00FA0A1E">
        <w:t>Gorrevod</w:t>
      </w:r>
      <w:proofErr w:type="spellEnd"/>
      <w:r w:rsidRPr="00FA0A1E">
        <w:t xml:space="preserve"> (</w:t>
      </w:r>
      <w:proofErr w:type="spellStart"/>
      <w:r w:rsidRPr="00FA0A1E">
        <w:t>Gfen</w:t>
      </w:r>
      <w:proofErr w:type="spellEnd"/>
      <w:r w:rsidRPr="00FA0A1E">
        <w:t xml:space="preserve"> von Pont de Vaux) und Nikolaus </w:t>
      </w:r>
      <w:proofErr w:type="spellStart"/>
      <w:r w:rsidRPr="00FA0A1E">
        <w:t>Granvella</w:t>
      </w:r>
      <w:proofErr w:type="spellEnd"/>
      <w:r w:rsidRPr="00FA0A1E">
        <w:t xml:space="preserve">, mit 600 Mann von Burgund Besitz zu ergreifen. Doch verweigerte man ihnen den Eintritt in das Herzogtum ebenso wie dem Gouverneur von </w:t>
      </w:r>
      <w:proofErr w:type="spellStart"/>
      <w:r w:rsidRPr="00FA0A1E">
        <w:t>Artois</w:t>
      </w:r>
      <w:proofErr w:type="spellEnd"/>
      <w:r w:rsidRPr="00FA0A1E">
        <w:t xml:space="preserve">, </w:t>
      </w:r>
      <w:commentRangeStart w:id="11"/>
      <w:r w:rsidRPr="00FA0A1E">
        <w:t xml:space="preserve">Adrien de </w:t>
      </w:r>
      <w:proofErr w:type="spellStart"/>
      <w:r w:rsidRPr="00FA0A1E">
        <w:t>Croy</w:t>
      </w:r>
      <w:commentRangeEnd w:id="11"/>
      <w:proofErr w:type="spellEnd"/>
      <w:r w:rsidR="00E45379">
        <w:rPr>
          <w:rStyle w:val="Kommentarzeichen"/>
          <w:rFonts w:asciiTheme="minorHAnsi" w:hAnsiTheme="minorHAnsi" w:cstheme="minorBidi"/>
          <w:i w:val="0"/>
          <w:color w:val="auto"/>
        </w:rPr>
        <w:commentReference w:id="11"/>
      </w:r>
      <w:r w:rsidRPr="00FA0A1E">
        <w:t xml:space="preserve">. </w:t>
      </w:r>
      <w:proofErr w:type="spellStart"/>
      <w:r w:rsidRPr="004D46D7">
        <w:rPr>
          <w:lang w:val="fr-FR"/>
        </w:rPr>
        <w:t>Henne</w:t>
      </w:r>
      <w:proofErr w:type="spellEnd"/>
      <w:r w:rsidRPr="004D46D7">
        <w:rPr>
          <w:lang w:val="fr-FR"/>
        </w:rPr>
        <w:t xml:space="preserve"> 4, S. 117 </w:t>
      </w:r>
      <w:proofErr w:type="spellStart"/>
      <w:r w:rsidRPr="004D46D7">
        <w:rPr>
          <w:lang w:val="fr-FR"/>
        </w:rPr>
        <w:t>f.</w:t>
      </w:r>
      <w:proofErr w:type="spellEnd"/>
      <w:r w:rsidR="009D6BD5">
        <w:rPr>
          <w:lang w:val="fr-FR"/>
        </w:rPr>
        <w:t xml:space="preserve">; </w:t>
      </w:r>
      <w:r w:rsidR="004D46D7" w:rsidRPr="004D46D7">
        <w:rPr>
          <w:lang w:val="fr-FR"/>
        </w:rPr>
        <w:t xml:space="preserve">Ulysse Robert, Philibert de </w:t>
      </w:r>
      <w:proofErr w:type="spellStart"/>
      <w:r w:rsidR="004D46D7" w:rsidRPr="004D46D7">
        <w:rPr>
          <w:lang w:val="fr-FR"/>
        </w:rPr>
        <w:t>Chalón</w:t>
      </w:r>
      <w:proofErr w:type="spellEnd"/>
      <w:r w:rsidR="004D46D7" w:rsidRPr="004D46D7">
        <w:rPr>
          <w:lang w:val="fr-FR"/>
        </w:rPr>
        <w:t xml:space="preserve"> (Lettres et Documents), Paris 1902, S. 70</w:t>
      </w:r>
    </w:p>
    <w:sectPr w:rsidR="00E84E5F" w:rsidRPr="004D46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bel Laura" w:date="2017-11-21T14:41:00Z" w:initials="AL">
    <w:p w14:paraId="6C52DF26" w14:textId="77777777" w:rsidR="00136300" w:rsidRPr="006E46B0" w:rsidRDefault="00136300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6E46B0">
        <w:rPr>
          <w:lang w:val="fr-FR"/>
        </w:rPr>
        <w:t xml:space="preserve">P: </w:t>
      </w:r>
      <w:proofErr w:type="spellStart"/>
      <w:r w:rsidR="00E45379" w:rsidRPr="006E46B0">
        <w:rPr>
          <w:lang w:val="fr-FR"/>
        </w:rPr>
        <w:t>Oranien</w:t>
      </w:r>
      <w:proofErr w:type="spellEnd"/>
      <w:r w:rsidR="00E45379" w:rsidRPr="006E46B0">
        <w:rPr>
          <w:lang w:val="fr-FR"/>
        </w:rPr>
        <w:t xml:space="preserve">, Philibert de Chalon, </w:t>
      </w:r>
      <w:proofErr w:type="spellStart"/>
      <w:r w:rsidR="00E45379" w:rsidRPr="006E46B0">
        <w:rPr>
          <w:lang w:val="fr-FR"/>
        </w:rPr>
        <w:t>Prinz</w:t>
      </w:r>
      <w:proofErr w:type="spellEnd"/>
      <w:r w:rsidR="00E45379" w:rsidRPr="006E46B0">
        <w:rPr>
          <w:lang w:val="fr-FR"/>
        </w:rPr>
        <w:t xml:space="preserve"> </w:t>
      </w:r>
      <w:proofErr w:type="spellStart"/>
      <w:r w:rsidR="00E45379" w:rsidRPr="006E46B0">
        <w:rPr>
          <w:lang w:val="fr-FR"/>
        </w:rPr>
        <w:t>von</w:t>
      </w:r>
      <w:proofErr w:type="spellEnd"/>
    </w:p>
  </w:comment>
  <w:comment w:id="2" w:author="Abel Laura" w:date="2017-11-21T14:38:00Z" w:initials="AL">
    <w:p w14:paraId="42479503" w14:textId="77777777" w:rsidR="00136300" w:rsidRDefault="00136300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 w:rsidR="00E45379">
        <w:t>Gorrevod</w:t>
      </w:r>
      <w:proofErr w:type="spellEnd"/>
      <w:r w:rsidR="00E45379">
        <w:t xml:space="preserve">, Laurent de, </w:t>
      </w:r>
      <w:proofErr w:type="spellStart"/>
      <w:r w:rsidR="00E45379">
        <w:t>Gf</w:t>
      </w:r>
      <w:proofErr w:type="spellEnd"/>
      <w:r w:rsidR="00E45379">
        <w:t xml:space="preserve"> von Pont de Vaux, Oberhofmeister </w:t>
      </w:r>
      <w:proofErr w:type="spellStart"/>
      <w:r w:rsidR="00E45379">
        <w:t>K’s</w:t>
      </w:r>
      <w:proofErr w:type="spellEnd"/>
      <w:r w:rsidR="00E45379">
        <w:t>, Marschall von Burgund</w:t>
      </w:r>
    </w:p>
  </w:comment>
  <w:comment w:id="3" w:author="Abel Laura" w:date="2017-11-21T14:34:00Z" w:initials="AL">
    <w:p w14:paraId="4F2C769F" w14:textId="77777777" w:rsidR="00E45379" w:rsidRPr="006E46B0" w:rsidRDefault="00E4537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6E46B0">
        <w:rPr>
          <w:lang w:val="pt-BR"/>
        </w:rPr>
        <w:t xml:space="preserve">O: </w:t>
      </w:r>
      <w:proofErr w:type="spellStart"/>
      <w:r w:rsidRPr="006E46B0">
        <w:rPr>
          <w:lang w:val="pt-BR"/>
        </w:rPr>
        <w:t>Burgund</w:t>
      </w:r>
      <w:proofErr w:type="spellEnd"/>
    </w:p>
  </w:comment>
  <w:comment w:id="4" w:author="Abel Laura" w:date="2017-11-21T14:39:00Z" w:initials="AL">
    <w:p w14:paraId="77CF8621" w14:textId="47FB74BE" w:rsidR="00E45379" w:rsidRPr="006E46B0" w:rsidRDefault="00E4537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DD06AB">
        <w:rPr>
          <w:lang w:val="pt-BR"/>
        </w:rPr>
        <w:t xml:space="preserve">P: </w:t>
      </w:r>
      <w:proofErr w:type="spellStart"/>
      <w:r w:rsidR="00EB7CD8">
        <w:rPr>
          <w:lang w:val="pt-BR"/>
        </w:rPr>
        <w:t>Granvelle</w:t>
      </w:r>
      <w:proofErr w:type="spellEnd"/>
      <w:r w:rsidR="00EB7CD8">
        <w:rPr>
          <w:lang w:val="pt-BR"/>
        </w:rPr>
        <w:t xml:space="preserve">, Nicolas </w:t>
      </w:r>
      <w:proofErr w:type="spellStart"/>
      <w:r w:rsidR="00DD06AB">
        <w:rPr>
          <w:lang w:val="pt-BR"/>
        </w:rPr>
        <w:t>Perrenot</w:t>
      </w:r>
      <w:proofErr w:type="spellEnd"/>
    </w:p>
  </w:comment>
  <w:comment w:id="5" w:author="Abel Laura" w:date="2017-11-21T14:35:00Z" w:initials="AL">
    <w:p w14:paraId="6F598E0E" w14:textId="77777777" w:rsidR="00E45379" w:rsidRPr="00EB7CD8" w:rsidRDefault="00E4537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EB7CD8">
        <w:rPr>
          <w:lang w:val="de-AT"/>
        </w:rPr>
        <w:t>O: Burgund, Herzogtum</w:t>
      </w:r>
    </w:p>
  </w:comment>
  <w:comment w:id="6" w:author="Abel Laura" w:date="2017-11-21T14:35:00Z" w:initials="AL">
    <w:p w14:paraId="59ABA8D8" w14:textId="77777777" w:rsidR="00E45379" w:rsidRPr="00EB7CD8" w:rsidRDefault="00E4537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EB7CD8">
        <w:rPr>
          <w:lang w:val="de-AT"/>
        </w:rPr>
        <w:t>P: Franz I.</w:t>
      </w:r>
    </w:p>
  </w:comment>
  <w:comment w:id="7" w:author="Abel Laura" w:date="2017-11-21T14:36:00Z" w:initials="AL">
    <w:p w14:paraId="297946C1" w14:textId="77777777" w:rsidR="00E45379" w:rsidRDefault="00E45379">
      <w:pPr>
        <w:pStyle w:val="Kommentartext"/>
      </w:pPr>
      <w:r>
        <w:rPr>
          <w:rStyle w:val="Kommentarzeichen"/>
        </w:rPr>
        <w:annotationRef/>
      </w:r>
      <w:r>
        <w:t>S: Frankreich, Frieden mit</w:t>
      </w:r>
    </w:p>
  </w:comment>
  <w:comment w:id="8" w:author="Christopher F. Laferl" w:date="2018-12-03T00:31:00Z" w:initials="CFL">
    <w:p w14:paraId="2C9C1D40" w14:textId="77777777" w:rsidR="006E46B0" w:rsidRPr="00EB7CD8" w:rsidRDefault="006E46B0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EB7CD8">
        <w:rPr>
          <w:lang w:val="pt-BR"/>
        </w:rPr>
        <w:t xml:space="preserve">O: </w:t>
      </w:r>
      <w:proofErr w:type="spellStart"/>
      <w:r w:rsidRPr="00EB7CD8">
        <w:rPr>
          <w:lang w:val="pt-BR"/>
        </w:rPr>
        <w:t>Ensisheim</w:t>
      </w:r>
      <w:proofErr w:type="spellEnd"/>
    </w:p>
  </w:comment>
  <w:comment w:id="9" w:author="Abel Laura" w:date="2017-11-21T14:36:00Z" w:initials="AL">
    <w:p w14:paraId="7C1AF07F" w14:textId="77777777" w:rsidR="00E45379" w:rsidRPr="00EB7CD8" w:rsidRDefault="00E4537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EB7CD8">
        <w:rPr>
          <w:lang w:val="pt-BR"/>
        </w:rPr>
        <w:t xml:space="preserve">O: </w:t>
      </w:r>
      <w:proofErr w:type="spellStart"/>
      <w:r w:rsidRPr="00EB7CD8">
        <w:rPr>
          <w:lang w:val="pt-BR"/>
        </w:rPr>
        <w:t>Ferrette</w:t>
      </w:r>
      <w:proofErr w:type="spellEnd"/>
    </w:p>
  </w:comment>
  <w:comment w:id="10" w:author="Abel Laura" w:date="2017-11-21T14:37:00Z" w:initials="AL">
    <w:p w14:paraId="30892695" w14:textId="77777777" w:rsidR="00E45379" w:rsidRPr="00EB7CD8" w:rsidRDefault="00E4537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EB7CD8">
        <w:rPr>
          <w:lang w:val="pt-BR"/>
        </w:rPr>
        <w:t>O: Toledo</w:t>
      </w:r>
    </w:p>
  </w:comment>
  <w:comment w:id="11" w:author="Abel Laura" w:date="2017-11-21T14:45:00Z" w:initials="AL">
    <w:p w14:paraId="1899F215" w14:textId="708AF45D" w:rsidR="00E45379" w:rsidRPr="002A67D7" w:rsidRDefault="00E45379">
      <w:pPr>
        <w:pStyle w:val="Kommentartext"/>
        <w:rPr>
          <w:rFonts w:cstheme="minorHAnsi"/>
          <w:lang w:val="de-AT"/>
        </w:rPr>
      </w:pPr>
      <w:r>
        <w:rPr>
          <w:rStyle w:val="Kommentarzeichen"/>
        </w:rPr>
        <w:annotationRef/>
      </w:r>
      <w:r w:rsidR="00895136">
        <w:t xml:space="preserve">P: </w:t>
      </w:r>
      <w:proofErr w:type="spellStart"/>
      <w:r w:rsidR="00895136" w:rsidRPr="003A36CF">
        <w:t>Croÿ</w:t>
      </w:r>
      <w:proofErr w:type="spellEnd"/>
      <w:r w:rsidR="00895136" w:rsidRPr="003A36CF">
        <w:t>, Adrien de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52DF26" w15:done="0"/>
  <w15:commentEx w15:paraId="42479503" w15:done="0"/>
  <w15:commentEx w15:paraId="4F2C769F" w15:done="0"/>
  <w15:commentEx w15:paraId="77CF8621" w15:done="0"/>
  <w15:commentEx w15:paraId="6F598E0E" w15:done="0"/>
  <w15:commentEx w15:paraId="59ABA8D8" w15:done="0"/>
  <w15:commentEx w15:paraId="297946C1" w15:done="0"/>
  <w15:commentEx w15:paraId="2C9C1D40" w15:done="0"/>
  <w15:commentEx w15:paraId="7C1AF07F" w15:done="0"/>
  <w15:commentEx w15:paraId="30892695" w15:done="0"/>
  <w15:commentEx w15:paraId="1899F21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E5F"/>
    <w:rsid w:val="000E6171"/>
    <w:rsid w:val="00136300"/>
    <w:rsid w:val="002A67D7"/>
    <w:rsid w:val="004D46D7"/>
    <w:rsid w:val="006E46B0"/>
    <w:rsid w:val="00895136"/>
    <w:rsid w:val="009A5F8C"/>
    <w:rsid w:val="009D6BD5"/>
    <w:rsid w:val="00A65302"/>
    <w:rsid w:val="00AB7812"/>
    <w:rsid w:val="00B07BA7"/>
    <w:rsid w:val="00CB5426"/>
    <w:rsid w:val="00DD06AB"/>
    <w:rsid w:val="00E45379"/>
    <w:rsid w:val="00E84E5F"/>
    <w:rsid w:val="00EB7CD8"/>
    <w:rsid w:val="00FA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78CAE"/>
  <w15:docId w15:val="{47CEC6E6-3C55-49A3-8944-C66178AF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07BA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84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B07BA7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B07BA7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B07BA7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B07BA7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B07BA7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3630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3630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3630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3630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3630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6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63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7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15</cp:revision>
  <dcterms:created xsi:type="dcterms:W3CDTF">2015-11-12T07:37:00Z</dcterms:created>
  <dcterms:modified xsi:type="dcterms:W3CDTF">2019-08-26T12:50:00Z</dcterms:modified>
</cp:coreProperties>
</file>