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729BF9E6" w:rsidR="00A73C8D" w:rsidRPr="00A73C8D" w:rsidRDefault="00A73C8D" w:rsidP="00A73C8D">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r w:rsidR="00286596">
              <w:rPr>
                <w:rFonts w:ascii="Times New Roman" w:hAnsi="Times New Roman" w:cs="Times New Roman"/>
                <w:i/>
                <w:sz w:val="24"/>
                <w:szCs w:val="24"/>
              </w:rPr>
              <w:t xml:space="preserve"> </w:t>
            </w:r>
            <w:bookmarkStart w:id="0" w:name="_GoBack"/>
            <w:bookmarkEnd w:id="0"/>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Mg's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7. Bittet um Nachrichten.</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The annuities for the Hereditary Alliance with Switzerland. 2. News about the Emperor's health. 3. The English position. 4. No positive news from Italy. 5. Peace with Charles of Guelders would be advantageous right now. 6. The Turks have taken four Hungarian castles and have carried out raids in Croatia and on the Austrian border. </w:t>
      </w:r>
      <w:r w:rsidRPr="00A01901">
        <w:rPr>
          <w:lang w:val="fr-FR"/>
        </w:rPr>
        <w:t>7. Requests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50299E" w:rsidRDefault="00A73C8D" w:rsidP="00662E38">
      <w:pPr>
        <w:pStyle w:val="Archiv-undDruckvermerk"/>
        <w:rPr>
          <w:lang w:val="fr-FR"/>
        </w:rPr>
      </w:pPr>
      <w:r w:rsidRPr="00C40E21">
        <w:rPr>
          <w:lang w:val="fr-FR"/>
        </w:rPr>
        <w:t xml:space="preserve">Lille, Arch. départ. Lettres missives, portf. </w:t>
      </w:r>
      <w:r w:rsidRPr="0050299E">
        <w:rPr>
          <w:lang w:val="fr-FR"/>
        </w:rPr>
        <w:t>48. Original.</w:t>
      </w:r>
    </w:p>
    <w:p w14:paraId="5FAF1348" w14:textId="77777777" w:rsidR="0038555B" w:rsidRPr="0050299E" w:rsidRDefault="0038555B" w:rsidP="0038555B">
      <w:pPr>
        <w:pStyle w:val="Archiv-undDruckvermerk"/>
        <w:rPr>
          <w:lang w:val="fr-FR"/>
        </w:rPr>
      </w:pPr>
      <w:r w:rsidRPr="0050299E">
        <w:rPr>
          <w:lang w:val="fr-FR"/>
        </w:rPr>
        <w:t>Druck: Familienkorrespondenz Bd. 1, Nr. 105, S. 236-237.</w:t>
      </w:r>
    </w:p>
    <w:p w14:paraId="5A83AC69" w14:textId="77777777" w:rsidR="00A73C8D" w:rsidRPr="0050299E"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receu troiz voz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pansion deues aux </w:t>
      </w:r>
      <w:commentRangeStart w:id="1"/>
      <w:r w:rsidRPr="00C40E21">
        <w:rPr>
          <w:rFonts w:ascii="Times New Roman" w:hAnsi="Times New Roman" w:cs="Times New Roman"/>
          <w:sz w:val="24"/>
          <w:szCs w:val="24"/>
          <w:lang w:val="fr-FR"/>
        </w:rPr>
        <w:t>Suisses</w:t>
      </w:r>
      <w:commentRangeEnd w:id="1"/>
      <w:r w:rsidR="0038555B">
        <w:rPr>
          <w:rStyle w:val="Kommentarzeichen"/>
        </w:rPr>
        <w:commentReference w:id="1"/>
      </w:r>
      <w:r w:rsidRPr="00C40E21">
        <w:rPr>
          <w:rFonts w:ascii="Times New Roman" w:hAnsi="Times New Roman" w:cs="Times New Roman"/>
          <w:sz w:val="24"/>
          <w:szCs w:val="24"/>
          <w:lang w:val="fr-FR"/>
        </w:rPr>
        <w:t xml:space="preserve"> à cause de la </w:t>
      </w:r>
      <w:commentRangeStart w:id="2"/>
      <w:r w:rsidRPr="00C40E21">
        <w:rPr>
          <w:rFonts w:ascii="Times New Roman" w:hAnsi="Times New Roman" w:cs="Times New Roman"/>
          <w:sz w:val="24"/>
          <w:szCs w:val="24"/>
          <w:lang w:val="fr-FR"/>
        </w:rPr>
        <w:t>ligue 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2"/>
      <w:r w:rsidR="0038555B">
        <w:rPr>
          <w:rStyle w:val="Kommentarzeichen"/>
        </w:rPr>
        <w:commentReference w:id="2"/>
      </w:r>
      <w:r w:rsidRPr="00C40E21">
        <w:rPr>
          <w:rFonts w:ascii="Times New Roman" w:hAnsi="Times New Roman" w:cs="Times New Roman"/>
          <w:sz w:val="24"/>
          <w:szCs w:val="24"/>
          <w:lang w:val="fr-FR"/>
        </w:rPr>
        <w:t xml:space="preserve"> dont desirez savoir la somme que leur pouez devoir pour vostre portion, elle monte à treize cens et cinquante florins d’or,</w:t>
      </w:r>
      <w:r w:rsidRPr="00C40E21">
        <w:rPr>
          <w:rFonts w:ascii="Times New Roman" w:hAnsi="Times New Roman" w:cs="Times New Roman"/>
          <w:sz w:val="24"/>
          <w:szCs w:val="24"/>
          <w:vertAlign w:val="superscript"/>
          <w:lang w:val="fr-FR"/>
        </w:rPr>
        <w:t>a</w:t>
      </w:r>
      <w:r w:rsidRPr="00C40E21">
        <w:rPr>
          <w:rFonts w:ascii="Times New Roman" w:hAnsi="Times New Roman" w:cs="Times New Roman"/>
          <w:sz w:val="24"/>
          <w:szCs w:val="24"/>
          <w:lang w:val="fr-FR"/>
        </w:rPr>
        <w:t>) parmi lesquelz seront 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rement payéz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qu’ilz m’ont fait pour la mesme cause, ainsi que m’avez,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xml:space="preserve">, mandé, mais il est à </w:t>
      </w:r>
      <w:commentRangeStart w:id="3"/>
      <w:r w:rsidRPr="00C40E21">
        <w:rPr>
          <w:rFonts w:ascii="Times New Roman" w:hAnsi="Times New Roman" w:cs="Times New Roman"/>
          <w:sz w:val="24"/>
          <w:szCs w:val="24"/>
          <w:lang w:val="fr-FR"/>
        </w:rPr>
        <w:t>Ynsbrouck</w:t>
      </w:r>
      <w:commentRangeEnd w:id="3"/>
      <w:r w:rsidR="0038555B">
        <w:rPr>
          <w:rStyle w:val="Kommentarzeichen"/>
        </w:rPr>
        <w:commentReference w:id="3"/>
      </w:r>
      <w:r w:rsidRPr="00C40E21">
        <w:rPr>
          <w:rFonts w:ascii="Times New Roman" w:hAnsi="Times New Roman" w:cs="Times New Roman"/>
          <w:sz w:val="24"/>
          <w:szCs w:val="24"/>
          <w:lang w:val="fr-FR"/>
        </w:rPr>
        <w:t xml:space="preserve"> qu’est la cause que ne le vous envoye. Toutesfois s’il est besoing que l’ayez, le me pourrez mander et je l’envoierai querre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2] J’ai semblablement receu les lettres que m’avez envoyé, venans de l’empereur mons</w:t>
      </w:r>
      <w:r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ausquelles ne fait 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 xml:space="preserve">n d’aucune </w:t>
      </w:r>
      <w:commentRangeStart w:id="4"/>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4"/>
      <w:r w:rsidR="005A6098">
        <w:rPr>
          <w:rStyle w:val="Kommentarzeichen"/>
        </w:rPr>
        <w:commentReference w:id="4"/>
      </w:r>
      <w:r w:rsidRPr="00C40E21">
        <w:rPr>
          <w:rFonts w:ascii="Times New Roman" w:hAnsi="Times New Roman" w:cs="Times New Roman"/>
          <w:sz w:val="24"/>
          <w:szCs w:val="24"/>
          <w:lang w:val="fr-FR"/>
        </w:rPr>
        <w:t xml:space="preserve"> de sa personne, combien que puis quelques jours ença en avoie bien esté averti de </w:t>
      </w:r>
      <w:commentRangeStart w:id="5"/>
      <w:r w:rsidRPr="00C40E21">
        <w:rPr>
          <w:rFonts w:ascii="Times New Roman" w:hAnsi="Times New Roman" w:cs="Times New Roman"/>
          <w:sz w:val="24"/>
          <w:szCs w:val="24"/>
          <w:lang w:val="fr-FR"/>
        </w:rPr>
        <w:t>Romme</w:t>
      </w:r>
      <w:commentRangeEnd w:id="5"/>
      <w:r w:rsidR="0038555B">
        <w:rPr>
          <w:rStyle w:val="Kommentarzeichen"/>
        </w:rPr>
        <w:commentReference w:id="5"/>
      </w:r>
      <w:r w:rsidRPr="00C40E21">
        <w:rPr>
          <w:rFonts w:ascii="Times New Roman" w:hAnsi="Times New Roman" w:cs="Times New Roman"/>
          <w:sz w:val="24"/>
          <w:szCs w:val="24"/>
          <w:lang w:val="fr-FR"/>
        </w:rPr>
        <w:t>, mais que ce n’estoit que quelque rain de fievres quartes que n’estoit de durée, ce que dieu veulle.</w:t>
      </w:r>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6"/>
      <w:r w:rsidRPr="00C40E21">
        <w:rPr>
          <w:rFonts w:ascii="Times New Roman" w:hAnsi="Times New Roman" w:cs="Times New Roman"/>
          <w:sz w:val="24"/>
          <w:szCs w:val="24"/>
          <w:lang w:val="fr-FR"/>
        </w:rPr>
        <w:t>Anglois</w:t>
      </w:r>
      <w:commentRangeEnd w:id="6"/>
      <w:r w:rsidR="0038555B">
        <w:rPr>
          <w:rStyle w:val="Kommentarzeichen"/>
        </w:rPr>
        <w:commentReference w:id="6"/>
      </w:r>
      <w:r w:rsidRPr="00C40E21">
        <w:rPr>
          <w:rFonts w:ascii="Times New Roman" w:hAnsi="Times New Roman" w:cs="Times New Roman"/>
          <w:sz w:val="24"/>
          <w:szCs w:val="24"/>
          <w:lang w:val="fr-FR"/>
        </w:rPr>
        <w:t xml:space="preserve"> ne sont deliberéz de descendre jusque à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7"/>
      <w:r w:rsidRPr="00C40E21">
        <w:rPr>
          <w:rFonts w:ascii="Times New Roman" w:hAnsi="Times New Roman" w:cs="Times New Roman"/>
          <w:sz w:val="24"/>
          <w:szCs w:val="24"/>
          <w:lang w:val="fr-FR"/>
        </w:rPr>
        <w:t>Bourbon</w:t>
      </w:r>
      <w:commentRangeEnd w:id="7"/>
      <w:r w:rsidR="0038555B">
        <w:rPr>
          <w:rStyle w:val="Kommentarzeichen"/>
        </w:rPr>
        <w:commentReference w:id="7"/>
      </w:r>
      <w:r w:rsidRPr="00C40E21">
        <w:rPr>
          <w:rFonts w:ascii="Times New Roman" w:hAnsi="Times New Roman" w:cs="Times New Roman"/>
          <w:sz w:val="24"/>
          <w:szCs w:val="24"/>
          <w:lang w:val="fr-FR"/>
        </w:rPr>
        <w:t xml:space="preserve"> ait passé la riviere du </w:t>
      </w:r>
      <w:commentRangeStart w:id="8"/>
      <w:r w:rsidRPr="00C40E21">
        <w:rPr>
          <w:rFonts w:ascii="Times New Roman" w:hAnsi="Times New Roman" w:cs="Times New Roman"/>
          <w:sz w:val="24"/>
          <w:szCs w:val="24"/>
          <w:lang w:val="fr-FR"/>
        </w:rPr>
        <w:t>Rosne</w:t>
      </w:r>
      <w:commentRangeEnd w:id="8"/>
      <w:r w:rsidR="0038555B">
        <w:rPr>
          <w:rStyle w:val="Kommentarzeichen"/>
        </w:rPr>
        <w:commentReference w:id="8"/>
      </w:r>
      <w:r w:rsidRPr="00C40E21">
        <w:rPr>
          <w:rFonts w:ascii="Times New Roman" w:hAnsi="Times New Roman" w:cs="Times New Roman"/>
          <w:sz w:val="24"/>
          <w:szCs w:val="24"/>
          <w:lang w:val="fr-FR"/>
        </w:rPr>
        <w:t>, si desia ont laissé ainsi passé la saison sans riens faire, aussi feront ilz du mesmes cest iver. Et si estes bien souvenante des lettres que parcidevant vous ai escript, concernant cest affaire, trouveres, 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9"/>
      <w:r w:rsidRPr="00C40E21">
        <w:rPr>
          <w:rFonts w:ascii="Times New Roman" w:hAnsi="Times New Roman" w:cs="Times New Roman"/>
          <w:sz w:val="24"/>
          <w:szCs w:val="24"/>
          <w:lang w:val="fr-FR"/>
        </w:rPr>
        <w:t xml:space="preserve">d’Italie </w:t>
      </w:r>
      <w:commentRangeEnd w:id="9"/>
      <w:r w:rsidR="0038555B">
        <w:rPr>
          <w:rStyle w:val="Kommentarzeichen"/>
        </w:rPr>
        <w:commentReference w:id="9"/>
      </w:r>
      <w:r w:rsidRPr="00C40E21">
        <w:rPr>
          <w:rFonts w:ascii="Times New Roman" w:hAnsi="Times New Roman" w:cs="Times New Roman"/>
          <w:sz w:val="24"/>
          <w:szCs w:val="24"/>
          <w:lang w:val="fr-FR"/>
        </w:rPr>
        <w:t>que ne sont gueres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loing de passer la </w:t>
      </w:r>
      <w:commentRangeStart w:id="10"/>
      <w:r w:rsidRPr="00C40E21">
        <w:rPr>
          <w:rFonts w:ascii="Times New Roman" w:hAnsi="Times New Roman" w:cs="Times New Roman"/>
          <w:sz w:val="24"/>
          <w:szCs w:val="24"/>
          <w:lang w:val="fr-FR"/>
        </w:rPr>
        <w:t>Rosne</w:t>
      </w:r>
      <w:commentRangeEnd w:id="10"/>
      <w:r w:rsidR="00E25EE2">
        <w:rPr>
          <w:rStyle w:val="Kommentarzeichen"/>
        </w:rPr>
        <w:commentReference w:id="10"/>
      </w:r>
      <w:r w:rsidRPr="00C40E21">
        <w:rPr>
          <w:rFonts w:ascii="Times New Roman" w:hAnsi="Times New Roman" w:cs="Times New Roman"/>
          <w:sz w:val="24"/>
          <w:szCs w:val="24"/>
          <w:lang w:val="fr-FR"/>
        </w:rPr>
        <w:t>, dieu y vueille pourveoir, comme il est 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cessaire.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Touchant la praticque de paix, où estes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avec messire </w:t>
      </w:r>
      <w:commentRangeStart w:id="11"/>
      <w:r w:rsidRPr="00C40E21">
        <w:rPr>
          <w:rFonts w:ascii="Times New Roman" w:hAnsi="Times New Roman" w:cs="Times New Roman"/>
          <w:sz w:val="24"/>
          <w:szCs w:val="24"/>
          <w:lang w:val="fr-FR"/>
        </w:rPr>
        <w:t>Charles de Gheldres</w:t>
      </w:r>
      <w:commentRangeEnd w:id="11"/>
      <w:r w:rsidR="0038555B">
        <w:rPr>
          <w:rStyle w:val="Kommentarzeichen"/>
        </w:rPr>
        <w:commentReference w:id="11"/>
      </w:r>
      <w:r w:rsidRPr="00C40E21">
        <w:rPr>
          <w:rFonts w:ascii="Times New Roman" w:hAnsi="Times New Roman" w:cs="Times New Roman"/>
          <w:sz w:val="24"/>
          <w:szCs w:val="24"/>
          <w:lang w:val="fr-FR"/>
        </w:rPr>
        <w:t>, il me semble,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que, si elle si peult conclure, sera tres bien besoingné et, si en serez beacop alegée, car elle sera trop plus propice pour le temps qui court que la guerre, consideré qu’avez assez autre part affaire que à l’encontre de lui. De ce que s’en conclura, vous supplie,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Des nouvelles depardeça, dequoi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vous puis avertir, c’est que </w:t>
      </w:r>
      <w:commentRangeStart w:id="12"/>
      <w:r w:rsidRPr="00C40E21">
        <w:rPr>
          <w:rFonts w:ascii="Times New Roman" w:hAnsi="Times New Roman" w:cs="Times New Roman"/>
          <w:sz w:val="24"/>
          <w:szCs w:val="24"/>
          <w:lang w:val="fr-FR"/>
        </w:rPr>
        <w:t>le Turc</w:t>
      </w:r>
      <w:commentRangeEnd w:id="12"/>
      <w:r w:rsidR="0038555B">
        <w:rPr>
          <w:rStyle w:val="Kommentarzeichen"/>
        </w:rPr>
        <w:commentReference w:id="12"/>
      </w:r>
      <w:r w:rsidRPr="00C40E21">
        <w:rPr>
          <w:rFonts w:ascii="Times New Roman" w:hAnsi="Times New Roman" w:cs="Times New Roman"/>
          <w:sz w:val="24"/>
          <w:szCs w:val="24"/>
          <w:lang w:val="fr-FR"/>
        </w:rPr>
        <w:t xml:space="preserve"> à cest esté passé prins et occuppé quatre fors chasteaulx du </w:t>
      </w:r>
      <w:commentRangeStart w:id="13"/>
      <w:r w:rsidRPr="00C40E21">
        <w:rPr>
          <w:rFonts w:ascii="Times New Roman" w:hAnsi="Times New Roman" w:cs="Times New Roman"/>
          <w:sz w:val="24"/>
          <w:szCs w:val="24"/>
          <w:lang w:val="fr-FR"/>
        </w:rPr>
        <w:t>roi</w:t>
      </w:r>
      <w:commentRangeEnd w:id="13"/>
      <w:r w:rsidR="00F055B6">
        <w:rPr>
          <w:rStyle w:val="Kommentarzeichen"/>
        </w:rPr>
        <w:commentReference w:id="13"/>
      </w:r>
      <w:r w:rsidRPr="00C40E21">
        <w:rPr>
          <w:rFonts w:ascii="Times New Roman" w:hAnsi="Times New Roman" w:cs="Times New Roman"/>
          <w:sz w:val="24"/>
          <w:szCs w:val="24"/>
          <w:lang w:val="fr-FR"/>
        </w:rPr>
        <w:t xml:space="preserve"> de </w:t>
      </w:r>
      <w:commentRangeStart w:id="14"/>
      <w:r w:rsidRPr="00C40E21">
        <w:rPr>
          <w:rFonts w:ascii="Times New Roman" w:hAnsi="Times New Roman" w:cs="Times New Roman"/>
          <w:sz w:val="24"/>
          <w:szCs w:val="24"/>
          <w:lang w:val="fr-FR"/>
        </w:rPr>
        <w:t>Hungrie</w:t>
      </w:r>
      <w:commentRangeEnd w:id="14"/>
      <w:r w:rsidR="00F055B6">
        <w:rPr>
          <w:rStyle w:val="Kommentarzeichen"/>
        </w:rPr>
        <w:commentReference w:id="14"/>
      </w:r>
      <w:r w:rsidRPr="00C40E21">
        <w:rPr>
          <w:rFonts w:ascii="Times New Roman" w:hAnsi="Times New Roman" w:cs="Times New Roman"/>
          <w:sz w:val="24"/>
          <w:szCs w:val="24"/>
          <w:lang w:val="fr-FR"/>
        </w:rPr>
        <w:t xml:space="preserve"> et en </w:t>
      </w:r>
      <w:commentRangeStart w:id="15"/>
      <w:r w:rsidRPr="00C40E21">
        <w:rPr>
          <w:rFonts w:ascii="Times New Roman" w:hAnsi="Times New Roman" w:cs="Times New Roman"/>
          <w:sz w:val="24"/>
          <w:szCs w:val="24"/>
          <w:lang w:val="fr-FR"/>
        </w:rPr>
        <w:t xml:space="preserve">Croacie </w:t>
      </w:r>
      <w:commentRangeEnd w:id="15"/>
      <w:r w:rsidR="0038555B">
        <w:rPr>
          <w:rStyle w:val="Kommentarzeichen"/>
        </w:rPr>
        <w:commentReference w:id="15"/>
      </w:r>
      <w:r w:rsidRPr="00C40E21">
        <w:rPr>
          <w:rFonts w:ascii="Times New Roman" w:hAnsi="Times New Roman" w:cs="Times New Roman"/>
          <w:sz w:val="24"/>
          <w:szCs w:val="24"/>
          <w:lang w:val="fr-FR"/>
        </w:rPr>
        <w:t>a gasté et destruit beacop de pays et, si ce n’eust es</w:t>
      </w:r>
      <w:r w:rsidR="00A01901" w:rsidRPr="00C40E21">
        <w:rPr>
          <w:rFonts w:ascii="Times New Roman" w:hAnsi="Times New Roman" w:cs="Times New Roman"/>
          <w:sz w:val="24"/>
          <w:szCs w:val="24"/>
          <w:lang w:val="fr-FR"/>
        </w:rPr>
        <w:t xml:space="preserve">té la </w:t>
      </w:r>
      <w:commentRangeStart w:id="16"/>
      <w:r w:rsidR="00A01901" w:rsidRPr="00C40E21">
        <w:rPr>
          <w:rFonts w:ascii="Times New Roman" w:hAnsi="Times New Roman" w:cs="Times New Roman"/>
          <w:sz w:val="24"/>
          <w:szCs w:val="24"/>
          <w:lang w:val="fr-FR"/>
        </w:rPr>
        <w:t xml:space="preserve">provision </w:t>
      </w:r>
      <w:commentRangeEnd w:id="16"/>
      <w:r w:rsidR="0038555B">
        <w:rPr>
          <w:rStyle w:val="Kommentarzeichen"/>
        </w:rPr>
        <w:commentReference w:id="16"/>
      </w:r>
      <w:r w:rsidR="00A01901" w:rsidRPr="00C40E21">
        <w:rPr>
          <w:rFonts w:ascii="Times New Roman" w:hAnsi="Times New Roman" w:cs="Times New Roman"/>
          <w:sz w:val="24"/>
          <w:szCs w:val="24"/>
          <w:lang w:val="fr-FR"/>
        </w:rPr>
        <w:t>que en mes 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 avoie fait, n’en n’eust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Ausurplus, </w:t>
      </w:r>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vous prie vouloir continuer à me tousiours avertir de voz bonnes nouvelles, santé et 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 et de ma part de tout ce qui me surviendra digne f</w:t>
      </w:r>
      <w:r w:rsidR="00A01901" w:rsidRPr="00C40E21">
        <w:rPr>
          <w:rFonts w:ascii="Times New Roman" w:hAnsi="Times New Roman" w:cs="Times New Roman"/>
          <w:sz w:val="24"/>
          <w:szCs w:val="24"/>
          <w:lang w:val="fr-FR"/>
        </w:rPr>
        <w:t>erai le semblable, en me signif</w:t>
      </w:r>
      <w:r w:rsidRPr="00C40E21">
        <w:rPr>
          <w:rFonts w:ascii="Times New Roman" w:hAnsi="Times New Roman" w:cs="Times New Roman"/>
          <w:sz w:val="24"/>
          <w:szCs w:val="24"/>
          <w:lang w:val="fr-FR"/>
        </w:rPr>
        <w:t xml:space="preserve">fiant à la reste, s’il y a chose en quoi je vous puisse faire service, et je </w:t>
      </w:r>
      <w:r w:rsidRPr="00C40E21">
        <w:rPr>
          <w:rFonts w:ascii="Times New Roman" w:hAnsi="Times New Roman" w:cs="Times New Roman"/>
          <w:sz w:val="24"/>
          <w:szCs w:val="24"/>
          <w:lang w:val="fr-FR"/>
        </w:rPr>
        <w:lastRenderedPageBreak/>
        <w:t xml:space="preserve">rendrai devoir de l’accomplir. </w:t>
      </w:r>
      <w:r w:rsidRPr="00A01901">
        <w:rPr>
          <w:rFonts w:ascii="Times New Roman" w:hAnsi="Times New Roman" w:cs="Times New Roman"/>
          <w:sz w:val="24"/>
          <w:szCs w:val="24"/>
          <w:lang w:val="fr-FR"/>
        </w:rPr>
        <w:t>Dieu le createur en aide, auquel je prie qui, m</w:t>
      </w:r>
      <w:r w:rsidRPr="00A01901">
        <w:rPr>
          <w:rFonts w:ascii="Times New Roman" w:hAnsi="Times New Roman" w:cs="Times New Roman"/>
          <w:sz w:val="24"/>
          <w:szCs w:val="24"/>
          <w:vertAlign w:val="superscript"/>
          <w:lang w:val="fr-FR"/>
        </w:rPr>
        <w:t>me</w:t>
      </w:r>
      <w:r w:rsidRPr="00A01901">
        <w:rPr>
          <w:rFonts w:ascii="Times New Roman" w:hAnsi="Times New Roman" w:cs="Times New Roman"/>
          <w:sz w:val="24"/>
          <w:szCs w:val="24"/>
          <w:lang w:val="fr-FR"/>
        </w:rPr>
        <w:t>, ma bonne tante, vous doint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7"/>
      <w:r w:rsidRPr="00C40E21">
        <w:rPr>
          <w:rFonts w:ascii="Times New Roman" w:hAnsi="Times New Roman" w:cs="Times New Roman"/>
          <w:sz w:val="24"/>
          <w:szCs w:val="24"/>
          <w:lang w:val="fr-FR"/>
        </w:rPr>
        <w:t>Vienne</w:t>
      </w:r>
      <w:commentRangeEnd w:id="17"/>
      <w:r w:rsidR="0038555B">
        <w:rPr>
          <w:rStyle w:val="Kommentarzeichen"/>
        </w:rPr>
        <w:commentReference w:id="17"/>
      </w:r>
      <w:r w:rsidRPr="00C40E21">
        <w:rPr>
          <w:rFonts w:ascii="Times New Roman" w:hAnsi="Times New Roman" w:cs="Times New Roman"/>
          <w:sz w:val="24"/>
          <w:szCs w:val="24"/>
          <w:lang w:val="fr-FR"/>
        </w:rPr>
        <w:t>, ce premier jour de novembre a</w:t>
      </w:r>
      <w:r w:rsidR="00A01901" w:rsidRPr="00C40E21">
        <w:rPr>
          <w:rFonts w:ascii="Times New Roman" w:hAnsi="Times New Roman" w:cs="Times New Roman"/>
          <w:sz w:val="24"/>
          <w:szCs w:val="24"/>
          <w:vertAlign w:val="superscript"/>
          <w:lang w:val="fr-FR"/>
        </w:rPr>
        <w:t>o</w:t>
      </w:r>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r w:rsidRPr="00C40E21">
        <w:rPr>
          <w:rFonts w:ascii="Times New Roman" w:hAnsi="Times New Roman" w:cs="Times New Roman"/>
          <w:sz w:val="24"/>
          <w:szCs w:val="24"/>
          <w:lang w:val="fr-FR"/>
        </w:rPr>
        <w:t>) bon et humble nepveu</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Ferdinandus.</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en or.</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Mg’s wurden nicht vorgefunden. F hatte eben jetzt wegen seines Handels mit </w:t>
      </w:r>
      <w:commentRangeStart w:id="18"/>
      <w:r w:rsidRPr="00A01901">
        <w:t xml:space="preserve">Waldshut </w:t>
      </w:r>
      <w:commentRangeEnd w:id="18"/>
      <w:r w:rsidR="0038555B">
        <w:rPr>
          <w:rStyle w:val="Kommentarzeichen"/>
          <w:rFonts w:asciiTheme="minorHAnsi" w:hAnsiTheme="minorHAnsi" w:cstheme="minorBidi"/>
          <w:i w:val="0"/>
          <w:color w:val="auto"/>
        </w:rPr>
        <w:commentReference w:id="18"/>
      </w:r>
      <w:r w:rsidRPr="00A01901">
        <w:t xml:space="preserve">und infolge der gerade damals sich zeigenden ersten Regungen des </w:t>
      </w:r>
      <w:commentRangeStart w:id="19"/>
      <w:r w:rsidRPr="00A01901">
        <w:t xml:space="preserve">Bauernkrieges </w:t>
      </w:r>
      <w:commentRangeEnd w:id="19"/>
      <w:r w:rsidR="0038555B">
        <w:rPr>
          <w:rStyle w:val="Kommentarzeichen"/>
          <w:rFonts w:asciiTheme="minorHAnsi" w:hAnsiTheme="minorHAnsi" w:cstheme="minorBidi"/>
          <w:i w:val="0"/>
          <w:color w:val="auto"/>
        </w:rPr>
        <w:commentReference w:id="19"/>
      </w:r>
      <w:r w:rsidRPr="00A01901">
        <w:t xml:space="preserve">ein lebhaftes Interesse an dem Weiterbestehen der </w:t>
      </w:r>
      <w:r w:rsidR="00A01901">
        <w:t>E</w:t>
      </w:r>
      <w:r w:rsidRPr="00A01901">
        <w:t>rbeinigung mit den Eidgenossen. Vgl. Eidg. Absch.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K’s hier gemeint ist. Über sein Befinden berichtet der Kaiser in Nr. </w:t>
      </w:r>
      <w:r w:rsidR="0038555B">
        <w:t>A</w:t>
      </w:r>
      <w:r w:rsidRPr="00A01901">
        <w:t xml:space="preserve">89 und zwar, daß er </w:t>
      </w:r>
      <w:r w:rsidR="00A01901">
        <w:t>w</w:t>
      </w:r>
      <w:r w:rsidRPr="00A01901">
        <w:t xml:space="preserve">ieder gesund ist. — Die letzte Post aus Rom war am 31. Oktober in Wien eingelangt. Mon. Vat.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20"/>
      <w:r w:rsidRPr="00A01901">
        <w:t xml:space="preserve">Heinrich VIII. </w:t>
      </w:r>
      <w:commentRangeEnd w:id="20"/>
      <w:r w:rsidR="00BC67AA">
        <w:rPr>
          <w:rStyle w:val="Kommentarzeichen"/>
          <w:rFonts w:asciiTheme="minorHAnsi" w:hAnsiTheme="minorHAnsi" w:cstheme="minorBidi"/>
          <w:i w:val="0"/>
          <w:color w:val="auto"/>
        </w:rPr>
        <w:commentReference w:id="20"/>
      </w:r>
      <w:r w:rsidRPr="00A01901">
        <w:t xml:space="preserve">ein Heer unter dem </w:t>
      </w:r>
      <w:commentRangeStart w:id="21"/>
      <w:r w:rsidRPr="00A01901">
        <w:t>Hg von Suffolk</w:t>
      </w:r>
      <w:commentRangeEnd w:id="21"/>
      <w:r w:rsidR="00BC67AA">
        <w:rPr>
          <w:rStyle w:val="Kommentarzeichen"/>
          <w:rFonts w:asciiTheme="minorHAnsi" w:hAnsiTheme="minorHAnsi" w:cstheme="minorBidi"/>
          <w:i w:val="0"/>
          <w:color w:val="auto"/>
        </w:rPr>
        <w:commentReference w:id="21"/>
      </w:r>
      <w:r w:rsidRPr="00A01901">
        <w:t xml:space="preserve"> den Kaiserlichen zu Hilfe gesandt, doch scheiterten die englischen Unternehmungen an dem Mißlingen der Pläne Bourbons. Jetzt trat </w:t>
      </w:r>
      <w:commentRangeStart w:id="22"/>
      <w:r w:rsidRPr="00A01901">
        <w:t xml:space="preserve">Wolsey </w:t>
      </w:r>
      <w:commentRangeEnd w:id="22"/>
      <w:r w:rsidR="00BC67AA">
        <w:rPr>
          <w:rStyle w:val="Kommentarzeichen"/>
          <w:rFonts w:asciiTheme="minorHAnsi" w:hAnsiTheme="minorHAnsi" w:cstheme="minorBidi"/>
          <w:i w:val="0"/>
          <w:color w:val="auto"/>
        </w:rPr>
        <w:commentReference w:id="22"/>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F’s.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3"/>
      <w:r w:rsidRPr="00A01901">
        <w:t>Heusden</w:t>
      </w:r>
      <w:commentRangeEnd w:id="23"/>
      <w:r w:rsidR="00E25EE2">
        <w:rPr>
          <w:rStyle w:val="Kommentarzeichen"/>
          <w:rFonts w:asciiTheme="minorHAnsi" w:hAnsiTheme="minorHAnsi" w:cstheme="minorBidi"/>
          <w:i w:val="0"/>
          <w:color w:val="auto"/>
        </w:rPr>
        <w:commentReference w:id="23"/>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198A0092" w:rsidR="00A01901" w:rsidRDefault="00A01901" w:rsidP="00662E38">
      <w:pPr>
        <w:pStyle w:val="Kommentar"/>
      </w:pPr>
      <w:r>
        <w:t>7]</w:t>
      </w:r>
      <w:r w:rsidRPr="00A01901">
        <w:t xml:space="preserve"> a) von </w:t>
      </w:r>
      <w:r w:rsidRPr="00834318">
        <w:rPr>
          <w:i w:val="0"/>
        </w:rPr>
        <w:t xml:space="preserve">vostre </w:t>
      </w:r>
      <w:r w:rsidRPr="00A01901">
        <w:t>an eigenhändig.</w:t>
      </w:r>
    </w:p>
    <w:p w14:paraId="5E44AAB1" w14:textId="77777777" w:rsidR="00D3449D" w:rsidRPr="00A01901" w:rsidRDefault="00D3449D" w:rsidP="00662E38">
      <w:pPr>
        <w:pStyle w:val="Kommentar"/>
      </w:pPr>
    </w:p>
    <w:sectPr w:rsidR="00D3449D" w:rsidRPr="00A019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bel Laura" w:date="2017-11-09T12:44:00Z" w:initials="AL">
    <w:p w14:paraId="1BA72648" w14:textId="098D9086" w:rsidR="0038555B" w:rsidRDefault="0038555B">
      <w:pPr>
        <w:pStyle w:val="Kommentartext"/>
      </w:pPr>
      <w:r>
        <w:rPr>
          <w:rStyle w:val="Kommentarzeichen"/>
        </w:rPr>
        <w:annotationRef/>
      </w:r>
      <w:r w:rsidR="0050299E">
        <w:t>S: Schweiz</w:t>
      </w:r>
    </w:p>
  </w:comment>
  <w:comment w:id="2"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3" w:author="Abel Laura" w:date="2017-11-09T12:44:00Z" w:initials="AL">
    <w:p w14:paraId="6716110E" w14:textId="63B37E37" w:rsidR="0038555B" w:rsidRPr="00027E66" w:rsidRDefault="0038555B">
      <w:pPr>
        <w:pStyle w:val="Kommentartext"/>
        <w:rPr>
          <w:lang w:val="de-AT"/>
        </w:rPr>
      </w:pPr>
      <w:r>
        <w:rPr>
          <w:rStyle w:val="Kommentarzeichen"/>
        </w:rPr>
        <w:annotationRef/>
      </w:r>
      <w:r w:rsidRPr="00027E66">
        <w:rPr>
          <w:lang w:val="de-AT"/>
        </w:rPr>
        <w:t>O: Innsbruck</w:t>
      </w:r>
    </w:p>
  </w:comment>
  <w:comment w:id="4"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5" w:author="Abel Laura" w:date="2017-11-09T12:47:00Z" w:initials="AL">
    <w:p w14:paraId="14F6EFE8" w14:textId="4F891A64" w:rsidR="0038555B" w:rsidRPr="0050299E" w:rsidRDefault="0038555B">
      <w:pPr>
        <w:pStyle w:val="Kommentartext"/>
        <w:rPr>
          <w:lang w:val="en-US"/>
        </w:rPr>
      </w:pPr>
      <w:r>
        <w:rPr>
          <w:rStyle w:val="Kommentarzeichen"/>
        </w:rPr>
        <w:annotationRef/>
      </w:r>
      <w:r w:rsidR="00154464" w:rsidRPr="0050299E">
        <w:rPr>
          <w:lang w:val="en-US"/>
        </w:rPr>
        <w:t>O</w:t>
      </w:r>
      <w:r w:rsidRPr="0050299E">
        <w:rPr>
          <w:lang w:val="en-US"/>
        </w:rPr>
        <w:t>: Rom</w:t>
      </w:r>
    </w:p>
  </w:comment>
  <w:comment w:id="6" w:author="Abel Laura" w:date="2017-11-09T12:47:00Z" w:initials="AL">
    <w:p w14:paraId="1CA6034E" w14:textId="0429C6A5" w:rsidR="0038555B" w:rsidRPr="0050299E" w:rsidRDefault="0038555B">
      <w:pPr>
        <w:pStyle w:val="Kommentartext"/>
        <w:rPr>
          <w:lang w:val="en-US"/>
        </w:rPr>
      </w:pPr>
      <w:r>
        <w:rPr>
          <w:rStyle w:val="Kommentarzeichen"/>
        </w:rPr>
        <w:annotationRef/>
      </w:r>
      <w:r w:rsidR="003E5AF5" w:rsidRPr="0050299E">
        <w:rPr>
          <w:lang w:val="en-US"/>
        </w:rPr>
        <w:t>S</w:t>
      </w:r>
      <w:r w:rsidRPr="0050299E">
        <w:rPr>
          <w:lang w:val="en-US"/>
        </w:rPr>
        <w:t>: England</w:t>
      </w:r>
    </w:p>
  </w:comment>
  <w:comment w:id="7" w:author="Abel Laura" w:date="2017-11-09T12:48:00Z" w:initials="AL">
    <w:p w14:paraId="27D992CA" w14:textId="77777777" w:rsidR="0038555B" w:rsidRPr="0050299E" w:rsidRDefault="0038555B">
      <w:pPr>
        <w:pStyle w:val="Kommentartext"/>
        <w:rPr>
          <w:lang w:val="en-US"/>
        </w:rPr>
      </w:pPr>
      <w:r>
        <w:rPr>
          <w:rStyle w:val="Kommentarzeichen"/>
        </w:rPr>
        <w:annotationRef/>
      </w:r>
      <w:r w:rsidRPr="0050299E">
        <w:rPr>
          <w:lang w:val="en-US"/>
        </w:rPr>
        <w:t>P: Bourbon</w:t>
      </w:r>
    </w:p>
  </w:comment>
  <w:comment w:id="8" w:author="Abel Laura" w:date="2017-11-09T12:48:00Z" w:initials="AL">
    <w:p w14:paraId="60E125D9" w14:textId="77777777" w:rsidR="0038555B" w:rsidRPr="0050299E" w:rsidRDefault="0038555B">
      <w:pPr>
        <w:pStyle w:val="Kommentartext"/>
        <w:rPr>
          <w:lang w:val="pt-BR"/>
        </w:rPr>
      </w:pPr>
      <w:r>
        <w:rPr>
          <w:rStyle w:val="Kommentarzeichen"/>
        </w:rPr>
        <w:annotationRef/>
      </w:r>
      <w:r w:rsidRPr="0050299E">
        <w:rPr>
          <w:lang w:val="pt-BR"/>
        </w:rPr>
        <w:t>O: Rhône</w:t>
      </w:r>
    </w:p>
  </w:comment>
  <w:comment w:id="9" w:author="Abel Laura" w:date="2017-11-23T12:37:00Z" w:initials="AL">
    <w:p w14:paraId="3875E733" w14:textId="77777777" w:rsidR="0038555B" w:rsidRPr="0050299E" w:rsidRDefault="0038555B">
      <w:pPr>
        <w:pStyle w:val="Kommentartext"/>
        <w:rPr>
          <w:lang w:val="pt-BR"/>
        </w:rPr>
      </w:pPr>
      <w:r>
        <w:rPr>
          <w:rStyle w:val="Kommentarzeichen"/>
        </w:rPr>
        <w:annotationRef/>
      </w:r>
      <w:r w:rsidR="00E25EE2" w:rsidRPr="0050299E">
        <w:rPr>
          <w:lang w:val="pt-BR"/>
        </w:rPr>
        <w:t>S</w:t>
      </w:r>
      <w:r w:rsidRPr="0050299E">
        <w:rPr>
          <w:lang w:val="pt-BR"/>
        </w:rPr>
        <w:t>: Italien</w:t>
      </w:r>
    </w:p>
  </w:comment>
  <w:comment w:id="10" w:author="Abel Laura" w:date="2017-11-23T12:37:00Z" w:initials="AL">
    <w:p w14:paraId="1E33628D" w14:textId="77777777" w:rsidR="00E25EE2" w:rsidRPr="0050299E" w:rsidRDefault="00E25EE2">
      <w:pPr>
        <w:pStyle w:val="Kommentartext"/>
        <w:rPr>
          <w:lang w:val="pt-BR"/>
        </w:rPr>
      </w:pPr>
      <w:r>
        <w:rPr>
          <w:rStyle w:val="Kommentarzeichen"/>
        </w:rPr>
        <w:annotationRef/>
      </w:r>
      <w:r w:rsidRPr="0050299E">
        <w:rPr>
          <w:lang w:val="pt-BR"/>
        </w:rPr>
        <w:t>O: Rhône</w:t>
      </w:r>
    </w:p>
  </w:comment>
  <w:comment w:id="11"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Karl von Egmond, Herzog von Geldern</w:t>
      </w:r>
    </w:p>
  </w:comment>
  <w:comment w:id="12" w:author="Abel Laura" w:date="2017-11-09T12:50:00Z" w:initials="AL">
    <w:p w14:paraId="411709A1" w14:textId="77777777" w:rsidR="0038555B" w:rsidRPr="00730921" w:rsidRDefault="0038555B">
      <w:pPr>
        <w:pStyle w:val="Kommentartext"/>
        <w:rPr>
          <w:lang w:val="en-US"/>
        </w:rPr>
      </w:pPr>
      <w:r>
        <w:rPr>
          <w:rStyle w:val="Kommentarzeichen"/>
        </w:rPr>
        <w:annotationRef/>
      </w:r>
      <w:r w:rsidRPr="00730921">
        <w:rPr>
          <w:lang w:val="en-US"/>
        </w:rPr>
        <w:t>P: Süleyman I.</w:t>
      </w:r>
    </w:p>
  </w:comment>
  <w:comment w:id="13" w:author="Christopher F. Laferl" w:date="2020-09-06T22:40:00Z" w:initials="CFL">
    <w:p w14:paraId="5D94E35E" w14:textId="3831AFB8" w:rsidR="00F055B6" w:rsidRPr="00730921" w:rsidRDefault="00F055B6">
      <w:pPr>
        <w:pStyle w:val="Kommentartext"/>
        <w:rPr>
          <w:lang w:val="en-US"/>
        </w:rPr>
      </w:pPr>
      <w:r>
        <w:rPr>
          <w:rStyle w:val="Kommentarzeichen"/>
        </w:rPr>
        <w:annotationRef/>
      </w:r>
      <w:r w:rsidRPr="00730921">
        <w:rPr>
          <w:lang w:val="en-US"/>
        </w:rPr>
        <w:t>P: Ludwig II.</w:t>
      </w:r>
    </w:p>
  </w:comment>
  <w:comment w:id="14" w:author="Christopher F. Laferl" w:date="2020-09-06T22:41:00Z" w:initials="CFL">
    <w:p w14:paraId="652EECA6" w14:textId="465CC5D8" w:rsidR="00F055B6" w:rsidRPr="00730921" w:rsidRDefault="00F055B6">
      <w:pPr>
        <w:pStyle w:val="Kommentartext"/>
        <w:rPr>
          <w:lang w:val="en-US"/>
        </w:rPr>
      </w:pPr>
      <w:r>
        <w:rPr>
          <w:rStyle w:val="Kommentarzeichen"/>
        </w:rPr>
        <w:annotationRef/>
      </w:r>
      <w:r w:rsidRPr="00730921">
        <w:rPr>
          <w:lang w:val="en-US"/>
        </w:rPr>
        <w:t>S: Ungarn</w:t>
      </w:r>
    </w:p>
  </w:comment>
  <w:comment w:id="15" w:author="Abel Laura" w:date="2017-11-09T12:50:00Z" w:initials="AL">
    <w:p w14:paraId="474597DC" w14:textId="2DCFB834" w:rsidR="0038555B" w:rsidRDefault="0038555B">
      <w:pPr>
        <w:pStyle w:val="Kommentartext"/>
      </w:pPr>
      <w:r>
        <w:rPr>
          <w:rStyle w:val="Kommentarzeichen"/>
        </w:rPr>
        <w:annotationRef/>
      </w:r>
      <w:r w:rsidR="000E4205">
        <w:t>S</w:t>
      </w:r>
      <w:r>
        <w:t>: Kroatien</w:t>
      </w:r>
    </w:p>
  </w:comment>
  <w:comment w:id="16"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7" w:author="Abel Laura" w:date="2017-11-09T12:43:00Z" w:initials="AL">
    <w:p w14:paraId="49EA645F" w14:textId="77777777" w:rsidR="0038555B" w:rsidRDefault="0038555B">
      <w:pPr>
        <w:pStyle w:val="Kommentartext"/>
      </w:pPr>
      <w:r>
        <w:rPr>
          <w:rStyle w:val="Kommentarzeichen"/>
        </w:rPr>
        <w:annotationRef/>
      </w:r>
      <w:r>
        <w:t>O: Wien</w:t>
      </w:r>
    </w:p>
  </w:comment>
  <w:comment w:id="18"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9"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20" w:author="Abel Laura" w:date="2017-11-09T12:53:00Z" w:initials="AL">
    <w:p w14:paraId="3030E850" w14:textId="77777777" w:rsidR="00BC67AA" w:rsidRDefault="00BC67AA">
      <w:pPr>
        <w:pStyle w:val="Kommentartext"/>
      </w:pPr>
      <w:r>
        <w:rPr>
          <w:rStyle w:val="Kommentarzeichen"/>
        </w:rPr>
        <w:annotationRef/>
      </w:r>
      <w:r>
        <w:t>P: Heinrich VIII.</w:t>
      </w:r>
    </w:p>
  </w:comment>
  <w:comment w:id="21"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r w:rsidR="00BB13A1" w:rsidRPr="00FD5964">
        <w:rPr>
          <w:rFonts w:cstheme="minorHAnsi"/>
          <w:lang w:val="de-AT"/>
        </w:rPr>
        <w:t xml:space="preserve">Suffolk, Herzog von, </w:t>
      </w:r>
      <w:r w:rsidR="00BB13A1" w:rsidRPr="00FD5964">
        <w:rPr>
          <w:rFonts w:cstheme="minorHAnsi"/>
          <w:bCs/>
          <w:color w:val="222222"/>
          <w:shd w:val="clear" w:color="auto" w:fill="FFFFFF"/>
          <w:lang w:val="de-AT"/>
        </w:rPr>
        <w:t>Charles Brandon</w:t>
      </w:r>
    </w:p>
  </w:comment>
  <w:comment w:id="22"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3" w:author="Abel Laura" w:date="2017-11-23T12:38:00Z" w:initials="AL">
    <w:p w14:paraId="4643DA1A" w14:textId="77777777" w:rsidR="00E25EE2" w:rsidRDefault="00E25EE2">
      <w:pPr>
        <w:pStyle w:val="Kommentartext"/>
      </w:pPr>
      <w:r>
        <w:rPr>
          <w:rStyle w:val="Kommentarzeichen"/>
        </w:rPr>
        <w:annotationRef/>
      </w:r>
      <w:r>
        <w:t>O: Heusden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72648" w15:done="0"/>
  <w15:commentEx w15:paraId="76744F60" w15:done="0"/>
  <w15:commentEx w15:paraId="6716110E"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5D94E35E" w15:done="0"/>
  <w15:commentEx w15:paraId="652EECA6"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72648" w16cid:durableId="27196C8F"/>
  <w16cid:commentId w16cid:paraId="76744F60" w16cid:durableId="27196C90"/>
  <w16cid:commentId w16cid:paraId="6716110E" w16cid:durableId="27196C91"/>
  <w16cid:commentId w16cid:paraId="029AB4DA" w16cid:durableId="27196C92"/>
  <w16cid:commentId w16cid:paraId="14F6EFE8" w16cid:durableId="27196C93"/>
  <w16cid:commentId w16cid:paraId="1CA6034E" w16cid:durableId="27196C94"/>
  <w16cid:commentId w16cid:paraId="27D992CA" w16cid:durableId="27196C95"/>
  <w16cid:commentId w16cid:paraId="60E125D9" w16cid:durableId="27196C96"/>
  <w16cid:commentId w16cid:paraId="3875E733" w16cid:durableId="27196C97"/>
  <w16cid:commentId w16cid:paraId="1E33628D" w16cid:durableId="27196C98"/>
  <w16cid:commentId w16cid:paraId="34587897" w16cid:durableId="27196C99"/>
  <w16cid:commentId w16cid:paraId="411709A1" w16cid:durableId="27196C9A"/>
  <w16cid:commentId w16cid:paraId="5D94E35E" w16cid:durableId="27196C9B"/>
  <w16cid:commentId w16cid:paraId="652EECA6" w16cid:durableId="27196C9C"/>
  <w16cid:commentId w16cid:paraId="474597DC" w16cid:durableId="27196C9D"/>
  <w16cid:commentId w16cid:paraId="53DFC08B" w16cid:durableId="27196C9E"/>
  <w16cid:commentId w16cid:paraId="49EA645F" w16cid:durableId="27196C9F"/>
  <w16cid:commentId w16cid:paraId="40195C1D" w16cid:durableId="27196CA0"/>
  <w16cid:commentId w16cid:paraId="27EFA8F1" w16cid:durableId="27196CA1"/>
  <w16cid:commentId w16cid:paraId="3030E850" w16cid:durableId="27196CA2"/>
  <w16cid:commentId w16cid:paraId="5F4D18D5" w16cid:durableId="27196CA3"/>
  <w16cid:commentId w16cid:paraId="2BBE8011" w16cid:durableId="27196CA4"/>
  <w16cid:commentId w16cid:paraId="4643DA1A" w16cid:durableId="27196C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AT"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8D"/>
    <w:rsid w:val="00027E66"/>
    <w:rsid w:val="000E4205"/>
    <w:rsid w:val="00102D2E"/>
    <w:rsid w:val="00154464"/>
    <w:rsid w:val="00286596"/>
    <w:rsid w:val="0038555B"/>
    <w:rsid w:val="003E5AF5"/>
    <w:rsid w:val="0050299E"/>
    <w:rsid w:val="00585557"/>
    <w:rsid w:val="005A6098"/>
    <w:rsid w:val="00662E38"/>
    <w:rsid w:val="0066347B"/>
    <w:rsid w:val="00730921"/>
    <w:rsid w:val="007B0666"/>
    <w:rsid w:val="00834318"/>
    <w:rsid w:val="00860482"/>
    <w:rsid w:val="00A01901"/>
    <w:rsid w:val="00A73C8D"/>
    <w:rsid w:val="00AB2D3C"/>
    <w:rsid w:val="00B86B7B"/>
    <w:rsid w:val="00BB13A1"/>
    <w:rsid w:val="00BC67AA"/>
    <w:rsid w:val="00C40E21"/>
    <w:rsid w:val="00C93E5B"/>
    <w:rsid w:val="00D3449D"/>
    <w:rsid w:val="00E25EE2"/>
    <w:rsid w:val="00F055B6"/>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User</cp:lastModifiedBy>
  <cp:revision>29</cp:revision>
  <dcterms:created xsi:type="dcterms:W3CDTF">2015-10-27T09:57:00Z</dcterms:created>
  <dcterms:modified xsi:type="dcterms:W3CDTF">2023-06-21T15:49:00Z</dcterms:modified>
</cp:coreProperties>
</file>