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bidi w:val="false"/>
        <w:jc w:val="center"/>
      </w:pPr>
      <w:r>
        <w:rPr>
          <w:color w:val="325378"/>
          <w:sz w:val="32"/>
          <w:szCs w:val="32"/>
        </w:rPr>
        <w:t xml:space="preserve">User Guide</w:t>
      </w:r>
    </w:p>
    <w:p>
      <w:pPr>
        <w:bidi w:val="false"/>
        <w:spacing w:after="200" w:before="200"/>
        <w:jc w:val="center"/>
      </w:pPr>
      <w:r>
        <w:rPr>
          <w:b/>
          <w:bCs/>
          <w:color w:val="325378"/>
          <w:sz w:val="72"/>
          <w:szCs w:val="72"/>
        </w:rPr>
        <w:t xml:space="preserve">Coordi Hub</w:t>
      </w:r>
    </w:p>
    <w:p>
      <w:pPr>
        <w:bidi w:val="false"/>
        <w:spacing w:after="100"/>
        <w:jc w:val="center"/>
      </w:pPr>
      <w:r>
        <w:rPr>
          <w:i/>
          <w:iCs/>
          <w:sz w:val="26"/>
          <w:szCs w:val="26"/>
        </w:rPr>
        <w:t xml:space="preserve">Room Booking &amp; Coordination Requests System</w:t>
      </w:r>
    </w:p>
    <w:p>
      <w:pPr>
        <w:bidi w:val="false"/>
        <w:spacing w:after="40" w:before="400"/>
        <w:jc w:val="center"/>
      </w:pPr>
      <w:r>
        <w:rPr>
          <w:b/>
          <w:bCs/>
          <w:color w:val="81AE9A"/>
          <w:sz w:val="28"/>
          <w:szCs w:val="28"/>
        </w:rPr>
        <w:t xml:space="preserve">Khorfakkan Hospital</w:t>
      </w:r>
    </w:p>
    <w:p>
      <w:pPr>
        <w:jc w:val="center"/>
      </w:pPr>
      <w:r>
        <w:rPr>
          <w:color w:val="888888"/>
          <w:sz w:val="20"/>
          <w:szCs w:val="20"/>
        </w:rPr>
        <w:t xml:space="preserve">https://kfn-three.vercel.app</w:t>
      </w:r>
    </w:p>
    <w:p>
      <w:pPr>
        <w:bidi w:val="false"/>
        <w:spacing w:before="800"/>
        <w:jc w:val="center"/>
      </w:pPr>
      <w:r>
        <w:rPr>
          <w:color w:val="555555"/>
          <w:sz w:val="20"/>
          <w:szCs w:val="20"/>
        </w:rPr>
        <w:t xml:space="preserve">Prepared by: Coordination Office</w:t>
      </w:r>
    </w:p>
    <w:p>
      <w:pPr>
        <w:jc w:val="center"/>
      </w:pPr>
      <w:r>
        <w:rPr>
          <w:color w:val="555555"/>
          <w:sz w:val="20"/>
          <w:szCs w:val="20"/>
        </w:rPr>
        <w:t xml:space="preserve">29 September 2026</w:t>
      </w:r>
    </w:p>
    <w:p>
      <w:r>
        <w:br w:type="page"/>
      </w:r>
    </w:p>
    <w:p>
      <w:pPr>
        <w:pStyle w:val="Heading1"/>
        <w:bidi w:val="false"/>
        <w:spacing w:after="160"/>
        <w:jc w:val="left"/>
      </w:pPr>
      <w:r>
        <w:rPr>
          <w:color w:val="325378"/>
        </w:rPr>
        <w:t xml:space="preserve">Introduction</w:t>
      </w:r>
    </w:p>
    <w:p>
      <w:pPr>
        <w:bidi w:val="false"/>
        <w:spacing w:after="160"/>
        <w:jc w:val="left"/>
      </w:pPr>
      <w:r>
        <w:rPr>
          <w:sz w:val="22"/>
          <w:szCs w:val="22"/>
        </w:rPr>
        <w:t xml:space="preserve">Coordi Hub is an internal digital system for Khorfakkan Hospital that lets every staff member book meeting rooms, submit and track coordination requests with the Coordination Office, create checklists, upload shared files, and follow up on statistics — plus a floating AI assistant that helps you complete these tasks through direct conversation.</w:t>
      </w:r>
    </w:p>
    <w:p>
      <w:pPr>
        <w:bidi w:val="false"/>
        <w:spacing w:after="160"/>
        <w:jc w:val="left"/>
      </w:pPr>
      <w:r>
        <w:rPr>
          <w:sz w:val="22"/>
          <w:szCs w:val="22"/>
        </w:rPr>
        <w:t xml:space="preserve">The system supports both Arabic and English; you can switch the language and light/dark mode at any time from the icons at the top-right of any page.</w:t>
      </w:r>
    </w:p>
    <w:p>
      <w:pPr>
        <w:bidi w:val="false"/>
        <w:spacing w:after="160"/>
        <w:jc w:val="left"/>
      </w:pPr>
      <w:r>
        <w:rPr>
          <w:sz w:val="22"/>
          <w:szCs w:val="22"/>
        </w:rPr>
        <w:t xml:space="preserve">System URL: https://kfn-three.vercel.app
Each staff member logs in with the email and password provided by the system administrator.</w:t>
      </w:r>
    </w:p>
    <w:p>
      <w:pPr>
        <w:bidi w:val="false"/>
        <w:spacing w:after="160"/>
        <w:jc w:val="left"/>
      </w:pPr>
      <w:r>
        <w:rPr>
          <w:sz w:val="22"/>
          <w:szCs w:val="22"/>
        </w:rPr>
        <w:t xml:space="preserve">This guide is split into two parts: (1) core pages available to every staff member, and (2) pages available only to Admin accounts for managing the system and its settings.</w:t>
      </w:r>
    </w:p>
    <w:p>
      <w:pPr>
        <w:bidi w:val="false"/>
        <w:spacing w:after="160"/>
        <w:jc w:val="left"/>
      </w:pPr>
      <w:r>
        <w:rPr>
          <w:sz w:val="22"/>
          <w:szCs w:val="22"/>
        </w:rPr>
        <w:t xml:space="preserve">Note: a few screenshots in this guide — specifically the admin accounts table and the system email settings — have had real data (names, emails, phone numbers, and login credentials) hidden to protect staff privacy and account security. This has no effect on the usage instructions themselves.</w:t>
      </w:r>
    </w:p>
    <w:p>
      <w:r>
        <w:br w:type="page"/>
      </w:r>
    </w:p>
    <w:p>
      <w:pPr>
        <w:pStyle w:val="Heading1"/>
        <w:shd w:fill="EAF1EC" w:color="auto" w:val="clear"/>
        <w:bidi w:val="false"/>
        <w:spacing w:after="200" w:before="200"/>
        <w:jc w:val="left"/>
      </w:pPr>
      <w:r>
        <w:rPr>
          <w:b/>
          <w:bCs/>
          <w:color w:val="325378"/>
          <w:sz w:val="30"/>
          <w:szCs w:val="30"/>
        </w:rPr>
        <w:t xml:space="preserve">Part One: Core Pages for All Staff</w:t>
      </w:r>
    </w:p>
    <w:p>
      <w:pPr>
        <w:pStyle w:val="Heading2"/>
        <w:bidi w:val="false"/>
        <w:spacing w:after="120" w:before="300"/>
        <w:jc w:val="left"/>
      </w:pPr>
      <w:r>
        <w:rPr>
          <w:b/>
          <w:bCs/>
          <w:color w:val="325378"/>
        </w:rPr>
        <w:t xml:space="preserve">Home – Rooms &amp; Bookings</w:t>
      </w:r>
    </w:p>
    <w:p>
      <w:pPr>
        <w:bidi w:val="false"/>
        <w:spacing w:after="160"/>
        <w:jc w:val="left"/>
      </w:pPr>
      <w:r>
        <w:rPr>
          <w:sz w:val="21"/>
          <w:szCs w:val="21"/>
        </w:rPr>
        <w:t xml:space="preserve">The first page after login. Shows every room available for booking with its location and capacity, plus a monthly calendar of scheduled bookings.</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New Booking +</w:t>
            </w:r>
          </w:p>
        </w:tc>
        <w:tc>
          <w:tcPr>
            <w:tcW w:type="dxa" w:w="6900"/>
            <w:shd w:fill="FFFFFF" w:color="auto" w:val="clear"/>
            <w:vAlign w:val="center"/>
          </w:tcPr>
          <w:p>
            <w:pPr>
              <w:bidi w:val="false"/>
              <w:jc w:val="left"/>
            </w:pPr>
            <w:r>
              <w:rPr>
                <w:sz w:val="20"/>
                <w:szCs w:val="20"/>
              </w:rPr>
              <w:t xml:space="preserve">Opens the new room booking form (next page).</w:t>
            </w:r>
          </w:p>
        </w:tc>
      </w:tr>
      <w:tr>
        <w:tc>
          <w:tcPr>
            <w:tcW w:type="dxa" w:w="2700"/>
            <w:shd w:fill="EAF1EC" w:color="auto" w:val="clear"/>
            <w:vAlign w:val="center"/>
          </w:tcPr>
          <w:p>
            <w:pPr>
              <w:bidi w:val="false"/>
              <w:jc w:val="left"/>
            </w:pPr>
            <w:r>
              <w:rPr>
                <w:b/>
                <w:bCs/>
                <w:sz w:val="20"/>
                <w:szCs w:val="20"/>
              </w:rPr>
              <w:t xml:space="preserve">Room card</w:t>
            </w:r>
          </w:p>
        </w:tc>
        <w:tc>
          <w:tcPr>
            <w:tcW w:type="dxa" w:w="6900"/>
            <w:shd w:fill="EAF1EC" w:color="auto" w:val="clear"/>
            <w:vAlign w:val="center"/>
          </w:tcPr>
          <w:p>
            <w:pPr>
              <w:bidi w:val="false"/>
              <w:jc w:val="left"/>
            </w:pPr>
            <w:r>
              <w:rPr>
                <w:sz w:val="20"/>
                <w:szCs w:val="20"/>
              </w:rPr>
              <w:t xml:space="preserve">Room name, location (floor/department), and maximum capacity.</w:t>
            </w:r>
          </w:p>
        </w:tc>
      </w:tr>
      <w:tr>
        <w:tc>
          <w:tcPr>
            <w:tcW w:type="dxa" w:w="2700"/>
            <w:shd w:fill="FFFFFF" w:color="auto" w:val="clear"/>
            <w:vAlign w:val="center"/>
          </w:tcPr>
          <w:p>
            <w:pPr>
              <w:bidi w:val="false"/>
              <w:jc w:val="left"/>
            </w:pPr>
            <w:r>
              <w:rPr>
                <w:b/>
                <w:bCs/>
                <w:sz w:val="20"/>
                <w:szCs w:val="20"/>
              </w:rPr>
              <w:t xml:space="preserve">Monthly calendar</w:t>
            </w:r>
          </w:p>
        </w:tc>
        <w:tc>
          <w:tcPr>
            <w:tcW w:type="dxa" w:w="6900"/>
            <w:shd w:fill="FFFFFF" w:color="auto" w:val="clear"/>
            <w:vAlign w:val="center"/>
          </w:tcPr>
          <w:p>
            <w:pPr>
              <w:bidi w:val="false"/>
              <w:jc w:val="left"/>
            </w:pPr>
            <w:r>
              <w:rPr>
                <w:sz w:val="20"/>
                <w:szCs w:val="20"/>
              </w:rPr>
              <w:t xml:space="preserve">Use the arrows to browse months; each day shows its bookings.</w:t>
            </w:r>
          </w:p>
        </w:tc>
      </w:tr>
    </w:tbl>
    <w:p>
      <w:pPr>
        <w:spacing w:after="200"/>
      </w:pPr>
    </w:p>
    <w:p>
      <w:pPr>
        <w:pStyle w:val="Heading2"/>
        <w:bidi w:val="false"/>
        <w:spacing w:after="120" w:before="300"/>
        <w:jc w:val="left"/>
      </w:pPr>
      <w:r>
        <w:rPr>
          <w:b/>
          <w:bCs/>
          <w:color w:val="325378"/>
        </w:rPr>
        <w:t xml:space="preserve">New Booking Form</w:t>
      </w:r>
    </w:p>
    <w:p>
      <w:pPr>
        <w:bidi w:val="false"/>
        <w:spacing w:after="160"/>
        <w:jc w:val="left"/>
      </w:pPr>
      <w:r>
        <w:rPr>
          <w:sz w:val="21"/>
          <w:szCs w:val="21"/>
        </w:rPr>
        <w:t xml:space="preserve">Opened from the "New Booking +" button on the Rooms &amp; Bookings page.</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Room</w:t>
            </w:r>
          </w:p>
        </w:tc>
        <w:tc>
          <w:tcPr>
            <w:tcW w:type="dxa" w:w="6900"/>
            <w:shd w:fill="FFFFFF" w:color="auto" w:val="clear"/>
            <w:vAlign w:val="center"/>
          </w:tcPr>
          <w:p>
            <w:pPr>
              <w:bidi w:val="false"/>
              <w:jc w:val="left"/>
            </w:pPr>
            <w:r>
              <w:rPr>
                <w:sz w:val="20"/>
                <w:szCs w:val="20"/>
              </w:rPr>
              <w:t xml:space="preserve">Select the room to book.</w:t>
            </w:r>
          </w:p>
        </w:tc>
      </w:tr>
      <w:tr>
        <w:tc>
          <w:tcPr>
            <w:tcW w:type="dxa" w:w="2700"/>
            <w:shd w:fill="EAF1EC" w:color="auto" w:val="clear"/>
            <w:vAlign w:val="center"/>
          </w:tcPr>
          <w:p>
            <w:pPr>
              <w:bidi w:val="false"/>
              <w:jc w:val="left"/>
            </w:pPr>
            <w:r>
              <w:rPr>
                <w:b/>
                <w:bCs/>
                <w:sz w:val="20"/>
                <w:szCs w:val="20"/>
              </w:rPr>
              <w:t xml:space="preserve">Booking Title *</w:t>
            </w:r>
          </w:p>
        </w:tc>
        <w:tc>
          <w:tcPr>
            <w:tcW w:type="dxa" w:w="6900"/>
            <w:shd w:fill="EAF1EC" w:color="auto" w:val="clear"/>
            <w:vAlign w:val="center"/>
          </w:tcPr>
          <w:p>
            <w:pPr>
              <w:bidi w:val="false"/>
              <w:jc w:val="left"/>
            </w:pPr>
            <w:r>
              <w:rPr>
                <w:sz w:val="20"/>
                <w:szCs w:val="20"/>
              </w:rPr>
              <w:t xml:space="preserve">Required — a short title describing the purpose of the booking.</w:t>
            </w:r>
          </w:p>
        </w:tc>
      </w:tr>
      <w:tr>
        <w:tc>
          <w:tcPr>
            <w:tcW w:type="dxa" w:w="2700"/>
            <w:shd w:fill="FFFFFF" w:color="auto" w:val="clear"/>
            <w:vAlign w:val="center"/>
          </w:tcPr>
          <w:p>
            <w:pPr>
              <w:bidi w:val="false"/>
              <w:jc w:val="left"/>
            </w:pPr>
            <w:r>
              <w:rPr>
                <w:b/>
                <w:bCs/>
                <w:sz w:val="20"/>
                <w:szCs w:val="20"/>
              </w:rPr>
              <w:t xml:space="preserve">Date *</w:t>
            </w:r>
          </w:p>
        </w:tc>
        <w:tc>
          <w:tcPr>
            <w:tcW w:type="dxa" w:w="6900"/>
            <w:shd w:fill="FFFFFF" w:color="auto" w:val="clear"/>
            <w:vAlign w:val="center"/>
          </w:tcPr>
          <w:p>
            <w:pPr>
              <w:bidi w:val="false"/>
              <w:jc w:val="left"/>
            </w:pPr>
            <w:r>
              <w:rPr>
                <w:sz w:val="20"/>
                <w:szCs w:val="20"/>
              </w:rPr>
              <w:t xml:space="preserve">Booking date (required).</w:t>
            </w:r>
          </w:p>
        </w:tc>
      </w:tr>
      <w:tr>
        <w:tc>
          <w:tcPr>
            <w:tcW w:type="dxa" w:w="2700"/>
            <w:shd w:fill="EAF1EC" w:color="auto" w:val="clear"/>
            <w:vAlign w:val="center"/>
          </w:tcPr>
          <w:p>
            <w:pPr>
              <w:bidi w:val="false"/>
              <w:jc w:val="left"/>
            </w:pPr>
            <w:r>
              <w:rPr>
                <w:b/>
                <w:bCs/>
                <w:sz w:val="20"/>
                <w:szCs w:val="20"/>
              </w:rPr>
              <w:t xml:space="preserve">Start Time / End Time *</w:t>
            </w:r>
          </w:p>
        </w:tc>
        <w:tc>
          <w:tcPr>
            <w:tcW w:type="dxa" w:w="6900"/>
            <w:shd w:fill="EAF1EC" w:color="auto" w:val="clear"/>
            <w:vAlign w:val="center"/>
          </w:tcPr>
          <w:p>
            <w:pPr>
              <w:bidi w:val="false"/>
              <w:jc w:val="left"/>
            </w:pPr>
            <w:r>
              <w:rPr>
                <w:sz w:val="20"/>
                <w:szCs w:val="20"/>
              </w:rPr>
              <w:t xml:space="preserve">Booking start and end time (required).</w:t>
            </w:r>
          </w:p>
        </w:tc>
      </w:tr>
      <w:tr>
        <w:tc>
          <w:tcPr>
            <w:tcW w:type="dxa" w:w="2700"/>
            <w:shd w:fill="FFFFFF" w:color="auto" w:val="clear"/>
            <w:vAlign w:val="center"/>
          </w:tcPr>
          <w:p>
            <w:pPr>
              <w:bidi w:val="false"/>
              <w:jc w:val="left"/>
            </w:pPr>
            <w:r>
              <w:rPr>
                <w:b/>
                <w:bCs/>
                <w:sz w:val="20"/>
                <w:szCs w:val="20"/>
              </w:rPr>
              <w:t xml:space="preserve">Notes</w:t>
            </w:r>
          </w:p>
        </w:tc>
        <w:tc>
          <w:tcPr>
            <w:tcW w:type="dxa" w:w="6900"/>
            <w:shd w:fill="FFFFFF" w:color="auto" w:val="clear"/>
            <w:vAlign w:val="center"/>
          </w:tcPr>
          <w:p>
            <w:pPr>
              <w:bidi w:val="false"/>
              <w:jc w:val="left"/>
            </w:pPr>
            <w:r>
              <w:rPr>
                <w:sz w:val="20"/>
                <w:szCs w:val="20"/>
              </w:rPr>
              <w:t xml:space="preserve">Optional field for any extra details.</w:t>
            </w:r>
          </w:p>
        </w:tc>
      </w:tr>
      <w:tr>
        <w:tc>
          <w:tcPr>
            <w:tcW w:type="dxa" w:w="2700"/>
            <w:shd w:fill="EAF1EC" w:color="auto" w:val="clear"/>
            <w:vAlign w:val="center"/>
          </w:tcPr>
          <w:p>
            <w:pPr>
              <w:bidi w:val="false"/>
              <w:jc w:val="left"/>
            </w:pPr>
            <w:r>
              <w:rPr>
                <w:b/>
                <w:bCs/>
                <w:sz w:val="20"/>
                <w:szCs w:val="20"/>
              </w:rPr>
              <w:t xml:space="preserve">Usage policy acknowledgement</w:t>
            </w:r>
          </w:p>
        </w:tc>
        <w:tc>
          <w:tcPr>
            <w:tcW w:type="dxa" w:w="6900"/>
            <w:shd w:fill="EAF1EC" w:color="auto" w:val="clear"/>
            <w:vAlign w:val="center"/>
          </w:tcPr>
          <w:p>
            <w:pPr>
              <w:bidi w:val="false"/>
              <w:jc w:val="left"/>
            </w:pPr>
            <w:r>
              <w:rPr>
                <w:sz w:val="20"/>
                <w:szCs w:val="20"/>
              </w:rPr>
              <w:t xml:space="preserve">Required checkbox confirming the room and its equipment will be kept clean and vacated on time; wording is set per room in Program Settings.</w:t>
            </w:r>
          </w:p>
        </w:tc>
      </w:tr>
    </w:tbl>
    <w:p>
      <w:pPr>
        <w:spacing w:after="200"/>
      </w:pPr>
    </w:p>
    <w:p>
      <w:pPr>
        <w:pStyle w:val="Heading2"/>
        <w:bidi w:val="false"/>
        <w:spacing w:after="120" w:before="300"/>
        <w:jc w:val="left"/>
      </w:pPr>
      <w:r>
        <w:rPr>
          <w:b/>
          <w:bCs/>
          <w:color w:val="325378"/>
        </w:rPr>
        <w:t xml:space="preserve">Coordination Requests</w:t>
      </w:r>
    </w:p>
    <w:p>
      <w:pPr>
        <w:bidi w:val="false"/>
        <w:spacing w:after="160"/>
        <w:jc w:val="left"/>
      </w:pPr>
      <w:r>
        <w:rPr>
          <w:sz w:val="21"/>
          <w:szCs w:val="21"/>
        </w:rPr>
        <w:t xml:space="preserve">A page for submitting and tracking internal coordination requests (design, circulars, official letters, certificates of appreciation, newsletters, etc.).</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New Request +</w:t>
            </w:r>
          </w:p>
        </w:tc>
        <w:tc>
          <w:tcPr>
            <w:tcW w:type="dxa" w:w="6900"/>
            <w:shd w:fill="FFFFFF" w:color="auto" w:val="clear"/>
            <w:vAlign w:val="center"/>
          </w:tcPr>
          <w:p>
            <w:pPr>
              <w:bidi w:val="false"/>
              <w:jc w:val="left"/>
            </w:pPr>
            <w:r>
              <w:rPr>
                <w:sz w:val="20"/>
                <w:szCs w:val="20"/>
              </w:rPr>
              <w:t xml:space="preserve">Opens the new request form (next page).</w:t>
            </w:r>
          </w:p>
        </w:tc>
      </w:tr>
      <w:tr>
        <w:tc>
          <w:tcPr>
            <w:tcW w:type="dxa" w:w="2700"/>
            <w:shd w:fill="EAF1EC" w:color="auto" w:val="clear"/>
            <w:vAlign w:val="center"/>
          </w:tcPr>
          <w:p>
            <w:pPr>
              <w:bidi w:val="false"/>
              <w:jc w:val="left"/>
            </w:pPr>
            <w:r>
              <w:rPr>
                <w:b/>
                <w:bCs/>
                <w:sz w:val="20"/>
                <w:szCs w:val="20"/>
              </w:rPr>
              <w:t xml:space="preserve">Status filters</w:t>
            </w:r>
          </w:p>
        </w:tc>
        <w:tc>
          <w:tcPr>
            <w:tcW w:type="dxa" w:w="6900"/>
            <w:shd w:fill="EAF1EC" w:color="auto" w:val="clear"/>
            <w:vAlign w:val="center"/>
          </w:tcPr>
          <w:p>
            <w:pPr>
              <w:bidi w:val="false"/>
              <w:jc w:val="left"/>
            </w:pPr>
            <w:r>
              <w:rPr>
                <w:sz w:val="20"/>
                <w:szCs w:val="20"/>
              </w:rPr>
              <w:t xml:space="preserve">All / Pending / In Progress / Completed / Rejected — each with a live count.</w:t>
            </w:r>
          </w:p>
        </w:tc>
      </w:tr>
      <w:tr>
        <w:tc>
          <w:tcPr>
            <w:tcW w:type="dxa" w:w="2700"/>
            <w:shd w:fill="FFFFFF" w:color="auto" w:val="clear"/>
            <w:vAlign w:val="center"/>
          </w:tcPr>
          <w:p>
            <w:pPr>
              <w:bidi w:val="false"/>
              <w:jc w:val="left"/>
            </w:pPr>
            <w:r>
              <w:rPr>
                <w:b/>
                <w:bCs/>
                <w:sz w:val="20"/>
                <w:szCs w:val="20"/>
              </w:rPr>
              <w:t xml:space="preserve">Search filters</w:t>
            </w:r>
          </w:p>
        </w:tc>
        <w:tc>
          <w:tcPr>
            <w:tcW w:type="dxa" w:w="6900"/>
            <w:shd w:fill="FFFFFF" w:color="auto" w:val="clear"/>
            <w:vAlign w:val="center"/>
          </w:tcPr>
          <w:p>
            <w:pPr>
              <w:bidi w:val="false"/>
              <w:jc w:val="left"/>
            </w:pPr>
            <w:r>
              <w:rPr>
                <w:sz w:val="20"/>
                <w:szCs w:val="20"/>
              </w:rPr>
              <w:t xml:space="preserve">From Date, To Date, Request Title, and Category.</w:t>
            </w:r>
          </w:p>
        </w:tc>
      </w:tr>
    </w:tbl>
    <w:p>
      <w:pPr>
        <w:spacing w:after="200"/>
      </w:pPr>
    </w:p>
    <w:p>
      <w:pPr>
        <w:pStyle w:val="Heading2"/>
        <w:bidi w:val="false"/>
        <w:spacing w:after="120" w:before="300"/>
        <w:jc w:val="left"/>
      </w:pPr>
      <w:r>
        <w:rPr>
          <w:b/>
          <w:bCs/>
          <w:color w:val="325378"/>
        </w:rPr>
        <w:t xml:space="preserve">New Coordination Request Form</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Request Title *</w:t>
            </w:r>
          </w:p>
        </w:tc>
        <w:tc>
          <w:tcPr>
            <w:tcW w:type="dxa" w:w="6900"/>
            <w:shd w:fill="FFFFFF" w:color="auto" w:val="clear"/>
            <w:vAlign w:val="center"/>
          </w:tcPr>
          <w:p>
            <w:pPr>
              <w:bidi w:val="false"/>
              <w:jc w:val="left"/>
            </w:pPr>
            <w:r>
              <w:rPr>
                <w:sz w:val="20"/>
                <w:szCs w:val="20"/>
              </w:rPr>
              <w:t xml:space="preserve">Required field.</w:t>
            </w:r>
          </w:p>
        </w:tc>
      </w:tr>
      <w:tr>
        <w:tc>
          <w:tcPr>
            <w:tcW w:type="dxa" w:w="2700"/>
            <w:shd w:fill="EAF1EC" w:color="auto" w:val="clear"/>
            <w:vAlign w:val="center"/>
          </w:tcPr>
          <w:p>
            <w:pPr>
              <w:bidi w:val="false"/>
              <w:jc w:val="left"/>
            </w:pPr>
            <w:r>
              <w:rPr>
                <w:b/>
                <w:bCs/>
                <w:sz w:val="20"/>
                <w:szCs w:val="20"/>
              </w:rPr>
              <w:t xml:space="preserve">Description</w:t>
            </w:r>
          </w:p>
        </w:tc>
        <w:tc>
          <w:tcPr>
            <w:tcW w:type="dxa" w:w="6900"/>
            <w:shd w:fill="EAF1EC" w:color="auto" w:val="clear"/>
            <w:vAlign w:val="center"/>
          </w:tcPr>
          <w:p>
            <w:pPr>
              <w:bidi w:val="false"/>
              <w:jc w:val="left"/>
            </w:pPr>
            <w:r>
              <w:rPr>
                <w:sz w:val="20"/>
                <w:szCs w:val="20"/>
              </w:rPr>
              <w:t xml:space="preserve">Optional details of the request.</w:t>
            </w:r>
          </w:p>
        </w:tc>
      </w:tr>
      <w:tr>
        <w:tc>
          <w:tcPr>
            <w:tcW w:type="dxa" w:w="2700"/>
            <w:shd w:fill="FFFFFF" w:color="auto" w:val="clear"/>
            <w:vAlign w:val="center"/>
          </w:tcPr>
          <w:p>
            <w:pPr>
              <w:bidi w:val="false"/>
              <w:jc w:val="left"/>
            </w:pPr>
            <w:r>
              <w:rPr>
                <w:b/>
                <w:bCs/>
                <w:sz w:val="20"/>
                <w:szCs w:val="20"/>
              </w:rPr>
              <w:t xml:space="preserve">Category</w:t>
            </w:r>
          </w:p>
        </w:tc>
        <w:tc>
          <w:tcPr>
            <w:tcW w:type="dxa" w:w="6900"/>
            <w:shd w:fill="FFFFFF" w:color="auto" w:val="clear"/>
            <w:vAlign w:val="center"/>
          </w:tcPr>
          <w:p>
            <w:pPr>
              <w:bidi w:val="false"/>
              <w:jc w:val="left"/>
            </w:pPr>
            <w:r>
              <w:rPr>
                <w:sz w:val="20"/>
                <w:szCs w:val="20"/>
              </w:rPr>
              <w:t xml:space="preserve">Select the request type from the pre-configured categories (managed in Program Settings).</w:t>
            </w:r>
          </w:p>
        </w:tc>
      </w:tr>
      <w:tr>
        <w:tc>
          <w:tcPr>
            <w:tcW w:type="dxa" w:w="2700"/>
            <w:shd w:fill="EAF1EC" w:color="auto" w:val="clear"/>
            <w:vAlign w:val="center"/>
          </w:tcPr>
          <w:p>
            <w:pPr>
              <w:bidi w:val="false"/>
              <w:jc w:val="left"/>
            </w:pPr>
            <w:r>
              <w:rPr>
                <w:b/>
                <w:bCs/>
                <w:sz w:val="20"/>
                <w:szCs w:val="20"/>
              </w:rPr>
              <w:t xml:space="preserve">Assigned To</w:t>
            </w:r>
          </w:p>
        </w:tc>
        <w:tc>
          <w:tcPr>
            <w:tcW w:type="dxa" w:w="6900"/>
            <w:shd w:fill="EAF1EC" w:color="auto" w:val="clear"/>
            <w:vAlign w:val="center"/>
          </w:tcPr>
          <w:p>
            <w:pPr>
              <w:bidi w:val="false"/>
              <w:jc w:val="left"/>
            </w:pPr>
            <w:r>
              <w:rPr>
                <w:sz w:val="20"/>
                <w:szCs w:val="20"/>
              </w:rPr>
              <w:t xml:space="preserve">Search and assign the request to a specific staff member to action it.</w:t>
            </w:r>
          </w:p>
        </w:tc>
      </w:tr>
    </w:tbl>
    <w:p>
      <w:pPr>
        <w:spacing w:after="200"/>
      </w:pPr>
    </w:p>
    <w:p>
      <w:pPr>
        <w:pStyle w:val="Heading2"/>
        <w:bidi w:val="false"/>
        <w:spacing w:after="120" w:before="300"/>
        <w:jc w:val="left"/>
      </w:pPr>
      <w:r>
        <w:rPr>
          <w:b/>
          <w:bCs/>
          <w:color w:val="325378"/>
        </w:rPr>
        <w:t xml:space="preserve">Checklists</w:t>
      </w:r>
    </w:p>
    <w:p>
      <w:pPr>
        <w:bidi w:val="false"/>
        <w:spacing w:after="160"/>
        <w:jc w:val="left"/>
      </w:pPr>
      <w:r>
        <w:rPr>
          <w:sz w:val="21"/>
          <w:szCs w:val="21"/>
        </w:rPr>
        <w:t xml:space="preserve">Create checklists for recurring tasks (e.g. routine inspection rounds).</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New Checklist +</w:t>
            </w:r>
          </w:p>
        </w:tc>
        <w:tc>
          <w:tcPr>
            <w:tcW w:type="dxa" w:w="6900"/>
            <w:shd w:fill="FFFFFF" w:color="auto" w:val="clear"/>
            <w:vAlign w:val="center"/>
          </w:tcPr>
          <w:p>
            <w:pPr>
              <w:bidi w:val="false"/>
              <w:jc w:val="left"/>
            </w:pPr>
            <w:r>
              <w:rPr>
                <w:sz w:val="20"/>
                <w:szCs w:val="20"/>
              </w:rPr>
              <w:t xml:space="preserve">Opens the new checklist form (next page).</w:t>
            </w:r>
          </w:p>
        </w:tc>
      </w:tr>
    </w:tbl>
    <w:p>
      <w:pPr>
        <w:spacing w:after="200"/>
      </w:pPr>
    </w:p>
    <w:p>
      <w:pPr>
        <w:pStyle w:val="Heading2"/>
        <w:bidi w:val="false"/>
        <w:spacing w:after="120" w:before="300"/>
        <w:jc w:val="left"/>
      </w:pPr>
      <w:r>
        <w:rPr>
          <w:b/>
          <w:bCs/>
          <w:color w:val="325378"/>
        </w:rPr>
        <w:t xml:space="preserve">New Checklist Form</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Checklist Title *</w:t>
            </w:r>
          </w:p>
        </w:tc>
        <w:tc>
          <w:tcPr>
            <w:tcW w:type="dxa" w:w="6900"/>
            <w:shd w:fill="FFFFFF" w:color="auto" w:val="clear"/>
            <w:vAlign w:val="center"/>
          </w:tcPr>
          <w:p>
            <w:pPr>
              <w:bidi w:val="false"/>
              <w:jc w:val="left"/>
            </w:pPr>
            <w:r>
              <w:rPr>
                <w:sz w:val="20"/>
                <w:szCs w:val="20"/>
              </w:rPr>
              <w:t xml:space="preserve">Required field.</w:t>
            </w:r>
          </w:p>
        </w:tc>
      </w:tr>
      <w:tr>
        <w:tc>
          <w:tcPr>
            <w:tcW w:type="dxa" w:w="2700"/>
            <w:shd w:fill="EAF1EC" w:color="auto" w:val="clear"/>
            <w:vAlign w:val="center"/>
          </w:tcPr>
          <w:p>
            <w:pPr>
              <w:bidi w:val="false"/>
              <w:jc w:val="left"/>
            </w:pPr>
            <w:r>
              <w:rPr>
                <w:b/>
                <w:bCs/>
                <w:sz w:val="20"/>
                <w:szCs w:val="20"/>
              </w:rPr>
              <w:t xml:space="preserve">Description</w:t>
            </w:r>
          </w:p>
        </w:tc>
        <w:tc>
          <w:tcPr>
            <w:tcW w:type="dxa" w:w="6900"/>
            <w:shd w:fill="EAF1EC" w:color="auto" w:val="clear"/>
            <w:vAlign w:val="center"/>
          </w:tcPr>
          <w:p>
            <w:pPr>
              <w:bidi w:val="false"/>
              <w:jc w:val="left"/>
            </w:pPr>
            <w:r>
              <w:rPr>
                <w:sz w:val="20"/>
                <w:szCs w:val="20"/>
              </w:rPr>
              <w:t xml:space="preserve">Optional field.</w:t>
            </w:r>
          </w:p>
        </w:tc>
      </w:tr>
      <w:tr>
        <w:tc>
          <w:tcPr>
            <w:tcW w:type="dxa" w:w="2700"/>
            <w:shd w:fill="FFFFFF" w:color="auto" w:val="clear"/>
            <w:vAlign w:val="center"/>
          </w:tcPr>
          <w:p>
            <w:pPr>
              <w:bidi w:val="false"/>
              <w:jc w:val="left"/>
            </w:pPr>
            <w:r>
              <w:rPr>
                <w:b/>
                <w:bCs/>
                <w:sz w:val="20"/>
                <w:szCs w:val="20"/>
              </w:rPr>
              <w:t xml:space="preserve">Items</w:t>
            </w:r>
          </w:p>
        </w:tc>
        <w:tc>
          <w:tcPr>
            <w:tcW w:type="dxa" w:w="6900"/>
            <w:shd w:fill="FFFFFF" w:color="auto" w:val="clear"/>
            <w:vAlign w:val="center"/>
          </w:tcPr>
          <w:p>
            <w:pPr>
              <w:bidi w:val="false"/>
              <w:jc w:val="left"/>
            </w:pPr>
            <w:r>
              <w:rPr>
                <w:sz w:val="20"/>
                <w:szCs w:val="20"/>
              </w:rPr>
              <w:t xml:space="preserve">Add checklist items one by one using "Add Item +".</w:t>
            </w:r>
          </w:p>
        </w:tc>
      </w:tr>
    </w:tbl>
    <w:p>
      <w:pPr>
        <w:spacing w:after="200"/>
      </w:pPr>
    </w:p>
    <w:p>
      <w:pPr>
        <w:pStyle w:val="Heading2"/>
        <w:bidi w:val="false"/>
        <w:spacing w:after="120" w:before="300"/>
        <w:jc w:val="left"/>
      </w:pPr>
      <w:r>
        <w:rPr>
          <w:b/>
          <w:bCs/>
          <w:color w:val="325378"/>
        </w:rPr>
        <w:t xml:space="preserve">Files &amp; Documents</w:t>
      </w:r>
    </w:p>
    <w:p>
      <w:pPr>
        <w:bidi w:val="false"/>
        <w:spacing w:after="160"/>
        <w:jc w:val="left"/>
      </w:pPr>
      <w:r>
        <w:rPr>
          <w:sz w:val="21"/>
          <w:szCs w:val="21"/>
        </w:rPr>
        <w:t xml:space="preserve">A shared space for uploading and storing files and documents.</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Upload New File +</w:t>
            </w:r>
          </w:p>
        </w:tc>
        <w:tc>
          <w:tcPr>
            <w:tcW w:type="dxa" w:w="6900"/>
            <w:shd w:fill="FFFFFF" w:color="auto" w:val="clear"/>
            <w:vAlign w:val="center"/>
          </w:tcPr>
          <w:p>
            <w:pPr>
              <w:bidi w:val="false"/>
              <w:jc w:val="left"/>
            </w:pPr>
            <w:r>
              <w:rPr>
                <w:sz w:val="20"/>
                <w:szCs w:val="20"/>
              </w:rPr>
              <w:t xml:space="preserve">Opens your device's file picker directly; after choosing a file, a dialog asks for the file's Arabic and English name before saving.</w:t>
            </w:r>
          </w:p>
        </w:tc>
      </w:tr>
    </w:tbl>
    <w:p>
      <w:pPr>
        <w:spacing w:after="200"/>
      </w:pPr>
    </w:p>
    <w:p>
      <w:pPr>
        <w:pStyle w:val="Heading2"/>
        <w:bidi w:val="false"/>
        <w:spacing w:after="120" w:before="300"/>
        <w:jc w:val="left"/>
      </w:pPr>
      <w:r>
        <w:rPr>
          <w:b/>
          <w:bCs/>
          <w:color w:val="325378"/>
        </w:rPr>
        <w:t xml:space="preserve">Statistics &amp; Reports</w:t>
      </w:r>
    </w:p>
    <w:p>
      <w:pPr>
        <w:bidi w:val="false"/>
        <w:spacing w:after="160"/>
        <w:jc w:val="left"/>
      </w:pPr>
      <w:r>
        <w:rPr>
          <w:sz w:val="21"/>
          <w:szCs w:val="21"/>
        </w:rPr>
        <w:t xml:space="preserve">A full overview of booking and request activity.</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Export CSV</w:t>
            </w:r>
          </w:p>
        </w:tc>
        <w:tc>
          <w:tcPr>
            <w:tcW w:type="dxa" w:w="6900"/>
            <w:shd w:fill="FFFFFF" w:color="auto" w:val="clear"/>
            <w:vAlign w:val="center"/>
          </w:tcPr>
          <w:p>
            <w:pPr>
              <w:bidi w:val="false"/>
              <w:jc w:val="left"/>
            </w:pPr>
            <w:r>
              <w:rPr>
                <w:sz w:val="20"/>
                <w:szCs w:val="20"/>
              </w:rPr>
              <w:t xml:space="preserve">Download the report data as a CSV/Excel file.</w:t>
            </w:r>
          </w:p>
        </w:tc>
      </w:tr>
      <w:tr>
        <w:tc>
          <w:tcPr>
            <w:tcW w:type="dxa" w:w="2700"/>
            <w:shd w:fill="EAF1EC" w:color="auto" w:val="clear"/>
            <w:vAlign w:val="center"/>
          </w:tcPr>
          <w:p>
            <w:pPr>
              <w:bidi w:val="false"/>
              <w:jc w:val="left"/>
            </w:pPr>
            <w:r>
              <w:rPr>
                <w:b/>
                <w:bCs/>
                <w:sz w:val="20"/>
                <w:szCs w:val="20"/>
              </w:rPr>
              <w:t xml:space="preserve">Request status cards</w:t>
            </w:r>
          </w:p>
        </w:tc>
        <w:tc>
          <w:tcPr>
            <w:tcW w:type="dxa" w:w="6900"/>
            <w:shd w:fill="EAF1EC" w:color="auto" w:val="clear"/>
            <w:vAlign w:val="center"/>
          </w:tcPr>
          <w:p>
            <w:pPr>
              <w:bidi w:val="false"/>
              <w:jc w:val="left"/>
            </w:pPr>
            <w:r>
              <w:rPr>
                <w:sz w:val="20"/>
                <w:szCs w:val="20"/>
              </w:rPr>
              <w:t xml:space="preserve">Counts of requests: In Progress, Pending, Rejected, Completed.</w:t>
            </w:r>
          </w:p>
        </w:tc>
      </w:tr>
      <w:tr>
        <w:tc>
          <w:tcPr>
            <w:tcW w:type="dxa" w:w="2700"/>
            <w:shd w:fill="FFFFFF" w:color="auto" w:val="clear"/>
            <w:vAlign w:val="center"/>
          </w:tcPr>
          <w:p>
            <w:pPr>
              <w:bidi w:val="false"/>
              <w:jc w:val="left"/>
            </w:pPr>
            <w:r>
              <w:rPr>
                <w:b/>
                <w:bCs/>
                <w:sz w:val="20"/>
                <w:szCs w:val="20"/>
              </w:rPr>
              <w:t xml:space="preserve">Requests by Category</w:t>
            </w:r>
          </w:p>
        </w:tc>
        <w:tc>
          <w:tcPr>
            <w:tcW w:type="dxa" w:w="6900"/>
            <w:shd w:fill="FFFFFF" w:color="auto" w:val="clear"/>
            <w:vAlign w:val="center"/>
          </w:tcPr>
          <w:p>
            <w:pPr>
              <w:bidi w:val="false"/>
              <w:jc w:val="left"/>
            </w:pPr>
            <w:r>
              <w:rPr>
                <w:sz w:val="20"/>
                <w:szCs w:val="20"/>
              </w:rPr>
              <w:t xml:space="preserve">Chart showing requests distributed across categories.</w:t>
            </w:r>
          </w:p>
        </w:tc>
      </w:tr>
      <w:tr>
        <w:tc>
          <w:tcPr>
            <w:tcW w:type="dxa" w:w="2700"/>
            <w:shd w:fill="EAF1EC" w:color="auto" w:val="clear"/>
            <w:vAlign w:val="center"/>
          </w:tcPr>
          <w:p>
            <w:pPr>
              <w:bidi w:val="false"/>
              <w:jc w:val="left"/>
            </w:pPr>
            <w:r>
              <w:rPr>
                <w:b/>
                <w:bCs/>
                <w:sz w:val="20"/>
                <w:szCs w:val="20"/>
              </w:rPr>
              <w:t xml:space="preserve">Request Status Breakdown</w:t>
            </w:r>
          </w:p>
        </w:tc>
        <w:tc>
          <w:tcPr>
            <w:tcW w:type="dxa" w:w="6900"/>
            <w:shd w:fill="EAF1EC" w:color="auto" w:val="clear"/>
            <w:vAlign w:val="center"/>
          </w:tcPr>
          <w:p>
            <w:pPr>
              <w:bidi w:val="false"/>
              <w:jc w:val="left"/>
            </w:pPr>
            <w:r>
              <w:rPr>
                <w:sz w:val="20"/>
                <w:szCs w:val="20"/>
              </w:rPr>
              <w:t xml:space="preserve">Chart of requests by status.</w:t>
            </w:r>
          </w:p>
        </w:tc>
      </w:tr>
    </w:tbl>
    <w:p>
      <w:pPr>
        <w:spacing w:after="200"/>
      </w:pPr>
    </w:p>
    <w:p>
      <w:pPr>
        <w:pStyle w:val="Heading2"/>
        <w:bidi w:val="false"/>
        <w:spacing w:after="120" w:before="300"/>
        <w:jc w:val="left"/>
      </w:pPr>
      <w:r>
        <w:rPr>
          <w:b/>
          <w:bCs/>
          <w:color w:val="325378"/>
        </w:rPr>
        <w:t xml:space="preserve">Navigation Menu</w:t>
      </w:r>
    </w:p>
    <w:p>
      <w:pPr>
        <w:bidi w:val="false"/>
        <w:spacing w:after="160"/>
        <w:jc w:val="left"/>
      </w:pPr>
      <w:r>
        <w:rPr>
          <w:sz w:val="21"/>
          <w:szCs w:val="21"/>
        </w:rPr>
        <w:t xml:space="preserve">Opened via the ☰ icon at the top-right of any page; it is how you move between all pages of the system.</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Rooms &amp; Bookings, Coordination Requests, Checklists, Files &amp; Documents, Reports, My Appearance</w:t>
            </w:r>
          </w:p>
        </w:tc>
        <w:tc>
          <w:tcPr>
            <w:tcW w:type="dxa" w:w="6900"/>
            <w:shd w:fill="FFFFFF" w:color="auto" w:val="clear"/>
            <w:vAlign w:val="center"/>
          </w:tcPr>
          <w:p>
            <w:pPr>
              <w:bidi w:val="false"/>
              <w:jc w:val="left"/>
            </w:pPr>
            <w:r>
              <w:rPr>
                <w:sz w:val="20"/>
                <w:szCs w:val="20"/>
              </w:rPr>
              <w:t xml:space="preserve">Links available to every staff member.</w:t>
            </w:r>
          </w:p>
        </w:tc>
      </w:tr>
      <w:tr>
        <w:tc>
          <w:tcPr>
            <w:tcW w:type="dxa" w:w="2700"/>
            <w:shd w:fill="EAF1EC" w:color="auto" w:val="clear"/>
            <w:vAlign w:val="center"/>
          </w:tcPr>
          <w:p>
            <w:pPr>
              <w:bidi w:val="false"/>
              <w:jc w:val="left"/>
            </w:pPr>
            <w:r>
              <w:rPr>
                <w:b/>
                <w:bCs/>
                <w:sz w:val="20"/>
                <w:szCs w:val="20"/>
              </w:rPr>
              <w:t xml:space="preserve">Admin Control Panel, Room Management, Users, Program Settings</w:t>
            </w:r>
          </w:p>
        </w:tc>
        <w:tc>
          <w:tcPr>
            <w:tcW w:type="dxa" w:w="6900"/>
            <w:shd w:fill="EAF1EC" w:color="auto" w:val="clear"/>
            <w:vAlign w:val="center"/>
          </w:tcPr>
          <w:p>
            <w:pPr>
              <w:bidi w:val="false"/>
              <w:jc w:val="left"/>
            </w:pPr>
            <w:r>
              <w:rPr>
                <w:sz w:val="20"/>
                <w:szCs w:val="20"/>
              </w:rPr>
              <w:t xml:space="preserve">"Administration &amp; Settings" section — visible to admin accounts only.</w:t>
            </w:r>
          </w:p>
        </w:tc>
      </w:tr>
      <w:tr>
        <w:tc>
          <w:tcPr>
            <w:tcW w:type="dxa" w:w="2700"/>
            <w:shd w:fill="FFFFFF" w:color="auto" w:val="clear"/>
            <w:vAlign w:val="center"/>
          </w:tcPr>
          <w:p>
            <w:pPr>
              <w:bidi w:val="false"/>
              <w:jc w:val="left"/>
            </w:pPr>
            <w:r>
              <w:rPr>
                <w:b/>
                <w:bCs/>
                <w:sz w:val="20"/>
                <w:szCs w:val="20"/>
              </w:rPr>
              <w:t xml:space="preserve">Logout</w:t>
            </w:r>
          </w:p>
        </w:tc>
        <w:tc>
          <w:tcPr>
            <w:tcW w:type="dxa" w:w="6900"/>
            <w:shd w:fill="FFFFFF" w:color="auto" w:val="clear"/>
            <w:vAlign w:val="center"/>
          </w:tcPr>
          <w:p>
            <w:pPr>
              <w:bidi w:val="false"/>
              <w:jc w:val="left"/>
            </w:pPr>
            <w:r>
              <w:rPr>
                <w:sz w:val="20"/>
                <w:szCs w:val="20"/>
              </w:rPr>
              <w:t xml:space="preserve">Always at the bottom of the menu.</w:t>
            </w:r>
          </w:p>
        </w:tc>
      </w:tr>
    </w:tbl>
    <w:p>
      <w:pPr>
        <w:spacing w:after="200"/>
      </w:pPr>
    </w:p>
    <w:p>
      <w:pPr>
        <w:pStyle w:val="Heading2"/>
        <w:bidi w:val="false"/>
        <w:spacing w:after="120" w:before="300"/>
        <w:jc w:val="left"/>
      </w:pPr>
      <w:r>
        <w:rPr>
          <w:b/>
          <w:bCs/>
          <w:color w:val="325378"/>
        </w:rPr>
        <w:t xml:space="preserve">My Appearance</w:t>
      </w:r>
    </w:p>
    <w:p>
      <w:pPr>
        <w:bidi w:val="false"/>
        <w:spacing w:after="160"/>
        <w:jc w:val="left"/>
      </w:pPr>
      <w:r>
        <w:rPr>
          <w:sz w:val="21"/>
          <w:szCs w:val="21"/>
        </w:rPr>
        <w:t xml:space="preserve">A personal color customization visible only to you, without affecting other users.</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Primary Color</w:t>
            </w:r>
          </w:p>
        </w:tc>
        <w:tc>
          <w:tcPr>
            <w:tcW w:type="dxa" w:w="6900"/>
            <w:shd w:fill="FFFFFF" w:color="auto" w:val="clear"/>
            <w:vAlign w:val="center"/>
          </w:tcPr>
          <w:p>
            <w:pPr>
              <w:bidi w:val="false"/>
              <w:jc w:val="left"/>
            </w:pPr>
            <w:r>
              <w:rPr>
                <w:sz w:val="20"/>
                <w:szCs w:val="20"/>
              </w:rPr>
              <w:t xml:space="preserve">Hex code + color picker.</w:t>
            </w:r>
          </w:p>
        </w:tc>
      </w:tr>
      <w:tr>
        <w:tc>
          <w:tcPr>
            <w:tcW w:type="dxa" w:w="2700"/>
            <w:shd w:fill="EAF1EC" w:color="auto" w:val="clear"/>
            <w:vAlign w:val="center"/>
          </w:tcPr>
          <w:p>
            <w:pPr>
              <w:bidi w:val="false"/>
              <w:jc w:val="left"/>
            </w:pPr>
            <w:r>
              <w:rPr>
                <w:b/>
                <w:bCs/>
                <w:sz w:val="20"/>
                <w:szCs w:val="20"/>
              </w:rPr>
              <w:t xml:space="preserve">Heading Text Color</w:t>
            </w:r>
          </w:p>
        </w:tc>
        <w:tc>
          <w:tcPr>
            <w:tcW w:type="dxa" w:w="6900"/>
            <w:shd w:fill="EAF1EC" w:color="auto" w:val="clear"/>
            <w:vAlign w:val="center"/>
          </w:tcPr>
          <w:p>
            <w:pPr>
              <w:bidi w:val="false"/>
              <w:jc w:val="left"/>
            </w:pPr>
            <w:r>
              <w:rPr>
                <w:sz w:val="20"/>
                <w:szCs w:val="20"/>
              </w:rPr>
              <w:t xml:space="preserve">Hex code + color picker.</w:t>
            </w:r>
          </w:p>
        </w:tc>
      </w:tr>
      <w:tr>
        <w:tc>
          <w:tcPr>
            <w:tcW w:type="dxa" w:w="2700"/>
            <w:shd w:fill="FFFFFF" w:color="auto" w:val="clear"/>
            <w:vAlign w:val="center"/>
          </w:tcPr>
          <w:p>
            <w:pPr>
              <w:bidi w:val="false"/>
              <w:jc w:val="left"/>
            </w:pPr>
            <w:r>
              <w:rPr>
                <w:b/>
                <w:bCs/>
                <w:sz w:val="20"/>
                <w:szCs w:val="20"/>
              </w:rPr>
              <w:t xml:space="preserve">Use Site Default Colors</w:t>
            </w:r>
          </w:p>
        </w:tc>
        <w:tc>
          <w:tcPr>
            <w:tcW w:type="dxa" w:w="6900"/>
            <w:shd w:fill="FFFFFF" w:color="auto" w:val="clear"/>
            <w:vAlign w:val="center"/>
          </w:tcPr>
          <w:p>
            <w:pPr>
              <w:bidi w:val="false"/>
              <w:jc w:val="left"/>
            </w:pPr>
            <w:r>
              <w:rPr>
                <w:sz w:val="20"/>
                <w:szCs w:val="20"/>
              </w:rPr>
              <w:t xml:space="preserve">Clears your personal customization and restores the site-wide colors.</w:t>
            </w:r>
          </w:p>
        </w:tc>
      </w:tr>
    </w:tbl>
    <w:p>
      <w:pPr>
        <w:spacing w:after="200"/>
      </w:pPr>
    </w:p>
    <w:p>
      <w:pPr>
        <w:pStyle w:val="Heading1"/>
        <w:shd w:fill="EAF1EC" w:color="auto" w:val="clear"/>
        <w:bidi w:val="false"/>
        <w:spacing w:after="200" w:before="200"/>
        <w:jc w:val="left"/>
      </w:pPr>
      <w:r>
        <w:rPr>
          <w:b/>
          <w:bCs/>
          <w:color w:val="325378"/>
          <w:sz w:val="30"/>
          <w:szCs w:val="30"/>
        </w:rPr>
        <w:t xml:space="preserve">Part Two: Admin-Only Pages</w:t>
      </w:r>
    </w:p>
    <w:p>
      <w:pPr>
        <w:pStyle w:val="Heading2"/>
        <w:bidi w:val="false"/>
        <w:spacing w:after="120" w:before="300"/>
        <w:jc w:val="left"/>
      </w:pPr>
      <w:r>
        <w:rPr>
          <w:b/>
          <w:bCs/>
          <w:color w:val="325378"/>
        </w:rPr>
        <w:t xml:space="preserve">Admin Control Panel</w:t>
      </w:r>
    </w:p>
    <w:p>
      <w:pPr>
        <w:bidi w:val="false"/>
        <w:spacing w:after="160"/>
        <w:jc w:val="left"/>
      </w:pPr>
      <w:r>
        <w:rPr>
          <w:sz w:val="21"/>
          <w:szCs w:val="21"/>
        </w:rPr>
        <w:t xml:space="preserve">The main system-management page — visible only to "Admin" accounts.</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Pending Bookings</w:t>
            </w:r>
          </w:p>
        </w:tc>
        <w:tc>
          <w:tcPr>
            <w:tcW w:type="dxa" w:w="6900"/>
            <w:shd w:fill="FFFFFF" w:color="auto" w:val="clear"/>
            <w:vAlign w:val="center"/>
          </w:tcPr>
          <w:p>
            <w:pPr>
              <w:bidi w:val="false"/>
              <w:jc w:val="left"/>
            </w:pPr>
            <w:r>
              <w:rPr>
                <w:sz w:val="20"/>
                <w:szCs w:val="20"/>
              </w:rPr>
              <w:t xml:space="preserve">Default tab — bookings awaiting the room approver's confirmation.</w:t>
            </w:r>
          </w:p>
        </w:tc>
      </w:tr>
      <w:tr>
        <w:tc>
          <w:tcPr>
            <w:tcW w:type="dxa" w:w="2700"/>
            <w:shd w:fill="EAF1EC" w:color="auto" w:val="clear"/>
            <w:vAlign w:val="center"/>
          </w:tcPr>
          <w:p>
            <w:pPr>
              <w:bidi w:val="false"/>
              <w:jc w:val="left"/>
            </w:pPr>
            <w:r>
              <w:rPr>
                <w:b/>
                <w:bCs/>
                <w:sz w:val="20"/>
                <w:szCs w:val="20"/>
              </w:rPr>
              <w:t xml:space="preserve">Full Booking Log</w:t>
            </w:r>
          </w:p>
        </w:tc>
        <w:tc>
          <w:tcPr>
            <w:tcW w:type="dxa" w:w="6900"/>
            <w:shd w:fill="EAF1EC" w:color="auto" w:val="clear"/>
            <w:vAlign w:val="center"/>
          </w:tcPr>
          <w:p>
            <w:pPr>
              <w:bidi w:val="false"/>
              <w:jc w:val="left"/>
            </w:pPr>
            <w:r>
              <w:rPr>
                <w:sz w:val="20"/>
                <w:szCs w:val="20"/>
              </w:rPr>
              <w:t xml:space="preserve">Every booking across all rooms, in every status.</w:t>
            </w:r>
          </w:p>
        </w:tc>
      </w:tr>
      <w:tr>
        <w:tc>
          <w:tcPr>
            <w:tcW w:type="dxa" w:w="2700"/>
            <w:shd w:fill="FFFFFF" w:color="auto" w:val="clear"/>
            <w:vAlign w:val="center"/>
          </w:tcPr>
          <w:p>
            <w:pPr>
              <w:bidi w:val="false"/>
              <w:jc w:val="left"/>
            </w:pPr>
            <w:r>
              <w:rPr>
                <w:b/>
                <w:bCs/>
                <w:sz w:val="20"/>
                <w:szCs w:val="20"/>
              </w:rPr>
              <w:t xml:space="preserve">Calendar</w:t>
            </w:r>
          </w:p>
        </w:tc>
        <w:tc>
          <w:tcPr>
            <w:tcW w:type="dxa" w:w="6900"/>
            <w:shd w:fill="FFFFFF" w:color="auto" w:val="clear"/>
            <w:vAlign w:val="center"/>
          </w:tcPr>
          <w:p>
            <w:pPr>
              <w:bidi w:val="false"/>
              <w:jc w:val="left"/>
            </w:pPr>
            <w:r>
              <w:rPr>
                <w:sz w:val="20"/>
                <w:szCs w:val="20"/>
              </w:rPr>
              <w:t xml:space="preserve">A calendar view of all bookings.</w:t>
            </w:r>
          </w:p>
        </w:tc>
      </w:tr>
      <w:tr>
        <w:tc>
          <w:tcPr>
            <w:tcW w:type="dxa" w:w="2700"/>
            <w:shd w:fill="EAF1EC" w:color="auto" w:val="clear"/>
            <w:vAlign w:val="center"/>
          </w:tcPr>
          <w:p>
            <w:pPr>
              <w:bidi w:val="false"/>
              <w:jc w:val="left"/>
            </w:pPr>
            <w:r>
              <w:rPr>
                <w:b/>
                <w:bCs/>
                <w:sz w:val="20"/>
                <w:szCs w:val="20"/>
              </w:rPr>
              <w:t xml:space="preserve">Audit Log</w:t>
            </w:r>
          </w:p>
        </w:tc>
        <w:tc>
          <w:tcPr>
            <w:tcW w:type="dxa" w:w="6900"/>
            <w:shd w:fill="EAF1EC" w:color="auto" w:val="clear"/>
            <w:vAlign w:val="center"/>
          </w:tcPr>
          <w:p>
            <w:pPr>
              <w:bidi w:val="false"/>
              <w:jc w:val="left"/>
            </w:pPr>
            <w:r>
              <w:rPr>
                <w:sz w:val="20"/>
                <w:szCs w:val="20"/>
              </w:rPr>
              <w:t xml:space="preserve">A log of important actions taken across the system.</w:t>
            </w:r>
          </w:p>
        </w:tc>
      </w:tr>
      <w:tr>
        <w:tc>
          <w:tcPr>
            <w:tcW w:type="dxa" w:w="2700"/>
            <w:shd w:fill="FFFFFF" w:color="auto" w:val="clear"/>
            <w:vAlign w:val="center"/>
          </w:tcPr>
          <w:p>
            <w:pPr>
              <w:bidi w:val="false"/>
              <w:jc w:val="left"/>
            </w:pPr>
            <w:r>
              <w:rPr>
                <w:b/>
                <w:bCs/>
                <w:sz w:val="20"/>
                <w:szCs w:val="20"/>
              </w:rPr>
              <w:t xml:space="preserve">Quick links</w:t>
            </w:r>
          </w:p>
        </w:tc>
        <w:tc>
          <w:tcPr>
            <w:tcW w:type="dxa" w:w="6900"/>
            <w:shd w:fill="FFFFFF" w:color="auto" w:val="clear"/>
            <w:vAlign w:val="center"/>
          </w:tcPr>
          <w:p>
            <w:pPr>
              <w:bidi w:val="false"/>
              <w:jc w:val="left"/>
            </w:pPr>
            <w:r>
              <w:rPr>
                <w:sz w:val="20"/>
                <w:szCs w:val="20"/>
              </w:rPr>
              <w:t xml:space="preserve">Statistics &amp; Reports, Users, Room Management, Coordination Requests, Program Settings.</w:t>
            </w:r>
          </w:p>
        </w:tc>
      </w:tr>
    </w:tbl>
    <w:p>
      <w:pPr>
        <w:spacing w:after="200"/>
      </w:pPr>
    </w:p>
    <w:p>
      <w:pPr>
        <w:pStyle w:val="Heading2"/>
        <w:bidi w:val="false"/>
        <w:spacing w:after="120" w:before="300"/>
        <w:jc w:val="left"/>
      </w:pPr>
      <w:r>
        <w:rPr>
          <w:b/>
          <w:bCs/>
          <w:color w:val="325378"/>
        </w:rPr>
        <w:t xml:space="preserve">Room Management</w:t>
      </w:r>
    </w:p>
    <w:p>
      <w:pPr>
        <w:bidi w:val="false"/>
        <w:spacing w:after="160"/>
        <w:jc w:val="left"/>
      </w:pPr>
      <w:r>
        <w:rPr>
          <w:sz w:val="21"/>
          <w:szCs w:val="21"/>
        </w:rPr>
        <w:t xml:space="preserve">Add or delete rooms and set the approvers responsible for confirming their bookings.</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Add New Room</w:t>
            </w:r>
          </w:p>
        </w:tc>
        <w:tc>
          <w:tcPr>
            <w:tcW w:type="dxa" w:w="6900"/>
            <w:shd w:fill="FFFFFF" w:color="auto" w:val="clear"/>
            <w:vAlign w:val="center"/>
          </w:tcPr>
          <w:p>
            <w:pPr>
              <w:bidi w:val="false"/>
              <w:jc w:val="left"/>
            </w:pPr>
            <w:r>
              <w:rPr>
                <w:sz w:val="20"/>
                <w:szCs w:val="20"/>
              </w:rPr>
              <w:t xml:space="preserve">Button at the top of the page.</w:t>
            </w:r>
          </w:p>
        </w:tc>
      </w:tr>
      <w:tr>
        <w:tc>
          <w:tcPr>
            <w:tcW w:type="dxa" w:w="2700"/>
            <w:shd w:fill="EAF1EC" w:color="auto" w:val="clear"/>
            <w:vAlign w:val="center"/>
          </w:tcPr>
          <w:p>
            <w:pPr>
              <w:bidi w:val="false"/>
              <w:jc w:val="left"/>
            </w:pPr>
            <w:r>
              <w:rPr>
                <w:b/>
                <w:bCs/>
                <w:sz w:val="20"/>
                <w:szCs w:val="20"/>
              </w:rPr>
              <w:t xml:space="preserve">Room Name / Location / Capacity</w:t>
            </w:r>
          </w:p>
        </w:tc>
        <w:tc>
          <w:tcPr>
            <w:tcW w:type="dxa" w:w="6900"/>
            <w:shd w:fill="EAF1EC" w:color="auto" w:val="clear"/>
            <w:vAlign w:val="center"/>
          </w:tcPr>
          <w:p>
            <w:pPr>
              <w:bidi w:val="false"/>
              <w:jc w:val="left"/>
            </w:pPr>
            <w:r>
              <w:rPr>
                <w:sz w:val="20"/>
                <w:szCs w:val="20"/>
              </w:rPr>
              <w:t xml:space="preserve">The room's basic details shown on the bookings page.</w:t>
            </w:r>
          </w:p>
        </w:tc>
      </w:tr>
      <w:tr>
        <w:tc>
          <w:tcPr>
            <w:tcW w:type="dxa" w:w="2700"/>
            <w:shd w:fill="FFFFFF" w:color="auto" w:val="clear"/>
            <w:vAlign w:val="center"/>
          </w:tcPr>
          <w:p>
            <w:pPr>
              <w:bidi w:val="false"/>
              <w:jc w:val="left"/>
            </w:pPr>
            <w:r>
              <w:rPr>
                <w:b/>
                <w:bCs/>
                <w:sz w:val="20"/>
                <w:szCs w:val="20"/>
              </w:rPr>
              <w:t xml:space="preserve">Room Approvers</w:t>
            </w:r>
          </w:p>
        </w:tc>
        <w:tc>
          <w:tcPr>
            <w:tcW w:type="dxa" w:w="6900"/>
            <w:shd w:fill="FFFFFF" w:color="auto" w:val="clear"/>
            <w:vAlign w:val="center"/>
          </w:tcPr>
          <w:p>
            <w:pPr>
              <w:bidi w:val="false"/>
              <w:jc w:val="left"/>
            </w:pPr>
            <w:r>
              <w:rPr>
                <w:sz w:val="20"/>
                <w:szCs w:val="20"/>
              </w:rPr>
              <w:t xml:space="preserve">Add one or more staff ("Add +"); if no approver is set, bookings are confirmed automatically without review.</w:t>
            </w:r>
          </w:p>
        </w:tc>
      </w:tr>
      <w:tr>
        <w:tc>
          <w:tcPr>
            <w:tcW w:type="dxa" w:w="2700"/>
            <w:shd w:fill="EAF1EC" w:color="auto" w:val="clear"/>
            <w:vAlign w:val="center"/>
          </w:tcPr>
          <w:p>
            <w:pPr>
              <w:bidi w:val="false"/>
              <w:jc w:val="left"/>
            </w:pPr>
            <w:r>
              <w:rPr>
                <w:b/>
                <w:bCs/>
                <w:sz w:val="20"/>
                <w:szCs w:val="20"/>
              </w:rPr>
              <w:t xml:space="preserve">Delete</w:t>
            </w:r>
          </w:p>
        </w:tc>
        <w:tc>
          <w:tcPr>
            <w:tcW w:type="dxa" w:w="6900"/>
            <w:shd w:fill="EAF1EC" w:color="auto" w:val="clear"/>
            <w:vAlign w:val="center"/>
          </w:tcPr>
          <w:p>
            <w:pPr>
              <w:bidi w:val="false"/>
              <w:jc w:val="left"/>
            </w:pPr>
            <w:r>
              <w:rPr>
                <w:sz w:val="20"/>
                <w:szCs w:val="20"/>
              </w:rPr>
              <w:t xml:space="preserve">Permanently deletes the room.</w:t>
            </w:r>
          </w:p>
        </w:tc>
      </w:tr>
    </w:tbl>
    <w:p>
      <w:pPr>
        <w:spacing w:after="200"/>
      </w:pPr>
    </w:p>
    <w:p>
      <w:pPr>
        <w:pStyle w:val="Heading2"/>
        <w:bidi w:val="false"/>
        <w:spacing w:after="120" w:before="300"/>
        <w:jc w:val="left"/>
      </w:pPr>
      <w:r>
        <w:rPr>
          <w:b/>
          <w:bCs/>
          <w:color w:val="325378"/>
        </w:rPr>
        <w:t xml:space="preserve">Users</w:t>
      </w:r>
    </w:p>
    <w:p>
      <w:pPr>
        <w:bidi w:val="false"/>
        <w:spacing w:after="160"/>
        <w:jc w:val="left"/>
      </w:pPr>
      <w:r>
        <w:rPr>
          <w:sz w:val="21"/>
          <w:szCs w:val="21"/>
        </w:rPr>
        <w:t xml:space="preserve">Manage user accounts, split into two tabs.</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Add User +</w:t>
            </w:r>
          </w:p>
        </w:tc>
        <w:tc>
          <w:tcPr>
            <w:tcW w:type="dxa" w:w="6900"/>
            <w:shd w:fill="FFFFFF" w:color="auto" w:val="clear"/>
            <w:vAlign w:val="center"/>
          </w:tcPr>
          <w:p>
            <w:pPr>
              <w:bidi w:val="false"/>
              <w:jc w:val="left"/>
            </w:pPr>
            <w:r>
              <w:rPr>
                <w:sz w:val="20"/>
                <w:szCs w:val="20"/>
              </w:rPr>
              <w:t xml:space="preserve">Opens the new-account form (next page).</w:t>
            </w:r>
          </w:p>
        </w:tc>
      </w:tr>
      <w:tr>
        <w:tc>
          <w:tcPr>
            <w:tcW w:type="dxa" w:w="2700"/>
            <w:shd w:fill="EAF1EC" w:color="auto" w:val="clear"/>
            <w:vAlign w:val="center"/>
          </w:tcPr>
          <w:p>
            <w:pPr>
              <w:bidi w:val="false"/>
              <w:jc w:val="left"/>
            </w:pPr>
            <w:r>
              <w:rPr>
                <w:b/>
                <w:bCs/>
                <w:sz w:val="20"/>
                <w:szCs w:val="20"/>
              </w:rPr>
              <w:t xml:space="preserve">Regular Users</w:t>
            </w:r>
          </w:p>
        </w:tc>
        <w:tc>
          <w:tcPr>
            <w:tcW w:type="dxa" w:w="6900"/>
            <w:shd w:fill="EAF1EC" w:color="auto" w:val="clear"/>
            <w:vAlign w:val="center"/>
          </w:tcPr>
          <w:p>
            <w:pPr>
              <w:bidi w:val="false"/>
              <w:jc w:val="left"/>
            </w:pPr>
            <w:r>
              <w:rPr>
                <w:sz w:val="20"/>
                <w:szCs w:val="20"/>
              </w:rPr>
              <w:t xml:space="preserve">Staff accounts.</w:t>
            </w:r>
          </w:p>
        </w:tc>
      </w:tr>
      <w:tr>
        <w:tc>
          <w:tcPr>
            <w:tcW w:type="dxa" w:w="2700"/>
            <w:shd w:fill="FFFFFF" w:color="auto" w:val="clear"/>
            <w:vAlign w:val="center"/>
          </w:tcPr>
          <w:p>
            <w:pPr>
              <w:bidi w:val="false"/>
              <w:jc w:val="left"/>
            </w:pPr>
            <w:r>
              <w:rPr>
                <w:b/>
                <w:bCs/>
                <w:sz w:val="20"/>
                <w:szCs w:val="20"/>
              </w:rPr>
              <w:t xml:space="preserve">Admins</w:t>
            </w:r>
          </w:p>
        </w:tc>
        <w:tc>
          <w:tcPr>
            <w:tcW w:type="dxa" w:w="6900"/>
            <w:shd w:fill="FFFFFF" w:color="auto" w:val="clear"/>
            <w:vAlign w:val="center"/>
          </w:tcPr>
          <w:p>
            <w:pPr>
              <w:bidi w:val="false"/>
              <w:jc w:val="left"/>
            </w:pPr>
            <w:r>
              <w:rPr>
                <w:sz w:val="20"/>
                <w:szCs w:val="20"/>
              </w:rPr>
              <w:t xml:space="preserve">Full administrative accounts — see next page.</w:t>
            </w:r>
          </w:p>
        </w:tc>
      </w:tr>
    </w:tbl>
    <w:p>
      <w:pPr>
        <w:spacing w:after="200"/>
      </w:pPr>
    </w:p>
    <w:p>
      <w:pPr>
        <w:pStyle w:val="Heading2"/>
        <w:bidi w:val="false"/>
        <w:spacing w:after="120" w:before="300"/>
        <w:jc w:val="left"/>
      </w:pPr>
      <w:r>
        <w:rPr>
          <w:b/>
          <w:bCs/>
          <w:color w:val="325378"/>
        </w:rPr>
        <w:t xml:space="preserve">Users – Admins Tab</w:t>
      </w:r>
    </w:p>
    <w:p>
      <w:pPr>
        <w:bidi w:val="false"/>
        <w:spacing w:after="160"/>
        <w:jc w:val="left"/>
      </w:pPr>
      <w:r>
        <w:rPr>
          <w:sz w:val="21"/>
          <w:szCs w:val="21"/>
        </w:rPr>
        <w:t xml:space="preserve">Shows a table of admin accounts: Name, Email, Phone Number, Department, and Role. Real names, emails and phone numbers have been hidden in this guide to protect staff privacy.</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Role</w:t>
            </w:r>
          </w:p>
        </w:tc>
        <w:tc>
          <w:tcPr>
            <w:tcW w:type="dxa" w:w="6900"/>
            <w:shd w:fill="FFFFFF" w:color="auto" w:val="clear"/>
            <w:vAlign w:val="center"/>
          </w:tcPr>
          <w:p>
            <w:pPr>
              <w:bidi w:val="false"/>
              <w:jc w:val="left"/>
            </w:pPr>
            <w:r>
              <w:rPr>
                <w:sz w:val="20"/>
                <w:szCs w:val="20"/>
              </w:rPr>
              <w:t xml:space="preserve">e.g. Room Manager, Coordinator, Admin.</w:t>
            </w:r>
          </w:p>
        </w:tc>
      </w:tr>
      <w:tr>
        <w:tc>
          <w:tcPr>
            <w:tcW w:type="dxa" w:w="2700"/>
            <w:shd w:fill="EAF1EC" w:color="auto" w:val="clear"/>
            <w:vAlign w:val="center"/>
          </w:tcPr>
          <w:p>
            <w:pPr>
              <w:bidi w:val="false"/>
              <w:jc w:val="left"/>
            </w:pPr>
            <w:r>
              <w:rPr>
                <w:b/>
                <w:bCs/>
                <w:sz w:val="20"/>
                <w:szCs w:val="20"/>
              </w:rPr>
              <w:t xml:space="preserve">Department</w:t>
            </w:r>
          </w:p>
        </w:tc>
        <w:tc>
          <w:tcPr>
            <w:tcW w:type="dxa" w:w="6900"/>
            <w:shd w:fill="EAF1EC" w:color="auto" w:val="clear"/>
            <w:vAlign w:val="center"/>
          </w:tcPr>
          <w:p>
            <w:pPr>
              <w:bidi w:val="false"/>
              <w:jc w:val="left"/>
            </w:pPr>
            <w:r>
              <w:rPr>
                <w:sz w:val="20"/>
                <w:szCs w:val="20"/>
              </w:rPr>
              <w:t xml:space="preserve">The administrative department the account belongs to.</w:t>
            </w:r>
          </w:p>
        </w:tc>
      </w:tr>
    </w:tbl>
    <w:p>
      <w:pPr>
        <w:spacing w:after="200"/>
      </w:pPr>
    </w:p>
    <w:p>
      <w:pPr>
        <w:pStyle w:val="Heading2"/>
        <w:bidi w:val="false"/>
        <w:spacing w:after="120" w:before="300"/>
        <w:jc w:val="left"/>
      </w:pPr>
      <w:r>
        <w:rPr>
          <w:b/>
          <w:bCs/>
          <w:color w:val="325378"/>
        </w:rPr>
        <w:t xml:space="preserve">Add User</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Name</w:t>
            </w:r>
          </w:p>
        </w:tc>
        <w:tc>
          <w:tcPr>
            <w:tcW w:type="dxa" w:w="6900"/>
            <w:shd w:fill="FFFFFF" w:color="auto" w:val="clear"/>
            <w:vAlign w:val="center"/>
          </w:tcPr>
          <w:p>
            <w:pPr>
              <w:bidi w:val="false"/>
              <w:jc w:val="left"/>
            </w:pPr>
            <w:r>
              <w:rPr>
                <w:sz w:val="20"/>
                <w:szCs w:val="20"/>
              </w:rPr>
              <w:t xml:space="preserve">The staff member's name.</w:t>
            </w:r>
          </w:p>
        </w:tc>
      </w:tr>
      <w:tr>
        <w:tc>
          <w:tcPr>
            <w:tcW w:type="dxa" w:w="2700"/>
            <w:shd w:fill="EAF1EC" w:color="auto" w:val="clear"/>
            <w:vAlign w:val="center"/>
          </w:tcPr>
          <w:p>
            <w:pPr>
              <w:bidi w:val="false"/>
              <w:jc w:val="left"/>
            </w:pPr>
            <w:r>
              <w:rPr>
                <w:b/>
                <w:bCs/>
                <w:sz w:val="20"/>
                <w:szCs w:val="20"/>
              </w:rPr>
              <w:t xml:space="preserve">Email</w:t>
            </w:r>
          </w:p>
        </w:tc>
        <w:tc>
          <w:tcPr>
            <w:tcW w:type="dxa" w:w="6900"/>
            <w:shd w:fill="EAF1EC" w:color="auto" w:val="clear"/>
            <w:vAlign w:val="center"/>
          </w:tcPr>
          <w:p>
            <w:pPr>
              <w:bidi w:val="false"/>
              <w:jc w:val="left"/>
            </w:pPr>
            <w:r>
              <w:rPr>
                <w:sz w:val="20"/>
                <w:szCs w:val="20"/>
              </w:rPr>
              <w:t xml:space="preserve">Used to log in.</w:t>
            </w:r>
          </w:p>
        </w:tc>
      </w:tr>
      <w:tr>
        <w:tc>
          <w:tcPr>
            <w:tcW w:type="dxa" w:w="2700"/>
            <w:shd w:fill="FFFFFF" w:color="auto" w:val="clear"/>
            <w:vAlign w:val="center"/>
          </w:tcPr>
          <w:p>
            <w:pPr>
              <w:bidi w:val="false"/>
              <w:jc w:val="left"/>
            </w:pPr>
            <w:r>
              <w:rPr>
                <w:b/>
                <w:bCs/>
                <w:sz w:val="20"/>
                <w:szCs w:val="20"/>
              </w:rPr>
              <w:t xml:space="preserve">Password</w:t>
            </w:r>
          </w:p>
        </w:tc>
        <w:tc>
          <w:tcPr>
            <w:tcW w:type="dxa" w:w="6900"/>
            <w:shd w:fill="FFFFFF" w:color="auto" w:val="clear"/>
            <w:vAlign w:val="center"/>
          </w:tcPr>
          <w:p>
            <w:pPr>
              <w:bidi w:val="false"/>
              <w:jc w:val="left"/>
            </w:pPr>
            <w:r>
              <w:rPr>
                <w:sz w:val="20"/>
                <w:szCs w:val="20"/>
              </w:rPr>
              <w:t xml:space="preserve">An initial password for the account.</w:t>
            </w:r>
          </w:p>
        </w:tc>
      </w:tr>
      <w:tr>
        <w:tc>
          <w:tcPr>
            <w:tcW w:type="dxa" w:w="2700"/>
            <w:shd w:fill="EAF1EC" w:color="auto" w:val="clear"/>
            <w:vAlign w:val="center"/>
          </w:tcPr>
          <w:p>
            <w:pPr>
              <w:bidi w:val="false"/>
              <w:jc w:val="left"/>
            </w:pPr>
            <w:r>
              <w:rPr>
                <w:b/>
                <w:bCs/>
                <w:sz w:val="20"/>
                <w:szCs w:val="20"/>
              </w:rPr>
              <w:t xml:space="preserve">Role</w:t>
            </w:r>
          </w:p>
        </w:tc>
        <w:tc>
          <w:tcPr>
            <w:tcW w:type="dxa" w:w="6900"/>
            <w:shd w:fill="EAF1EC" w:color="auto" w:val="clear"/>
            <w:vAlign w:val="center"/>
          </w:tcPr>
          <w:p>
            <w:pPr>
              <w:bidi w:val="false"/>
              <w:jc w:val="left"/>
            </w:pPr>
            <w:r>
              <w:rPr>
                <w:sz w:val="20"/>
                <w:szCs w:val="20"/>
              </w:rPr>
              <w:t xml:space="preserve">Employee by default, or a higher administrative role as needed.</w:t>
            </w:r>
          </w:p>
        </w:tc>
      </w:tr>
    </w:tbl>
    <w:p>
      <w:pPr>
        <w:spacing w:after="200"/>
      </w:pPr>
    </w:p>
    <w:p>
      <w:pPr>
        <w:pStyle w:val="Heading2"/>
        <w:bidi w:val="false"/>
        <w:spacing w:after="120" w:before="300"/>
        <w:jc w:val="left"/>
      </w:pPr>
      <w:r>
        <w:rPr>
          <w:b/>
          <w:bCs/>
          <w:color w:val="325378"/>
        </w:rPr>
        <w:t xml:space="preserve">Program Settings – General (1): Booking Notifications</w:t>
      </w:r>
    </w:p>
    <w:p>
      <w:pPr>
        <w:bidi w:val="false"/>
        <w:spacing w:after="160"/>
        <w:jc w:val="left"/>
      </w:pPr>
      <w:r>
        <w:rPr>
          <w:sz w:val="21"/>
          <w:szCs w:val="21"/>
        </w:rPr>
        <w:t xml:space="preserve">The "General" tab inside Program Settings — admin only.</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Email to notify on new booking requests</w:t>
            </w:r>
          </w:p>
        </w:tc>
        <w:tc>
          <w:tcPr>
            <w:tcW w:type="dxa" w:w="6900"/>
            <w:shd w:fill="FFFFFF" w:color="auto" w:val="clear"/>
            <w:vAlign w:val="center"/>
          </w:tcPr>
          <w:p>
            <w:pPr>
              <w:bidi w:val="false"/>
              <w:jc w:val="left"/>
            </w:pPr>
            <w:r>
              <w:rPr>
                <w:sz w:val="20"/>
                <w:szCs w:val="20"/>
              </w:rPr>
              <w:t xml:space="preserve">Receives an automatic email whenever a new room booking is submitted.</w:t>
            </w:r>
          </w:p>
        </w:tc>
      </w:tr>
      <w:tr>
        <w:tc>
          <w:tcPr>
            <w:tcW w:type="dxa" w:w="2700"/>
            <w:shd w:fill="EAF1EC" w:color="auto" w:val="clear"/>
            <w:vAlign w:val="center"/>
          </w:tcPr>
          <w:p>
            <w:pPr>
              <w:bidi w:val="false"/>
              <w:jc w:val="left"/>
            </w:pPr>
            <w:r>
              <w:rPr>
                <w:b/>
                <w:bCs/>
                <w:sz w:val="20"/>
                <w:szCs w:val="20"/>
              </w:rPr>
              <w:t xml:space="preserve">Booking approved / rejected / cancelled message</w:t>
            </w:r>
          </w:p>
        </w:tc>
        <w:tc>
          <w:tcPr>
            <w:tcW w:type="dxa" w:w="6900"/>
            <w:shd w:fill="EAF1EC" w:color="auto" w:val="clear"/>
            <w:vAlign w:val="center"/>
          </w:tcPr>
          <w:p>
            <w:pPr>
              <w:bidi w:val="false"/>
              <w:jc w:val="left"/>
            </w:pPr>
            <w:r>
              <w:rPr>
                <w:sz w:val="20"/>
                <w:szCs w:val="20"/>
              </w:rPr>
              <w:t xml:space="preserve">Automatic message templates sent to staff; support variables: {name} booker name, {room} room, {date} date, {reason} reason.</w:t>
            </w:r>
          </w:p>
        </w:tc>
      </w:tr>
      <w:tr>
        <w:tc>
          <w:tcPr>
            <w:tcW w:type="dxa" w:w="2700"/>
            <w:shd w:fill="FFFFFF" w:color="auto" w:val="clear"/>
            <w:vAlign w:val="center"/>
          </w:tcPr>
          <w:p>
            <w:pPr>
              <w:bidi w:val="false"/>
              <w:jc w:val="left"/>
            </w:pPr>
            <w:r>
              <w:rPr>
                <w:b/>
                <w:bCs/>
                <w:sz w:val="20"/>
                <w:szCs w:val="20"/>
              </w:rPr>
              <w:t xml:space="preserve">Room Booking Policy Message</w:t>
            </w:r>
          </w:p>
        </w:tc>
        <w:tc>
          <w:tcPr>
            <w:tcW w:type="dxa" w:w="6900"/>
            <w:shd w:fill="FFFFFF" w:color="auto" w:val="clear"/>
            <w:vAlign w:val="center"/>
          </w:tcPr>
          <w:p>
            <w:pPr>
              <w:bidi w:val="false"/>
              <w:jc w:val="left"/>
            </w:pPr>
            <w:r>
              <w:rPr>
                <w:sz w:val="20"/>
                <w:szCs w:val="20"/>
              </w:rPr>
              <w:t xml:space="preserve">A per-room acknowledgement text (Arabic/English) shown as a checkbox when booking, and confirmed by the AI assistant too before completing a booking.</w:t>
            </w:r>
          </w:p>
        </w:tc>
      </w:tr>
    </w:tbl>
    <w:p>
      <w:pPr>
        <w:spacing w:after="200"/>
      </w:pPr>
    </w:p>
    <w:p>
      <w:pPr>
        <w:pStyle w:val="Heading2"/>
        <w:bidi w:val="false"/>
        <w:spacing w:after="120" w:before="300"/>
        <w:jc w:val="left"/>
      </w:pPr>
      <w:r>
        <w:rPr>
          <w:b/>
          <w:bCs/>
          <w:color w:val="325378"/>
        </w:rPr>
        <w:t xml:space="preserve">Program Settings – General (2): Site Colors &amp; Portal Identity</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Site Colors</w:t>
            </w:r>
          </w:p>
        </w:tc>
        <w:tc>
          <w:tcPr>
            <w:tcW w:type="dxa" w:w="6900"/>
            <w:shd w:fill="FFFFFF" w:color="auto" w:val="clear"/>
            <w:vAlign w:val="center"/>
          </w:tcPr>
          <w:p>
            <w:pPr>
              <w:bidi w:val="false"/>
              <w:jc w:val="left"/>
            </w:pPr>
            <w:r>
              <w:rPr>
                <w:sz w:val="20"/>
                <w:szCs w:val="20"/>
              </w:rPr>
              <w:t xml:space="preserve">The default primary color and heading color for all users; a Reset to Default Colors button.</w:t>
            </w:r>
          </w:p>
        </w:tc>
      </w:tr>
      <w:tr>
        <w:tc>
          <w:tcPr>
            <w:tcW w:type="dxa" w:w="2700"/>
            <w:shd w:fill="EAF1EC" w:color="auto" w:val="clear"/>
            <w:vAlign w:val="center"/>
          </w:tcPr>
          <w:p>
            <w:pPr>
              <w:bidi w:val="false"/>
              <w:jc w:val="left"/>
            </w:pPr>
            <w:r>
              <w:rPr>
                <w:b/>
                <w:bCs/>
                <w:sz w:val="20"/>
                <w:szCs w:val="20"/>
              </w:rPr>
              <w:t xml:space="preserve">Portal Identity</w:t>
            </w:r>
          </w:p>
        </w:tc>
        <w:tc>
          <w:tcPr>
            <w:tcW w:type="dxa" w:w="6900"/>
            <w:shd w:fill="EAF1EC" w:color="auto" w:val="clear"/>
            <w:vAlign w:val="center"/>
          </w:tcPr>
          <w:p>
            <w:pPr>
              <w:bidi w:val="false"/>
              <w:jc w:val="left"/>
            </w:pPr>
            <w:r>
              <w:rPr>
                <w:sz w:val="20"/>
                <w:szCs w:val="20"/>
              </w:rPr>
              <w:t xml:space="preserve">Portal name in Arabic and English, and the organization logo (image upload).</w:t>
            </w:r>
          </w:p>
        </w:tc>
      </w:tr>
    </w:tbl>
    <w:p>
      <w:pPr>
        <w:spacing w:after="200"/>
      </w:pPr>
    </w:p>
    <w:p>
      <w:pPr>
        <w:pStyle w:val="Heading2"/>
        <w:bidi w:val="false"/>
        <w:spacing w:after="120" w:before="300"/>
        <w:jc w:val="left"/>
      </w:pPr>
      <w:r>
        <w:rPr>
          <w:b/>
          <w:bCs/>
          <w:color w:val="325378"/>
        </w:rPr>
        <w:t xml:space="preserve">Program Settings – Appearance &amp; Icons</w:t>
      </w:r>
    </w:p>
    <w:p>
      <w:pPr>
        <w:bidi w:val="false"/>
        <w:spacing w:after="160"/>
        <w:jc w:val="left"/>
      </w:pPr>
      <w:r>
        <w:rPr>
          <w:sz w:val="21"/>
          <w:szCs w:val="21"/>
        </w:rPr>
        <w:t xml:space="preserve">Full control over the icons at the top of every page (Dark Mode, Colors, Language, Logout): their order and shape. Any change here appears instantly for all users with no need to log out and back in.</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Show-icon checkbox</w:t>
            </w:r>
          </w:p>
        </w:tc>
        <w:tc>
          <w:tcPr>
            <w:tcW w:type="dxa" w:w="6900"/>
            <w:shd w:fill="FFFFFF" w:color="auto" w:val="clear"/>
            <w:vAlign w:val="center"/>
          </w:tcPr>
          <w:p>
            <w:pPr>
              <w:bidi w:val="false"/>
              <w:jc w:val="left"/>
            </w:pPr>
            <w:r>
              <w:rPr>
                <w:sz w:val="20"/>
                <w:szCs w:val="20"/>
              </w:rPr>
              <w:t xml:space="preserve">Hides/shows a specific header icon.</w:t>
            </w:r>
          </w:p>
        </w:tc>
      </w:tr>
      <w:tr>
        <w:tc>
          <w:tcPr>
            <w:tcW w:type="dxa" w:w="2700"/>
            <w:shd w:fill="EAF1EC" w:color="auto" w:val="clear"/>
            <w:vAlign w:val="center"/>
          </w:tcPr>
          <w:p>
            <w:pPr>
              <w:bidi w:val="false"/>
              <w:jc w:val="left"/>
            </w:pPr>
            <w:r>
              <w:rPr>
                <w:b/>
                <w:bCs/>
                <w:sz w:val="20"/>
                <w:szCs w:val="20"/>
              </w:rPr>
              <w:t xml:space="preserve">▲ / ▼</w:t>
            </w:r>
          </w:p>
        </w:tc>
        <w:tc>
          <w:tcPr>
            <w:tcW w:type="dxa" w:w="6900"/>
            <w:shd w:fill="EAF1EC" w:color="auto" w:val="clear"/>
            <w:vAlign w:val="center"/>
          </w:tcPr>
          <w:p>
            <w:pPr>
              <w:bidi w:val="false"/>
              <w:jc w:val="left"/>
            </w:pPr>
            <w:r>
              <w:rPr>
                <w:sz w:val="20"/>
                <w:szCs w:val="20"/>
              </w:rPr>
              <w:t xml:space="preserve">Changes the display order of the icons.</w:t>
            </w:r>
          </w:p>
        </w:tc>
      </w:tr>
      <w:tr>
        <w:tc>
          <w:tcPr>
            <w:tcW w:type="dxa" w:w="2700"/>
            <w:shd w:fill="FFFFFF" w:color="auto" w:val="clear"/>
            <w:vAlign w:val="center"/>
          </w:tcPr>
          <w:p>
            <w:pPr>
              <w:bidi w:val="false"/>
              <w:jc w:val="left"/>
            </w:pPr>
            <w:r>
              <w:rPr>
                <w:b/>
                <w:bCs/>
                <w:sz w:val="20"/>
                <w:szCs w:val="20"/>
              </w:rPr>
              <w:t xml:space="preserve">Emoji choice</w:t>
            </w:r>
          </w:p>
        </w:tc>
        <w:tc>
          <w:tcPr>
            <w:tcW w:type="dxa" w:w="6900"/>
            <w:shd w:fill="FFFFFF" w:color="auto" w:val="clear"/>
            <w:vAlign w:val="center"/>
          </w:tcPr>
          <w:p>
            <w:pPr>
              <w:bidi w:val="false"/>
              <w:jc w:val="left"/>
            </w:pPr>
            <w:r>
              <w:rPr>
                <w:sz w:val="20"/>
                <w:szCs w:val="20"/>
              </w:rPr>
              <w:t xml:space="preserve">Two ready-made emoji options per icon to choose between.</w:t>
            </w:r>
          </w:p>
        </w:tc>
      </w:tr>
      <w:tr>
        <w:tc>
          <w:tcPr>
            <w:tcW w:type="dxa" w:w="2700"/>
            <w:shd w:fill="EAF1EC" w:color="auto" w:val="clear"/>
            <w:vAlign w:val="center"/>
          </w:tcPr>
          <w:p>
            <w:pPr>
              <w:bidi w:val="false"/>
              <w:jc w:val="left"/>
            </w:pPr>
            <w:r>
              <w:rPr>
                <w:b/>
                <w:bCs/>
                <w:sz w:val="20"/>
                <w:szCs w:val="20"/>
              </w:rPr>
              <w:t xml:space="preserve">Upload Image</w:t>
            </w:r>
          </w:p>
        </w:tc>
        <w:tc>
          <w:tcPr>
            <w:tcW w:type="dxa" w:w="6900"/>
            <w:shd w:fill="EAF1EC" w:color="auto" w:val="clear"/>
            <w:vAlign w:val="center"/>
          </w:tcPr>
          <w:p>
            <w:pPr>
              <w:bidi w:val="false"/>
              <w:jc w:val="left"/>
            </w:pPr>
            <w:r>
              <w:rPr>
                <w:sz w:val="20"/>
                <w:szCs w:val="20"/>
              </w:rPr>
              <w:t xml:space="preserve">Use a custom image instead of the emoji for that icon.</w:t>
            </w:r>
          </w:p>
        </w:tc>
      </w:tr>
      <w:tr>
        <w:tc>
          <w:tcPr>
            <w:tcW w:type="dxa" w:w="2700"/>
            <w:shd w:fill="FFFFFF" w:color="auto" w:val="clear"/>
            <w:vAlign w:val="center"/>
          </w:tcPr>
          <w:p>
            <w:pPr>
              <w:bidi w:val="false"/>
              <w:jc w:val="left"/>
            </w:pPr>
            <w:r>
              <w:rPr>
                <w:b/>
                <w:bCs/>
                <w:sz w:val="20"/>
                <w:szCs w:val="20"/>
              </w:rPr>
              <w:t xml:space="preserve">Remove Image</w:t>
            </w:r>
          </w:p>
        </w:tc>
        <w:tc>
          <w:tcPr>
            <w:tcW w:type="dxa" w:w="6900"/>
            <w:shd w:fill="FFFFFF" w:color="auto" w:val="clear"/>
            <w:vAlign w:val="center"/>
          </w:tcPr>
          <w:p>
            <w:pPr>
              <w:bidi w:val="false"/>
              <w:jc w:val="left"/>
            </w:pPr>
            <w:r>
              <w:rPr>
                <w:sz w:val="20"/>
                <w:szCs w:val="20"/>
              </w:rPr>
              <w:t xml:space="preserve">Appears after uploading an image, to restore the icon's default emoji.</w:t>
            </w:r>
          </w:p>
        </w:tc>
      </w:tr>
    </w:tbl>
    <w:p>
      <w:pPr>
        <w:spacing w:after="200"/>
      </w:pPr>
    </w:p>
    <w:p>
      <w:pPr>
        <w:pStyle w:val="Heading2"/>
        <w:bidi w:val="false"/>
        <w:spacing w:after="120" w:before="300"/>
        <w:jc w:val="left"/>
      </w:pPr>
      <w:r>
        <w:rPr>
          <w:b/>
          <w:bCs/>
          <w:color w:val="325378"/>
        </w:rPr>
        <w:t xml:space="preserve">Program Settings – Bookings (Colors)</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Pending / Rejected / Approved / Cancelled colors</w:t>
            </w:r>
          </w:p>
        </w:tc>
        <w:tc>
          <w:tcPr>
            <w:tcW w:type="dxa" w:w="6900"/>
            <w:shd w:fill="FFFFFF" w:color="auto" w:val="clear"/>
            <w:vAlign w:val="center"/>
          </w:tcPr>
          <w:p>
            <w:pPr>
              <w:bidi w:val="false"/>
              <w:jc w:val="left"/>
            </w:pPr>
            <w:r>
              <w:rPr>
                <w:sz w:val="20"/>
                <w:szCs w:val="20"/>
              </w:rPr>
              <w:t xml:space="preserve">Booking-status colors shown in the calendar and lists.</w:t>
            </w:r>
          </w:p>
        </w:tc>
      </w:tr>
      <w:tr>
        <w:tc>
          <w:tcPr>
            <w:tcW w:type="dxa" w:w="2700"/>
            <w:shd w:fill="EAF1EC" w:color="auto" w:val="clear"/>
            <w:vAlign w:val="center"/>
          </w:tcPr>
          <w:p>
            <w:pPr>
              <w:bidi w:val="false"/>
              <w:jc w:val="left"/>
            </w:pPr>
            <w:r>
              <w:rPr>
                <w:b/>
                <w:bCs/>
                <w:sz w:val="20"/>
                <w:szCs w:val="20"/>
              </w:rPr>
              <w:t xml:space="preserve">Sidebar Hover Highlight Color</w:t>
            </w:r>
          </w:p>
        </w:tc>
        <w:tc>
          <w:tcPr>
            <w:tcW w:type="dxa" w:w="6900"/>
            <w:shd w:fill="EAF1EC" w:color="auto" w:val="clear"/>
            <w:vAlign w:val="center"/>
          </w:tcPr>
          <w:p>
            <w:pPr>
              <w:bidi w:val="false"/>
              <w:jc w:val="left"/>
            </w:pPr>
            <w:r>
              <w:rPr>
                <w:sz w:val="20"/>
                <w:szCs w:val="20"/>
              </w:rPr>
              <w:t xml:space="preserve">The highlight color when hovering over sidebar items.</w:t>
            </w:r>
          </w:p>
        </w:tc>
      </w:tr>
      <w:tr>
        <w:tc>
          <w:tcPr>
            <w:tcW w:type="dxa" w:w="2700"/>
            <w:shd w:fill="FFFFFF" w:color="auto" w:val="clear"/>
            <w:vAlign w:val="center"/>
          </w:tcPr>
          <w:p>
            <w:pPr>
              <w:bidi w:val="false"/>
              <w:jc w:val="left"/>
            </w:pPr>
            <w:r>
              <w:rPr>
                <w:b/>
                <w:bCs/>
                <w:sz w:val="20"/>
                <w:szCs w:val="20"/>
              </w:rPr>
              <w:t xml:space="preserve">Reset to Default Colors</w:t>
            </w:r>
          </w:p>
        </w:tc>
        <w:tc>
          <w:tcPr>
            <w:tcW w:type="dxa" w:w="6900"/>
            <w:shd w:fill="FFFFFF" w:color="auto" w:val="clear"/>
            <w:vAlign w:val="center"/>
          </w:tcPr>
          <w:p>
            <w:pPr>
              <w:bidi w:val="false"/>
              <w:jc w:val="left"/>
            </w:pPr>
            <w:r>
              <w:rPr>
                <w:sz w:val="20"/>
                <w:szCs w:val="20"/>
              </w:rPr>
              <w:t xml:space="preserve">Restores all the colors above to their original values.</w:t>
            </w:r>
          </w:p>
        </w:tc>
      </w:tr>
    </w:tbl>
    <w:p>
      <w:pPr>
        <w:spacing w:after="200"/>
      </w:pPr>
    </w:p>
    <w:p>
      <w:pPr>
        <w:pStyle w:val="Heading2"/>
        <w:bidi w:val="false"/>
        <w:spacing w:after="120" w:before="300"/>
        <w:jc w:val="left"/>
      </w:pPr>
      <w:r>
        <w:rPr>
          <w:b/>
          <w:bCs/>
          <w:color w:val="325378"/>
        </w:rPr>
        <w:t xml:space="preserve">Program Settings – Coordination Requests (Categories)</w:t>
      </w:r>
    </w:p>
    <w:p>
      <w:pPr>
        <w:bidi w:val="false"/>
        <w:spacing w:after="160"/>
        <w:jc w:val="left"/>
      </w:pPr>
      <w:r>
        <w:rPr>
          <w:sz w:val="21"/>
          <w:szCs w:val="21"/>
        </w:rPr>
        <w:t xml:space="preserve">Manage the coordination-request categories shown in the "New Request" form.</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Category Name (Arabic/English)</w:t>
            </w:r>
          </w:p>
        </w:tc>
        <w:tc>
          <w:tcPr>
            <w:tcW w:type="dxa" w:w="6900"/>
            <w:shd w:fill="FFFFFF" w:color="auto" w:val="clear"/>
            <w:vAlign w:val="center"/>
          </w:tcPr>
          <w:p>
            <w:pPr>
              <w:bidi w:val="false"/>
              <w:jc w:val="left"/>
            </w:pPr>
            <w:r>
              <w:rPr>
                <w:sz w:val="20"/>
                <w:szCs w:val="20"/>
              </w:rPr>
              <w:t xml:space="preserve">The name shown to staff when selecting a category.</w:t>
            </w:r>
          </w:p>
        </w:tc>
      </w:tr>
      <w:tr>
        <w:tc>
          <w:tcPr>
            <w:tcW w:type="dxa" w:w="2700"/>
            <w:shd w:fill="EAF1EC" w:color="auto" w:val="clear"/>
            <w:vAlign w:val="center"/>
          </w:tcPr>
          <w:p>
            <w:pPr>
              <w:bidi w:val="false"/>
              <w:jc w:val="left"/>
            </w:pPr>
            <w:r>
              <w:rPr>
                <w:b/>
                <w:bCs/>
                <w:sz w:val="20"/>
                <w:szCs w:val="20"/>
              </w:rPr>
              <w:t xml:space="preserve">Department</w:t>
            </w:r>
          </w:p>
        </w:tc>
        <w:tc>
          <w:tcPr>
            <w:tcW w:type="dxa" w:w="6900"/>
            <w:shd w:fill="EAF1EC" w:color="auto" w:val="clear"/>
            <w:vAlign w:val="center"/>
          </w:tcPr>
          <w:p>
            <w:pPr>
              <w:bidi w:val="false"/>
              <w:jc w:val="left"/>
            </w:pPr>
            <w:r>
              <w:rPr>
                <w:sz w:val="20"/>
                <w:szCs w:val="20"/>
              </w:rPr>
              <w:t xml:space="preserve">The administrative department linked to this category.</w:t>
            </w:r>
          </w:p>
        </w:tc>
      </w:tr>
      <w:tr>
        <w:tc>
          <w:tcPr>
            <w:tcW w:type="dxa" w:w="2700"/>
            <w:shd w:fill="FFFFFF" w:color="auto" w:val="clear"/>
            <w:vAlign w:val="center"/>
          </w:tcPr>
          <w:p>
            <w:pPr>
              <w:bidi w:val="false"/>
              <w:jc w:val="left"/>
            </w:pPr>
            <w:r>
              <w:rPr>
                <w:b/>
                <w:bCs/>
                <w:sz w:val="20"/>
                <w:szCs w:val="20"/>
              </w:rPr>
              <w:t xml:space="preserve">Edit / Delete</w:t>
            </w:r>
          </w:p>
        </w:tc>
        <w:tc>
          <w:tcPr>
            <w:tcW w:type="dxa" w:w="6900"/>
            <w:shd w:fill="FFFFFF" w:color="auto" w:val="clear"/>
            <w:vAlign w:val="center"/>
          </w:tcPr>
          <w:p>
            <w:pPr>
              <w:bidi w:val="false"/>
              <w:jc w:val="left"/>
            </w:pPr>
            <w:r>
              <w:rPr>
                <w:sz w:val="20"/>
                <w:szCs w:val="20"/>
              </w:rPr>
              <w:t xml:space="preserve">Actions for each existing category, plus a form below the table to add a new one.</w:t>
            </w:r>
          </w:p>
        </w:tc>
      </w:tr>
    </w:tbl>
    <w:p>
      <w:pPr>
        <w:spacing w:after="200"/>
      </w:pPr>
    </w:p>
    <w:p>
      <w:pPr>
        <w:pStyle w:val="Heading2"/>
        <w:bidi w:val="false"/>
        <w:spacing w:after="120" w:before="300"/>
        <w:jc w:val="left"/>
      </w:pPr>
      <w:r>
        <w:rPr>
          <w:b/>
          <w:bCs/>
          <w:color w:val="325378"/>
        </w:rPr>
        <w:t xml:space="preserve">Program Settings – Email</w:t>
      </w:r>
    </w:p>
    <w:p>
      <w:pPr>
        <w:bidi w:val="false"/>
        <w:spacing w:after="160"/>
        <w:jc w:val="left"/>
      </w:pPr>
      <w:r>
        <w:rPr>
          <w:sz w:val="21"/>
          <w:szCs w:val="21"/>
        </w:rPr>
        <w:t xml:space="preserve">Configure the system's outgoing-mail service (via Brevo/SMTP). Actual login credentials have been hidden in this guide for account security.</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SMTP Login / SMTP Key</w:t>
            </w:r>
          </w:p>
        </w:tc>
        <w:tc>
          <w:tcPr>
            <w:tcW w:type="dxa" w:w="6900"/>
            <w:shd w:fill="FFFFFF" w:color="auto" w:val="clear"/>
            <w:vAlign w:val="center"/>
          </w:tcPr>
          <w:p>
            <w:pPr>
              <w:bidi w:val="false"/>
              <w:jc w:val="left"/>
            </w:pPr>
            <w:r>
              <w:rPr>
                <w:sz w:val="20"/>
                <w:szCs w:val="20"/>
              </w:rPr>
              <w:t xml:space="preserve">Connection credentials for the email-sending service (Brevo).</w:t>
            </w:r>
          </w:p>
        </w:tc>
      </w:tr>
      <w:tr>
        <w:tc>
          <w:tcPr>
            <w:tcW w:type="dxa" w:w="2700"/>
            <w:shd w:fill="EAF1EC" w:color="auto" w:val="clear"/>
            <w:vAlign w:val="center"/>
          </w:tcPr>
          <w:p>
            <w:pPr>
              <w:bidi w:val="false"/>
              <w:jc w:val="left"/>
            </w:pPr>
            <w:r>
              <w:rPr>
                <w:b/>
                <w:bCs/>
                <w:sz w:val="20"/>
                <w:szCs w:val="20"/>
              </w:rPr>
              <w:t xml:space="preserve">From Address</w:t>
            </w:r>
          </w:p>
        </w:tc>
        <w:tc>
          <w:tcPr>
            <w:tcW w:type="dxa" w:w="6900"/>
            <w:shd w:fill="EAF1EC" w:color="auto" w:val="clear"/>
            <w:vAlign w:val="center"/>
          </w:tcPr>
          <w:p>
            <w:pPr>
              <w:bidi w:val="false"/>
              <w:jc w:val="left"/>
            </w:pPr>
            <w:r>
              <w:rPr>
                <w:sz w:val="20"/>
                <w:szCs w:val="20"/>
              </w:rPr>
              <w:t xml:space="preserve">The name and email address the recipient sees as the sender.</w:t>
            </w:r>
          </w:p>
        </w:tc>
      </w:tr>
      <w:tr>
        <w:tc>
          <w:tcPr>
            <w:tcW w:type="dxa" w:w="2700"/>
            <w:shd w:fill="FFFFFF" w:color="auto" w:val="clear"/>
            <w:vAlign w:val="center"/>
          </w:tcPr>
          <w:p>
            <w:pPr>
              <w:bidi w:val="false"/>
              <w:jc w:val="left"/>
            </w:pPr>
            <w:r>
              <w:rPr>
                <w:b/>
                <w:bCs/>
                <w:sz w:val="20"/>
                <w:szCs w:val="20"/>
              </w:rPr>
              <w:t xml:space="preserve">Test Recipient Email</w:t>
            </w:r>
          </w:p>
        </w:tc>
        <w:tc>
          <w:tcPr>
            <w:tcW w:type="dxa" w:w="6900"/>
            <w:shd w:fill="FFFFFF" w:color="auto" w:val="clear"/>
            <w:vAlign w:val="center"/>
          </w:tcPr>
          <w:p>
            <w:pPr>
              <w:bidi w:val="false"/>
              <w:jc w:val="left"/>
            </w:pPr>
            <w:r>
              <w:rPr>
                <w:sz w:val="20"/>
                <w:szCs w:val="20"/>
              </w:rPr>
              <w:t xml:space="preserve">Send a test email to confirm the settings are working.</w:t>
            </w:r>
          </w:p>
        </w:tc>
      </w:tr>
    </w:tbl>
    <w:p>
      <w:pPr>
        <w:spacing w:after="200"/>
      </w:pPr>
    </w:p>
    <w:p>
      <w:pPr>
        <w:pStyle w:val="Heading2"/>
        <w:bidi w:val="false"/>
        <w:spacing w:after="120" w:before="300"/>
        <w:jc w:val="left"/>
      </w:pPr>
      <w:r>
        <w:rPr>
          <w:b/>
          <w:bCs/>
          <w:color w:val="325378"/>
        </w:rPr>
        <w:t xml:space="preserve">Program Settings – AI Assistant</w:t>
      </w:r>
    </w:p>
    <w:p>
      <w:pPr>
        <w:bidi w:val="false"/>
        <w:spacing w:after="160"/>
        <w:jc w:val="left"/>
      </w:pPr>
      <w:r>
        <w:rPr>
          <w:sz w:val="21"/>
          <w:szCs w:val="21"/>
        </w:rPr>
        <w:t xml:space="preserve">Settings for the floating AI assistant (the small icon at the bottom-left of every page) that helps staff book rooms and ask questions directly inside the system.</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5076825"/>
                    </a:xfrm>
                    <a:prstGeom prst="rect">
                      <a:avLst/>
                    </a:prstGeom>
                  </pic:spPr>
                </pic:pic>
              </a:graphicData>
            </a:graphic>
          </wp:inline>
        </w:drawing>
      </w:r>
    </w:p>
    <w:tbl>
      <w:tblPr>
        <w:tblW w:type="dxa" w:w="96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6900"/>
      </w:tblGrid>
      <w:tr>
        <w:trPr>
          <w:tblHeader/>
        </w:trPr>
        <w:tc>
          <w:tcPr>
            <w:tcW w:type="dxa" w:w="2700"/>
            <w:shd w:fill="325378" w:color="auto" w:val="clear"/>
            <w:vAlign w:val="center"/>
          </w:tcPr>
          <w:p>
            <w:pPr>
              <w:bidi w:val="false"/>
              <w:jc w:val="left"/>
            </w:pPr>
            <w:r>
              <w:rPr>
                <w:b/>
                <w:bCs/>
                <w:color w:val="FFFFFF"/>
                <w:sz w:val="20"/>
                <w:szCs w:val="20"/>
              </w:rPr>
              <w:t xml:space="preserve">Field / Element</w:t>
            </w:r>
          </w:p>
        </w:tc>
        <w:tc>
          <w:tcPr>
            <w:tcW w:type="dxa" w:w="6900"/>
            <w:shd w:fill="325378" w:color="auto" w:val="clear"/>
            <w:vAlign w:val="center"/>
          </w:tcPr>
          <w:p>
            <w:pPr>
              <w:bidi w:val="false"/>
              <w:jc w:val="left"/>
            </w:pPr>
            <w:r>
              <w:rPr>
                <w:b/>
                <w:bCs/>
                <w:color w:val="FFFFFF"/>
                <w:sz w:val="20"/>
                <w:szCs w:val="20"/>
              </w:rPr>
              <w:t xml:space="preserve">Description</w:t>
            </w:r>
          </w:p>
        </w:tc>
      </w:tr>
      <w:tr>
        <w:tc>
          <w:tcPr>
            <w:tcW w:type="dxa" w:w="2700"/>
            <w:shd w:fill="FFFFFF" w:color="auto" w:val="clear"/>
            <w:vAlign w:val="center"/>
          </w:tcPr>
          <w:p>
            <w:pPr>
              <w:bidi w:val="false"/>
              <w:jc w:val="left"/>
            </w:pPr>
            <w:r>
              <w:rPr>
                <w:b/>
                <w:bCs/>
                <w:sz w:val="20"/>
                <w:szCs w:val="20"/>
              </w:rPr>
              <w:t xml:space="preserve">AI Assistant Name</w:t>
            </w:r>
          </w:p>
        </w:tc>
        <w:tc>
          <w:tcPr>
            <w:tcW w:type="dxa" w:w="6900"/>
            <w:shd w:fill="FFFFFF" w:color="auto" w:val="clear"/>
            <w:vAlign w:val="center"/>
          </w:tcPr>
          <w:p>
            <w:pPr>
              <w:bidi w:val="false"/>
              <w:jc w:val="left"/>
            </w:pPr>
            <w:r>
              <w:rPr>
                <w:sz w:val="20"/>
                <w:szCs w:val="20"/>
              </w:rPr>
              <w:t xml:space="preserve">The name shown to staff.</w:t>
            </w:r>
          </w:p>
        </w:tc>
      </w:tr>
      <w:tr>
        <w:tc>
          <w:tcPr>
            <w:tcW w:type="dxa" w:w="2700"/>
            <w:shd w:fill="EAF1EC" w:color="auto" w:val="clear"/>
            <w:vAlign w:val="center"/>
          </w:tcPr>
          <w:p>
            <w:pPr>
              <w:bidi w:val="false"/>
              <w:jc w:val="left"/>
            </w:pPr>
            <w:r>
              <w:rPr>
                <w:b/>
                <w:bCs/>
                <w:sz w:val="20"/>
                <w:szCs w:val="20"/>
              </w:rPr>
              <w:t xml:space="preserve">AI Assistant Instructions</w:t>
            </w:r>
          </w:p>
        </w:tc>
        <w:tc>
          <w:tcPr>
            <w:tcW w:type="dxa" w:w="6900"/>
            <w:shd w:fill="EAF1EC" w:color="auto" w:val="clear"/>
            <w:vAlign w:val="center"/>
          </w:tcPr>
          <w:p>
            <w:pPr>
              <w:bidi w:val="false"/>
              <w:jc w:val="left"/>
            </w:pPr>
            <w:r>
              <w:rPr>
                <w:sz w:val="20"/>
                <w:szCs w:val="20"/>
              </w:rPr>
              <w:t xml:space="preserve">The prompt that shapes how the assistant responds.</w:t>
            </w:r>
          </w:p>
        </w:tc>
      </w:tr>
      <w:tr>
        <w:tc>
          <w:tcPr>
            <w:tcW w:type="dxa" w:w="2700"/>
            <w:shd w:fill="FFFFFF" w:color="auto" w:val="clear"/>
            <w:vAlign w:val="center"/>
          </w:tcPr>
          <w:p>
            <w:pPr>
              <w:bidi w:val="false"/>
              <w:jc w:val="left"/>
            </w:pPr>
            <w:r>
              <w:rPr>
                <w:b/>
                <w:bCs/>
                <w:sz w:val="20"/>
                <w:szCs w:val="20"/>
              </w:rPr>
              <w:t xml:space="preserve">Gemini API Key</w:t>
            </w:r>
          </w:p>
        </w:tc>
        <w:tc>
          <w:tcPr>
            <w:tcW w:type="dxa" w:w="6900"/>
            <w:shd w:fill="FFFFFF" w:color="auto" w:val="clear"/>
            <w:vAlign w:val="center"/>
          </w:tcPr>
          <w:p>
            <w:pPr>
              <w:bidi w:val="false"/>
              <w:jc w:val="left"/>
            </w:pPr>
            <w:r>
              <w:rPr>
                <w:sz w:val="20"/>
                <w:szCs w:val="20"/>
              </w:rPr>
              <w:t xml:space="preserve">The key connecting the assistant to the AI service (Google Gemini).</w:t>
            </w:r>
          </w:p>
        </w:tc>
      </w:tr>
      <w:tr>
        <w:tc>
          <w:tcPr>
            <w:tcW w:type="dxa" w:w="2700"/>
            <w:shd w:fill="EAF1EC" w:color="auto" w:val="clear"/>
            <w:vAlign w:val="center"/>
          </w:tcPr>
          <w:p>
            <w:pPr>
              <w:bidi w:val="false"/>
              <w:jc w:val="left"/>
            </w:pPr>
            <w:r>
              <w:rPr>
                <w:b/>
                <w:bCs/>
                <w:sz w:val="20"/>
                <w:szCs w:val="20"/>
              </w:rPr>
              <w:t xml:space="preserve">Voice Recording Link</w:t>
            </w:r>
          </w:p>
        </w:tc>
        <w:tc>
          <w:tcPr>
            <w:tcW w:type="dxa" w:w="6900"/>
            <w:shd w:fill="EAF1EC" w:color="auto" w:val="clear"/>
            <w:vAlign w:val="center"/>
          </w:tcPr>
          <w:p>
            <w:pPr>
              <w:bidi w:val="false"/>
              <w:jc w:val="left"/>
            </w:pPr>
            <w:r>
              <w:rPr>
                <w:sz w:val="20"/>
                <w:szCs w:val="20"/>
              </w:rPr>
              <w:t xml:space="preserve">An optional link to enable voice input.</w:t>
            </w:r>
          </w:p>
        </w:tc>
      </w:tr>
      <w:tr>
        <w:tc>
          <w:tcPr>
            <w:tcW w:type="dxa" w:w="2700"/>
            <w:shd w:fill="FFFFFF" w:color="auto" w:val="clear"/>
            <w:vAlign w:val="center"/>
          </w:tcPr>
          <w:p>
            <w:pPr>
              <w:bidi w:val="false"/>
              <w:jc w:val="left"/>
            </w:pPr>
            <w:r>
              <w:rPr>
                <w:b/>
                <w:bCs/>
                <w:sz w:val="20"/>
                <w:szCs w:val="20"/>
              </w:rPr>
              <w:t xml:space="preserve">Show floating AI assistant</w:t>
            </w:r>
          </w:p>
        </w:tc>
        <w:tc>
          <w:tcPr>
            <w:tcW w:type="dxa" w:w="6900"/>
            <w:shd w:fill="FFFFFF" w:color="auto" w:val="clear"/>
            <w:vAlign w:val="center"/>
          </w:tcPr>
          <w:p>
            <w:pPr>
              <w:bidi w:val="false"/>
              <w:jc w:val="left"/>
            </w:pPr>
            <w:r>
              <w:rPr>
                <w:sz w:val="20"/>
                <w:szCs w:val="20"/>
              </w:rPr>
              <w:t xml:space="preserve">Turns the assistant icon on/off for all users.</w:t>
            </w:r>
          </w:p>
        </w:tc>
      </w:tr>
    </w:tbl>
    <w:p>
      <w:pPr>
        <w:spacing w:after="200"/>
      </w:pPr>
    </w:p>
    <w:p>
      <w:pPr>
        <w:pStyle w:val="Heading2"/>
        <w:bidi w:val="false"/>
        <w:spacing w:after="120" w:before="300"/>
        <w:jc w:val="left"/>
      </w:pPr>
      <w:r>
        <w:rPr>
          <w:b/>
          <w:bCs/>
          <w:color w:val="325378"/>
        </w:rPr>
        <w:t xml:space="preserve">Portal QR Code</w:t>
      </w:r>
    </w:p>
    <w:p>
      <w:pPr>
        <w:bidi w:val="false"/>
        <w:spacing w:after="160"/>
        <w:jc w:val="left"/>
      </w:pPr>
      <w:r>
        <w:rPr>
          <w:sz w:val="21"/>
          <w:szCs w:val="21"/>
        </w:rPr>
        <w:t xml:space="preserve">At the bottom of the AI Assistant tab in Program Settings — a ready QR code that opens the system link directly, handy for staff to scan and open the portal quickly on their phone.</w:t>
      </w:r>
    </w:p>
    <w:p>
      <w:pPr>
        <w:spacing w:after="200" w:before="120"/>
        <w:jc w:val="center"/>
      </w:pPr>
      <w:r>
        <w:drawing>
          <wp:inline distT="0" distB="0" distL="0" distR="0">
            <wp:extent cx="3619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0" cy="5076825"/>
                    </a:xfrm>
                    <a:prstGeom prst="rect">
                      <a:avLst/>
                    </a:prstGeom>
                  </pic:spPr>
                </pic:pic>
              </a:graphicData>
            </a:graphic>
          </wp:inline>
        </w:drawing>
      </w:r>
    </w:p>
    <w:p>
      <w:r>
        <w:br w:type="page"/>
      </w:r>
    </w:p>
    <w:p>
      <w:pPr>
        <w:pStyle w:val="Heading1"/>
        <w:bidi w:val="false"/>
        <w:spacing w:after="160"/>
        <w:jc w:val="left"/>
      </w:pPr>
      <w:r>
        <w:rPr>
          <w:color w:val="325378"/>
        </w:rPr>
        <w:t xml:space="preserve">Support &amp; Questions</w:t>
      </w:r>
    </w:p>
    <w:p>
      <w:pPr>
        <w:bidi w:val="false"/>
        <w:jc w:val="left"/>
      </w:pPr>
      <w:r>
        <w:rPr>
          <w:sz w:val="22"/>
          <w:szCs w:val="22"/>
        </w:rPr>
        <w:t xml:space="preserve">For any question or technical issue using the system, please contact the Coordination Office.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ba6710408f86e1412acd0c21aa176fded977c7.jpg"/><Relationship Id="rId8" Type="http://schemas.openxmlformats.org/officeDocument/2006/relationships/image" Target="media/0bda010e96fc96ee49d80f78b9adf0da8a1f5874.jpg"/><Relationship Id="rId9" Type="http://schemas.openxmlformats.org/officeDocument/2006/relationships/image" Target="media/5225d7326e6bac74b54c98d5d5b30cfea32d7ac2.jpg"/><Relationship Id="rId10" Type="http://schemas.openxmlformats.org/officeDocument/2006/relationships/image" Target="media/4a24ba4f897d311675c26d489bac1d6b9640013c.jpg"/><Relationship Id="rId11" Type="http://schemas.openxmlformats.org/officeDocument/2006/relationships/image" Target="media/202d9a5267ad8e0c0f7a76ef41065618f9971a79.jpg"/><Relationship Id="rId12" Type="http://schemas.openxmlformats.org/officeDocument/2006/relationships/image" Target="media/b19cc3e6c346586c4e4d67141019b12112834edc.jpg"/><Relationship Id="rId13" Type="http://schemas.openxmlformats.org/officeDocument/2006/relationships/image" Target="media/16cd78d2ba4134496cb65e90337f0c7d9672da14.jpg"/><Relationship Id="rId14" Type="http://schemas.openxmlformats.org/officeDocument/2006/relationships/image" Target="media/46a5b6a7fc1531c6297494eae4c0588f9872b4cb.jpg"/><Relationship Id="rId15" Type="http://schemas.openxmlformats.org/officeDocument/2006/relationships/image" Target="media/9d6d44df141f1ab3af57f0bc12483f5648eb546a.jpg"/><Relationship Id="rId16" Type="http://schemas.openxmlformats.org/officeDocument/2006/relationships/image" Target="media/b73e246d9083e68a03368dccdfd52210c22d86c7.jpg"/><Relationship Id="rId17" Type="http://schemas.openxmlformats.org/officeDocument/2006/relationships/image" Target="media/81e04a857f585bbcb07bd91b57106f9d43960aa6.jpg"/><Relationship Id="rId18" Type="http://schemas.openxmlformats.org/officeDocument/2006/relationships/image" Target="media/00040a1255d4731d283d76fda53be1ca3f97f527.jpg"/><Relationship Id="rId19" Type="http://schemas.openxmlformats.org/officeDocument/2006/relationships/image" Target="media/9e27a814e9977626265f8c83e105f31c47c88c77.jpg"/><Relationship Id="rId20" Type="http://schemas.openxmlformats.org/officeDocument/2006/relationships/image" Target="media/0f37f31e056bdd289af4952a4f78159d4dc91a9c.jpg"/><Relationship Id="rId21" Type="http://schemas.openxmlformats.org/officeDocument/2006/relationships/image" Target="media/021549740cda60356909ede4dcf163a233dab3fc.jpg"/><Relationship Id="rId22" Type="http://schemas.openxmlformats.org/officeDocument/2006/relationships/image" Target="media/a4540de123ba688fdc87fd31290747225e9f992d.jpg"/><Relationship Id="rId23" Type="http://schemas.openxmlformats.org/officeDocument/2006/relationships/image" Target="media/d17a27141fb13e44c2ebd72b7455f15124187551.jpg"/><Relationship Id="rId24" Type="http://schemas.openxmlformats.org/officeDocument/2006/relationships/image" Target="media/a74a3909c883a731101340a5ae7b65939e7d4feb.jpg"/><Relationship Id="rId25" Type="http://schemas.openxmlformats.org/officeDocument/2006/relationships/image" Target="media/5addbc93863a53c962e0ab3eaa47aacda7dcf06d.jpg"/><Relationship Id="rId26" Type="http://schemas.openxmlformats.org/officeDocument/2006/relationships/image" Target="media/c5b5f7814d8f110a742137cc41d7c7d698fe3b75.jpg"/><Relationship Id="rId27" Type="http://schemas.openxmlformats.org/officeDocument/2006/relationships/image" Target="media/bf9c2eb2d61748bf63d98a8906cbb9d03ef0cf84.jpg"/><Relationship Id="rId28" Type="http://schemas.openxmlformats.org/officeDocument/2006/relationships/image" Target="media/8e0cb3944f3fae14411db915828c0e5ca805f829.jpg"/><Relationship Id="rId29" Type="http://schemas.openxmlformats.org/officeDocument/2006/relationships/image" Target="media/6e400092af560a344ee2a2698d94bf49a9fba9a4.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2026-09-29T04:48:33.912Z</dcterms:created>
  <dcterms:modified xsi:type="dcterms:W3CDTF">2026-09-29T04:48:33.912Z</dcterms:modified>
</cp:coreProperties>
</file>

<file path=docProps/custom.xml><?xml version="1.0" encoding="utf-8"?>
<Properties xmlns="http://schemas.openxmlformats.org/officeDocument/2006/custom-properties" xmlns:vt="http://schemas.openxmlformats.org/officeDocument/2006/docPropsVTypes"/>
</file>