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i w:val="0"/>
          <w:color w:val="1F3864"/>
          <w:sz w:val="48"/>
        </w:rPr>
        <w:t>Lesson Plan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95959"/>
          <w:sz w:val="24"/>
        </w:rPr>
        <w:t>Year 7 · KS3 · How to Present and Deliver your PowerPoint · 60 minutes</w:t>
      </w:r>
    </w:p>
    <w:p>
      <w:pPr>
        <w:spacing w:after="240"/>
        <w:jc w:val="center"/>
      </w:pPr>
      <w:r>
        <w:rPr>
          <w:rFonts w:ascii="Calibri" w:hAnsi="Calibri"/>
          <w:b w:val="0"/>
          <w:i/>
          <w:color w:val="595959"/>
          <w:sz w:val="18"/>
        </w:rPr>
        <w:t>Lesson reference: 7-T1-PowerPoint-Presenting-10</w:t>
      </w:r>
    </w:p>
    <w:tbl>
      <w:tblPr>
        <w:tblStyle w:val="TableGrid"/>
        <w:tblW w:type="dxa" w:w="9637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4535"/>
      </w:tblGrid>
      <w:tr>
        <w:tc>
          <w:tcPr>
            <w:tcW w:type="dxa" w:w="2551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19"/>
              </w:rPr>
              <w:t>Date</w:t>
            </w:r>
          </w:p>
        </w:tc>
        <w:tc>
          <w:tcPr>
            <w:tcW w:type="dxa" w:w="2551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19"/>
              </w:rPr>
              <w:t>Class</w:t>
            </w:r>
          </w:p>
        </w:tc>
        <w:tc>
          <w:tcPr>
            <w:tcW w:type="dxa" w:w="4535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19"/>
              </w:rPr>
              <w:t>Topic</w:t>
            </w:r>
          </w:p>
        </w:tc>
      </w:tr>
      <w:tr>
        <w:tc>
          <w:tcPr>
            <w:tcW w:type="dxa" w:w="255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200" w:after="200"/>
            </w:pP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</w:p>
        </w:tc>
        <w:tc>
          <w:tcPr>
            <w:tcW w:type="dxa" w:w="255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200" w:after="200"/>
            </w:pP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</w:p>
        </w:tc>
        <w:tc>
          <w:tcPr>
            <w:tcW w:type="dxa" w:w="453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200" w:after="200"/>
            </w:pPr>
            <w:r>
              <w:rPr>
                <w:rFonts w:ascii="Calibri" w:hAnsi="Calibri"/>
                <w:b/>
                <w:i w:val="0"/>
                <w:sz w:val="21"/>
              </w:rPr>
              <w:t>How to Present and Deliver your PowerPoint</w:t>
            </w:r>
          </w:p>
        </w:tc>
      </w:tr>
    </w:tbl>
    <w:p>
      <w:pPr>
        <w:spacing w:after="80"/>
      </w:pP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23"/>
              </w:rPr>
              <w:t>Learning Sequence &amp; Class Context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Lesson 10 of 10 in the Term 1-2 sequence - final lesson of the 8-lesson PowerPoint unit, concluding the 'About me' presentation golden thread for the term.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Previously: </w:t>
      </w:r>
      <w:r>
        <w:rPr>
          <w:rFonts w:ascii="Calibri" w:hAnsi="Calibri"/>
          <w:b w:val="0"/>
          <w:i w:val="0"/>
          <w:sz w:val="21"/>
        </w:rPr>
        <w:t>Last lesson pupils automated their presentation's slide timings and made final improvements against the full unit checklist.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Next lesson: </w:t>
      </w:r>
      <w:r>
        <w:rPr>
          <w:rFonts w:ascii="Calibri" w:hAnsi="Calibri"/>
          <w:b w:val="0"/>
          <w:i w:val="0"/>
          <w:sz w:val="21"/>
        </w:rPr>
        <w:t>This is the final lesson of the Term 1-2 sequence; the next unit begins next term.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23"/>
              </w:rPr>
              <w:t>Expected Outcomes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Lesson objective: </w:t>
      </w:r>
      <w:r>
        <w:rPr>
          <w:rFonts w:ascii="Calibri" w:hAnsi="Calibri"/>
          <w:b w:val="0"/>
          <w:i w:val="0"/>
          <w:sz w:val="21"/>
        </w:rPr>
        <w:t>Pupils know the different techniques used to deliver a presentation, understand and evaluate what makes a presentation good, and can present by delivering their completed 'About Me' PowerPoint to the class.</w:t>
      </w:r>
    </w:p>
    <w:p>
      <w:pPr>
        <w:spacing w:after="40"/>
      </w:pPr>
      <w:r>
        <w:rPr>
          <w:rFonts w:ascii="Calibri" w:hAnsi="Calibri"/>
          <w:b/>
          <w:i w:val="0"/>
          <w:sz w:val="21"/>
        </w:rPr>
        <w:t>Assessment criteria — each pupil will: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Each student will deliver their 'About Me' presentation to the class or a small group.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Each student will use at least two delivery techniques discussed in the lesson (e.g. eye contact, pace, not reading directly from the slide).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Each student will give at least one piece of specific, constructive feedback to a peer using the success criteria.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Activity summary: </w:t>
      </w:r>
      <w:r>
        <w:rPr>
          <w:rFonts w:ascii="Calibri" w:hAnsi="Calibri"/>
          <w:b w:val="0"/>
          <w:i w:val="0"/>
          <w:sz w:val="21"/>
        </w:rPr>
        <w:t>Whole-class or small-group delivery of pupils' completed 'About Me' PowerPoint, with structured peer feedback against agreed success criteria, concluding the unit.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Cross-curricular / real-world link: </w:t>
      </w:r>
      <w:r>
        <w:rPr>
          <w:rFonts w:ascii="Calibri" w:hAnsi="Calibri"/>
          <w:b w:val="0"/>
          <w:i/>
          <w:sz w:val="21"/>
        </w:rPr>
        <w:t>Presentation delivery skills (eye contact, pace, structure) are used across subjects wherever pupils present work aloud, and in life beyond school in any situation requiring public speaking.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23"/>
              </w:rPr>
              <w:t>Preparation (to be completed before the lesson)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b/>
          <w:i w:val="0"/>
          <w:sz w:val="21"/>
        </w:rPr>
        <w:t>Resources: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PowerPoint presentation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Peer-feedback checklist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Pupils' completed PowerPoint from Lesson 9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Projector/front-of-room screen</w:t>
      </w:r>
    </w:p>
    <w:p>
      <w:pPr>
        <w:spacing w:after="40"/>
      </w:pPr>
      <w:r>
        <w:rPr>
          <w:rFonts w:ascii="Calibri" w:hAnsi="Calibri"/>
          <w:b/>
          <w:i w:val="0"/>
          <w:sz w:val="21"/>
        </w:rPr>
        <w:t>Key vocabulary: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c>
          <w:tcPr>
            <w:tcW w:type="dxa" w:w="2551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19"/>
              </w:rPr>
              <w:t>Term</w:t>
            </w:r>
          </w:p>
        </w:tc>
        <w:tc>
          <w:tcPr>
            <w:tcW w:type="dxa" w:w="7087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19"/>
              </w:rPr>
              <w:t>Definition</w:t>
            </w:r>
          </w:p>
        </w:tc>
      </w:tr>
      <w:tr>
        <w:tc>
          <w:tcPr>
            <w:tcW w:type="dxa" w:w="255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delivery</w:t>
            </w:r>
          </w:p>
        </w:tc>
        <w:tc>
          <w:tcPr>
            <w:tcW w:type="dxa" w:w="708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The way a presentation is spoken and performed to an audience; everyday meaning relates to transporting goods.</w:t>
            </w:r>
          </w:p>
        </w:tc>
      </w:tr>
      <w:tr>
        <w:tc>
          <w:tcPr>
            <w:tcW w:type="dxa" w:w="255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success criteria</w:t>
            </w:r>
          </w:p>
        </w:tc>
        <w:tc>
          <w:tcPr>
            <w:tcW w:type="dxa" w:w="708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An agreed, specific set of statements describing what a good version of the task looks like, used to give and receive feedback.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Additional adult role: </w:t>
      </w:r>
      <w:r>
        <w:rPr>
          <w:rFonts w:ascii="Calibri" w:hAnsi="Calibri"/>
          <w:b w:val="0"/>
          <w:i w:val="0"/>
          <w:sz w:val="21"/>
        </w:rPr>
        <w:t>Offer a lower-pressure small-group presenting option for pupils who need it, rather than whole-class delivery, while still meeting the assessment criteria.</w:t>
      </w:r>
    </w:p>
    <w:p>
      <w:pPr>
        <w:spacing w:after="40"/>
      </w:pPr>
      <w:r>
        <w:rPr>
          <w:rFonts w:ascii="Calibri" w:hAnsi="Calibri"/>
          <w:b/>
          <w:i w:val="0"/>
          <w:sz w:val="21"/>
        </w:rPr>
        <w:t>Accessibility: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Small-group presenting option for anxious pupils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Presenter notes permitted rather than requiring fully memorised delivery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23"/>
              </w:rPr>
              <w:t>Teaching Episode</w:t>
            </w:r>
          </w:p>
        </w:tc>
      </w:tr>
    </w:tbl>
    <w:p>
      <w:pPr>
        <w:spacing w:after="40"/>
      </w:pP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1304"/>
        <w:gridCol w:w="2778"/>
        <w:gridCol w:w="2778"/>
        <w:gridCol w:w="2778"/>
      </w:tblGrid>
      <w:tr>
        <w:tc>
          <w:tcPr>
            <w:tcW w:type="dxa" w:w="1304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19"/>
              </w:rPr>
              <w:t>Timing</w:t>
            </w:r>
          </w:p>
        </w:tc>
        <w:tc>
          <w:tcPr>
            <w:tcW w:type="dxa" w:w="2778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19"/>
              </w:rPr>
              <w:t>Teacher</w:t>
            </w:r>
          </w:p>
        </w:tc>
        <w:tc>
          <w:tcPr>
            <w:tcW w:type="dxa" w:w="2778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19"/>
              </w:rPr>
              <w:t>Pupil</w:t>
            </w:r>
          </w:p>
        </w:tc>
        <w:tc>
          <w:tcPr>
            <w:tcW w:type="dxa" w:w="2778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19"/>
              </w:rPr>
              <w:t>Check for Understanding</w:t>
            </w:r>
          </w:p>
        </w:tc>
      </w:tr>
      <w:tr>
        <w:tc>
          <w:tcPr>
            <w:tcW w:type="dxa" w:w="130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5 min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Individual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Do Now</w:t>
              <w:br/>
            </w:r>
            <w:r>
              <w:rPr>
                <w:rFonts w:ascii="Calibri" w:hAnsi="Calibri"/>
                <w:b w:val="0"/>
                <w:i w:val="0"/>
                <w:sz w:val="20"/>
              </w:rPr>
              <w:t>Ask pupils to open their finished presentation and note, on mini-whiteboards, one thing they are proud of in it.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Recall and note one strength of their finished 'About Me' presentation.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What does it mean for a presentation to be 'self-running'?  Proceed if most pupils correctly recall automation; otherwise briefly recap.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Mini Whiteboard</w:t>
            </w:r>
          </w:p>
        </w:tc>
      </w:tr>
      <w:tr>
        <w:tc>
          <w:tcPr>
            <w:tcW w:type="dxa" w:w="130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8 min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Whole Class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Introduction</w:t>
              <w:br/>
            </w:r>
            <w:r>
              <w:rPr>
                <w:rFonts w:ascii="Calibri" w:hAnsi="Calibri"/>
                <w:b w:val="0"/>
                <w:i w:val="0"/>
                <w:sz w:val="20"/>
              </w:rPr>
              <w:t>Introduce delivery techniques (eye contact, pace, projecting your voice, not reading directly from the slide, a clear introduction and conclusion) and agree success criteria for peer feedback as a class.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Discuss and help agree the success criteria that will be used for feedback.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 xml:space="preserve"> </w:t>
            </w:r>
          </w:p>
        </w:tc>
      </w:tr>
      <w:tr>
        <w:tc>
          <w:tcPr>
            <w:tcW w:type="dxa" w:w="130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7 min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Whole Class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Application Gui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Provide Model</w:t>
              <w:br/>
            </w:r>
            <w:r>
              <w:rPr>
                <w:rFonts w:ascii="Calibri" w:hAnsi="Calibri"/>
                <w:b w:val="0"/>
                <w:i w:val="0"/>
                <w:sz w:val="20"/>
              </w:rPr>
              <w:t>Model delivering a short presentation using the agreed techniques, thinking aloud about pace and eye contact, then invite the class to give one piece of feedback against the success criteria.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Watch the model and give one piece of feedback against the success criteria.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Which success criterion did the model presentation meet most clearly?  Move to presenting regardless; use responses to check the success criteria are understood.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Verbal Cold Call</w:t>
            </w:r>
          </w:p>
        </w:tc>
      </w:tr>
      <w:tr>
        <w:tc>
          <w:tcPr>
            <w:tcW w:type="dxa" w:w="130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25 min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Small Group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Application Gui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Continued Learning</w:t>
              <w:br/>
            </w:r>
            <w:r>
              <w:rPr>
                <w:rFonts w:ascii="Calibri" w:hAnsi="Calibri"/>
                <w:b w:val="0"/>
                <w:i w:val="0"/>
                <w:sz w:val="20"/>
              </w:rPr>
              <w:t>Organise presenting in small groups (or to the whole class, depending on time and confidence), circulating to observe delivery and prompt use of the agreed techniques.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Deliver their completed 'About Me' PowerPoint to their group or the class, using at least two agreed delivery techniques, and give structured peer feedback using the checklist.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Did you use eye contact and avoid reading directly from the slide?  Pupils who read directly throughout are given one specific technique to focus on for their next presentation opportunity.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Other</w:t>
            </w:r>
          </w:p>
        </w:tc>
      </w:tr>
      <w:tr>
        <w:tc>
          <w:tcPr>
            <w:tcW w:type="dxa" w:w="130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15 min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Whole Class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sz w:val="20"/>
              </w:rPr>
              <w:t>Review of Learning</w:t>
              <w:br/>
            </w:r>
            <w:r>
              <w:rPr>
                <w:rFonts w:ascii="Calibri" w:hAnsi="Calibri"/>
                <w:b w:val="0"/>
                <w:i w:val="0"/>
                <w:sz w:val="20"/>
              </w:rPr>
              <w:t>Bring the class together to reflect on the whole unit: what pupils found easiest, hardest, and most improved between their mind map and their final presentation.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Share one thing they improved between their mind map and their final presentation, and one delivery technique they want to keep working on.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Exit ticket: which delivery technique will you focus on next time you present?  No pass threshold; responses inform which delivery techniques to revisit at the start of the next presenting opportunity.</w:t>
            </w:r>
          </w:p>
          <w:p>
            <w:r>
              <w:rPr>
                <w:rFonts w:ascii="Calibri" w:hAnsi="Calibri"/>
                <w:b w:val="0"/>
                <w:i/>
                <w:color w:val="595959"/>
                <w:sz w:val="17"/>
              </w:rPr>
              <w:t>Other</w:t>
            </w:r>
          </w:p>
        </w:tc>
      </w:tr>
    </w:tbl>
    <w:p>
      <w:pPr>
        <w:spacing w:after="80"/>
      </w:pP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23"/>
              </w:rPr>
              <w:t>Evaluation (to be completed after the lesson)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b/>
          <w:i w:val="0"/>
          <w:sz w:val="21"/>
        </w:rPr>
        <w:t>Pupil progress:</w:t>
      </w:r>
    </w:p>
    <w:p>
      <w:pPr>
        <w:spacing w:after="40"/>
        <w:pBdr>
          <w:bottom w:val="single" w:sz="4" w:space="1" w:color="BFBFBF"/>
        </w:pBdr>
      </w:pPr>
      <w:r>
        <w:t xml:space="preserve"> </w:t>
      </w:r>
    </w:p>
    <w:p>
      <w:pPr>
        <w:spacing w:after="40"/>
        <w:pBdr>
          <w:bottom w:val="single" w:sz="4" w:space="1" w:color="BFBFBF"/>
        </w:pBdr>
      </w:pPr>
      <w:r>
        <w:t xml:space="preserve"> </w:t>
      </w:r>
    </w:p>
    <w:p>
      <w:pPr>
        <w:spacing w:after="40"/>
      </w:pPr>
      <w:r>
        <w:rPr>
          <w:rFonts w:ascii="Calibri" w:hAnsi="Calibri"/>
          <w:b/>
          <w:i w:val="0"/>
          <w:sz w:val="21"/>
        </w:rPr>
        <w:t>Implications for future lessons/learning sequences:</w:t>
      </w:r>
    </w:p>
    <w:p>
      <w:pPr>
        <w:spacing w:after="40"/>
        <w:pBdr>
          <w:bottom w:val="single" w:sz="4" w:space="1" w:color="BFBFBF"/>
        </w:pBdr>
      </w:pPr>
      <w:r>
        <w:t xml:space="preserve"> </w:t>
      </w:r>
    </w:p>
    <w:p>
      <w:pPr>
        <w:spacing w:after="40"/>
        <w:pBdr>
          <w:bottom w:val="single" w:sz="4" w:space="1" w:color="BFBFBF"/>
        </w:pBdr>
      </w:pPr>
      <w:r>
        <w:t xml:space="preserve"> 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Calibri" w:hAnsi="Calibri"/>
                <w:b/>
                <w:i w:val="0"/>
                <w:color w:val="1F3864"/>
                <w:sz w:val="23"/>
              </w:rPr>
              <w:t>Reflection (to be completed after the lesson)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alibri" w:hAnsi="Calibri"/>
          <w:b/>
          <w:i w:val="0"/>
          <w:sz w:val="21"/>
        </w:rPr>
        <w:t>What aspects of the teaching episode were successful?</w:t>
      </w:r>
    </w:p>
    <w:p>
      <w:pPr>
        <w:spacing w:after="40"/>
        <w:pBdr>
          <w:bottom w:val="single" w:sz="4" w:space="1" w:color="BFBFBF"/>
        </w:pBdr>
      </w:pPr>
      <w:r>
        <w:t xml:space="preserve"> </w:t>
      </w:r>
    </w:p>
    <w:p>
      <w:pPr>
        <w:spacing w:after="40"/>
        <w:pBdr>
          <w:bottom w:val="single" w:sz="4" w:space="1" w:color="BFBFBF"/>
        </w:pBdr>
      </w:pPr>
      <w:r>
        <w:t xml:space="preserve"> </w:t>
      </w:r>
    </w:p>
    <w:p>
      <w:pPr>
        <w:spacing w:after="40"/>
      </w:pPr>
      <w:r>
        <w:rPr>
          <w:rFonts w:ascii="Calibri" w:hAnsi="Calibri"/>
          <w:b/>
          <w:i w:val="0"/>
          <w:sz w:val="21"/>
        </w:rPr>
        <w:t>What are your action points for your next teaching episode?</w:t>
      </w:r>
    </w:p>
    <w:p>
      <w:pPr>
        <w:spacing w:after="40"/>
        <w:pBdr>
          <w:bottom w:val="single" w:sz="4" w:space="1" w:color="BFBFBF"/>
        </w:pBdr>
      </w:pPr>
      <w:r>
        <w:t xml:space="preserve"> </w:t>
      </w:r>
    </w:p>
    <w:p>
      <w:pPr>
        <w:spacing w:after="40"/>
        <w:pBdr>
          <w:bottom w:val="single" w:sz="4" w:space="1" w:color="BFBFBF"/>
        </w:pBdr>
      </w:pPr>
      <w:r>
        <w:t xml:space="preserve"> 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