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08AD" w14:textId="77777777" w:rsidR="576062CF" w:rsidRDefault="00822DE7" w:rsidP="00490B39">
      <w:pPr>
        <w:spacing w:line="360" w:lineRule="auto"/>
      </w:pPr>
      <w:r>
        <w:t>5</w:t>
      </w:r>
    </w:p>
    <w:p w14:paraId="5A60B62E" w14:textId="77777777" w:rsidR="576062CF" w:rsidRDefault="576062CF" w:rsidP="00490B39">
      <w:pPr>
        <w:spacing w:line="360" w:lineRule="auto"/>
      </w:pPr>
    </w:p>
    <w:p w14:paraId="4B39DAAD" w14:textId="77777777" w:rsidR="00490B39" w:rsidRDefault="00490B39" w:rsidP="00490B39">
      <w:pPr>
        <w:spacing w:line="360" w:lineRule="auto"/>
      </w:pPr>
    </w:p>
    <w:p w14:paraId="05870222" w14:textId="77777777" w:rsidR="00490B39" w:rsidRDefault="00490B39" w:rsidP="00490B39">
      <w:pPr>
        <w:spacing w:line="360" w:lineRule="auto"/>
      </w:pPr>
    </w:p>
    <w:p w14:paraId="27697951" w14:textId="77777777" w:rsidR="00490B39" w:rsidRDefault="00490B39" w:rsidP="00490B39">
      <w:pPr>
        <w:spacing w:line="360" w:lineRule="auto"/>
      </w:pPr>
    </w:p>
    <w:p w14:paraId="145FDD4A" w14:textId="77777777" w:rsidR="00490B39" w:rsidRDefault="00490B39" w:rsidP="00490B39">
      <w:pPr>
        <w:spacing w:line="360" w:lineRule="auto"/>
      </w:pPr>
    </w:p>
    <w:p w14:paraId="3CB91096" w14:textId="77777777" w:rsidR="007C11EA" w:rsidRDefault="007C11EA" w:rsidP="00490B39">
      <w:pPr>
        <w:spacing w:line="360" w:lineRule="auto"/>
      </w:pPr>
    </w:p>
    <w:p w14:paraId="22BE26E2" w14:textId="77777777" w:rsidR="007C11EA" w:rsidRDefault="007C11EA" w:rsidP="00490B39">
      <w:pPr>
        <w:spacing w:line="360" w:lineRule="auto"/>
      </w:pPr>
    </w:p>
    <w:p w14:paraId="73E65E27" w14:textId="77777777" w:rsidR="007C11EA" w:rsidRDefault="007C11EA" w:rsidP="00490B39">
      <w:pPr>
        <w:spacing w:line="360" w:lineRule="auto"/>
      </w:pPr>
    </w:p>
    <w:p w14:paraId="67B6E4E4" w14:textId="77777777" w:rsidR="008678CC" w:rsidRDefault="008678CC" w:rsidP="00490B39">
      <w:pPr>
        <w:spacing w:line="360" w:lineRule="auto"/>
      </w:pPr>
    </w:p>
    <w:p w14:paraId="6E78003A" w14:textId="77777777" w:rsidR="00490B39" w:rsidRDefault="00490B39" w:rsidP="00490B39">
      <w:pPr>
        <w:spacing w:line="360" w:lineRule="auto"/>
      </w:pPr>
    </w:p>
    <w:p w14:paraId="0CADA583" w14:textId="77777777" w:rsidR="576062CF" w:rsidRDefault="576062CF" w:rsidP="00490B39">
      <w:pPr>
        <w:spacing w:line="360" w:lineRule="auto"/>
        <w:ind w:firstLine="0"/>
      </w:pPr>
    </w:p>
    <w:p w14:paraId="7CB3508D" w14:textId="77777777" w:rsidR="00490B39" w:rsidRPr="00490B39" w:rsidRDefault="00822DE7" w:rsidP="00490B39">
      <w:pPr>
        <w:pStyle w:val="Subtitle"/>
        <w:spacing w:line="360" w:lineRule="auto"/>
        <w:rPr>
          <w:b/>
          <w:bCs/>
        </w:rPr>
      </w:pPr>
      <w:r w:rsidRPr="00490B39">
        <w:rPr>
          <w:b/>
          <w:bCs/>
        </w:rPr>
        <w:t>Data Analytics Report and Executive Summary</w:t>
      </w:r>
    </w:p>
    <w:p w14:paraId="062639BF" w14:textId="77777777" w:rsidR="00490B39" w:rsidRDefault="00490B39" w:rsidP="00490B39">
      <w:pPr>
        <w:pStyle w:val="Subtitle"/>
        <w:spacing w:line="360" w:lineRule="auto"/>
      </w:pPr>
    </w:p>
    <w:p w14:paraId="03820611" w14:textId="77777777" w:rsidR="00FD478C" w:rsidRDefault="00822DE7" w:rsidP="00490B39">
      <w:pPr>
        <w:pStyle w:val="Subtitle"/>
        <w:spacing w:line="360" w:lineRule="auto"/>
      </w:pPr>
      <w:r>
        <w:t>Kiara Angeles Ganger</w:t>
      </w:r>
    </w:p>
    <w:p w14:paraId="2E2F7E10" w14:textId="77777777" w:rsidR="00FD478C" w:rsidRDefault="00822DE7" w:rsidP="00490B39">
      <w:pPr>
        <w:pStyle w:val="Subtitle"/>
        <w:spacing w:line="360" w:lineRule="auto"/>
      </w:pPr>
      <w:r>
        <w:t>Western Governor University</w:t>
      </w:r>
    </w:p>
    <w:p w14:paraId="6F03F504" w14:textId="77777777" w:rsidR="00490B39" w:rsidRDefault="00822DE7" w:rsidP="00490B39">
      <w:pPr>
        <w:pStyle w:val="Subtitle"/>
        <w:spacing w:line="360" w:lineRule="auto"/>
      </w:pPr>
      <w:r>
        <w:t xml:space="preserve">D214 | </w:t>
      </w:r>
      <w:r w:rsidRPr="00490B39">
        <w:t>Data Analytics Graduate Capstone</w:t>
      </w:r>
    </w:p>
    <w:p w14:paraId="05DB860E" w14:textId="77777777" w:rsidR="00FD478C" w:rsidRDefault="00FD478C" w:rsidP="00490B39">
      <w:pPr>
        <w:pStyle w:val="Subtitle"/>
        <w:spacing w:line="360" w:lineRule="auto"/>
      </w:pPr>
    </w:p>
    <w:p w14:paraId="51B27444" w14:textId="77777777" w:rsidR="576062CF" w:rsidRDefault="576062CF" w:rsidP="00490B39">
      <w:pPr>
        <w:spacing w:line="360" w:lineRule="auto"/>
      </w:pPr>
    </w:p>
    <w:p w14:paraId="462342D9" w14:textId="77777777" w:rsidR="717E282B" w:rsidRDefault="717E282B" w:rsidP="00490B39">
      <w:pPr>
        <w:spacing w:line="360" w:lineRule="auto"/>
      </w:pPr>
    </w:p>
    <w:p w14:paraId="51C8591F" w14:textId="77777777" w:rsidR="717E282B" w:rsidRDefault="717E282B" w:rsidP="00490B39">
      <w:pPr>
        <w:spacing w:line="360" w:lineRule="auto"/>
      </w:pPr>
    </w:p>
    <w:p w14:paraId="0E0FCF62" w14:textId="77777777" w:rsidR="717E282B" w:rsidRDefault="717E282B" w:rsidP="00490B39">
      <w:pPr>
        <w:spacing w:line="360" w:lineRule="auto"/>
      </w:pPr>
    </w:p>
    <w:p w14:paraId="0F93A345" w14:textId="77777777" w:rsidR="717E282B" w:rsidRDefault="717E282B" w:rsidP="00490B39">
      <w:pPr>
        <w:spacing w:line="360" w:lineRule="auto"/>
      </w:pPr>
    </w:p>
    <w:p w14:paraId="2DEB382D" w14:textId="77777777" w:rsidR="709762D6" w:rsidRDefault="709762D6" w:rsidP="00490B39">
      <w:pPr>
        <w:spacing w:line="360" w:lineRule="auto"/>
      </w:pPr>
    </w:p>
    <w:p w14:paraId="33D6F356" w14:textId="77777777" w:rsidR="709762D6" w:rsidRDefault="709762D6" w:rsidP="00490B39">
      <w:pPr>
        <w:spacing w:line="360" w:lineRule="auto"/>
      </w:pPr>
    </w:p>
    <w:p w14:paraId="5841EDAD" w14:textId="77777777" w:rsidR="717E282B" w:rsidRDefault="717E282B" w:rsidP="00490B39">
      <w:pPr>
        <w:spacing w:line="360" w:lineRule="auto"/>
      </w:pPr>
    </w:p>
    <w:p w14:paraId="7447F1F7" w14:textId="77777777" w:rsidR="00490B39" w:rsidRDefault="00490B39" w:rsidP="00490B39">
      <w:pPr>
        <w:spacing w:line="360" w:lineRule="auto"/>
      </w:pPr>
    </w:p>
    <w:p w14:paraId="071A950F" w14:textId="77777777" w:rsidR="00490B39" w:rsidRDefault="00490B39" w:rsidP="00490B39">
      <w:pPr>
        <w:spacing w:line="360" w:lineRule="auto"/>
      </w:pPr>
    </w:p>
    <w:p w14:paraId="21D50B89" w14:textId="77777777" w:rsidR="00490B39" w:rsidRDefault="00490B39" w:rsidP="00490B39">
      <w:pPr>
        <w:spacing w:line="360" w:lineRule="auto"/>
      </w:pPr>
    </w:p>
    <w:p w14:paraId="05284B42" w14:textId="77777777" w:rsidR="717E282B" w:rsidRDefault="00822DE7" w:rsidP="00490B39">
      <w:pPr>
        <w:spacing w:line="360" w:lineRule="auto"/>
        <w:ind w:firstLine="0"/>
      </w:pPr>
      <w:r>
        <w:tab/>
      </w:r>
    </w:p>
    <w:p w14:paraId="75DBD733" w14:textId="77777777" w:rsidR="576062CF" w:rsidRDefault="00822DE7" w:rsidP="00DE3316">
      <w:pPr>
        <w:pStyle w:val="SectionTitle"/>
      </w:pPr>
      <w:sdt>
        <w:sdtPr>
          <w:id w:val="961846934"/>
          <w:placeholder>
            <w:docPart w:val="23BA2717FFA64BAC9BEE98F5923447BB"/>
          </w:placeholder>
          <w:temporary/>
          <w:showingPlcHdr/>
          <w15:appearance w15:val="hidden"/>
        </w:sdtPr>
        <w:sdtEndPr/>
        <w:sdtContent>
          <w:r w:rsidR="00FD478C" w:rsidRPr="576062CF">
            <w:t>Author Note</w:t>
          </w:r>
        </w:sdtContent>
      </w:sdt>
      <w:r w:rsidR="00FD478C" w:rsidRPr="00FD478C">
        <w:t xml:space="preserve"> </w:t>
      </w:r>
    </w:p>
    <w:p w14:paraId="0DDBB086" w14:textId="77777777" w:rsidR="006B2EF1" w:rsidRDefault="00822DE7" w:rsidP="00215307">
      <w:pPr>
        <w:pStyle w:val="ListParagraph"/>
      </w:pPr>
      <w:r w:rsidRPr="00490B39">
        <w:t xml:space="preserve">The numbers presented in this analysis are scenario-based estimates. They </w:t>
      </w:r>
      <w:r w:rsidRPr="00490B39">
        <w:t>reflect the impact of proposed tariff increases on the Cost of Goods Sold (COGS) for a small business importing from China and Mexico. The scenarios were developed using current tariff rates and projected increases (e.g., 10%, 20%, and 30%) to model potential outcomes. These projections are hypothetical and intended for analytical purposes only.</w:t>
      </w:r>
    </w:p>
    <w:p w14:paraId="400FB4DC" w14:textId="77777777" w:rsidR="006B2EF1" w:rsidRDefault="00822DE7">
      <w:pPr>
        <w:spacing w:after="160" w:line="259" w:lineRule="auto"/>
        <w:ind w:firstLine="0"/>
      </w:pPr>
      <w:r>
        <w:br w:type="page"/>
      </w:r>
    </w:p>
    <w:p w14:paraId="359A2DE5" w14:textId="77777777" w:rsidR="00930A83" w:rsidRPr="0081097B" w:rsidRDefault="00822DE7" w:rsidP="0081097B">
      <w:pPr>
        <w:pStyle w:val="Heading1"/>
      </w:pPr>
      <w:r w:rsidRPr="0081097B">
        <w:lastRenderedPageBreak/>
        <w:t>Research Ques</w:t>
      </w:r>
      <w:r w:rsidR="0081097B" w:rsidRPr="0081097B">
        <w:t>tion:</w:t>
      </w:r>
    </w:p>
    <w:p w14:paraId="76DF7916" w14:textId="77777777" w:rsidR="0081097B" w:rsidRDefault="00822DE7" w:rsidP="0081097B">
      <w:pPr>
        <w:pStyle w:val="Heading2"/>
      </w:pPr>
      <w:r>
        <w:t>Summary and Justification of Research Question</w:t>
      </w:r>
    </w:p>
    <w:p w14:paraId="76354B75" w14:textId="77777777" w:rsidR="006529C5" w:rsidRDefault="00822DE7" w:rsidP="00DD79A7">
      <w:pPr>
        <w:pStyle w:val="ListParagraph"/>
      </w:pPr>
      <w:r w:rsidRPr="0081097B">
        <w:t>How will the proposed tariffs impact the cost of goods sold (COGS) for a small company importing from China and Mexico?</w:t>
      </w:r>
    </w:p>
    <w:p w14:paraId="759CBB1E" w14:textId="77777777" w:rsidR="006529C5" w:rsidRDefault="00822DE7" w:rsidP="00796B05">
      <w:pPr>
        <w:pStyle w:val="ListParagraph"/>
        <w:ind w:firstLine="360"/>
      </w:pPr>
      <w:r>
        <w:t xml:space="preserve">I chose this research question to perform my capstone on because it is relevant to </w:t>
      </w:r>
      <w:r w:rsidR="00483AB3" w:rsidRPr="00483AB3">
        <w:t>recent global trade developments</w:t>
      </w:r>
      <w:r>
        <w:t xml:space="preserve"> in the past few months. Tariffs </w:t>
      </w:r>
      <w:r w:rsidR="00FD60AC" w:rsidRPr="00FD60AC">
        <w:t xml:space="preserve">directly </w:t>
      </w:r>
      <w:r>
        <w:t xml:space="preserve">affect the cost structures of businesses that rely on imported goods. Small </w:t>
      </w:r>
      <w:r w:rsidR="007209F6">
        <w:t>businesses</w:t>
      </w:r>
      <w:r>
        <w:t xml:space="preserve"> are hurt the most by these changes</w:t>
      </w:r>
      <w:r w:rsidR="004C5E0E">
        <w:t xml:space="preserve"> because they </w:t>
      </w:r>
      <w:r w:rsidR="00113FC3">
        <w:t>often</w:t>
      </w:r>
      <w:r>
        <w:t xml:space="preserve"> operat</w:t>
      </w:r>
      <w:r w:rsidR="004C5E0E">
        <w:t>e</w:t>
      </w:r>
      <w:r>
        <w:t xml:space="preserve"> on tight margins</w:t>
      </w:r>
      <w:r w:rsidR="004C5E0E">
        <w:t>. Understanding how</w:t>
      </w:r>
      <w:r w:rsidR="00C13A5B">
        <w:t xml:space="preserve"> proposed </w:t>
      </w:r>
      <w:r w:rsidR="007209F6">
        <w:t>tariff</w:t>
      </w:r>
      <w:r w:rsidR="007F46EA">
        <w:t xml:space="preserve"> increase</w:t>
      </w:r>
      <w:r w:rsidR="00C13A5B">
        <w:t xml:space="preserve">s </w:t>
      </w:r>
      <w:r w:rsidR="003E5963">
        <w:t>affect</w:t>
      </w:r>
      <w:r w:rsidR="00C13A5B">
        <w:t xml:space="preserve"> the COGS can </w:t>
      </w:r>
      <w:r w:rsidR="007209F6">
        <w:t>provide</w:t>
      </w:r>
      <w:r w:rsidR="00C13A5B">
        <w:t xml:space="preserve"> them with </w:t>
      </w:r>
      <w:r w:rsidR="007209F6">
        <w:t>actionable</w:t>
      </w:r>
      <w:r w:rsidR="00C13A5B">
        <w:t xml:space="preserve"> insight to </w:t>
      </w:r>
      <w:r w:rsidR="007209F6">
        <w:t>make any adjustments needed to their business's</w:t>
      </w:r>
      <w:r w:rsidR="00E333DE">
        <w:t xml:space="preserve"> everyday</w:t>
      </w:r>
      <w:r w:rsidR="007209F6">
        <w:t xml:space="preserve"> routine.</w:t>
      </w:r>
    </w:p>
    <w:p w14:paraId="18C3523B" w14:textId="77777777" w:rsidR="006529C5" w:rsidRDefault="00822DE7" w:rsidP="00796B05">
      <w:pPr>
        <w:pStyle w:val="ListParagraph"/>
        <w:ind w:firstLine="360"/>
      </w:pPr>
      <w:r>
        <w:t xml:space="preserve">In </w:t>
      </w:r>
      <w:r w:rsidR="00BD2D2A">
        <w:t xml:space="preserve">recent months the United States has proposed a </w:t>
      </w:r>
      <w:r w:rsidR="000541ED">
        <w:t>tariff</w:t>
      </w:r>
      <w:r w:rsidR="00BD2D2A">
        <w:t xml:space="preserve"> increase </w:t>
      </w:r>
      <w:r w:rsidR="001F76F3">
        <w:t xml:space="preserve">on goods </w:t>
      </w:r>
      <w:r w:rsidR="000541ED">
        <w:t>imported</w:t>
      </w:r>
      <w:r w:rsidR="001F76F3">
        <w:t xml:space="preserve"> from many countries.</w:t>
      </w:r>
      <w:r w:rsidR="000541ED">
        <w:t xml:space="preserve"> The </w:t>
      </w:r>
      <w:r w:rsidR="00B70105">
        <w:t xml:space="preserve">highest is China with an almost high of </w:t>
      </w:r>
      <w:r w:rsidR="006A0A1A">
        <w:t>60% to 100%</w:t>
      </w:r>
      <w:r w:rsidR="00FC6C03">
        <w:t xml:space="preserve">, </w:t>
      </w:r>
      <w:r w:rsidR="001D4761">
        <w:t xml:space="preserve">which could </w:t>
      </w:r>
      <w:r w:rsidR="006D26B7">
        <w:t>potentially</w:t>
      </w:r>
      <w:r w:rsidR="001D4761">
        <w:t xml:space="preserve"> cause an increase in </w:t>
      </w:r>
      <w:r w:rsidR="006D26B7">
        <w:t>prices</w:t>
      </w:r>
      <w:r w:rsidR="001D4761">
        <w:t xml:space="preserve"> for </w:t>
      </w:r>
      <w:r w:rsidR="006D26B7">
        <w:t xml:space="preserve">consumers </w:t>
      </w:r>
      <w:sdt>
        <w:sdtPr>
          <w:id w:val="-737706669"/>
          <w:citation/>
        </w:sdtPr>
        <w:sdtEndPr/>
        <w:sdtContent>
          <w:r w:rsidR="00FC6C03">
            <w:fldChar w:fldCharType="begin"/>
          </w:r>
          <w:r w:rsidR="00FC6C03">
            <w:instrText xml:space="preserve"> CITATION Max24 \l 1033 </w:instrText>
          </w:r>
          <w:r w:rsidR="00FC6C03">
            <w:fldChar w:fldCharType="separate"/>
          </w:r>
          <w:r w:rsidR="00021561">
            <w:rPr>
              <w:noProof/>
            </w:rPr>
            <w:t>(Zahn, 2024)</w:t>
          </w:r>
          <w:r w:rsidR="00FC6C03">
            <w:fldChar w:fldCharType="end"/>
          </w:r>
        </w:sdtContent>
      </w:sdt>
      <w:r w:rsidR="00737609">
        <w:t xml:space="preserve"> and </w:t>
      </w:r>
      <w:r w:rsidR="0046177A">
        <w:t xml:space="preserve">Mexico looking at an </w:t>
      </w:r>
      <w:r w:rsidR="004A2B4E">
        <w:t>increase</w:t>
      </w:r>
      <w:r w:rsidR="0046177A">
        <w:t xml:space="preserve"> of 25%</w:t>
      </w:r>
      <w:r w:rsidR="006D26B7">
        <w:t>.</w:t>
      </w:r>
      <w:sdt>
        <w:sdtPr>
          <w:id w:val="-369998274"/>
          <w:citation/>
        </w:sdtPr>
        <w:sdtEndPr/>
        <w:sdtContent>
          <w:r w:rsidR="00DD02AA">
            <w:fldChar w:fldCharType="begin"/>
          </w:r>
          <w:r w:rsidR="00DD02AA">
            <w:instrText xml:space="preserve"> CITATION Sco24 \l 1033 </w:instrText>
          </w:r>
          <w:r w:rsidR="00DD02AA">
            <w:fldChar w:fldCharType="separate"/>
          </w:r>
          <w:r w:rsidR="00021561">
            <w:rPr>
              <w:noProof/>
            </w:rPr>
            <w:t xml:space="preserve"> (Horsley, 2024)</w:t>
          </w:r>
          <w:r w:rsidR="00DD02AA">
            <w:fldChar w:fldCharType="end"/>
          </w:r>
        </w:sdtContent>
      </w:sdt>
      <w:r w:rsidR="00DD02AA">
        <w:t>.</w:t>
      </w:r>
      <w:r w:rsidR="001B0536">
        <w:t xml:space="preserve"> </w:t>
      </w:r>
      <w:r w:rsidR="00F207C7">
        <w:t xml:space="preserve">These </w:t>
      </w:r>
      <w:r w:rsidR="00F207C7" w:rsidRPr="00F207C7">
        <w:t xml:space="preserve">changes could significantly </w:t>
      </w:r>
      <w:r w:rsidR="00696D28">
        <w:t>increase</w:t>
      </w:r>
      <w:r w:rsidR="00F207C7" w:rsidRPr="00F207C7">
        <w:t xml:space="preserve"> costs for businesses </w:t>
      </w:r>
      <w:r w:rsidR="00696D28">
        <w:t>that depend</w:t>
      </w:r>
      <w:r w:rsidR="00F207C7" w:rsidRPr="00F207C7">
        <w:t xml:space="preserve"> on these imports, </w:t>
      </w:r>
      <w:r w:rsidR="00696D28">
        <w:t xml:space="preserve">which will then have a </w:t>
      </w:r>
      <w:r w:rsidR="003E5963" w:rsidRPr="00F207C7">
        <w:t>downstream effect</w:t>
      </w:r>
      <w:r w:rsidR="00F207C7" w:rsidRPr="00F207C7">
        <w:t xml:space="preserve"> on consumer pricing and market competitiveness</w:t>
      </w:r>
      <w:r w:rsidR="001B0536" w:rsidRPr="001B0536">
        <w:t>.</w:t>
      </w:r>
      <w:r w:rsidR="0018339D">
        <w:t xml:space="preserve"> </w:t>
      </w:r>
    </w:p>
    <w:p w14:paraId="18365D4E" w14:textId="77777777" w:rsidR="002E3559" w:rsidRDefault="00822DE7" w:rsidP="006529C5">
      <w:pPr>
        <w:pStyle w:val="ListParagraph"/>
      </w:pPr>
      <w:r w:rsidRPr="002735CC">
        <w:t xml:space="preserve">The </w:t>
      </w:r>
      <w:r w:rsidR="00BD6BE2">
        <w:t xml:space="preserve">null and alternate </w:t>
      </w:r>
      <w:r w:rsidRPr="002735CC">
        <w:t xml:space="preserve">hypotheses </w:t>
      </w:r>
      <w:r w:rsidR="00C7286B">
        <w:t xml:space="preserve">for this report </w:t>
      </w:r>
      <w:r w:rsidRPr="002735CC">
        <w:t>are:</w:t>
      </w:r>
    </w:p>
    <w:p w14:paraId="78A631D4" w14:textId="77777777" w:rsidR="00FE0F24" w:rsidRPr="008D61BF" w:rsidRDefault="00822DE7" w:rsidP="00D42C9E">
      <w:pPr>
        <w:pStyle w:val="ListParagraph"/>
        <w:numPr>
          <w:ilvl w:val="0"/>
          <w:numId w:val="2"/>
        </w:numPr>
        <w:rPr>
          <w:rFonts w:cstheme="minorHAnsi"/>
        </w:rPr>
      </w:pPr>
      <w:r w:rsidRPr="008D61BF">
        <w:rPr>
          <w:rFonts w:cstheme="minorHAnsi"/>
          <w:b/>
        </w:rPr>
        <w:t>Null hypothesis</w:t>
      </w:r>
      <w:r w:rsidRPr="008D61BF">
        <w:rPr>
          <w:rFonts w:cstheme="minorHAnsi"/>
        </w:rPr>
        <w:t>-. Tariffs on goods imported from China and Mexico do not significantly impact the company’s COGS</w:t>
      </w:r>
    </w:p>
    <w:p w14:paraId="1AD29092" w14:textId="77777777" w:rsidR="00BD4AFC" w:rsidRDefault="00822DE7" w:rsidP="00BD4AFC">
      <w:pPr>
        <w:pStyle w:val="ListParagraph"/>
        <w:numPr>
          <w:ilvl w:val="0"/>
          <w:numId w:val="2"/>
        </w:numPr>
        <w:rPr>
          <w:rFonts w:cstheme="minorHAnsi"/>
        </w:rPr>
      </w:pPr>
      <w:r w:rsidRPr="008D61BF">
        <w:rPr>
          <w:rFonts w:cstheme="minorHAnsi"/>
          <w:b/>
        </w:rPr>
        <w:t>Alternate Hypothesis</w:t>
      </w:r>
      <w:r w:rsidRPr="008D61BF">
        <w:rPr>
          <w:rFonts w:cstheme="minorHAnsi"/>
        </w:rPr>
        <w:t>- Tariffs on goods imported from China and Mexico significantly impact the company’s COGS.</w:t>
      </w:r>
    </w:p>
    <w:p w14:paraId="1B0102F0" w14:textId="77777777" w:rsidR="006F67FD" w:rsidRPr="00BD4AFC" w:rsidRDefault="006F67FD" w:rsidP="006F67FD">
      <w:pPr>
        <w:pStyle w:val="ListParagraph"/>
        <w:ind w:left="1350"/>
        <w:rPr>
          <w:rFonts w:cstheme="minorHAnsi"/>
        </w:rPr>
      </w:pPr>
    </w:p>
    <w:p w14:paraId="10DA791F" w14:textId="77777777" w:rsidR="00BD4AFC" w:rsidRDefault="00822DE7" w:rsidP="00BD4AFC">
      <w:pPr>
        <w:pStyle w:val="Heading1"/>
      </w:pPr>
      <w:r w:rsidRPr="00BD4AFC">
        <w:t>Data Collection</w:t>
      </w:r>
    </w:p>
    <w:p w14:paraId="28655C20" w14:textId="77777777" w:rsidR="00E74596" w:rsidRDefault="00822DE7" w:rsidP="00E74596">
      <w:pPr>
        <w:pStyle w:val="Heading2"/>
      </w:pPr>
      <w:r w:rsidRPr="00AC03A1">
        <w:t>Relevant Data Collecte</w:t>
      </w:r>
      <w:r>
        <w:t>d</w:t>
      </w:r>
    </w:p>
    <w:p w14:paraId="538C0480" w14:textId="77777777" w:rsidR="00E74596" w:rsidRDefault="00822DE7" w:rsidP="00DD79A7">
      <w:pPr>
        <w:pStyle w:val="ListParagraph"/>
        <w:ind w:firstLine="360"/>
      </w:pPr>
      <w:r>
        <w:t>The data collected for this analysis was collected from</w:t>
      </w:r>
      <w:r w:rsidR="00FA464D">
        <w:t xml:space="preserve"> two sites</w:t>
      </w:r>
      <w:r>
        <w:t xml:space="preserve">: </w:t>
      </w:r>
      <w:r w:rsidR="00C563EA">
        <w:t>Harmonized</w:t>
      </w:r>
      <w:r w:rsidR="007C4175">
        <w:t xml:space="preserve"> Tariff Scheduled(HTS)</w:t>
      </w:r>
      <w:r w:rsidR="00C563EA">
        <w:t xml:space="preserve"> of the United States</w:t>
      </w:r>
      <w:r w:rsidR="00FA464D">
        <w:t xml:space="preserve"> and </w:t>
      </w:r>
      <w:r w:rsidR="00B95553" w:rsidRPr="00B95553">
        <w:t>USITC DataWeb</w:t>
      </w:r>
      <w:r>
        <w:t>:</w:t>
      </w:r>
    </w:p>
    <w:p w14:paraId="3D958A47" w14:textId="77777777" w:rsidR="00E74596" w:rsidRDefault="00822DE7" w:rsidP="0052098A">
      <w:pPr>
        <w:pStyle w:val="ListParagraph"/>
        <w:numPr>
          <w:ilvl w:val="0"/>
          <w:numId w:val="3"/>
        </w:numPr>
      </w:pPr>
      <w:r w:rsidRPr="0052098A">
        <w:t>Annual Tariff Data for 2023</w:t>
      </w:r>
      <w:r w:rsidR="00B16802">
        <w:t xml:space="preserve"> </w:t>
      </w:r>
      <w:sdt>
        <w:sdtPr>
          <w:id w:val="870569975"/>
          <w:citation/>
        </w:sdtPr>
        <w:sdtEndPr/>
        <w:sdtContent>
          <w:r w:rsidR="00B16802">
            <w:fldChar w:fldCharType="begin"/>
          </w:r>
          <w:r w:rsidR="004004DB">
            <w:instrText xml:space="preserve">CITATION Ann24 \l 1033 </w:instrText>
          </w:r>
          <w:r w:rsidR="00B16802">
            <w:fldChar w:fldCharType="separate"/>
          </w:r>
          <w:r w:rsidR="004004DB">
            <w:rPr>
              <w:noProof/>
            </w:rPr>
            <w:t>(Annual Tariff Data, 2023, [Dataset], 2024)</w:t>
          </w:r>
          <w:r w:rsidR="00B16802">
            <w:fldChar w:fldCharType="end"/>
          </w:r>
        </w:sdtContent>
      </w:sdt>
      <w:r>
        <w:t>:</w:t>
      </w:r>
    </w:p>
    <w:p w14:paraId="2CE68F39" w14:textId="77777777" w:rsidR="0052098A" w:rsidRDefault="00822DE7" w:rsidP="0052098A">
      <w:pPr>
        <w:pStyle w:val="ListParagraph"/>
        <w:ind w:left="1440"/>
      </w:pPr>
      <w:r>
        <w:t>This dataset</w:t>
      </w:r>
      <w:r w:rsidR="00DC32F5">
        <w:t xml:space="preserve"> gives detailed information on tariffs applied to goo</w:t>
      </w:r>
      <w:r w:rsidR="00550E51">
        <w:t xml:space="preserve">ds </w:t>
      </w:r>
      <w:r w:rsidR="00C405F0">
        <w:t>imported</w:t>
      </w:r>
      <w:r w:rsidR="00550E51">
        <w:t xml:space="preserve"> to the US. </w:t>
      </w:r>
      <w:r w:rsidR="00C139AC">
        <w:t xml:space="preserve">Including </w:t>
      </w:r>
      <w:r w:rsidR="00C405F0">
        <w:t>specific</w:t>
      </w:r>
      <w:r w:rsidR="00C139AC">
        <w:t xml:space="preserve"> and ad </w:t>
      </w:r>
      <w:r w:rsidR="00C405F0">
        <w:t>v</w:t>
      </w:r>
      <w:r w:rsidR="00C139AC">
        <w:t xml:space="preserve">alorem rates for </w:t>
      </w:r>
      <w:r w:rsidR="00C405F0">
        <w:t>goods coming from Mexico and the MTNs(which includes China)</w:t>
      </w:r>
      <w:r w:rsidR="00B95553">
        <w:t xml:space="preserve"> </w:t>
      </w:r>
    </w:p>
    <w:p w14:paraId="241157D9" w14:textId="77777777" w:rsidR="0052098A" w:rsidRDefault="00822DE7" w:rsidP="0052098A">
      <w:pPr>
        <w:pStyle w:val="ListParagraph"/>
        <w:numPr>
          <w:ilvl w:val="0"/>
          <w:numId w:val="3"/>
        </w:numPr>
      </w:pPr>
      <w:r w:rsidRPr="0052098A">
        <w:t>Additional Tariffs</w:t>
      </w:r>
      <w:r w:rsidR="00B95553">
        <w:t xml:space="preserve"> </w:t>
      </w:r>
      <w:sdt>
        <w:sdtPr>
          <w:id w:val="493386780"/>
          <w:citation/>
        </w:sdtPr>
        <w:sdtEndPr/>
        <w:sdtContent>
          <w:r w:rsidR="003E5963">
            <w:fldChar w:fldCharType="begin"/>
          </w:r>
          <w:r w:rsidR="003E5963">
            <w:instrText xml:space="preserve"> CITATION Har24 \l 1033 </w:instrText>
          </w:r>
          <w:r w:rsidR="003E5963">
            <w:fldChar w:fldCharType="separate"/>
          </w:r>
          <w:r w:rsidR="003E5963">
            <w:rPr>
              <w:noProof/>
            </w:rPr>
            <w:t>(Harmonized Tariff Schedule, 2024)</w:t>
          </w:r>
          <w:r w:rsidR="003E5963">
            <w:fldChar w:fldCharType="end"/>
          </w:r>
        </w:sdtContent>
      </w:sdt>
      <w:r w:rsidRPr="0052098A">
        <w:t>:</w:t>
      </w:r>
    </w:p>
    <w:p w14:paraId="4863E704" w14:textId="77777777" w:rsidR="006529C5" w:rsidRDefault="00822DE7" w:rsidP="00DD79A7">
      <w:pPr>
        <w:pStyle w:val="ListParagraph"/>
        <w:ind w:left="1440"/>
      </w:pPr>
      <w:r>
        <w:t xml:space="preserve">This dataset is a supplemental listing of the </w:t>
      </w:r>
      <w:r w:rsidR="005C4311">
        <w:t>extra</w:t>
      </w:r>
      <w:r>
        <w:t xml:space="preserve"> tariff imposed on China in subchapter III, Chapter 99</w:t>
      </w:r>
      <w:r w:rsidR="00BE262F">
        <w:t xml:space="preserve"> </w:t>
      </w:r>
      <w:r w:rsidR="00805A96">
        <w:t xml:space="preserve">marked with code </w:t>
      </w:r>
      <w:r w:rsidR="00BE262F">
        <w:t>(</w:t>
      </w:r>
      <w:r w:rsidR="00F20822" w:rsidRPr="00805A96">
        <w:rPr>
          <w:i/>
          <w:iCs/>
        </w:rPr>
        <w:t>.1</w:t>
      </w:r>
      <w:r w:rsidR="00805A96">
        <w:t>)</w:t>
      </w:r>
      <w:r w:rsidR="00A459F3">
        <w:t xml:space="preserve"> of </w:t>
      </w:r>
      <w:r w:rsidR="00A62E41">
        <w:t>7.5% or 25%</w:t>
      </w:r>
      <w:sdt>
        <w:sdtPr>
          <w:id w:val="1945028308"/>
          <w:citation/>
        </w:sdtPr>
        <w:sdtEndPr/>
        <w:sdtContent>
          <w:r w:rsidR="00A62E41">
            <w:fldChar w:fldCharType="begin"/>
          </w:r>
          <w:r w:rsidR="00021561">
            <w:instrText xml:space="preserve">CITATION Cha24 \l 1033 </w:instrText>
          </w:r>
          <w:r w:rsidR="00A62E41">
            <w:fldChar w:fldCharType="separate"/>
          </w:r>
          <w:r w:rsidR="00021561">
            <w:rPr>
              <w:noProof/>
            </w:rPr>
            <w:t xml:space="preserve"> (Harmonized Tariff Schedule of the United States, 2024)</w:t>
          </w:r>
          <w:r w:rsidR="00A62E41">
            <w:fldChar w:fldCharType="end"/>
          </w:r>
        </w:sdtContent>
      </w:sdt>
      <w:r w:rsidR="00A62E41">
        <w:t>.</w:t>
      </w:r>
    </w:p>
    <w:p w14:paraId="3BA24D5C" w14:textId="77777777" w:rsidR="006529C5" w:rsidRDefault="00822DE7" w:rsidP="00DD79A7">
      <w:pPr>
        <w:pStyle w:val="ListParagraph"/>
        <w:ind w:firstLine="360"/>
      </w:pPr>
      <w:r>
        <w:t>One advan</w:t>
      </w:r>
      <w:r w:rsidR="007A26E3">
        <w:t xml:space="preserve">tage of </w:t>
      </w:r>
      <w:r w:rsidR="00A62687">
        <w:t>the data</w:t>
      </w:r>
      <w:r w:rsidR="007A26E3">
        <w:t xml:space="preserve">-gathering </w:t>
      </w:r>
      <w:r w:rsidR="00751F03">
        <w:t>methodology</w:t>
      </w:r>
      <w:r w:rsidR="00163317">
        <w:t xml:space="preserve"> was using government</w:t>
      </w:r>
      <w:r w:rsidR="00AD4D61">
        <w:t>-based public data</w:t>
      </w:r>
      <w:r w:rsidR="00751F03">
        <w:t xml:space="preserve">. This dataset </w:t>
      </w:r>
      <w:r w:rsidR="00AD4D61">
        <w:t xml:space="preserve">is full of </w:t>
      </w:r>
      <w:r w:rsidR="000F09C9">
        <w:t>up-to-date</w:t>
      </w:r>
      <w:r w:rsidR="00C169D0">
        <w:t xml:space="preserve"> information, has</w:t>
      </w:r>
      <w:r w:rsidR="00591001">
        <w:t xml:space="preserve"> </w:t>
      </w:r>
      <w:r w:rsidR="001B0675" w:rsidRPr="001B0675">
        <w:t>detailed tariff rates segmented by product categories</w:t>
      </w:r>
      <w:r w:rsidR="00C169D0">
        <w:t>, and is</w:t>
      </w:r>
      <w:r w:rsidR="00567DF3">
        <w:t xml:space="preserve"> an official HTS set</w:t>
      </w:r>
      <w:r w:rsidR="001B0675">
        <w:t>.</w:t>
      </w:r>
      <w:r w:rsidR="00567DF3">
        <w:t xml:space="preserve"> This will </w:t>
      </w:r>
      <w:r w:rsidR="000F09C9">
        <w:t>ensure</w:t>
      </w:r>
      <w:r w:rsidR="00567DF3">
        <w:t xml:space="preserve"> that the </w:t>
      </w:r>
      <w:r w:rsidR="00BF1FD4">
        <w:t xml:space="preserve">analysis </w:t>
      </w:r>
      <w:r w:rsidR="00695D82">
        <w:t>stays relevant.</w:t>
      </w:r>
    </w:p>
    <w:p w14:paraId="5C7E9225" w14:textId="77777777" w:rsidR="006529C5" w:rsidRDefault="00822DE7" w:rsidP="009B7C27">
      <w:pPr>
        <w:pStyle w:val="ListParagraph"/>
        <w:ind w:firstLine="360"/>
      </w:pPr>
      <w:r>
        <w:t>One disadvantage of the data-gathering metho</w:t>
      </w:r>
      <w:r w:rsidR="001A6115">
        <w:t xml:space="preserve">dology was the </w:t>
      </w:r>
      <w:r w:rsidR="00C22CB9" w:rsidRPr="00C22CB9">
        <w:t xml:space="preserve">complexity of aligning datasets from </w:t>
      </w:r>
      <w:r w:rsidR="00255336" w:rsidRPr="00C22CB9">
        <w:t>various sources</w:t>
      </w:r>
      <w:r w:rsidR="00C22CB9" w:rsidRPr="00C22CB9">
        <w:t>.</w:t>
      </w:r>
      <w:r w:rsidR="00C22CB9">
        <w:t xml:space="preserve"> </w:t>
      </w:r>
      <w:r w:rsidR="00C572D9">
        <w:t>The discrepancy in the HT</w:t>
      </w:r>
      <w:r w:rsidR="00FB3045">
        <w:t>S8 codes required</w:t>
      </w:r>
      <w:r w:rsidR="003D5226">
        <w:t xml:space="preserve"> </w:t>
      </w:r>
      <w:r w:rsidR="00105CBD">
        <w:t>that I</w:t>
      </w:r>
      <w:r w:rsidR="00FB3045">
        <w:t xml:space="preserve"> </w:t>
      </w:r>
      <w:r w:rsidR="00851C92">
        <w:t xml:space="preserve"> </w:t>
      </w:r>
      <w:r w:rsidR="001F5D26">
        <w:t>preprocess</w:t>
      </w:r>
      <w:r w:rsidR="003D5226">
        <w:t xml:space="preserve"> the data </w:t>
      </w:r>
      <w:r w:rsidR="001F5D26">
        <w:t xml:space="preserve">before </w:t>
      </w:r>
      <w:r w:rsidR="00782D3C">
        <w:t xml:space="preserve">the datasets could be combined. </w:t>
      </w:r>
      <w:r w:rsidR="003E7F32">
        <w:t xml:space="preserve">Another one was the </w:t>
      </w:r>
      <w:r w:rsidR="00D476F8">
        <w:t>tariff structures.</w:t>
      </w:r>
      <w:r w:rsidR="00967CDB">
        <w:t xml:space="preserve"> Like Chapter 99, which included adding an i</w:t>
      </w:r>
      <w:r w:rsidR="00D57BB7">
        <w:t>ncrease of 7.5% to 25% to certain codes for Chinese imports</w:t>
      </w:r>
      <w:r w:rsidR="00A65B25">
        <w:t xml:space="preserve"> and filling in the </w:t>
      </w:r>
      <w:r w:rsidR="00F45649">
        <w:t>rates for Mexico to match the MFN rates since they only filled it if the rate was different</w:t>
      </w:r>
      <w:r w:rsidR="00B87215">
        <w:t xml:space="preserve"> while making sure to </w:t>
      </w:r>
      <w:r w:rsidR="00744F1F">
        <w:t xml:space="preserve">identify if it had a </w:t>
      </w:r>
      <w:r w:rsidR="007F77EF">
        <w:t>special</w:t>
      </w:r>
      <w:r w:rsidR="00744F1F">
        <w:t xml:space="preserve"> a rate w</w:t>
      </w:r>
      <w:r w:rsidR="007F77EF">
        <w:t>hen the identifier S was in column ‘col1_special_text’.</w:t>
      </w:r>
    </w:p>
    <w:p w14:paraId="7EB97978" w14:textId="77777777" w:rsidR="00657E02" w:rsidRDefault="00822DE7" w:rsidP="00DD79A7">
      <w:pPr>
        <w:pStyle w:val="ListParagraph"/>
        <w:ind w:firstLine="360"/>
      </w:pPr>
      <w:r>
        <w:t xml:space="preserve">One of the biggest challenges </w:t>
      </w:r>
      <w:r w:rsidR="00FE2B20" w:rsidRPr="00FE2B20">
        <w:t>was the unavailability of specific COGS data for small companies importing from China and Mexico.</w:t>
      </w:r>
      <w:r w:rsidR="00C4157E">
        <w:t xml:space="preserve"> </w:t>
      </w:r>
      <w:r w:rsidR="0007384A">
        <w:t>To</w:t>
      </w:r>
      <w:r w:rsidR="00C4157E">
        <w:t xml:space="preserve"> </w:t>
      </w:r>
      <w:r w:rsidR="00847972">
        <w:t xml:space="preserve">deal with this </w:t>
      </w:r>
      <w:r w:rsidR="00D0108B">
        <w:t>issue,</w:t>
      </w:r>
      <w:r w:rsidR="00847972">
        <w:t xml:space="preserve"> I </w:t>
      </w:r>
      <w:r w:rsidR="00617076">
        <w:t>created</w:t>
      </w:r>
      <w:r w:rsidR="00847972">
        <w:t xml:space="preserve"> a </w:t>
      </w:r>
      <w:r w:rsidR="00617076" w:rsidRPr="00617076">
        <w:t>hypothetical COGS column</w:t>
      </w:r>
      <w:r w:rsidR="00617076">
        <w:t xml:space="preserve">. This will </w:t>
      </w:r>
      <w:r w:rsidR="00617076" w:rsidRPr="00617076">
        <w:t xml:space="preserve">allow for the simulation of various scenarios and the assessment of tariff impacts on COGS. </w:t>
      </w:r>
      <w:r w:rsidR="00514666">
        <w:t>Allowing me</w:t>
      </w:r>
      <w:r w:rsidR="00617076" w:rsidRPr="00617076">
        <w:t xml:space="preserve"> to </w:t>
      </w:r>
      <w:r w:rsidR="00514666">
        <w:t>move forward</w:t>
      </w:r>
      <w:r w:rsidR="00617076" w:rsidRPr="00617076">
        <w:t xml:space="preserve"> with the analysis </w:t>
      </w:r>
      <w:r w:rsidR="00D0108B">
        <w:t>even</w:t>
      </w:r>
      <w:r w:rsidR="00514666">
        <w:t xml:space="preserve"> though </w:t>
      </w:r>
      <w:r w:rsidR="00D0108B">
        <w:t>I</w:t>
      </w:r>
      <w:r w:rsidR="00617076" w:rsidRPr="00617076">
        <w:t xml:space="preserve"> </w:t>
      </w:r>
      <w:r w:rsidR="0007384A">
        <w:t>do not</w:t>
      </w:r>
      <w:r w:rsidR="00D0108B">
        <w:t xml:space="preserve"> </w:t>
      </w:r>
      <w:r w:rsidR="0007384A">
        <w:t xml:space="preserve">have </w:t>
      </w:r>
      <w:r w:rsidR="00D0108B">
        <w:t xml:space="preserve">the </w:t>
      </w:r>
      <w:r w:rsidR="00617076" w:rsidRPr="00617076">
        <w:t>real-world company data</w:t>
      </w:r>
      <w:r w:rsidR="00D0108B">
        <w:t xml:space="preserve"> available</w:t>
      </w:r>
      <w:r w:rsidR="00617076" w:rsidRPr="00617076">
        <w:t>.</w:t>
      </w:r>
      <w:r w:rsidR="00D3700C">
        <w:t xml:space="preserve"> </w:t>
      </w:r>
      <w:r w:rsidR="00511A6A">
        <w:t xml:space="preserve">The idea came from an article </w:t>
      </w:r>
      <w:r w:rsidR="001F0D43">
        <w:t xml:space="preserve">that spoke about </w:t>
      </w:r>
      <w:r w:rsidR="001E3648">
        <w:t xml:space="preserve">using a </w:t>
      </w:r>
      <w:r w:rsidR="001E3648" w:rsidRPr="001E3648">
        <w:t>cost simulation model</w:t>
      </w:r>
      <w:r w:rsidR="001E3648">
        <w:t xml:space="preserve"> </w:t>
      </w:r>
      <w:sdt>
        <w:sdtPr>
          <w:id w:val="-1300843678"/>
          <w:citation/>
        </w:sdtPr>
        <w:sdtEndPr/>
        <w:sdtContent>
          <w:r w:rsidR="001E3648">
            <w:fldChar w:fldCharType="begin"/>
          </w:r>
          <w:r w:rsidR="001E3648">
            <w:instrText xml:space="preserve"> CITATION Cos24 \l 1033 </w:instrText>
          </w:r>
          <w:r w:rsidR="001E3648">
            <w:fldChar w:fldCharType="separate"/>
          </w:r>
          <w:r w:rsidR="001E3648">
            <w:rPr>
              <w:noProof/>
            </w:rPr>
            <w:t>(Cost of Goods Sold: How to Use Cost Simulation Model to Calculate the Cost of the Inventory That Is Sold During a Period, 2024)</w:t>
          </w:r>
          <w:r w:rsidR="001E3648">
            <w:fldChar w:fldCharType="end"/>
          </w:r>
        </w:sdtContent>
      </w:sdt>
      <w:r>
        <w:t>.</w:t>
      </w:r>
    </w:p>
    <w:p w14:paraId="2C75DD3E" w14:textId="77777777" w:rsidR="006F67FD" w:rsidRDefault="006F67FD" w:rsidP="006529C5">
      <w:pPr>
        <w:pStyle w:val="ListParagraph"/>
      </w:pPr>
    </w:p>
    <w:p w14:paraId="40B555AF" w14:textId="77777777" w:rsidR="00657E02" w:rsidRDefault="00822DE7" w:rsidP="00657E02">
      <w:pPr>
        <w:pStyle w:val="Heading1"/>
      </w:pPr>
      <w:r w:rsidRPr="00605261">
        <w:lastRenderedPageBreak/>
        <w:t>Data Extraction and Preparation</w:t>
      </w:r>
    </w:p>
    <w:p w14:paraId="07A50354" w14:textId="77777777" w:rsidR="00657E02" w:rsidRDefault="00822DE7" w:rsidP="00657E02">
      <w:pPr>
        <w:pStyle w:val="Heading2"/>
      </w:pPr>
      <w:r>
        <w:t>Summary of Data Cleaning</w:t>
      </w:r>
    </w:p>
    <w:p w14:paraId="607D5E71" w14:textId="77777777" w:rsidR="005B56DD" w:rsidRDefault="00822DE7" w:rsidP="00A921B0">
      <w:pPr>
        <w:pStyle w:val="ListParagraph"/>
      </w:pPr>
      <w:r>
        <w:t xml:space="preserve">For this analysis, I used </w:t>
      </w:r>
      <w:r w:rsidR="0098756B">
        <w:t xml:space="preserve">R and </w:t>
      </w:r>
      <w:r>
        <w:t>R</w:t>
      </w:r>
      <w:r w:rsidR="00E97AC6">
        <w:t xml:space="preserve"> Markdown</w:t>
      </w:r>
      <w:r w:rsidR="0035744A">
        <w:t xml:space="preserve"> to </w:t>
      </w:r>
      <w:r w:rsidR="001E3660">
        <w:t>extract</w:t>
      </w:r>
      <w:r w:rsidR="0035744A">
        <w:t xml:space="preserve"> and prepare the data. </w:t>
      </w:r>
      <w:r w:rsidR="00F84C3D">
        <w:t xml:space="preserve">R Markdown is </w:t>
      </w:r>
      <w:proofErr w:type="gramStart"/>
      <w:r w:rsidR="00F84C3D">
        <w:t>s</w:t>
      </w:r>
      <w:r w:rsidR="00BB186A">
        <w:t>imilar to</w:t>
      </w:r>
      <w:proofErr w:type="gramEnd"/>
      <w:r w:rsidR="00BB186A">
        <w:t xml:space="preserve"> J</w:t>
      </w:r>
      <w:r w:rsidR="00A335A0">
        <w:t>upyter</w:t>
      </w:r>
      <w:r w:rsidR="00BB186A">
        <w:t xml:space="preserve"> Notebooks</w:t>
      </w:r>
      <w:r w:rsidR="001B2013">
        <w:t>,</w:t>
      </w:r>
      <w:r w:rsidR="00BB186A">
        <w:t xml:space="preserve"> it lets me</w:t>
      </w:r>
      <w:r w:rsidR="00A921B0">
        <w:t xml:space="preserve"> run codes section by section</w:t>
      </w:r>
      <w:r w:rsidR="00A335A0">
        <w:t xml:space="preserve"> </w:t>
      </w:r>
      <w:r w:rsidR="009819DC">
        <w:t xml:space="preserve">with </w:t>
      </w:r>
      <w:r w:rsidR="00681820">
        <w:t xml:space="preserve">the provided </w:t>
      </w:r>
      <w:r w:rsidR="00681820" w:rsidRPr="00681820">
        <w:t xml:space="preserve">output, and </w:t>
      </w:r>
      <w:r w:rsidR="00681820">
        <w:t xml:space="preserve">a section for </w:t>
      </w:r>
      <w:r w:rsidR="00681820" w:rsidRPr="00681820">
        <w:t xml:space="preserve">narrative text within a single </w:t>
      </w:r>
      <w:r w:rsidR="006C046E" w:rsidRPr="00681820">
        <w:t>document.</w:t>
      </w:r>
      <w:r w:rsidR="006C046E">
        <w:t xml:space="preserve"> </w:t>
      </w:r>
    </w:p>
    <w:p w14:paraId="449D0658" w14:textId="77777777" w:rsidR="00571881" w:rsidRPr="00DE3316" w:rsidRDefault="00822DE7" w:rsidP="00DE3316">
      <w:pPr>
        <w:pStyle w:val="SectionTitle"/>
      </w:pPr>
      <w:r w:rsidRPr="00DE3316">
        <w:t>Tools and Techniques Used:</w:t>
      </w:r>
    </w:p>
    <w:p w14:paraId="57092A05" w14:textId="77777777" w:rsidR="00571881" w:rsidRDefault="00822DE7" w:rsidP="00A921B0">
      <w:pPr>
        <w:pStyle w:val="ListParagraph"/>
      </w:pPr>
      <w:r>
        <w:t>I</w:t>
      </w:r>
      <w:r w:rsidR="00D16A28">
        <w:t xml:space="preserve"> </w:t>
      </w:r>
      <w:r>
        <w:t>started</w:t>
      </w:r>
      <w:r w:rsidR="00D16A28">
        <w:t xml:space="preserve"> by </w:t>
      </w:r>
      <w:r>
        <w:t xml:space="preserve">importing all the </w:t>
      </w:r>
      <w:r w:rsidR="00DF02DB">
        <w:t>R packages and</w:t>
      </w:r>
      <w:r w:rsidR="00A55B2F">
        <w:t xml:space="preserve"> </w:t>
      </w:r>
      <w:r>
        <w:t>libraries I will be using for</w:t>
      </w:r>
      <w:r w:rsidR="00A55B2F">
        <w:t xml:space="preserve"> cleaning.</w:t>
      </w:r>
      <w:r w:rsidR="00C811DB">
        <w:t xml:space="preserve"> </w:t>
      </w:r>
    </w:p>
    <w:p w14:paraId="159DE9AC" w14:textId="77777777" w:rsidR="00571881" w:rsidRDefault="00822DE7" w:rsidP="00DE3316">
      <w:pPr>
        <w:pStyle w:val="ListParagraph"/>
        <w:numPr>
          <w:ilvl w:val="0"/>
          <w:numId w:val="4"/>
        </w:numPr>
      </w:pPr>
      <w:r>
        <w:t>Read</w:t>
      </w:r>
      <w:r w:rsidR="009C0C66">
        <w:t xml:space="preserve">xl allows the program to read Excel files and readr </w:t>
      </w:r>
      <w:proofErr w:type="gramStart"/>
      <w:r w:rsidR="009C0C66">
        <w:t>reads</w:t>
      </w:r>
      <w:proofErr w:type="gramEnd"/>
      <w:r w:rsidR="009C0C66">
        <w:t xml:space="preserve"> CSV files. </w:t>
      </w:r>
    </w:p>
    <w:p w14:paraId="661A1584" w14:textId="77777777" w:rsidR="00571881" w:rsidRDefault="00822DE7" w:rsidP="00DE3316">
      <w:pPr>
        <w:pStyle w:val="ListParagraph"/>
        <w:numPr>
          <w:ilvl w:val="0"/>
          <w:numId w:val="4"/>
        </w:numPr>
      </w:pPr>
      <w:r w:rsidRPr="00A15C7E">
        <w:t>Dplyr</w:t>
      </w:r>
      <w:r>
        <w:t xml:space="preserve"> </w:t>
      </w:r>
      <w:r w:rsidRPr="00A15C7E">
        <w:t>provides a set of functions, known as "verbs," for data manipulation</w:t>
      </w:r>
      <w:r w:rsidR="00751E34">
        <w:t xml:space="preserve"> like </w:t>
      </w:r>
      <w:r w:rsidR="00751E34" w:rsidRPr="00751E34">
        <w:t>filtering rows, selecting columns, arranging data, and creating new variables.</w:t>
      </w:r>
      <w:r w:rsidR="00751E34">
        <w:t xml:space="preserve"> </w:t>
      </w:r>
    </w:p>
    <w:p w14:paraId="11B86556" w14:textId="77777777" w:rsidR="00571881" w:rsidRDefault="00822DE7" w:rsidP="00DE3316">
      <w:pPr>
        <w:pStyle w:val="ListParagraph"/>
        <w:numPr>
          <w:ilvl w:val="0"/>
          <w:numId w:val="4"/>
        </w:numPr>
      </w:pPr>
      <w:r w:rsidRPr="00751E34">
        <w:t>Tidyr</w:t>
      </w:r>
      <w:r>
        <w:t xml:space="preserve"> </w:t>
      </w:r>
      <w:r w:rsidR="00083E7C">
        <w:t>helps</w:t>
      </w:r>
      <w:r w:rsidR="00083E7C" w:rsidRPr="00083E7C">
        <w:t xml:space="preserve"> </w:t>
      </w:r>
      <w:r w:rsidR="00083E7C">
        <w:t>‘</w:t>
      </w:r>
      <w:r w:rsidR="00083E7C" w:rsidRPr="00083E7C">
        <w:t>tidy</w:t>
      </w:r>
      <w:r w:rsidR="00083E7C">
        <w:t xml:space="preserve">’ the </w:t>
      </w:r>
      <w:r w:rsidR="00083E7C" w:rsidRPr="00083E7C">
        <w:t>data, where each variable has its own column, each observation has its own row, and each value has its own cell</w:t>
      </w:r>
      <w:r w:rsidR="007670B0">
        <w:t xml:space="preserve"> </w:t>
      </w:r>
      <w:sdt>
        <w:sdtPr>
          <w:id w:val="694044717"/>
          <w:citation/>
        </w:sdtPr>
        <w:sdtEndPr/>
        <w:sdtContent>
          <w:r w:rsidR="007670B0">
            <w:fldChar w:fldCharType="begin"/>
          </w:r>
          <w:r w:rsidR="007670B0">
            <w:instrText xml:space="preserve"> CITATION Gee23 \l 1033 </w:instrText>
          </w:r>
          <w:r w:rsidR="007670B0">
            <w:fldChar w:fldCharType="separate"/>
          </w:r>
          <w:r w:rsidR="007670B0">
            <w:rPr>
              <w:noProof/>
            </w:rPr>
            <w:t>(GeeksforGeeks, 2023)</w:t>
          </w:r>
          <w:r w:rsidR="007670B0">
            <w:fldChar w:fldCharType="end"/>
          </w:r>
        </w:sdtContent>
      </w:sdt>
      <w:r w:rsidR="00083E7C" w:rsidRPr="00083E7C">
        <w:t>.</w:t>
      </w:r>
      <w:r w:rsidR="00664F6D">
        <w:t xml:space="preserve"> </w:t>
      </w:r>
    </w:p>
    <w:p w14:paraId="6A145BCC" w14:textId="77777777" w:rsidR="00FB2181" w:rsidRDefault="00822DE7" w:rsidP="00DE3316">
      <w:pPr>
        <w:pStyle w:val="ListParagraph"/>
        <w:numPr>
          <w:ilvl w:val="0"/>
          <w:numId w:val="4"/>
        </w:numPr>
      </w:pPr>
      <w:r w:rsidRPr="00664F6D">
        <w:t>Stringr</w:t>
      </w:r>
      <w:r>
        <w:t xml:space="preserve"> </w:t>
      </w:r>
      <w:r w:rsidRPr="00664F6D">
        <w:t>offers</w:t>
      </w:r>
      <w:r w:rsidR="00AE6E7F">
        <w:t xml:space="preserve"> </w:t>
      </w:r>
      <w:r w:rsidR="00AE6E7F" w:rsidRPr="00AE6E7F">
        <w:t>a set of functions designed to make working with strings (text data) as easy as possible.</w:t>
      </w:r>
    </w:p>
    <w:p w14:paraId="2A128CDC" w14:textId="77777777" w:rsidR="00A55B2F" w:rsidRDefault="00822DE7" w:rsidP="00A921B0">
      <w:pPr>
        <w:pStyle w:val="ListParagraph"/>
      </w:pPr>
      <w:r>
        <w:rPr>
          <w:noProof/>
        </w:rPr>
        <w:drawing>
          <wp:inline distT="0" distB="0" distL="0" distR="0" wp14:anchorId="71DA68F8" wp14:editId="62F9E99A">
            <wp:extent cx="6400800" cy="1738745"/>
            <wp:effectExtent l="0" t="0" r="0" b="0"/>
            <wp:docPr id="1996457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57303" name="Picture 1" descr="A screenshot of a computer&#10;&#10;Description automatically generated"/>
                    <pic:cNvPicPr/>
                  </pic:nvPicPr>
                  <pic:blipFill>
                    <a:blip r:embed="rId11"/>
                    <a:stretch>
                      <a:fillRect/>
                    </a:stretch>
                  </pic:blipFill>
                  <pic:spPr>
                    <a:xfrm>
                      <a:off x="0" y="0"/>
                      <a:ext cx="6400800" cy="1738745"/>
                    </a:xfrm>
                    <a:prstGeom prst="rect">
                      <a:avLst/>
                    </a:prstGeom>
                  </pic:spPr>
                </pic:pic>
              </a:graphicData>
            </a:graphic>
          </wp:inline>
        </w:drawing>
      </w:r>
    </w:p>
    <w:p w14:paraId="24B28F0B" w14:textId="77777777" w:rsidR="007B62D1" w:rsidRDefault="00822DE7" w:rsidP="007B62D1">
      <w:pPr>
        <w:pStyle w:val="SectionTitle"/>
      </w:pPr>
      <w:r w:rsidRPr="007B62D1">
        <w:t xml:space="preserve">Data Loading </w:t>
      </w:r>
    </w:p>
    <w:p w14:paraId="71265888" w14:textId="77777777" w:rsidR="006529C5" w:rsidRDefault="00822DE7" w:rsidP="00A921B0">
      <w:pPr>
        <w:pStyle w:val="ListParagraph"/>
      </w:pPr>
      <w:r>
        <w:t xml:space="preserve">I then loaded the two </w:t>
      </w:r>
      <w:r w:rsidR="00670DE2">
        <w:t>datasets</w:t>
      </w:r>
      <w:r>
        <w:t xml:space="preserve"> from HTS and </w:t>
      </w:r>
      <w:r w:rsidR="008B05EA">
        <w:t>DataWeb</w:t>
      </w:r>
      <w:r w:rsidR="00E527ED">
        <w:t xml:space="preserve"> using the </w:t>
      </w:r>
      <w:r w:rsidR="00847CE9">
        <w:t>read_excel() function.</w:t>
      </w:r>
      <w:r w:rsidR="002E4D13">
        <w:t xml:space="preserve"> Using the Head function to see the first 6 rows of each dataset</w:t>
      </w:r>
      <w:r w:rsidR="00670DE2">
        <w:t>:</w:t>
      </w:r>
    </w:p>
    <w:p w14:paraId="671F5ACE" w14:textId="77777777" w:rsidR="002416E6" w:rsidRDefault="00822DE7" w:rsidP="00A921B0">
      <w:pPr>
        <w:pStyle w:val="ListParagraph"/>
      </w:pPr>
      <w:r>
        <w:rPr>
          <w:noProof/>
        </w:rPr>
        <w:drawing>
          <wp:inline distT="0" distB="0" distL="0" distR="0" wp14:anchorId="2883AE5C" wp14:editId="5EC4CB19">
            <wp:extent cx="6400800" cy="3648364"/>
            <wp:effectExtent l="0" t="0" r="0" b="9525"/>
            <wp:docPr id="114210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05459" name=""/>
                    <pic:cNvPicPr/>
                  </pic:nvPicPr>
                  <pic:blipFill>
                    <a:blip r:embed="rId12"/>
                    <a:stretch>
                      <a:fillRect/>
                    </a:stretch>
                  </pic:blipFill>
                  <pic:spPr>
                    <a:xfrm>
                      <a:off x="0" y="0"/>
                      <a:ext cx="6400800" cy="3648364"/>
                    </a:xfrm>
                    <a:prstGeom prst="rect">
                      <a:avLst/>
                    </a:prstGeom>
                  </pic:spPr>
                </pic:pic>
              </a:graphicData>
            </a:graphic>
          </wp:inline>
        </w:drawing>
      </w:r>
    </w:p>
    <w:p w14:paraId="38EB855A" w14:textId="77777777" w:rsidR="00883297" w:rsidRDefault="00822DE7" w:rsidP="00EC6CD6">
      <w:pPr>
        <w:pStyle w:val="ListParagraph"/>
      </w:pPr>
      <w:r>
        <w:rPr>
          <w:noProof/>
        </w:rPr>
        <w:lastRenderedPageBreak/>
        <w:drawing>
          <wp:inline distT="0" distB="0" distL="0" distR="0" wp14:anchorId="3EB06974" wp14:editId="10CA6C26">
            <wp:extent cx="6400800" cy="2508250"/>
            <wp:effectExtent l="0" t="0" r="0" b="6350"/>
            <wp:docPr id="1006409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9806" name="Picture 1" descr="A screenshot of a computer&#10;&#10;Description automatically generated"/>
                    <pic:cNvPicPr/>
                  </pic:nvPicPr>
                  <pic:blipFill>
                    <a:blip r:embed="rId13"/>
                    <a:stretch>
                      <a:fillRect/>
                    </a:stretch>
                  </pic:blipFill>
                  <pic:spPr>
                    <a:xfrm>
                      <a:off x="0" y="0"/>
                      <a:ext cx="6400800" cy="2508250"/>
                    </a:xfrm>
                    <a:prstGeom prst="rect">
                      <a:avLst/>
                    </a:prstGeom>
                  </pic:spPr>
                </pic:pic>
              </a:graphicData>
            </a:graphic>
          </wp:inline>
        </w:drawing>
      </w:r>
    </w:p>
    <w:p w14:paraId="3E67927B" w14:textId="77777777" w:rsidR="009B0807" w:rsidRDefault="00822DE7" w:rsidP="009B0807">
      <w:pPr>
        <w:pStyle w:val="SectionTitle"/>
      </w:pPr>
      <w:r w:rsidRPr="009B0807">
        <w:t xml:space="preserve">Data Cleaning </w:t>
      </w:r>
      <w:r>
        <w:t>Process</w:t>
      </w:r>
    </w:p>
    <w:p w14:paraId="266B48C9" w14:textId="77777777" w:rsidR="006C5A20" w:rsidRDefault="00822DE7" w:rsidP="00C95E3F">
      <w:pPr>
        <w:pStyle w:val="ListParagraph"/>
      </w:pPr>
      <w:r>
        <w:t xml:space="preserve">To clean the </w:t>
      </w:r>
      <w:r w:rsidR="0005552D">
        <w:t>data,</w:t>
      </w:r>
      <w:r>
        <w:t xml:space="preserve"> </w:t>
      </w:r>
      <w:r w:rsidR="00CE417D">
        <w:t xml:space="preserve">I </w:t>
      </w:r>
    </w:p>
    <w:p w14:paraId="7CD40129" w14:textId="77777777" w:rsidR="00290A87" w:rsidRPr="00A85E5E" w:rsidRDefault="00822DE7" w:rsidP="006C5A20">
      <w:pPr>
        <w:pStyle w:val="ListParagraph"/>
        <w:numPr>
          <w:ilvl w:val="0"/>
          <w:numId w:val="5"/>
        </w:numPr>
        <w:rPr>
          <w:b/>
          <w:bCs/>
        </w:rPr>
      </w:pPr>
      <w:r w:rsidRPr="00A85E5E">
        <w:rPr>
          <w:b/>
          <w:bCs/>
        </w:rPr>
        <w:t xml:space="preserve">Renaming Columns </w:t>
      </w:r>
    </w:p>
    <w:p w14:paraId="6C3D804C" w14:textId="77777777" w:rsidR="00C95E3F" w:rsidRDefault="00822DE7" w:rsidP="00290A87">
      <w:pPr>
        <w:pStyle w:val="ListParagraph"/>
        <w:ind w:left="1080"/>
      </w:pPr>
      <w:r>
        <w:t xml:space="preserve">I </w:t>
      </w:r>
      <w:r w:rsidR="00B811D2">
        <w:t xml:space="preserve">renamed the </w:t>
      </w:r>
      <w:r w:rsidR="002744E5">
        <w:t>columns</w:t>
      </w:r>
      <w:r w:rsidR="00B811D2">
        <w:t xml:space="preserve"> in the additional dataset table from </w:t>
      </w:r>
      <w:r w:rsidR="0005552D" w:rsidRPr="0005552D">
        <w:t>Harmonized Tariff Schedule 8-digit Subheading and Applicable Subchapter III, Chapter 99 Heading</w:t>
      </w:r>
      <w:r w:rsidR="002744E5" w:rsidRPr="0005552D">
        <w:t xml:space="preserve"> </w:t>
      </w:r>
      <w:r w:rsidR="002744E5">
        <w:t>to hts8 and chapter99_code</w:t>
      </w:r>
      <w:r w:rsidR="00B02BAC">
        <w:t>, respectively.</w:t>
      </w:r>
    </w:p>
    <w:p w14:paraId="0E6FCDF0" w14:textId="77777777" w:rsidR="00C95E3F" w:rsidRDefault="00822DE7" w:rsidP="00C95E3F">
      <w:pPr>
        <w:pStyle w:val="ListParagraph"/>
      </w:pPr>
      <w:r>
        <w:rPr>
          <w:noProof/>
        </w:rPr>
        <w:drawing>
          <wp:inline distT="0" distB="0" distL="0" distR="0" wp14:anchorId="40A39B96" wp14:editId="5F94A2A8">
            <wp:extent cx="6400800" cy="2344305"/>
            <wp:effectExtent l="0" t="0" r="0" b="0"/>
            <wp:docPr id="123416882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68823" name="Picture 1" descr="A screenshot of a computer code&#10;&#10;Description automatically generated"/>
                    <pic:cNvPicPr/>
                  </pic:nvPicPr>
                  <pic:blipFill>
                    <a:blip r:embed="rId14"/>
                    <a:stretch>
                      <a:fillRect/>
                    </a:stretch>
                  </pic:blipFill>
                  <pic:spPr>
                    <a:xfrm>
                      <a:off x="0" y="0"/>
                      <a:ext cx="6400800" cy="2344305"/>
                    </a:xfrm>
                    <a:prstGeom prst="rect">
                      <a:avLst/>
                    </a:prstGeom>
                  </pic:spPr>
                </pic:pic>
              </a:graphicData>
            </a:graphic>
          </wp:inline>
        </w:drawing>
      </w:r>
    </w:p>
    <w:p w14:paraId="723C1A12" w14:textId="77777777" w:rsidR="00023808" w:rsidRPr="00A85E5E" w:rsidRDefault="00822DE7" w:rsidP="00023808">
      <w:pPr>
        <w:pStyle w:val="ListParagraph"/>
        <w:numPr>
          <w:ilvl w:val="0"/>
          <w:numId w:val="5"/>
        </w:numPr>
        <w:rPr>
          <w:b/>
          <w:bCs/>
        </w:rPr>
      </w:pPr>
      <w:r w:rsidRPr="00A85E5E">
        <w:rPr>
          <w:b/>
          <w:bCs/>
        </w:rPr>
        <w:t xml:space="preserve">Column Selection </w:t>
      </w:r>
    </w:p>
    <w:p w14:paraId="06C112FD" w14:textId="77777777" w:rsidR="00294441" w:rsidRDefault="00822DE7" w:rsidP="00023808">
      <w:pPr>
        <w:pStyle w:val="ListParagraph"/>
        <w:ind w:left="1080"/>
      </w:pPr>
      <w:r>
        <w:t>From</w:t>
      </w:r>
      <w:r w:rsidR="009A41DE">
        <w:t xml:space="preserve"> the atd23 </w:t>
      </w:r>
      <w:r>
        <w:t>dataset</w:t>
      </w:r>
      <w:r w:rsidR="009A41DE">
        <w:t xml:space="preserve"> </w:t>
      </w:r>
      <w:r w:rsidR="00C129C1">
        <w:t xml:space="preserve">and </w:t>
      </w:r>
      <w:r w:rsidR="00E81383">
        <w:t>determined</w:t>
      </w:r>
      <w:r w:rsidR="00C129C1">
        <w:t xml:space="preserve"> which </w:t>
      </w:r>
      <w:r>
        <w:t>columns</w:t>
      </w:r>
      <w:r w:rsidR="00C129C1">
        <w:t xml:space="preserve"> I would be using for</w:t>
      </w:r>
      <w:r w:rsidR="009A41DE">
        <w:t xml:space="preserve"> the </w:t>
      </w:r>
      <w:r w:rsidR="003A7264">
        <w:t>analysis</w:t>
      </w:r>
      <w:r w:rsidR="0067777B">
        <w:t xml:space="preserve"> and</w:t>
      </w:r>
      <w:r w:rsidR="00851708">
        <w:t xml:space="preserve">  created a temp table </w:t>
      </w:r>
      <w:r w:rsidR="00E02120">
        <w:t>with the selected columns</w:t>
      </w:r>
      <w:r w:rsidR="00FE42FF">
        <w:t>:</w:t>
      </w:r>
    </w:p>
    <w:tbl>
      <w:tblPr>
        <w:tblStyle w:val="TableGrid"/>
        <w:tblW w:w="9720"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525"/>
        <w:gridCol w:w="2571"/>
        <w:gridCol w:w="2106"/>
      </w:tblGrid>
      <w:tr w:rsidR="0053602A" w14:paraId="32E03ED1" w14:textId="77777777" w:rsidTr="0067777B">
        <w:tc>
          <w:tcPr>
            <w:tcW w:w="2564" w:type="dxa"/>
          </w:tcPr>
          <w:p w14:paraId="38021D7F" w14:textId="77777777" w:rsidR="00D723C2" w:rsidRDefault="00822DE7" w:rsidP="00E81383">
            <w:pPr>
              <w:pStyle w:val="ListParagraph"/>
              <w:ind w:left="0"/>
            </w:pPr>
            <w:r>
              <w:t>hts8</w:t>
            </w:r>
          </w:p>
        </w:tc>
        <w:tc>
          <w:tcPr>
            <w:tcW w:w="2570" w:type="dxa"/>
          </w:tcPr>
          <w:p w14:paraId="443263B5" w14:textId="77777777" w:rsidR="00D723C2" w:rsidRDefault="00822DE7" w:rsidP="00E81383">
            <w:pPr>
              <w:pStyle w:val="ListParagraph"/>
              <w:ind w:left="0"/>
            </w:pPr>
            <w:r>
              <w:t>brief_description</w:t>
            </w:r>
          </w:p>
        </w:tc>
        <w:tc>
          <w:tcPr>
            <w:tcW w:w="2608" w:type="dxa"/>
          </w:tcPr>
          <w:p w14:paraId="5C27F709" w14:textId="77777777" w:rsidR="00D723C2" w:rsidRDefault="00822DE7" w:rsidP="00E81383">
            <w:pPr>
              <w:pStyle w:val="ListParagraph"/>
              <w:ind w:left="0"/>
            </w:pPr>
            <w:r>
              <w:t>mfn_text_rate</w:t>
            </w:r>
          </w:p>
        </w:tc>
        <w:tc>
          <w:tcPr>
            <w:tcW w:w="1978" w:type="dxa"/>
          </w:tcPr>
          <w:p w14:paraId="043CFDC6" w14:textId="77777777" w:rsidR="00D723C2" w:rsidRDefault="00822DE7" w:rsidP="00E81383">
            <w:pPr>
              <w:pStyle w:val="ListParagraph"/>
              <w:ind w:left="0"/>
            </w:pPr>
            <w:r>
              <w:t>mfn_ad_val_rate</w:t>
            </w:r>
          </w:p>
        </w:tc>
      </w:tr>
      <w:tr w:rsidR="0053602A" w14:paraId="17B9E957" w14:textId="77777777" w:rsidTr="0067777B">
        <w:tc>
          <w:tcPr>
            <w:tcW w:w="2564" w:type="dxa"/>
          </w:tcPr>
          <w:p w14:paraId="5FD6A001" w14:textId="77777777" w:rsidR="00D723C2" w:rsidRDefault="00822DE7" w:rsidP="00E81383">
            <w:pPr>
              <w:pStyle w:val="ListParagraph"/>
              <w:ind w:left="0"/>
            </w:pPr>
            <w:proofErr w:type="spellStart"/>
            <w:r>
              <w:t>mfn_specific_rate</w:t>
            </w:r>
            <w:proofErr w:type="spellEnd"/>
          </w:p>
        </w:tc>
        <w:tc>
          <w:tcPr>
            <w:tcW w:w="2570" w:type="dxa"/>
          </w:tcPr>
          <w:p w14:paraId="47C53C86" w14:textId="77777777" w:rsidR="00D723C2" w:rsidRDefault="00822DE7" w:rsidP="00E81383">
            <w:pPr>
              <w:pStyle w:val="ListParagraph"/>
              <w:ind w:left="0"/>
            </w:pPr>
            <w:r>
              <w:t>col1_special_text</w:t>
            </w:r>
          </w:p>
        </w:tc>
        <w:tc>
          <w:tcPr>
            <w:tcW w:w="2608" w:type="dxa"/>
          </w:tcPr>
          <w:p w14:paraId="74AFCBAD" w14:textId="77777777" w:rsidR="00D723C2" w:rsidRDefault="00822DE7" w:rsidP="00E81383">
            <w:pPr>
              <w:pStyle w:val="ListParagraph"/>
              <w:ind w:left="0"/>
            </w:pPr>
            <w:proofErr w:type="spellStart"/>
            <w:r>
              <w:t>mexico_ad_val_rate</w:t>
            </w:r>
            <w:proofErr w:type="spellEnd"/>
          </w:p>
        </w:tc>
        <w:tc>
          <w:tcPr>
            <w:tcW w:w="1978" w:type="dxa"/>
          </w:tcPr>
          <w:p w14:paraId="17259460" w14:textId="77777777" w:rsidR="00D723C2" w:rsidRDefault="00822DE7" w:rsidP="00E81383">
            <w:pPr>
              <w:pStyle w:val="ListParagraph"/>
              <w:ind w:left="0"/>
            </w:pPr>
            <w:proofErr w:type="spellStart"/>
            <w:r>
              <w:t>mexico_specific_rate</w:t>
            </w:r>
            <w:proofErr w:type="spellEnd"/>
          </w:p>
        </w:tc>
      </w:tr>
      <w:tr w:rsidR="0053602A" w14:paraId="23D5779D" w14:textId="77777777" w:rsidTr="0067777B">
        <w:tc>
          <w:tcPr>
            <w:tcW w:w="2564" w:type="dxa"/>
          </w:tcPr>
          <w:p w14:paraId="52396680" w14:textId="77777777" w:rsidR="00D723C2" w:rsidRDefault="00822DE7" w:rsidP="00E81383">
            <w:pPr>
              <w:pStyle w:val="ListParagraph"/>
              <w:ind w:left="0"/>
            </w:pPr>
            <w:proofErr w:type="spellStart"/>
            <w:r>
              <w:t>nafta_mexico_ind</w:t>
            </w:r>
            <w:proofErr w:type="spellEnd"/>
          </w:p>
        </w:tc>
        <w:tc>
          <w:tcPr>
            <w:tcW w:w="2570" w:type="dxa"/>
          </w:tcPr>
          <w:p w14:paraId="7F1E29AB" w14:textId="77777777" w:rsidR="00D723C2" w:rsidRDefault="00822DE7" w:rsidP="00E81383">
            <w:pPr>
              <w:pStyle w:val="ListParagraph"/>
              <w:ind w:left="0"/>
            </w:pPr>
            <w:proofErr w:type="spellStart"/>
            <w:r>
              <w:t>begin_effect_date</w:t>
            </w:r>
            <w:proofErr w:type="spellEnd"/>
          </w:p>
        </w:tc>
        <w:tc>
          <w:tcPr>
            <w:tcW w:w="2608" w:type="dxa"/>
          </w:tcPr>
          <w:p w14:paraId="433177E9" w14:textId="77777777" w:rsidR="00D723C2" w:rsidRDefault="00822DE7" w:rsidP="00E81383">
            <w:pPr>
              <w:pStyle w:val="ListParagraph"/>
              <w:ind w:left="0"/>
            </w:pPr>
            <w:proofErr w:type="spellStart"/>
            <w:r>
              <w:t>end_effective_date</w:t>
            </w:r>
            <w:proofErr w:type="spellEnd"/>
          </w:p>
        </w:tc>
        <w:tc>
          <w:tcPr>
            <w:tcW w:w="1978" w:type="dxa"/>
          </w:tcPr>
          <w:p w14:paraId="5BD209F9" w14:textId="77777777" w:rsidR="00D723C2" w:rsidRDefault="00D723C2" w:rsidP="00E81383">
            <w:pPr>
              <w:pStyle w:val="ListParagraph"/>
              <w:ind w:left="0"/>
            </w:pPr>
          </w:p>
        </w:tc>
      </w:tr>
    </w:tbl>
    <w:p w14:paraId="4F5A99ED" w14:textId="77777777" w:rsidR="00DE018C" w:rsidRDefault="00822DE7" w:rsidP="00BD2CA1">
      <w:pPr>
        <w:pStyle w:val="ListParagraph"/>
        <w:ind w:left="990"/>
      </w:pPr>
      <w:r>
        <w:rPr>
          <w:noProof/>
        </w:rPr>
        <w:lastRenderedPageBreak/>
        <w:drawing>
          <wp:inline distT="0" distB="0" distL="0" distR="0" wp14:anchorId="6430E6B6" wp14:editId="430FD299">
            <wp:extent cx="6400800" cy="4256234"/>
            <wp:effectExtent l="0" t="0" r="0" b="0"/>
            <wp:docPr id="145085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991" name="Picture 1" descr="A screenshot of a computer&#10;&#10;Description automatically generated"/>
                    <pic:cNvPicPr/>
                  </pic:nvPicPr>
                  <pic:blipFill>
                    <a:blip r:embed="rId15"/>
                    <a:stretch>
                      <a:fillRect/>
                    </a:stretch>
                  </pic:blipFill>
                  <pic:spPr>
                    <a:xfrm>
                      <a:off x="0" y="0"/>
                      <a:ext cx="6400800" cy="4256234"/>
                    </a:xfrm>
                    <a:prstGeom prst="rect">
                      <a:avLst/>
                    </a:prstGeom>
                  </pic:spPr>
                </pic:pic>
              </a:graphicData>
            </a:graphic>
          </wp:inline>
        </w:drawing>
      </w:r>
    </w:p>
    <w:p w14:paraId="61CFF568" w14:textId="77777777" w:rsidR="00547C4C" w:rsidRPr="00A85E5E" w:rsidRDefault="00822DE7" w:rsidP="00BD2CA1">
      <w:pPr>
        <w:pStyle w:val="ListParagraph"/>
        <w:numPr>
          <w:ilvl w:val="0"/>
          <w:numId w:val="5"/>
        </w:numPr>
        <w:rPr>
          <w:b/>
          <w:bCs/>
        </w:rPr>
      </w:pPr>
      <w:r w:rsidRPr="00A85E5E">
        <w:rPr>
          <w:b/>
          <w:bCs/>
        </w:rPr>
        <w:t xml:space="preserve">Joining Datasets </w:t>
      </w:r>
    </w:p>
    <w:p w14:paraId="02068E98" w14:textId="77777777" w:rsidR="00930A83" w:rsidRDefault="00822DE7" w:rsidP="00547C4C">
      <w:pPr>
        <w:pStyle w:val="ListParagraph"/>
        <w:ind w:left="1080"/>
      </w:pPr>
      <w:r>
        <w:t xml:space="preserve">I </w:t>
      </w:r>
      <w:r w:rsidR="00283C66">
        <w:t xml:space="preserve">used a left </w:t>
      </w:r>
      <w:r w:rsidR="00FF7BFB">
        <w:t>join with</w:t>
      </w:r>
      <w:r w:rsidR="00DE5ACA">
        <w:t xml:space="preserve"> the modi</w:t>
      </w:r>
      <w:r w:rsidR="00FF7BFB">
        <w:t>fied additional tariff table</w:t>
      </w:r>
      <w:r w:rsidR="00AD71C0">
        <w:t xml:space="preserve">, by first </w:t>
      </w:r>
      <w:r w:rsidR="003D66E3">
        <w:t xml:space="preserve">removing the periods in the hts8 code </w:t>
      </w:r>
      <w:r w:rsidR="00B30356">
        <w:t>on the additional tariff table so that they match on both tables.</w:t>
      </w:r>
    </w:p>
    <w:p w14:paraId="509921B4" w14:textId="77777777" w:rsidR="00D315AF" w:rsidRDefault="00822DE7" w:rsidP="00F51BBC">
      <w:pPr>
        <w:pStyle w:val="ListParagraph"/>
      </w:pPr>
      <w:r>
        <w:rPr>
          <w:noProof/>
        </w:rPr>
        <w:drawing>
          <wp:inline distT="0" distB="0" distL="0" distR="0" wp14:anchorId="510F026F" wp14:editId="47DD47C5">
            <wp:extent cx="6400800" cy="2529611"/>
            <wp:effectExtent l="0" t="0" r="0" b="4445"/>
            <wp:docPr id="1258136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6661" name="Picture 1" descr="A screenshot of a computer&#10;&#10;Description automatically generated"/>
                    <pic:cNvPicPr/>
                  </pic:nvPicPr>
                  <pic:blipFill>
                    <a:blip r:embed="rId16"/>
                    <a:stretch>
                      <a:fillRect/>
                    </a:stretch>
                  </pic:blipFill>
                  <pic:spPr>
                    <a:xfrm>
                      <a:off x="0" y="0"/>
                      <a:ext cx="6400800" cy="2529611"/>
                    </a:xfrm>
                    <a:prstGeom prst="rect">
                      <a:avLst/>
                    </a:prstGeom>
                  </pic:spPr>
                </pic:pic>
              </a:graphicData>
            </a:graphic>
          </wp:inline>
        </w:drawing>
      </w:r>
    </w:p>
    <w:p w14:paraId="1DAED0FC" w14:textId="77777777" w:rsidR="003D38D8" w:rsidRPr="003D38D8" w:rsidRDefault="00822DE7" w:rsidP="00547C4C">
      <w:pPr>
        <w:pStyle w:val="ListParagraph"/>
        <w:numPr>
          <w:ilvl w:val="0"/>
          <w:numId w:val="5"/>
        </w:numPr>
        <w:rPr>
          <w:b/>
          <w:bCs/>
        </w:rPr>
      </w:pPr>
      <w:r w:rsidRPr="003D38D8">
        <w:rPr>
          <w:b/>
          <w:bCs/>
        </w:rPr>
        <w:t xml:space="preserve">Filtered Unnecessary Rows </w:t>
      </w:r>
    </w:p>
    <w:p w14:paraId="56940ED0" w14:textId="77777777" w:rsidR="00535602" w:rsidRDefault="00822DE7" w:rsidP="003D38D8">
      <w:pPr>
        <w:pStyle w:val="ListParagraph"/>
        <w:ind w:left="1080"/>
      </w:pPr>
      <w:r>
        <w:t xml:space="preserve">I removed all rows that </w:t>
      </w:r>
      <w:r w:rsidR="001001A6">
        <w:t xml:space="preserve">began with 98 and 99. These were rows pertaining to chapters 98 and 99 and </w:t>
      </w:r>
      <w:r w:rsidR="00F6161F">
        <w:t xml:space="preserve">are not </w:t>
      </w:r>
      <w:r>
        <w:t xml:space="preserve">needed anymore since </w:t>
      </w:r>
      <w:r w:rsidR="003D782C">
        <w:t>I’ve</w:t>
      </w:r>
      <w:r>
        <w:t xml:space="preserve"> added the additional charges to the columns pertaining to China.</w:t>
      </w:r>
      <w:r w:rsidR="009C3784">
        <w:t xml:space="preserve"> I then combined the</w:t>
      </w:r>
      <w:r w:rsidR="00C53C3F">
        <w:t xml:space="preserve"> additional tariff table with the atd23_</w:t>
      </w:r>
      <w:r w:rsidR="00F44D02">
        <w:t>temp</w:t>
      </w:r>
      <w:r w:rsidR="00C53C3F">
        <w:t xml:space="preserve"> table</w:t>
      </w:r>
      <w:r w:rsidR="003D782C">
        <w:t>.</w:t>
      </w:r>
      <w:r w:rsidR="00C53C3F">
        <w:t xml:space="preserve"> Using a left join on the hts8 codes</w:t>
      </w:r>
      <w:r w:rsidR="003D782C">
        <w:t>.</w:t>
      </w:r>
    </w:p>
    <w:p w14:paraId="09093568" w14:textId="77777777" w:rsidR="00681928" w:rsidRDefault="00822DE7" w:rsidP="00681928">
      <w:pPr>
        <w:pStyle w:val="ListParagraph"/>
      </w:pPr>
      <w:r>
        <w:rPr>
          <w:noProof/>
        </w:rPr>
        <w:lastRenderedPageBreak/>
        <w:drawing>
          <wp:inline distT="0" distB="0" distL="0" distR="0" wp14:anchorId="0F173C8B" wp14:editId="097A4A29">
            <wp:extent cx="6400800" cy="3168073"/>
            <wp:effectExtent l="0" t="0" r="0" b="0"/>
            <wp:docPr id="18771912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91264" name="Picture 1" descr="A screenshot of a computer program&#10;&#10;Description automatically generated"/>
                    <pic:cNvPicPr/>
                  </pic:nvPicPr>
                  <pic:blipFill>
                    <a:blip r:embed="rId17"/>
                    <a:stretch>
                      <a:fillRect/>
                    </a:stretch>
                  </pic:blipFill>
                  <pic:spPr>
                    <a:xfrm>
                      <a:off x="0" y="0"/>
                      <a:ext cx="6400800" cy="3168073"/>
                    </a:xfrm>
                    <a:prstGeom prst="rect">
                      <a:avLst/>
                    </a:prstGeom>
                  </pic:spPr>
                </pic:pic>
              </a:graphicData>
            </a:graphic>
          </wp:inline>
        </w:drawing>
      </w:r>
    </w:p>
    <w:p w14:paraId="41528337" w14:textId="77777777" w:rsidR="00576A38" w:rsidRPr="00576A38" w:rsidRDefault="00822DE7" w:rsidP="00576A38">
      <w:pPr>
        <w:pStyle w:val="ListParagraph"/>
        <w:numPr>
          <w:ilvl w:val="0"/>
          <w:numId w:val="5"/>
        </w:numPr>
        <w:rPr>
          <w:b/>
          <w:bCs/>
        </w:rPr>
      </w:pPr>
      <w:r w:rsidRPr="00576A38">
        <w:rPr>
          <w:b/>
          <w:bCs/>
        </w:rPr>
        <w:t xml:space="preserve">Adding China-Specific Columns </w:t>
      </w:r>
    </w:p>
    <w:p w14:paraId="1580A3CF" w14:textId="77777777" w:rsidR="006C2FC5" w:rsidRDefault="00822DE7" w:rsidP="00576A38">
      <w:pPr>
        <w:pStyle w:val="ListParagraph"/>
        <w:ind w:left="1080"/>
      </w:pPr>
      <w:r>
        <w:t>I then made</w:t>
      </w:r>
      <w:r w:rsidR="00707400">
        <w:t xml:space="preserve"> the </w:t>
      </w:r>
      <w:r w:rsidR="00435379">
        <w:t>columns</w:t>
      </w:r>
      <w:r w:rsidR="00707400">
        <w:t xml:space="preserve"> for China using the MFN columns and added the additional rates </w:t>
      </w:r>
      <w:r w:rsidR="00BB5438">
        <w:t>from chapters 98 and 99 pertaining to</w:t>
      </w:r>
      <w:r w:rsidR="00892628">
        <w:t xml:space="preserve"> them.</w:t>
      </w:r>
    </w:p>
    <w:p w14:paraId="0318F2FA" w14:textId="77777777" w:rsidR="00EF4312" w:rsidRDefault="00822DE7" w:rsidP="000843BB">
      <w:pPr>
        <w:pStyle w:val="ListParagraph"/>
      </w:pPr>
      <w:r>
        <w:rPr>
          <w:noProof/>
        </w:rPr>
        <w:drawing>
          <wp:inline distT="0" distB="0" distL="0" distR="0" wp14:anchorId="337BBA12" wp14:editId="2C9E20B4">
            <wp:extent cx="6400800" cy="4350325"/>
            <wp:effectExtent l="0" t="0" r="0" b="0"/>
            <wp:docPr id="8148787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78708" name="Picture 1" descr="A screenshot of a computer&#10;&#10;Description automatically generated"/>
                    <pic:cNvPicPr/>
                  </pic:nvPicPr>
                  <pic:blipFill>
                    <a:blip r:embed="rId18"/>
                    <a:stretch>
                      <a:fillRect/>
                    </a:stretch>
                  </pic:blipFill>
                  <pic:spPr>
                    <a:xfrm>
                      <a:off x="0" y="0"/>
                      <a:ext cx="6400800" cy="4350325"/>
                    </a:xfrm>
                    <a:prstGeom prst="rect">
                      <a:avLst/>
                    </a:prstGeom>
                  </pic:spPr>
                </pic:pic>
              </a:graphicData>
            </a:graphic>
          </wp:inline>
        </w:drawing>
      </w:r>
    </w:p>
    <w:p w14:paraId="6F2E0BD4" w14:textId="77777777" w:rsidR="00386718" w:rsidRPr="00386718" w:rsidRDefault="00822DE7" w:rsidP="00386718">
      <w:pPr>
        <w:pStyle w:val="ListParagraph"/>
        <w:numPr>
          <w:ilvl w:val="0"/>
          <w:numId w:val="5"/>
        </w:numPr>
        <w:rPr>
          <w:b/>
          <w:bCs/>
        </w:rPr>
      </w:pPr>
      <w:r w:rsidRPr="00386718">
        <w:rPr>
          <w:b/>
          <w:bCs/>
        </w:rPr>
        <w:t>Handling Missing Values for Mexico</w:t>
      </w:r>
    </w:p>
    <w:p w14:paraId="5488A7E5" w14:textId="77777777" w:rsidR="009468C1" w:rsidRDefault="00822DE7" w:rsidP="00386718">
      <w:pPr>
        <w:pStyle w:val="ListParagraph"/>
        <w:ind w:left="1080"/>
      </w:pPr>
      <w:r>
        <w:t>I then took care of all the missing values for Mexico</w:t>
      </w:r>
      <w:r w:rsidR="00901CB0">
        <w:t xml:space="preserve">, based on their code on the </w:t>
      </w:r>
      <w:r w:rsidR="006C2761">
        <w:t xml:space="preserve">col1_special_text column, Mexico is represented by the code </w:t>
      </w:r>
      <w:r w:rsidR="006C2761" w:rsidRPr="00386718">
        <w:rPr>
          <w:b/>
          <w:bCs/>
          <w:i/>
          <w:iCs/>
        </w:rPr>
        <w:t>S</w:t>
      </w:r>
      <w:r w:rsidR="00C1323D">
        <w:t>. For example, if the line says</w:t>
      </w:r>
      <w:r w:rsidR="005F2639">
        <w:t xml:space="preserve"> </w:t>
      </w:r>
      <w:r w:rsidR="005F2639" w:rsidRPr="005F2639">
        <w:t>Free</w:t>
      </w:r>
      <w:r w:rsidR="005F2639">
        <w:t xml:space="preserve"> </w:t>
      </w:r>
      <w:r w:rsidR="005F2639" w:rsidRPr="005F2639">
        <w:t>(A*,</w:t>
      </w:r>
      <w:r w:rsidR="000B37DD">
        <w:t xml:space="preserve"> </w:t>
      </w:r>
      <w:r w:rsidR="005F2639" w:rsidRPr="005F2639">
        <w:t>AU,</w:t>
      </w:r>
      <w:r w:rsidR="000B37DD">
        <w:t xml:space="preserve"> </w:t>
      </w:r>
      <w:r w:rsidR="005F2639" w:rsidRPr="005F2639">
        <w:t>B,</w:t>
      </w:r>
      <w:r w:rsidR="000B37DD">
        <w:t xml:space="preserve"> </w:t>
      </w:r>
      <w:r w:rsidR="005F2639" w:rsidRPr="005F2639">
        <w:t>BH,</w:t>
      </w:r>
      <w:r w:rsidR="000B37DD">
        <w:t xml:space="preserve"> </w:t>
      </w:r>
      <w:r w:rsidR="005F2639" w:rsidRPr="005F2639">
        <w:t>C,</w:t>
      </w:r>
      <w:r w:rsidR="000B37DD">
        <w:t xml:space="preserve"> </w:t>
      </w:r>
      <w:r w:rsidR="005F2639" w:rsidRPr="005F2639">
        <w:t>CL,</w:t>
      </w:r>
      <w:r w:rsidR="000B37DD">
        <w:t xml:space="preserve"> </w:t>
      </w:r>
      <w:r w:rsidR="005F2639" w:rsidRPr="005F2639">
        <w:t>CO,</w:t>
      </w:r>
      <w:r w:rsidR="000B37DD">
        <w:t xml:space="preserve"> </w:t>
      </w:r>
      <w:r w:rsidR="005F2639" w:rsidRPr="005F2639">
        <w:t>D,</w:t>
      </w:r>
      <w:r w:rsidR="000B37DD">
        <w:t xml:space="preserve"> </w:t>
      </w:r>
      <w:r w:rsidR="005F2639" w:rsidRPr="005F2639">
        <w:t>E,</w:t>
      </w:r>
      <w:r w:rsidR="000B37DD">
        <w:t xml:space="preserve"> </w:t>
      </w:r>
      <w:r w:rsidR="005F2639" w:rsidRPr="005F2639">
        <w:t>IL,</w:t>
      </w:r>
      <w:r w:rsidR="000B37DD">
        <w:t xml:space="preserve"> </w:t>
      </w:r>
      <w:r w:rsidR="005F2639" w:rsidRPr="005F2639">
        <w:t>JO,</w:t>
      </w:r>
      <w:r w:rsidR="000B37DD">
        <w:t xml:space="preserve"> </w:t>
      </w:r>
      <w:r w:rsidR="005F2639" w:rsidRPr="005F2639">
        <w:t>JP,</w:t>
      </w:r>
      <w:r w:rsidR="000B37DD">
        <w:t xml:space="preserve"> </w:t>
      </w:r>
      <w:r w:rsidR="005F2639" w:rsidRPr="005F2639">
        <w:t>KR,</w:t>
      </w:r>
      <w:r w:rsidR="000B37DD">
        <w:t xml:space="preserve"> </w:t>
      </w:r>
      <w:r w:rsidR="005F2639" w:rsidRPr="005F2639">
        <w:t>MA,</w:t>
      </w:r>
      <w:r w:rsidR="000B37DD">
        <w:t xml:space="preserve"> </w:t>
      </w:r>
      <w:r w:rsidR="005F2639" w:rsidRPr="005F2639">
        <w:t>OM,</w:t>
      </w:r>
      <w:r w:rsidR="000B37DD">
        <w:t xml:space="preserve"> </w:t>
      </w:r>
      <w:r w:rsidR="005F2639" w:rsidRPr="005F2639">
        <w:t>P,</w:t>
      </w:r>
      <w:r w:rsidR="000B37DD">
        <w:t xml:space="preserve"> </w:t>
      </w:r>
      <w:r w:rsidR="005F2639" w:rsidRPr="005F2639">
        <w:t>PA,</w:t>
      </w:r>
      <w:r w:rsidR="000B37DD">
        <w:t xml:space="preserve"> </w:t>
      </w:r>
      <w:r w:rsidR="005F2639" w:rsidRPr="005F2639">
        <w:t>PE,</w:t>
      </w:r>
      <w:r w:rsidR="000B37DD">
        <w:t xml:space="preserve"> </w:t>
      </w:r>
      <w:r w:rsidR="005F2639" w:rsidRPr="00386718">
        <w:rPr>
          <w:b/>
          <w:bCs/>
          <w:i/>
          <w:iCs/>
        </w:rPr>
        <w:t>S</w:t>
      </w:r>
      <w:r w:rsidR="005F2639" w:rsidRPr="005F2639">
        <w:t>,</w:t>
      </w:r>
      <w:r w:rsidR="000B37DD">
        <w:t xml:space="preserve"> </w:t>
      </w:r>
      <w:r w:rsidR="005F2639" w:rsidRPr="005F2639">
        <w:t>SG)</w:t>
      </w:r>
      <w:r w:rsidR="000B37DD">
        <w:t xml:space="preserve"> </w:t>
      </w:r>
      <w:r w:rsidR="003D228C">
        <w:t xml:space="preserve">the rate for </w:t>
      </w:r>
      <w:r w:rsidR="001F1165">
        <w:t xml:space="preserve">Mexico will 0. </w:t>
      </w:r>
      <w:r w:rsidR="00B778F6">
        <w:t xml:space="preserve">Then check to see if there </w:t>
      </w:r>
      <w:proofErr w:type="gramStart"/>
      <w:r w:rsidR="00B778F6">
        <w:t>were</w:t>
      </w:r>
      <w:proofErr w:type="gramEnd"/>
      <w:r w:rsidR="00B778F6">
        <w:t xml:space="preserve"> any NA values left.</w:t>
      </w:r>
    </w:p>
    <w:p w14:paraId="199DF1E8" w14:textId="77777777" w:rsidR="003D2FCD" w:rsidRDefault="00822DE7" w:rsidP="00B778F6">
      <w:pPr>
        <w:pStyle w:val="ListParagraph"/>
      </w:pPr>
      <w:r w:rsidRPr="00B778F6">
        <w:rPr>
          <w:noProof/>
        </w:rPr>
        <w:lastRenderedPageBreak/>
        <w:drawing>
          <wp:inline distT="0" distB="0" distL="0" distR="0" wp14:anchorId="49595CE7" wp14:editId="044DD6A6">
            <wp:extent cx="6035040" cy="2798715"/>
            <wp:effectExtent l="0" t="0" r="3810" b="1905"/>
            <wp:docPr id="1509935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5958" name="Picture 1" descr="A screenshot of a computer&#10;&#10;Description automatically generated"/>
                    <pic:cNvPicPr/>
                  </pic:nvPicPr>
                  <pic:blipFill>
                    <a:blip r:embed="rId19"/>
                    <a:stretch>
                      <a:fillRect/>
                    </a:stretch>
                  </pic:blipFill>
                  <pic:spPr>
                    <a:xfrm>
                      <a:off x="0" y="0"/>
                      <a:ext cx="6035040" cy="2798715"/>
                    </a:xfrm>
                    <a:prstGeom prst="rect">
                      <a:avLst/>
                    </a:prstGeom>
                  </pic:spPr>
                </pic:pic>
              </a:graphicData>
            </a:graphic>
          </wp:inline>
        </w:drawing>
      </w:r>
    </w:p>
    <w:p w14:paraId="5B561278" w14:textId="77777777" w:rsidR="00B778F6" w:rsidRDefault="00822DE7" w:rsidP="00B778F6">
      <w:pPr>
        <w:pStyle w:val="ListParagraph"/>
      </w:pPr>
      <w:r>
        <w:rPr>
          <w:noProof/>
        </w:rPr>
        <w:drawing>
          <wp:inline distT="0" distB="0" distL="0" distR="0" wp14:anchorId="393051C8" wp14:editId="0DBE3755">
            <wp:extent cx="5943600" cy="905906"/>
            <wp:effectExtent l="0" t="0" r="0" b="8890"/>
            <wp:docPr id="86878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8136" name=""/>
                    <pic:cNvPicPr/>
                  </pic:nvPicPr>
                  <pic:blipFill>
                    <a:blip r:embed="rId20"/>
                    <a:stretch>
                      <a:fillRect/>
                    </a:stretch>
                  </pic:blipFill>
                  <pic:spPr>
                    <a:xfrm>
                      <a:off x="0" y="0"/>
                      <a:ext cx="5943600" cy="905906"/>
                    </a:xfrm>
                    <a:prstGeom prst="rect">
                      <a:avLst/>
                    </a:prstGeom>
                  </pic:spPr>
                </pic:pic>
              </a:graphicData>
            </a:graphic>
          </wp:inline>
        </w:drawing>
      </w:r>
    </w:p>
    <w:p w14:paraId="100F607C" w14:textId="77777777" w:rsidR="005D4368" w:rsidRDefault="00822DE7" w:rsidP="005D4368">
      <w:pPr>
        <w:pStyle w:val="ListParagraph"/>
        <w:numPr>
          <w:ilvl w:val="0"/>
          <w:numId w:val="5"/>
        </w:numPr>
        <w:rPr>
          <w:b/>
          <w:bCs/>
        </w:rPr>
      </w:pPr>
      <w:r w:rsidRPr="003A4374">
        <w:rPr>
          <w:b/>
          <w:bCs/>
        </w:rPr>
        <w:t>Creating the section column</w:t>
      </w:r>
    </w:p>
    <w:p w14:paraId="38F53530" w14:textId="77777777" w:rsidR="003A4374" w:rsidRDefault="00822DE7" w:rsidP="003A4374">
      <w:pPr>
        <w:pStyle w:val="ListParagraph"/>
        <w:ind w:left="1080"/>
      </w:pPr>
      <w:r>
        <w:t>Here I created the sections for each chapter group</w:t>
      </w:r>
      <w:r w:rsidR="00B434DB">
        <w:t xml:space="preserve">. This will make the </w:t>
      </w:r>
      <w:r w:rsidR="00EA5ACB">
        <w:t>analysis</w:t>
      </w:r>
      <w:r w:rsidR="00B434DB">
        <w:t xml:space="preserve"> much easier to understand and group everything by type.</w:t>
      </w:r>
    </w:p>
    <w:p w14:paraId="3206387F" w14:textId="77777777" w:rsidR="00453A73" w:rsidRPr="002056F8" w:rsidRDefault="00822DE7" w:rsidP="003A4374">
      <w:pPr>
        <w:pStyle w:val="ListParagraph"/>
        <w:ind w:left="1080"/>
      </w:pPr>
      <w:r>
        <w:rPr>
          <w:noProof/>
        </w:rPr>
        <w:drawing>
          <wp:inline distT="0" distB="0" distL="0" distR="0" wp14:anchorId="555D6AE7" wp14:editId="7BDB1481">
            <wp:extent cx="5577840" cy="4790216"/>
            <wp:effectExtent l="0" t="0" r="3810" b="0"/>
            <wp:docPr id="650951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1476" name="Picture 1" descr="A screenshot of a computer&#10;&#10;Description automatically generated"/>
                    <pic:cNvPicPr/>
                  </pic:nvPicPr>
                  <pic:blipFill>
                    <a:blip r:embed="rId21"/>
                    <a:stretch>
                      <a:fillRect/>
                    </a:stretch>
                  </pic:blipFill>
                  <pic:spPr>
                    <a:xfrm>
                      <a:off x="0" y="0"/>
                      <a:ext cx="5577840" cy="4790216"/>
                    </a:xfrm>
                    <a:prstGeom prst="rect">
                      <a:avLst/>
                    </a:prstGeom>
                  </pic:spPr>
                </pic:pic>
              </a:graphicData>
            </a:graphic>
          </wp:inline>
        </w:drawing>
      </w:r>
    </w:p>
    <w:p w14:paraId="33B2339C" w14:textId="77777777" w:rsidR="00BA4C84" w:rsidRDefault="00822DE7" w:rsidP="00A85E5E">
      <w:pPr>
        <w:pStyle w:val="SectionTitle"/>
      </w:pPr>
      <w:r w:rsidRPr="00A85E5E">
        <w:lastRenderedPageBreak/>
        <w:t>Justification</w:t>
      </w:r>
    </w:p>
    <w:p w14:paraId="5672A87C" w14:textId="77777777" w:rsidR="00A85E5E" w:rsidRDefault="00822DE7" w:rsidP="00940814">
      <w:pPr>
        <w:pStyle w:val="ListParagraph"/>
        <w:ind w:firstLine="360"/>
      </w:pPr>
      <w:r>
        <w:t xml:space="preserve">The </w:t>
      </w:r>
      <w:r w:rsidR="00800630">
        <w:t>advantage</w:t>
      </w:r>
      <w:r>
        <w:t xml:space="preserve"> of using </w:t>
      </w:r>
      <w:r w:rsidR="00601751">
        <w:t xml:space="preserve">R is that </w:t>
      </w:r>
      <w:r w:rsidR="00CE647B">
        <w:t>it</w:t>
      </w:r>
      <w:r w:rsidR="00601751">
        <w:t xml:space="preserve"> has data manipulation libraries like dplyr and tidyverse. These libraries </w:t>
      </w:r>
      <w:r w:rsidR="009C5BCB">
        <w:t xml:space="preserve">make cleaning datasets </w:t>
      </w:r>
      <w:r w:rsidR="00CE647B">
        <w:t>simpler,</w:t>
      </w:r>
      <w:r w:rsidR="009C5BCB">
        <w:t xml:space="preserve"> and </w:t>
      </w:r>
      <w:r w:rsidR="007B76BC" w:rsidRPr="007B76BC">
        <w:t>which improve the speed and accuracy of data cleaning and transformation</w:t>
      </w:r>
      <w:r w:rsidR="00826080">
        <w:t xml:space="preserve">. R Markdown </w:t>
      </w:r>
      <w:r w:rsidR="00800630">
        <w:t>allows</w:t>
      </w:r>
      <w:r w:rsidR="00826080">
        <w:t xml:space="preserve"> me to </w:t>
      </w:r>
      <w:r w:rsidR="00800630">
        <w:t>integrate</w:t>
      </w:r>
      <w:r w:rsidR="00662B35">
        <w:t xml:space="preserve"> </w:t>
      </w:r>
      <w:r w:rsidR="00800630">
        <w:t>my code</w:t>
      </w:r>
      <w:r w:rsidR="00662B35">
        <w:t xml:space="preserve">, output, and explanation all in </w:t>
      </w:r>
      <w:r w:rsidR="00800630">
        <w:t>one document. Making for less files to open and more user-friendly access.</w:t>
      </w:r>
    </w:p>
    <w:p w14:paraId="07B67B76" w14:textId="77777777" w:rsidR="001459A9" w:rsidRDefault="00822DE7" w:rsidP="00CE647B">
      <w:pPr>
        <w:pStyle w:val="ListParagraph"/>
        <w:ind w:firstLine="360"/>
      </w:pPr>
      <w:r>
        <w:t xml:space="preserve">One disadvantage is that </w:t>
      </w:r>
      <w:r w:rsidR="00940814" w:rsidRPr="00940814">
        <w:t>R can be resource-intensive when processing large datasets because it loads data into memory. This can lead to performance issues, such as slow processing times or even crashes, especially on systems with limited memory.</w:t>
      </w:r>
    </w:p>
    <w:p w14:paraId="7EAB0C3F" w14:textId="77777777" w:rsidR="001459A9" w:rsidRDefault="00822DE7" w:rsidP="00940814">
      <w:pPr>
        <w:pStyle w:val="ListParagraph"/>
        <w:ind w:firstLine="360"/>
      </w:pPr>
      <w:r w:rsidRPr="001459A9">
        <w:t>With the data cleaned and merged, I proceeded to analyze the impact of increased tariffs through scenario-based modeling and calculated average rates across product sections. Below are the analysis techniques and outputs.</w:t>
      </w:r>
    </w:p>
    <w:p w14:paraId="0301B770" w14:textId="77777777" w:rsidR="00940814" w:rsidRDefault="00822DE7" w:rsidP="00EA5ACB">
      <w:pPr>
        <w:pStyle w:val="Heading1"/>
      </w:pPr>
      <w:r w:rsidRPr="002E1791">
        <w:t>Analysis</w:t>
      </w:r>
    </w:p>
    <w:p w14:paraId="73E7028D" w14:textId="77777777" w:rsidR="002E1791" w:rsidRDefault="00822DE7" w:rsidP="002E1791">
      <w:pPr>
        <w:pStyle w:val="Heading2"/>
      </w:pPr>
      <w:r>
        <w:t>D</w:t>
      </w:r>
      <w:r w:rsidRPr="008D0642">
        <w:t>ata-</w:t>
      </w:r>
      <w:r>
        <w:t>A</w:t>
      </w:r>
      <w:r w:rsidRPr="008D0642">
        <w:t xml:space="preserve">nalysis </w:t>
      </w:r>
      <w:r>
        <w:t>P</w:t>
      </w:r>
      <w:r w:rsidRPr="008D0642">
        <w:t>rocess</w:t>
      </w:r>
    </w:p>
    <w:p w14:paraId="0059C447" w14:textId="77777777" w:rsidR="009D4710" w:rsidRPr="00280EE8" w:rsidRDefault="00B5715C" w:rsidP="009D4710">
      <w:pPr>
        <w:pStyle w:val="ListParagraph"/>
      </w:pPr>
      <w:r>
        <w:t>In the data analysis process</w:t>
      </w:r>
      <w:r w:rsidR="00B7275E">
        <w:t xml:space="preserve">, I used </w:t>
      </w:r>
      <w:r w:rsidR="00B7275E" w:rsidRPr="00280EE8">
        <w:t xml:space="preserve">the </w:t>
      </w:r>
      <w:r w:rsidR="00280EE8" w:rsidRPr="00280EE8">
        <w:t xml:space="preserve">scenario-based modeling approach to assess the impact of increased tariffs on the Cost of Goods Sold. </w:t>
      </w:r>
    </w:p>
    <w:p w14:paraId="0ECB9550" w14:textId="77777777" w:rsidR="008D0642" w:rsidRDefault="00822DE7" w:rsidP="00436E3F">
      <w:pPr>
        <w:pStyle w:val="SectionTitle"/>
      </w:pPr>
      <w:r w:rsidRPr="00436E3F">
        <w:t>Scenario Analysis</w:t>
      </w:r>
    </w:p>
    <w:p w14:paraId="332BD669" w14:textId="77777777" w:rsidR="007F22DD" w:rsidRDefault="00822DE7" w:rsidP="007F22DD">
      <w:pPr>
        <w:pStyle w:val="ListParagraph"/>
      </w:pPr>
      <w:r>
        <w:t xml:space="preserve">For the scenario analysis, I created </w:t>
      </w:r>
      <w:r w:rsidR="00F53A8D">
        <w:t xml:space="preserve">columns to </w:t>
      </w:r>
      <w:r w:rsidR="00362CE4" w:rsidRPr="00362CE4">
        <w:t xml:space="preserve">simulate tariff increases of </w:t>
      </w:r>
      <w:r w:rsidR="00362CE4" w:rsidRPr="00362CE4">
        <w:rPr>
          <w:b/>
          <w:bCs/>
        </w:rPr>
        <w:t>10%, 20%, and 30%</w:t>
      </w:r>
      <w:r w:rsidR="00362CE4" w:rsidRPr="00362CE4">
        <w:t xml:space="preserve"> for both ad valorem (percentage-based) and specific rates. This allowed for a comparison of potential tariff scenarios on goods imported from China and Mexico.</w:t>
      </w:r>
    </w:p>
    <w:p w14:paraId="33CD52C4" w14:textId="77777777" w:rsidR="009B62C2" w:rsidRPr="007F22DD" w:rsidRDefault="00822DE7" w:rsidP="007F22DD">
      <w:pPr>
        <w:pStyle w:val="ListParagraph"/>
      </w:pPr>
      <w:r>
        <w:rPr>
          <w:noProof/>
        </w:rPr>
        <w:drawing>
          <wp:inline distT="0" distB="0" distL="0" distR="0" wp14:anchorId="1EAE8AFB" wp14:editId="29168B3D">
            <wp:extent cx="6400800" cy="3373776"/>
            <wp:effectExtent l="0" t="0" r="0" b="0"/>
            <wp:docPr id="53119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91753" name=""/>
                    <pic:cNvPicPr/>
                  </pic:nvPicPr>
                  <pic:blipFill>
                    <a:blip r:embed="rId22"/>
                    <a:stretch>
                      <a:fillRect/>
                    </a:stretch>
                  </pic:blipFill>
                  <pic:spPr>
                    <a:xfrm>
                      <a:off x="0" y="0"/>
                      <a:ext cx="6400800" cy="3373776"/>
                    </a:xfrm>
                    <a:prstGeom prst="rect">
                      <a:avLst/>
                    </a:prstGeom>
                  </pic:spPr>
                </pic:pic>
              </a:graphicData>
            </a:graphic>
          </wp:inline>
        </w:drawing>
      </w:r>
    </w:p>
    <w:p w14:paraId="66ED0656" w14:textId="77777777" w:rsidR="00FA3B5E" w:rsidRDefault="00822DE7" w:rsidP="00FA3B5E">
      <w:pPr>
        <w:pStyle w:val="SectionTitle"/>
      </w:pPr>
      <w:r w:rsidRPr="00FA3B5E">
        <w:t>Aggregating Results:</w:t>
      </w:r>
    </w:p>
    <w:p w14:paraId="2E1908FB" w14:textId="77777777" w:rsidR="002A2722" w:rsidRDefault="00822DE7" w:rsidP="002A2722">
      <w:pPr>
        <w:pStyle w:val="ListParagraph"/>
      </w:pPr>
      <w:r>
        <w:t>I then grouped the sections</w:t>
      </w:r>
      <w:r w:rsidR="001259CC">
        <w:t xml:space="preserve"> </w:t>
      </w:r>
      <w:r w:rsidR="001259CC" w:rsidRPr="001259CC">
        <w:t>as defined in the Harmonized Tariff Schedule</w:t>
      </w:r>
      <w:r>
        <w:t xml:space="preserve"> and calculated the average tariff rate for each</w:t>
      </w:r>
      <w:r w:rsidR="00C16128">
        <w:t xml:space="preserve"> country</w:t>
      </w:r>
      <w:r>
        <w:t>:</w:t>
      </w:r>
    </w:p>
    <w:p w14:paraId="117A42B4" w14:textId="77777777" w:rsidR="00756A3B" w:rsidRPr="00756A3B" w:rsidRDefault="00822DE7" w:rsidP="00756A3B">
      <w:pPr>
        <w:pStyle w:val="ListParagraph"/>
        <w:numPr>
          <w:ilvl w:val="0"/>
          <w:numId w:val="6"/>
        </w:numPr>
      </w:pPr>
      <w:r w:rsidRPr="00756A3B">
        <w:rPr>
          <w:b/>
          <w:bCs/>
        </w:rPr>
        <w:t>Mexico</w:t>
      </w:r>
      <w:r w:rsidRPr="00756A3B">
        <w:t>: Original and scenario-based rates (10%, 20%, 30%).</w:t>
      </w:r>
    </w:p>
    <w:p w14:paraId="1A5DABBD" w14:textId="77777777" w:rsidR="002A2722" w:rsidRDefault="00822DE7" w:rsidP="00756A3B">
      <w:pPr>
        <w:pStyle w:val="ListParagraph"/>
        <w:numPr>
          <w:ilvl w:val="0"/>
          <w:numId w:val="6"/>
        </w:numPr>
      </w:pPr>
      <w:r w:rsidRPr="00756A3B">
        <w:rPr>
          <w:b/>
          <w:bCs/>
        </w:rPr>
        <w:t>China</w:t>
      </w:r>
      <w:r w:rsidRPr="00756A3B">
        <w:t>: Original and scenario-based rates (10%, 20%, 30%).</w:t>
      </w:r>
    </w:p>
    <w:p w14:paraId="16923BEB" w14:textId="77777777" w:rsidR="00C16128" w:rsidRDefault="00822DE7" w:rsidP="005B0BB2">
      <w:pPr>
        <w:pStyle w:val="ListParagraph"/>
      </w:pPr>
      <w:r>
        <w:t>This allows me to compare by section instead of by line</w:t>
      </w:r>
      <w:r w:rsidR="005B0BB2">
        <w:t>, highlighting the key areas impacted by the proposed increase in tariff rates.</w:t>
      </w:r>
    </w:p>
    <w:p w14:paraId="03115A13" w14:textId="77777777" w:rsidR="00756A3B" w:rsidRPr="00D510C8" w:rsidRDefault="00822DE7" w:rsidP="00FF5E49">
      <w:pPr>
        <w:pStyle w:val="ListParagraph"/>
      </w:pPr>
      <w:r>
        <w:rPr>
          <w:noProof/>
        </w:rPr>
        <w:lastRenderedPageBreak/>
        <w:drawing>
          <wp:inline distT="0" distB="0" distL="0" distR="0" wp14:anchorId="60E864A5" wp14:editId="4E6A04B4">
            <wp:extent cx="6400800" cy="3915136"/>
            <wp:effectExtent l="0" t="0" r="0" b="9525"/>
            <wp:docPr id="1673557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7217" name="Picture 1" descr="A screenshot of a computer&#10;&#10;Description automatically generated"/>
                    <pic:cNvPicPr/>
                  </pic:nvPicPr>
                  <pic:blipFill>
                    <a:blip r:embed="rId23"/>
                    <a:stretch>
                      <a:fillRect/>
                    </a:stretch>
                  </pic:blipFill>
                  <pic:spPr>
                    <a:xfrm>
                      <a:off x="0" y="0"/>
                      <a:ext cx="6400800" cy="3915136"/>
                    </a:xfrm>
                    <a:prstGeom prst="rect">
                      <a:avLst/>
                    </a:prstGeom>
                  </pic:spPr>
                </pic:pic>
              </a:graphicData>
            </a:graphic>
          </wp:inline>
        </w:drawing>
      </w:r>
    </w:p>
    <w:p w14:paraId="4BB94B1E" w14:textId="77777777" w:rsidR="00FF5E49" w:rsidRDefault="00822DE7" w:rsidP="00FF5E49">
      <w:pPr>
        <w:pStyle w:val="SectionTitle"/>
      </w:pPr>
      <w:r>
        <w:t>Comparing</w:t>
      </w:r>
      <w:r w:rsidR="0085050C">
        <w:t xml:space="preserve"> difference</w:t>
      </w:r>
      <w:r w:rsidR="0050204E">
        <w:t>s</w:t>
      </w:r>
    </w:p>
    <w:p w14:paraId="1E838AEE" w14:textId="77777777" w:rsidR="0050204E" w:rsidRPr="0050204E" w:rsidRDefault="00822DE7" w:rsidP="0050204E">
      <w:pPr>
        <w:pStyle w:val="ListParagraph"/>
      </w:pPr>
      <w:r w:rsidRPr="009D3897">
        <w:t>I calculated the differences between the original and simulated rates. This allowed me to compare the impact of increases within each product section.</w:t>
      </w:r>
    </w:p>
    <w:p w14:paraId="37758C73" w14:textId="77777777" w:rsidR="00E829E3" w:rsidRDefault="00822DE7" w:rsidP="00E829E3">
      <w:r>
        <w:rPr>
          <w:noProof/>
        </w:rPr>
        <w:drawing>
          <wp:inline distT="0" distB="0" distL="0" distR="0" wp14:anchorId="54434368" wp14:editId="337DDAB4">
            <wp:extent cx="5852160" cy="4601284"/>
            <wp:effectExtent l="0" t="0" r="0" b="8890"/>
            <wp:docPr id="464713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3691" name="Picture 1" descr="A screenshot of a computer&#10;&#10;Description automatically generated"/>
                    <pic:cNvPicPr/>
                  </pic:nvPicPr>
                  <pic:blipFill>
                    <a:blip r:embed="rId24"/>
                    <a:stretch>
                      <a:fillRect/>
                    </a:stretch>
                  </pic:blipFill>
                  <pic:spPr>
                    <a:xfrm>
                      <a:off x="0" y="0"/>
                      <a:ext cx="5852160" cy="4601284"/>
                    </a:xfrm>
                    <a:prstGeom prst="rect">
                      <a:avLst/>
                    </a:prstGeom>
                  </pic:spPr>
                </pic:pic>
              </a:graphicData>
            </a:graphic>
          </wp:inline>
        </w:drawing>
      </w:r>
    </w:p>
    <w:p w14:paraId="3399F643" w14:textId="77777777" w:rsidR="008428E3" w:rsidRDefault="00822DE7" w:rsidP="00E829E3">
      <w:r>
        <w:rPr>
          <w:noProof/>
        </w:rPr>
        <w:lastRenderedPageBreak/>
        <w:drawing>
          <wp:inline distT="0" distB="0" distL="0" distR="0" wp14:anchorId="7E3BF0C5" wp14:editId="5C90BD69">
            <wp:extent cx="6400800" cy="3155324"/>
            <wp:effectExtent l="0" t="0" r="0" b="6985"/>
            <wp:docPr id="152713954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9543" name="Picture 1" descr="A computer screen shot of a code&#10;&#10;Description automatically generated"/>
                    <pic:cNvPicPr/>
                  </pic:nvPicPr>
                  <pic:blipFill>
                    <a:blip r:embed="rId25"/>
                    <a:stretch>
                      <a:fillRect/>
                    </a:stretch>
                  </pic:blipFill>
                  <pic:spPr>
                    <a:xfrm>
                      <a:off x="0" y="0"/>
                      <a:ext cx="6400800" cy="3155324"/>
                    </a:xfrm>
                    <a:prstGeom prst="rect">
                      <a:avLst/>
                    </a:prstGeom>
                  </pic:spPr>
                </pic:pic>
              </a:graphicData>
            </a:graphic>
          </wp:inline>
        </w:drawing>
      </w:r>
    </w:p>
    <w:p w14:paraId="3489440E" w14:textId="77777777" w:rsidR="008428E3" w:rsidRDefault="00822DE7" w:rsidP="00E829E3">
      <w:r>
        <w:rPr>
          <w:noProof/>
        </w:rPr>
        <w:drawing>
          <wp:inline distT="0" distB="0" distL="0" distR="0" wp14:anchorId="37BF4B1F" wp14:editId="40B1C645">
            <wp:extent cx="6400800" cy="2992230"/>
            <wp:effectExtent l="0" t="0" r="0" b="0"/>
            <wp:docPr id="141729637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6379" name="Picture 1" descr="A computer screen shot of a program code&#10;&#10;Description automatically generated"/>
                    <pic:cNvPicPr/>
                  </pic:nvPicPr>
                  <pic:blipFill>
                    <a:blip r:embed="rId26"/>
                    <a:stretch>
                      <a:fillRect/>
                    </a:stretch>
                  </pic:blipFill>
                  <pic:spPr>
                    <a:xfrm>
                      <a:off x="0" y="0"/>
                      <a:ext cx="6400800" cy="2992230"/>
                    </a:xfrm>
                    <a:prstGeom prst="rect">
                      <a:avLst/>
                    </a:prstGeom>
                  </pic:spPr>
                </pic:pic>
              </a:graphicData>
            </a:graphic>
          </wp:inline>
        </w:drawing>
      </w:r>
    </w:p>
    <w:p w14:paraId="11048D27" w14:textId="77777777" w:rsidR="008428E3" w:rsidRDefault="00822DE7" w:rsidP="00E829E3">
      <w:r>
        <w:rPr>
          <w:noProof/>
        </w:rPr>
        <w:drawing>
          <wp:inline distT="0" distB="0" distL="0" distR="0" wp14:anchorId="7F100F04" wp14:editId="261D175F">
            <wp:extent cx="6400800" cy="2147754"/>
            <wp:effectExtent l="0" t="0" r="0" b="5080"/>
            <wp:docPr id="167838241"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8241" name="Picture 1" descr="A computer screen with text&#10;&#10;Description automatically generated"/>
                    <pic:cNvPicPr/>
                  </pic:nvPicPr>
                  <pic:blipFill>
                    <a:blip r:embed="rId27"/>
                    <a:stretch>
                      <a:fillRect/>
                    </a:stretch>
                  </pic:blipFill>
                  <pic:spPr>
                    <a:xfrm>
                      <a:off x="0" y="0"/>
                      <a:ext cx="6400800" cy="2147754"/>
                    </a:xfrm>
                    <a:prstGeom prst="rect">
                      <a:avLst/>
                    </a:prstGeom>
                  </pic:spPr>
                </pic:pic>
              </a:graphicData>
            </a:graphic>
          </wp:inline>
        </w:drawing>
      </w:r>
    </w:p>
    <w:p w14:paraId="76A7D041" w14:textId="77777777" w:rsidR="008428E3" w:rsidRDefault="008428E3" w:rsidP="00E829E3"/>
    <w:p w14:paraId="1EED4B92" w14:textId="77777777" w:rsidR="007E4C93" w:rsidRPr="007E4C93" w:rsidRDefault="00822DE7" w:rsidP="007E4C93">
      <w:pPr>
        <w:pStyle w:val="ListParagraph"/>
        <w:rPr>
          <w:b/>
          <w:bCs/>
        </w:rPr>
      </w:pPr>
      <w:r w:rsidRPr="007E4C93">
        <w:rPr>
          <w:b/>
          <w:bCs/>
        </w:rPr>
        <w:lastRenderedPageBreak/>
        <w:t xml:space="preserve">Visual </w:t>
      </w:r>
      <w:r w:rsidRPr="007E4C93">
        <w:rPr>
          <w:b/>
          <w:bCs/>
        </w:rPr>
        <w:t>Analysis</w:t>
      </w:r>
    </w:p>
    <w:p w14:paraId="1078E08E" w14:textId="77777777" w:rsidR="007E4C93" w:rsidRDefault="00822DE7" w:rsidP="008428E3">
      <w:pPr>
        <w:pStyle w:val="ListParagraph"/>
        <w:numPr>
          <w:ilvl w:val="0"/>
          <w:numId w:val="7"/>
        </w:numPr>
      </w:pPr>
      <w:r w:rsidRPr="008428E3">
        <w:t>I created charts showing differences in tariff rates compared to the baseline, focusing on sections with significant changes.</w:t>
      </w:r>
    </w:p>
    <w:p w14:paraId="084B6A20" w14:textId="77777777" w:rsidR="008428E3" w:rsidRPr="00E829E3" w:rsidRDefault="00822DE7" w:rsidP="008428E3">
      <w:pPr>
        <w:pStyle w:val="ListParagraph"/>
        <w:numPr>
          <w:ilvl w:val="0"/>
          <w:numId w:val="7"/>
        </w:numPr>
      </w:pPr>
      <w:r w:rsidRPr="00A4707E">
        <w:t>I created bar charts to compare Mexico’s and China’s tariff increases side-by-side for clarity (10%, 20%, and 30%).</w:t>
      </w:r>
    </w:p>
    <w:p w14:paraId="50330C7D" w14:textId="77777777" w:rsidR="00A90698" w:rsidRDefault="00822DE7" w:rsidP="008428E3">
      <w:pPr>
        <w:pStyle w:val="ListParagraph"/>
      </w:pPr>
      <w:r>
        <w:rPr>
          <w:noProof/>
        </w:rPr>
        <w:drawing>
          <wp:inline distT="0" distB="0" distL="0" distR="0" wp14:anchorId="4516685C" wp14:editId="07AE6AE4">
            <wp:extent cx="6310491" cy="4045305"/>
            <wp:effectExtent l="0" t="0" r="0" b="0"/>
            <wp:docPr id="1734534099"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34099" name="Picture 1" descr="A graph with different colored bars&#10;&#10;Description automatically generated"/>
                    <pic:cNvPicPr/>
                  </pic:nvPicPr>
                  <pic:blipFill>
                    <a:blip r:embed="rId28"/>
                    <a:stretch>
                      <a:fillRect/>
                    </a:stretch>
                  </pic:blipFill>
                  <pic:spPr>
                    <a:xfrm>
                      <a:off x="0" y="0"/>
                      <a:ext cx="6333743" cy="4060210"/>
                    </a:xfrm>
                    <a:prstGeom prst="rect">
                      <a:avLst/>
                    </a:prstGeom>
                  </pic:spPr>
                </pic:pic>
              </a:graphicData>
            </a:graphic>
          </wp:inline>
        </w:drawing>
      </w:r>
    </w:p>
    <w:p w14:paraId="51730075" w14:textId="77777777" w:rsidR="00491B1A" w:rsidRDefault="00822DE7" w:rsidP="008428E3">
      <w:pPr>
        <w:pStyle w:val="ListParagraph"/>
      </w:pPr>
      <w:r>
        <w:rPr>
          <w:noProof/>
        </w:rPr>
        <w:drawing>
          <wp:inline distT="0" distB="0" distL="0" distR="0" wp14:anchorId="49475BA8" wp14:editId="51942A06">
            <wp:extent cx="5942679" cy="3976218"/>
            <wp:effectExtent l="0" t="0" r="1270" b="5715"/>
            <wp:docPr id="917903766" name="Picture 1" descr="A graph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3766" name="Picture 1" descr="A graph with red and white text&#10;&#10;Description automatically generated"/>
                    <pic:cNvPicPr/>
                  </pic:nvPicPr>
                  <pic:blipFill>
                    <a:blip r:embed="rId29"/>
                    <a:stretch>
                      <a:fillRect/>
                    </a:stretch>
                  </pic:blipFill>
                  <pic:spPr>
                    <a:xfrm>
                      <a:off x="0" y="0"/>
                      <a:ext cx="5951788" cy="3982313"/>
                    </a:xfrm>
                    <a:prstGeom prst="rect">
                      <a:avLst/>
                    </a:prstGeom>
                  </pic:spPr>
                </pic:pic>
              </a:graphicData>
            </a:graphic>
          </wp:inline>
        </w:drawing>
      </w:r>
    </w:p>
    <w:p w14:paraId="43E57BAB" w14:textId="77777777" w:rsidR="00491B1A" w:rsidRDefault="00822DE7" w:rsidP="008428E3">
      <w:pPr>
        <w:pStyle w:val="ListParagraph"/>
      </w:pPr>
      <w:r>
        <w:rPr>
          <w:noProof/>
        </w:rPr>
        <w:lastRenderedPageBreak/>
        <w:drawing>
          <wp:inline distT="0" distB="0" distL="0" distR="0" wp14:anchorId="3C1D1AE5" wp14:editId="439DA08D">
            <wp:extent cx="5942982" cy="4333875"/>
            <wp:effectExtent l="0" t="0" r="635" b="0"/>
            <wp:docPr id="1155254790" name="Picture 1" descr="A graph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4790" name="Picture 1" descr="A graph with red and white text&#10;&#10;Description automatically generated"/>
                    <pic:cNvPicPr/>
                  </pic:nvPicPr>
                  <pic:blipFill>
                    <a:blip r:embed="rId30"/>
                    <a:stretch>
                      <a:fillRect/>
                    </a:stretch>
                  </pic:blipFill>
                  <pic:spPr>
                    <a:xfrm>
                      <a:off x="0" y="0"/>
                      <a:ext cx="5943736" cy="4334425"/>
                    </a:xfrm>
                    <a:prstGeom prst="rect">
                      <a:avLst/>
                    </a:prstGeom>
                  </pic:spPr>
                </pic:pic>
              </a:graphicData>
            </a:graphic>
          </wp:inline>
        </w:drawing>
      </w:r>
    </w:p>
    <w:p w14:paraId="55C62FED" w14:textId="77777777" w:rsidR="0087699C" w:rsidRDefault="00822DE7" w:rsidP="00776293">
      <w:pPr>
        <w:pStyle w:val="ListParagraph"/>
      </w:pPr>
      <w:r>
        <w:rPr>
          <w:noProof/>
        </w:rPr>
        <w:drawing>
          <wp:inline distT="0" distB="0" distL="0" distR="0" wp14:anchorId="11252781" wp14:editId="59693104">
            <wp:extent cx="6400346" cy="4638675"/>
            <wp:effectExtent l="0" t="0" r="635" b="0"/>
            <wp:docPr id="137292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7920" name=""/>
                    <pic:cNvPicPr/>
                  </pic:nvPicPr>
                  <pic:blipFill>
                    <a:blip r:embed="rId31"/>
                    <a:stretch>
                      <a:fillRect/>
                    </a:stretch>
                  </pic:blipFill>
                  <pic:spPr>
                    <a:xfrm>
                      <a:off x="0" y="0"/>
                      <a:ext cx="6402248" cy="4640054"/>
                    </a:xfrm>
                    <a:prstGeom prst="rect">
                      <a:avLst/>
                    </a:prstGeom>
                  </pic:spPr>
                </pic:pic>
              </a:graphicData>
            </a:graphic>
          </wp:inline>
        </w:drawing>
      </w:r>
    </w:p>
    <w:p w14:paraId="2F298B03" w14:textId="77777777" w:rsidR="00742B45" w:rsidRDefault="00822DE7" w:rsidP="00742B45">
      <w:pPr>
        <w:pStyle w:val="SectionTitle"/>
      </w:pPr>
      <w:r>
        <w:lastRenderedPageBreak/>
        <w:t>Justification</w:t>
      </w:r>
    </w:p>
    <w:p w14:paraId="67C6CBDA" w14:textId="77777777" w:rsidR="00C9722C" w:rsidRDefault="00822DE7" w:rsidP="00A16266">
      <w:pPr>
        <w:pStyle w:val="ListParagraph"/>
        <w:ind w:firstLine="360"/>
      </w:pPr>
      <w:r w:rsidRPr="00C9722C">
        <w:t>I selected the scenario-based modeling approach because it allows for</w:t>
      </w:r>
      <w:r>
        <w:t xml:space="preserve"> f</w:t>
      </w:r>
      <w:r w:rsidRPr="00C9722C">
        <w:t>lexibility</w:t>
      </w:r>
      <w:r>
        <w:t>, c</w:t>
      </w:r>
      <w:r w:rsidRPr="00C9722C">
        <w:t>larity</w:t>
      </w:r>
      <w:r>
        <w:t>, and actionability.</w:t>
      </w:r>
      <w:r w:rsidR="00514E26">
        <w:t xml:space="preserve"> </w:t>
      </w:r>
      <w:r w:rsidR="007C7987">
        <w:t>Flexibility</w:t>
      </w:r>
      <w:r w:rsidR="000D3303">
        <w:t xml:space="preserve">, because I was able to </w:t>
      </w:r>
      <w:r w:rsidR="007C7987">
        <w:t>simulate</w:t>
      </w:r>
      <w:r w:rsidR="000D3303">
        <w:t xml:space="preserve"> multiple scenarios</w:t>
      </w:r>
      <w:r w:rsidR="00A50B51">
        <w:t xml:space="preserve"> to assess the impact under varying chapters</w:t>
      </w:r>
      <w:r w:rsidR="007C7987">
        <w:t xml:space="preserve">. </w:t>
      </w:r>
      <w:r w:rsidR="00D677EE">
        <w:t xml:space="preserve">Clarity, because </w:t>
      </w:r>
      <w:r w:rsidR="00514E26">
        <w:t>a</w:t>
      </w:r>
      <w:r w:rsidR="00514E26" w:rsidRPr="00514E26">
        <w:t>ggregating results at the section level</w:t>
      </w:r>
      <w:r w:rsidR="00514E26">
        <w:t xml:space="preserve">, </w:t>
      </w:r>
      <w:r w:rsidR="003A1309">
        <w:t xml:space="preserve">allows for a clearer </w:t>
      </w:r>
      <w:r w:rsidR="00707933">
        <w:t xml:space="preserve">understanding. </w:t>
      </w:r>
      <w:r w:rsidR="007C7987">
        <w:t>Actiona</w:t>
      </w:r>
      <w:r w:rsidR="00CE2ACB">
        <w:t xml:space="preserve">bility, because by focusing on the differences and the visuals, </w:t>
      </w:r>
      <w:r w:rsidR="00A16266">
        <w:t xml:space="preserve">stakeholders can quickly identify the imports that will be </w:t>
      </w:r>
      <w:r w:rsidR="000332C1">
        <w:t>most</w:t>
      </w:r>
      <w:r w:rsidR="00A16266">
        <w:t xml:space="preserve"> affected by the increase in tariff.</w:t>
      </w:r>
    </w:p>
    <w:p w14:paraId="50875B43" w14:textId="77777777" w:rsidR="00A16266" w:rsidRDefault="00822DE7" w:rsidP="000332C1">
      <w:pPr>
        <w:pStyle w:val="ListParagraph"/>
        <w:ind w:firstLine="360"/>
      </w:pPr>
      <w:r>
        <w:t xml:space="preserve">One advantage of this approach is that it provides structures. The way the </w:t>
      </w:r>
      <w:r w:rsidR="00051D12">
        <w:t>charts model and compare the increase across multiple</w:t>
      </w:r>
      <w:r w:rsidR="00370E72">
        <w:t xml:space="preserve"> percent scenarios and between the two most imported from countries. </w:t>
      </w:r>
    </w:p>
    <w:p w14:paraId="73C4F6D9" w14:textId="77777777" w:rsidR="00370E72" w:rsidRDefault="00822DE7" w:rsidP="00A16266">
      <w:pPr>
        <w:pStyle w:val="ListParagraph"/>
      </w:pPr>
      <w:r>
        <w:t>One disadvantage</w:t>
      </w:r>
      <w:r w:rsidR="00130E16">
        <w:t xml:space="preserve"> is that it assumes a linear relationship between the tariff increases and costs. </w:t>
      </w:r>
      <w:r w:rsidR="00FB7414">
        <w:t xml:space="preserve">Which can oversimplify the </w:t>
      </w:r>
      <w:r w:rsidR="000332C1">
        <w:t>real-world</w:t>
      </w:r>
      <w:r w:rsidR="00826C85">
        <w:t xml:space="preserve"> impact of these </w:t>
      </w:r>
      <w:r w:rsidR="000332C1">
        <w:t>increases</w:t>
      </w:r>
      <w:r w:rsidR="00826C85">
        <w:t xml:space="preserve">. </w:t>
      </w:r>
    </w:p>
    <w:p w14:paraId="663ED70B" w14:textId="77777777" w:rsidR="00B347BE" w:rsidRDefault="00822DE7" w:rsidP="00B347BE">
      <w:pPr>
        <w:pStyle w:val="Heading1"/>
      </w:pPr>
      <w:r w:rsidRPr="00B205CF">
        <w:t>Data Summary and Implications</w:t>
      </w:r>
    </w:p>
    <w:p w14:paraId="13CCB6B6" w14:textId="77777777" w:rsidR="00B205CF" w:rsidRDefault="00822DE7" w:rsidP="00B205CF">
      <w:pPr>
        <w:pStyle w:val="Heading2"/>
      </w:pPr>
      <w:r w:rsidRPr="00B205CF">
        <w:t>Summary of Results</w:t>
      </w:r>
    </w:p>
    <w:p w14:paraId="2F8A254E" w14:textId="77777777" w:rsidR="004D15BD" w:rsidRDefault="00822DE7" w:rsidP="004D15BD">
      <w:pPr>
        <w:pStyle w:val="ListParagraph"/>
      </w:pPr>
      <w:r>
        <w:t>The research question I posed was:</w:t>
      </w:r>
    </w:p>
    <w:p w14:paraId="61C5FC39" w14:textId="77777777" w:rsidR="004D15BD" w:rsidRDefault="00822DE7" w:rsidP="00405EF0">
      <w:pPr>
        <w:pStyle w:val="ListParagraph"/>
      </w:pPr>
      <w:r>
        <w:t xml:space="preserve">"How will the proposed tariffs impact the Cost of Goods Sold (COGS) for a </w:t>
      </w:r>
      <w:r>
        <w:t>small company importing from China and Mexico?"</w:t>
      </w:r>
    </w:p>
    <w:p w14:paraId="0369FD37" w14:textId="77777777" w:rsidR="006A36E4" w:rsidRDefault="00822DE7" w:rsidP="004D15BD">
      <w:pPr>
        <w:pStyle w:val="ListParagraph"/>
      </w:pPr>
      <w:r>
        <w:t>I used</w:t>
      </w:r>
      <w:r w:rsidR="004D15BD">
        <w:t xml:space="preserve"> </w:t>
      </w:r>
      <w:proofErr w:type="gramStart"/>
      <w:r w:rsidR="00304542">
        <w:t>a</w:t>
      </w:r>
      <w:r w:rsidR="004D15BD">
        <w:t xml:space="preserve"> scenario</w:t>
      </w:r>
      <w:proofErr w:type="gramEnd"/>
      <w:r w:rsidR="004D15BD">
        <w:t>-based modeling to simulate</w:t>
      </w:r>
      <w:r w:rsidR="00304542">
        <w:t xml:space="preserve"> </w:t>
      </w:r>
      <w:r w:rsidR="004D15BD">
        <w:t>10%, 20%, and 30% tariff increases for goods imported from both countries. The results revealed the following findings:</w:t>
      </w:r>
    </w:p>
    <w:p w14:paraId="1423C6AE" w14:textId="77777777" w:rsidR="00A72800" w:rsidRDefault="00822DE7" w:rsidP="00A72800">
      <w:pPr>
        <w:pStyle w:val="SectionTitle"/>
      </w:pPr>
      <w:r>
        <w:t>Sections with the Highest Impact:</w:t>
      </w:r>
    </w:p>
    <w:p w14:paraId="3B89AE52" w14:textId="77777777" w:rsidR="00327E49" w:rsidRDefault="00822DE7" w:rsidP="00327E49">
      <w:pPr>
        <w:pStyle w:val="ListParagraph"/>
        <w:numPr>
          <w:ilvl w:val="0"/>
          <w:numId w:val="8"/>
        </w:numPr>
      </w:pPr>
      <w:r>
        <w:t>China: The sections with the most increases in average tariff rates were:</w:t>
      </w:r>
    </w:p>
    <w:p w14:paraId="2BF1409B" w14:textId="77777777" w:rsidR="00327E49" w:rsidRDefault="00822DE7" w:rsidP="00327E49">
      <w:pPr>
        <w:pStyle w:val="ListParagraph"/>
        <w:numPr>
          <w:ilvl w:val="1"/>
          <w:numId w:val="8"/>
        </w:numPr>
      </w:pPr>
      <w:r>
        <w:t>Section IV: Foodstuffs, Beverages &amp; Tobacco</w:t>
      </w:r>
    </w:p>
    <w:p w14:paraId="6148325A" w14:textId="77777777" w:rsidR="00327E49" w:rsidRDefault="00822DE7" w:rsidP="00327E49">
      <w:pPr>
        <w:pStyle w:val="ListParagraph"/>
        <w:numPr>
          <w:ilvl w:val="1"/>
          <w:numId w:val="8"/>
        </w:numPr>
      </w:pPr>
      <w:r>
        <w:t>Section XIX: Arms and Ammunition</w:t>
      </w:r>
    </w:p>
    <w:p w14:paraId="29C0A1CE" w14:textId="77777777" w:rsidR="00327E49" w:rsidRDefault="00822DE7" w:rsidP="00327E49">
      <w:pPr>
        <w:pStyle w:val="ListParagraph"/>
        <w:numPr>
          <w:ilvl w:val="1"/>
          <w:numId w:val="8"/>
        </w:numPr>
      </w:pPr>
      <w:r>
        <w:t>Section XVIII: Instruments: Optical, Medical, Clocks, and Musical</w:t>
      </w:r>
    </w:p>
    <w:p w14:paraId="5E0C2005" w14:textId="77777777" w:rsidR="00A72800" w:rsidRDefault="00822DE7" w:rsidP="00327E49">
      <w:pPr>
        <w:pStyle w:val="ListParagraph"/>
        <w:numPr>
          <w:ilvl w:val="0"/>
          <w:numId w:val="8"/>
        </w:numPr>
      </w:pPr>
      <w:r>
        <w:t xml:space="preserve">Mexico: While tariff increases were observed, their impact was </w:t>
      </w:r>
      <w:r w:rsidR="004B3F2E">
        <w:t xml:space="preserve">greatly </w:t>
      </w:r>
      <w:r>
        <w:t xml:space="preserve">smaller compared to China. Sections such as Textiles and Chemical Products showed </w:t>
      </w:r>
      <w:r w:rsidR="004B3F2E">
        <w:t>a</w:t>
      </w:r>
      <w:r w:rsidR="00CA5262">
        <w:t>n</w:t>
      </w:r>
      <w:r>
        <w:t xml:space="preserve"> </w:t>
      </w:r>
      <w:r w:rsidR="00CB013C">
        <w:t>increase</w:t>
      </w:r>
      <w:r w:rsidR="00CA5262">
        <w:t>, but nothing compared</w:t>
      </w:r>
      <w:r>
        <w:t>.</w:t>
      </w:r>
    </w:p>
    <w:p w14:paraId="123544E6" w14:textId="77777777" w:rsidR="00CA5262" w:rsidRDefault="00822DE7" w:rsidP="0055433A">
      <w:pPr>
        <w:pStyle w:val="SectionTitle"/>
      </w:pPr>
      <w:r w:rsidRPr="0055433A">
        <w:t>Mexico vs. China Comparison:</w:t>
      </w:r>
    </w:p>
    <w:p w14:paraId="20A0E04E" w14:textId="77777777" w:rsidR="0055433A" w:rsidRDefault="00822DE7" w:rsidP="00ED3D58">
      <w:pPr>
        <w:pStyle w:val="ListParagraph"/>
        <w:numPr>
          <w:ilvl w:val="0"/>
          <w:numId w:val="9"/>
        </w:numPr>
      </w:pPr>
      <w:r w:rsidRPr="00DB56FB">
        <w:t>T</w:t>
      </w:r>
      <w:r>
        <w:t>he t</w:t>
      </w:r>
      <w:r w:rsidRPr="00DB56FB">
        <w:t>ariff increases on Chinese goods</w:t>
      </w:r>
      <w:r w:rsidR="00964743">
        <w:t xml:space="preserve"> under 20% had a </w:t>
      </w:r>
      <w:r w:rsidR="004A14E4">
        <w:t>higher</w:t>
      </w:r>
      <w:r w:rsidR="00964743">
        <w:t xml:space="preserve"> percentage increase, compared to Mexican good</w:t>
      </w:r>
      <w:r w:rsidR="007E3A8A">
        <w:t>s due to the additional base tariffs already imposed on China.</w:t>
      </w:r>
    </w:p>
    <w:p w14:paraId="56C9E561" w14:textId="77777777" w:rsidR="004A14E4" w:rsidRDefault="00822DE7" w:rsidP="00ED3D58">
      <w:pPr>
        <w:pStyle w:val="ListParagraph"/>
        <w:numPr>
          <w:ilvl w:val="0"/>
          <w:numId w:val="9"/>
        </w:numPr>
      </w:pPr>
      <w:r>
        <w:t>I</w:t>
      </w:r>
      <w:r w:rsidR="003D3F9F" w:rsidRPr="003D3F9F">
        <w:t xml:space="preserve">mports from China would experience a </w:t>
      </w:r>
      <w:r>
        <w:t>bigger</w:t>
      </w:r>
      <w:r w:rsidR="003D3F9F" w:rsidRPr="003D3F9F">
        <w:t xml:space="preserve"> impact on COGS, whereas Mexico's increases are more moderate but still impactful for cost-sensitive goods</w:t>
      </w:r>
      <w:r w:rsidR="003D3F9F">
        <w:t xml:space="preserve"> like </w:t>
      </w:r>
      <w:r w:rsidR="00C52BB7">
        <w:t xml:space="preserve">tobacco, </w:t>
      </w:r>
      <w:r w:rsidR="00983345">
        <w:t>prepackaged foods, sugars</w:t>
      </w:r>
      <w:r>
        <w:t>, and processed drinks.</w:t>
      </w:r>
      <w:r w:rsidR="003D3F9F">
        <w:t xml:space="preserve"> </w:t>
      </w:r>
    </w:p>
    <w:p w14:paraId="1A719A4D" w14:textId="77777777" w:rsidR="00E91F81" w:rsidRDefault="00822DE7" w:rsidP="00E91F81">
      <w:pPr>
        <w:pStyle w:val="SectionTitle"/>
      </w:pPr>
      <w:r w:rsidRPr="00E91F81">
        <w:t>Implications for the Research Question</w:t>
      </w:r>
    </w:p>
    <w:p w14:paraId="13392A35" w14:textId="77777777" w:rsidR="00E91F81" w:rsidRDefault="00822DE7" w:rsidP="00E91F81">
      <w:pPr>
        <w:pStyle w:val="ListParagraph"/>
      </w:pPr>
      <w:r>
        <w:t xml:space="preserve">The implications for the research question </w:t>
      </w:r>
      <w:r w:rsidR="001A24A3">
        <w:t xml:space="preserve">suggest that the proposed tariff increases would </w:t>
      </w:r>
      <w:r w:rsidR="00576C4E">
        <w:t xml:space="preserve">significantly impact COGS. Especially small </w:t>
      </w:r>
      <w:r w:rsidR="00623456">
        <w:t xml:space="preserve">businesses that import from China. Those </w:t>
      </w:r>
      <w:r w:rsidR="00AB7FC9">
        <w:t>grocery</w:t>
      </w:r>
      <w:r w:rsidR="00623456">
        <w:t xml:space="preserve"> </w:t>
      </w:r>
      <w:r w:rsidR="00CB013C">
        <w:t>stores</w:t>
      </w:r>
      <w:r w:rsidR="00623456">
        <w:t xml:space="preserve"> that </w:t>
      </w:r>
      <w:r w:rsidR="00CB013C">
        <w:t>carry</w:t>
      </w:r>
      <w:r w:rsidR="00E24F9E">
        <w:t xml:space="preserve"> </w:t>
      </w:r>
      <w:r w:rsidR="00AB7FC9">
        <w:t>favored</w:t>
      </w:r>
      <w:r w:rsidR="00E24F9E">
        <w:t xml:space="preserve"> </w:t>
      </w:r>
      <w:r w:rsidR="002F01C3" w:rsidRPr="002F01C3">
        <w:t>home sauces, teas, or other branded imports</w:t>
      </w:r>
      <w:r w:rsidR="00E24F9E">
        <w:t xml:space="preserve"> might not be able to </w:t>
      </w:r>
      <w:r w:rsidR="00AB7FC9">
        <w:t>afford</w:t>
      </w:r>
      <w:r w:rsidR="00E24F9E">
        <w:t xml:space="preserve"> to import them </w:t>
      </w:r>
      <w:r w:rsidR="00AB7FC9">
        <w:t>anymore</w:t>
      </w:r>
      <w:r w:rsidR="00D56F68">
        <w:t xml:space="preserve">. They might be left with finding a different way to get the item, </w:t>
      </w:r>
      <w:r w:rsidR="00D16271">
        <w:t>not sell them or increase the price.</w:t>
      </w:r>
    </w:p>
    <w:p w14:paraId="1314E981" w14:textId="77777777" w:rsidR="00FF3B45" w:rsidRDefault="00822DE7" w:rsidP="00E91F81">
      <w:pPr>
        <w:pStyle w:val="ListParagraph"/>
      </w:pPr>
      <w:r>
        <w:t>For example,</w:t>
      </w:r>
    </w:p>
    <w:p w14:paraId="244EC0D3" w14:textId="77777777" w:rsidR="00924ABA" w:rsidRPr="00924ABA" w:rsidRDefault="00822DE7" w:rsidP="00924ABA">
      <w:pPr>
        <w:pStyle w:val="ListParagraph"/>
      </w:pPr>
      <w:r w:rsidRPr="00924ABA">
        <w:t xml:space="preserve">In 2024, the United States imported </w:t>
      </w:r>
      <w:r w:rsidRPr="00924ABA">
        <w:rPr>
          <w:b/>
          <w:bCs/>
        </w:rPr>
        <w:t>$103,889,345</w:t>
      </w:r>
      <w:r w:rsidRPr="00924ABA">
        <w:t xml:space="preserve"> worth of coffee and tea</w:t>
      </w:r>
      <w:sdt>
        <w:sdtPr>
          <w:id w:val="-1872374313"/>
          <w:citation/>
        </w:sdtPr>
        <w:sdtEndPr/>
        <w:sdtContent>
          <w:r w:rsidR="00370A42">
            <w:fldChar w:fldCharType="begin"/>
          </w:r>
          <w:r w:rsidR="00370A42">
            <w:instrText xml:space="preserve"> CITATION Int24 \l 1033 </w:instrText>
          </w:r>
          <w:r w:rsidR="00370A42">
            <w:fldChar w:fldCharType="separate"/>
          </w:r>
          <w:r w:rsidR="00370A42">
            <w:rPr>
              <w:noProof/>
            </w:rPr>
            <w:t xml:space="preserve"> (Administration, 2024)</w:t>
          </w:r>
          <w:r w:rsidR="00370A42">
            <w:fldChar w:fldCharType="end"/>
          </w:r>
        </w:sdtContent>
      </w:sdt>
      <w:r w:rsidRPr="00924ABA">
        <w:t>. If tariffs increase:</w:t>
      </w:r>
    </w:p>
    <w:p w14:paraId="7C4812A6" w14:textId="77777777" w:rsidR="00924ABA" w:rsidRPr="00924ABA" w:rsidRDefault="00822DE7" w:rsidP="00924ABA">
      <w:pPr>
        <w:pStyle w:val="ListParagraph"/>
        <w:numPr>
          <w:ilvl w:val="0"/>
          <w:numId w:val="11"/>
        </w:numPr>
      </w:pPr>
      <w:r w:rsidRPr="00924ABA">
        <w:rPr>
          <w:b/>
          <w:bCs/>
        </w:rPr>
        <w:t>10% Tariff Increase</w:t>
      </w:r>
      <w:r w:rsidRPr="00924ABA">
        <w:t xml:space="preserve">: The new cost would be </w:t>
      </w:r>
      <w:r w:rsidRPr="00924ABA">
        <w:rPr>
          <w:b/>
          <w:bCs/>
        </w:rPr>
        <w:t>$114,278,280</w:t>
      </w:r>
      <w:r w:rsidRPr="00924ABA">
        <w:t>.</w:t>
      </w:r>
    </w:p>
    <w:p w14:paraId="74006CC1" w14:textId="77777777" w:rsidR="00924ABA" w:rsidRPr="00924ABA" w:rsidRDefault="00822DE7" w:rsidP="00924ABA">
      <w:pPr>
        <w:pStyle w:val="ListParagraph"/>
        <w:numPr>
          <w:ilvl w:val="0"/>
          <w:numId w:val="11"/>
        </w:numPr>
      </w:pPr>
      <w:r w:rsidRPr="00924ABA">
        <w:rPr>
          <w:b/>
          <w:bCs/>
        </w:rPr>
        <w:t>20% Tariff Increase</w:t>
      </w:r>
      <w:r w:rsidRPr="00924ABA">
        <w:t xml:space="preserve">: The new cost would be </w:t>
      </w:r>
      <w:r w:rsidRPr="00924ABA">
        <w:rPr>
          <w:b/>
          <w:bCs/>
        </w:rPr>
        <w:t>$124,667,214</w:t>
      </w:r>
      <w:r w:rsidRPr="00924ABA">
        <w:t>.</w:t>
      </w:r>
    </w:p>
    <w:p w14:paraId="4F590B18" w14:textId="77777777" w:rsidR="00FF3B45" w:rsidRDefault="00822DE7" w:rsidP="00706C72">
      <w:pPr>
        <w:pStyle w:val="ListParagraph"/>
        <w:numPr>
          <w:ilvl w:val="0"/>
          <w:numId w:val="11"/>
        </w:numPr>
      </w:pPr>
      <w:r w:rsidRPr="00924ABA">
        <w:rPr>
          <w:b/>
          <w:bCs/>
        </w:rPr>
        <w:t>30% Tariff Increase</w:t>
      </w:r>
      <w:r w:rsidRPr="00924ABA">
        <w:t xml:space="preserve">: The new cost would be </w:t>
      </w:r>
      <w:r w:rsidRPr="00924ABA">
        <w:rPr>
          <w:b/>
          <w:bCs/>
        </w:rPr>
        <w:t>$134,056,149</w:t>
      </w:r>
      <w:r w:rsidRPr="00924ABA">
        <w:t>.</w:t>
      </w:r>
    </w:p>
    <w:p w14:paraId="260B6F9D" w14:textId="77777777" w:rsidR="00D16271" w:rsidRDefault="00822DE7" w:rsidP="00E91F81">
      <w:pPr>
        <w:pStyle w:val="ListParagraph"/>
      </w:pPr>
      <w:r>
        <w:t>For the imports from Mexico, the</w:t>
      </w:r>
      <w:r w:rsidR="001D7066">
        <w:t xml:space="preserve"> increase seems to </w:t>
      </w:r>
      <w:r w:rsidR="00AB7FC9">
        <w:t>impact</w:t>
      </w:r>
      <w:r w:rsidR="001D7066">
        <w:t xml:space="preserve"> foods the most</w:t>
      </w:r>
      <w:r w:rsidR="00171823">
        <w:t xml:space="preserve">. This </w:t>
      </w:r>
      <w:r w:rsidR="00AB7FC9">
        <w:t>leads</w:t>
      </w:r>
      <w:r w:rsidR="009616D7">
        <w:t xml:space="preserve"> us back to </w:t>
      </w:r>
      <w:r w:rsidR="00AB7FC9">
        <w:t>seeing</w:t>
      </w:r>
      <w:r w:rsidR="009E2B9C">
        <w:t xml:space="preserve"> local mom-and-pop stores </w:t>
      </w:r>
      <w:r w:rsidR="0084031C" w:rsidRPr="0084031C">
        <w:t>that rely on affordable, consistent access to imported goods to keep their shelves stocked.</w:t>
      </w:r>
    </w:p>
    <w:p w14:paraId="1FC58FFC" w14:textId="77777777" w:rsidR="00CB013C" w:rsidRDefault="00822DE7" w:rsidP="00CB013C">
      <w:pPr>
        <w:pStyle w:val="SectionTitle"/>
      </w:pPr>
      <w:r>
        <w:t>Recommended Course of Action</w:t>
      </w:r>
    </w:p>
    <w:p w14:paraId="793187FE" w14:textId="77777777" w:rsidR="00DD3414" w:rsidRDefault="00822DE7" w:rsidP="00DA5363">
      <w:pPr>
        <w:pStyle w:val="ListParagraph"/>
      </w:pPr>
      <w:r>
        <w:t xml:space="preserve">Based on the </w:t>
      </w:r>
      <w:r w:rsidR="00DD270F">
        <w:t>results of the analysis, I would recommend</w:t>
      </w:r>
      <w:r w:rsidR="0090603A">
        <w:t xml:space="preserve"> </w:t>
      </w:r>
    </w:p>
    <w:p w14:paraId="7C3B061E" w14:textId="77777777" w:rsidR="00DA5363" w:rsidRDefault="00822DE7" w:rsidP="00DD3414">
      <w:pPr>
        <w:pStyle w:val="ListParagraph"/>
        <w:numPr>
          <w:ilvl w:val="0"/>
          <w:numId w:val="12"/>
        </w:numPr>
      </w:pPr>
      <w:r>
        <w:lastRenderedPageBreak/>
        <w:t xml:space="preserve">reducing the dependency on Chinese imports. Looking into neighboring suppliers </w:t>
      </w:r>
      <w:r w:rsidR="00870A9D">
        <w:t xml:space="preserve">with a lower rate or no tariff, like Southeast Asia. </w:t>
      </w:r>
    </w:p>
    <w:p w14:paraId="7F66ADFF" w14:textId="77777777" w:rsidR="00DD3414" w:rsidRPr="00DA5363" w:rsidRDefault="00822DE7" w:rsidP="00DD3414">
      <w:pPr>
        <w:pStyle w:val="ListParagraph"/>
        <w:numPr>
          <w:ilvl w:val="0"/>
          <w:numId w:val="12"/>
        </w:numPr>
      </w:pPr>
      <w:r>
        <w:t xml:space="preserve">Seeing if </w:t>
      </w:r>
      <w:r w:rsidR="00981B9E">
        <w:t xml:space="preserve">suppliers would lock in rates or agree on bulk </w:t>
      </w:r>
      <w:r w:rsidR="00DB19D5">
        <w:t>agreements to minimize the impacts.</w:t>
      </w:r>
    </w:p>
    <w:p w14:paraId="212E0EA4" w14:textId="77777777" w:rsidR="00CB013C" w:rsidRDefault="00822DE7" w:rsidP="00CB013C">
      <w:pPr>
        <w:pStyle w:val="SectionTitle"/>
      </w:pPr>
      <w:r>
        <w:t>Limitation of Analysis</w:t>
      </w:r>
    </w:p>
    <w:p w14:paraId="7EF47EEB" w14:textId="77777777" w:rsidR="00F961D0" w:rsidRDefault="00822DE7" w:rsidP="00F961D0">
      <w:pPr>
        <w:pStyle w:val="ListParagraph"/>
      </w:pPr>
      <w:r>
        <w:t xml:space="preserve">One of the biggest limitations of the analysis is </w:t>
      </w:r>
      <w:r w:rsidRPr="002E041C">
        <w:t xml:space="preserve">the </w:t>
      </w:r>
      <w:r w:rsidR="002E041C" w:rsidRPr="002E041C">
        <w:t>assumption of a linear relationship between tariffs and costs. In reality:</w:t>
      </w:r>
    </w:p>
    <w:p w14:paraId="04B5F94E" w14:textId="77777777" w:rsidR="002E041C" w:rsidRDefault="00822DE7" w:rsidP="002E041C">
      <w:pPr>
        <w:pStyle w:val="ListParagraph"/>
        <w:numPr>
          <w:ilvl w:val="0"/>
          <w:numId w:val="13"/>
        </w:numPr>
      </w:pPr>
      <w:r>
        <w:t>A lot of shops will eat the cost of the increase</w:t>
      </w:r>
    </w:p>
    <w:p w14:paraId="5429E998" w14:textId="77777777" w:rsidR="007622E4" w:rsidRDefault="00822DE7" w:rsidP="002E041C">
      <w:pPr>
        <w:pStyle w:val="ListParagraph"/>
        <w:numPr>
          <w:ilvl w:val="0"/>
          <w:numId w:val="13"/>
        </w:numPr>
      </w:pPr>
      <w:r>
        <w:t>Many might also be able to n</w:t>
      </w:r>
      <w:r w:rsidR="00D6427F">
        <w:t xml:space="preserve">egotiate rates to lower the impact of the increase. </w:t>
      </w:r>
    </w:p>
    <w:p w14:paraId="66F35843" w14:textId="77777777" w:rsidR="00D638F6" w:rsidRPr="002E041C" w:rsidRDefault="00822DE7" w:rsidP="00D638F6">
      <w:pPr>
        <w:pStyle w:val="ListParagraph"/>
      </w:pPr>
      <w:r>
        <w:t>Another limitation is that this analysis rel</w:t>
      </w:r>
      <w:r w:rsidR="003B712C">
        <w:t>ies</w:t>
      </w:r>
      <w:r>
        <w:t xml:space="preserve"> on average tariff rates per section. This can obscure product-level variations.</w:t>
      </w:r>
    </w:p>
    <w:p w14:paraId="208DFFB2" w14:textId="77777777" w:rsidR="00CB013C" w:rsidRDefault="00822DE7" w:rsidP="00F0295D">
      <w:pPr>
        <w:pStyle w:val="SectionTitle"/>
      </w:pPr>
      <w:r w:rsidRPr="00F0295D">
        <w:t>Future Study Directions</w:t>
      </w:r>
    </w:p>
    <w:p w14:paraId="02972516" w14:textId="77777777" w:rsidR="00A22B39" w:rsidRDefault="00822DE7" w:rsidP="00A22B39">
      <w:pPr>
        <w:pStyle w:val="ListParagraph"/>
      </w:pPr>
      <w:r>
        <w:t xml:space="preserve">Two </w:t>
      </w:r>
      <w:r w:rsidR="00982297">
        <w:t>future study directions</w:t>
      </w:r>
      <w:r w:rsidR="007F7263">
        <w:t>:</w:t>
      </w:r>
    </w:p>
    <w:p w14:paraId="7B767329" w14:textId="77777777" w:rsidR="007F7263" w:rsidRDefault="00822DE7" w:rsidP="007F7263">
      <w:pPr>
        <w:pStyle w:val="ListParagraph"/>
        <w:numPr>
          <w:ilvl w:val="0"/>
          <w:numId w:val="14"/>
        </w:numPr>
      </w:pPr>
      <w:r w:rsidRPr="007F7263">
        <w:rPr>
          <w:b/>
          <w:bCs/>
        </w:rPr>
        <w:t>Look at Specific Products</w:t>
      </w:r>
      <w:r w:rsidRPr="007F7263">
        <w:t>:</w:t>
      </w:r>
    </w:p>
    <w:p w14:paraId="0A2CF89E" w14:textId="77777777" w:rsidR="007F7263" w:rsidRDefault="00822DE7" w:rsidP="007F7263">
      <w:pPr>
        <w:pStyle w:val="ListParagraph"/>
        <w:numPr>
          <w:ilvl w:val="0"/>
          <w:numId w:val="14"/>
        </w:numPr>
      </w:pPr>
      <w:r w:rsidRPr="007F7263">
        <w:t xml:space="preserve">Instead of focusing on </w:t>
      </w:r>
      <w:r>
        <w:t>grouped</w:t>
      </w:r>
      <w:r w:rsidRPr="007F7263">
        <w:t xml:space="preserve"> sections, </w:t>
      </w:r>
      <w:r>
        <w:t xml:space="preserve">we can </w:t>
      </w:r>
      <w:r w:rsidRPr="007F7263">
        <w:t>break it down to specific products</w:t>
      </w:r>
      <w:r w:rsidR="00F02269">
        <w:t xml:space="preserve"> which</w:t>
      </w:r>
      <w:r w:rsidRPr="007F7263">
        <w:t xml:space="preserve"> would show exactly which goods are hit hardest by the tariff increases. This could help businesses figure out which items to adjust or prioritize.</w:t>
      </w:r>
    </w:p>
    <w:p w14:paraId="7A4A6E3B" w14:textId="77777777" w:rsidR="00F02269" w:rsidRDefault="00822DE7" w:rsidP="007F7263">
      <w:pPr>
        <w:pStyle w:val="ListParagraph"/>
        <w:numPr>
          <w:ilvl w:val="0"/>
          <w:numId w:val="14"/>
        </w:numPr>
      </w:pPr>
      <w:r w:rsidRPr="00F02269">
        <w:rPr>
          <w:b/>
          <w:bCs/>
        </w:rPr>
        <w:t>Explore How Businesses Adapt</w:t>
      </w:r>
      <w:r w:rsidRPr="00F02269">
        <w:t>:</w:t>
      </w:r>
    </w:p>
    <w:p w14:paraId="1473CD6A" w14:textId="77777777" w:rsidR="00F02269" w:rsidRDefault="0037272E" w:rsidP="007F7263">
      <w:pPr>
        <w:pStyle w:val="ListParagraph"/>
        <w:numPr>
          <w:ilvl w:val="0"/>
          <w:numId w:val="14"/>
        </w:numPr>
      </w:pPr>
      <w:r>
        <w:t>Looking into how businesses might res</w:t>
      </w:r>
      <w:r w:rsidR="00ED65F4">
        <w:t>pond to the higher tariff, like:</w:t>
      </w:r>
    </w:p>
    <w:p w14:paraId="399C1846" w14:textId="77777777" w:rsidR="00ED65F4" w:rsidRDefault="00822DE7" w:rsidP="00ED65F4">
      <w:pPr>
        <w:pStyle w:val="ListParagraph"/>
        <w:numPr>
          <w:ilvl w:val="1"/>
          <w:numId w:val="14"/>
        </w:numPr>
      </w:pPr>
      <w:r w:rsidRPr="0038394B">
        <w:t xml:space="preserve">Absorbing the extra costs </w:t>
      </w:r>
      <w:r w:rsidR="004E2426">
        <w:t>vs</w:t>
      </w:r>
      <w:r w:rsidRPr="0038394B">
        <w:t xml:space="preserve"> raising prices</w:t>
      </w:r>
    </w:p>
    <w:p w14:paraId="345C1B2F" w14:textId="77777777" w:rsidR="0038394B" w:rsidRDefault="00822DE7" w:rsidP="00ED65F4">
      <w:pPr>
        <w:pStyle w:val="ListParagraph"/>
        <w:numPr>
          <w:ilvl w:val="1"/>
          <w:numId w:val="14"/>
        </w:numPr>
      </w:pPr>
      <w:r w:rsidRPr="00406DB0">
        <w:t>How customers react to price changes (like buying less or switching to alternatives)</w:t>
      </w:r>
    </w:p>
    <w:p w14:paraId="4C8BA72D" w14:textId="77777777" w:rsidR="00A22B39" w:rsidRDefault="00822DE7" w:rsidP="00802361">
      <w:pPr>
        <w:pStyle w:val="Heading2"/>
      </w:pPr>
      <w:r>
        <w:t>References</w:t>
      </w:r>
    </w:p>
    <w:p w14:paraId="24993FAB" w14:textId="77777777" w:rsidR="00802361" w:rsidRDefault="00822DE7" w:rsidP="00802361">
      <w:pPr>
        <w:pStyle w:val="Bibliography"/>
        <w:spacing w:line="276" w:lineRule="auto"/>
        <w:ind w:left="1440" w:hanging="720"/>
        <w:rPr>
          <w:noProof/>
          <w:sz w:val="24"/>
          <w:szCs w:val="24"/>
        </w:rPr>
      </w:pPr>
      <w:r>
        <w:fldChar w:fldCharType="begin"/>
      </w:r>
      <w:r>
        <w:instrText xml:space="preserve"> BIBLIOGRAPHY  \l 1033 </w:instrText>
      </w:r>
      <w:r>
        <w:fldChar w:fldCharType="separate"/>
      </w:r>
      <w:r>
        <w:rPr>
          <w:noProof/>
        </w:rPr>
        <w:t xml:space="preserve">Administration, I. T. (2024, December). </w:t>
      </w:r>
      <w:r>
        <w:rPr>
          <w:i/>
          <w:iCs/>
          <w:noProof/>
        </w:rPr>
        <w:t>Office of Consumer Goods Import Data Tools</w:t>
      </w:r>
      <w:r>
        <w:rPr>
          <w:noProof/>
        </w:rPr>
        <w:t>. Retrieved from International Trade Administration: https://www.trade.gov/data-visualization/office-consumer-goods-import-data-tools</w:t>
      </w:r>
    </w:p>
    <w:p w14:paraId="262C4031" w14:textId="77777777" w:rsidR="00802361" w:rsidRDefault="00822DE7" w:rsidP="00802361">
      <w:pPr>
        <w:pStyle w:val="Bibliography"/>
        <w:spacing w:line="276" w:lineRule="auto"/>
        <w:ind w:left="1440" w:hanging="720"/>
        <w:rPr>
          <w:noProof/>
        </w:rPr>
      </w:pPr>
      <w:r>
        <w:rPr>
          <w:i/>
          <w:iCs/>
          <w:noProof/>
        </w:rPr>
        <w:t>Annual Tariff Data, 2023, [Dataset].</w:t>
      </w:r>
      <w:r>
        <w:rPr>
          <w:noProof/>
        </w:rPr>
        <w:t xml:space="preserve"> (2024). Retrieved from DataWeb: https://dataweb.usitc.gov/tariff/annual</w:t>
      </w:r>
    </w:p>
    <w:p w14:paraId="0AA74CB4" w14:textId="77777777" w:rsidR="00802361" w:rsidRDefault="00822DE7" w:rsidP="00802361">
      <w:pPr>
        <w:pStyle w:val="Bibliography"/>
        <w:spacing w:line="276" w:lineRule="auto"/>
        <w:ind w:left="1440" w:hanging="720"/>
        <w:rPr>
          <w:noProof/>
        </w:rPr>
      </w:pPr>
      <w:r>
        <w:rPr>
          <w:i/>
          <w:iCs/>
          <w:noProof/>
        </w:rPr>
        <w:t>Cost of Goods Sold: How to Use Cost Simulation Model to Calculate the Cost of the Inventory That Is Sold During a Period</w:t>
      </w:r>
      <w:r>
        <w:rPr>
          <w:noProof/>
        </w:rPr>
        <w:t>. (2024, June 6). Retrieved from FasterCapital: https://fastercapital.com/content/Cost-of-Goods-Sold--How-to-Use-Cost-Simulation-Model-to-Calculate-the-Cost-of-the-Inventory-That-Is-Sold-During-a-Period.html</w:t>
      </w:r>
    </w:p>
    <w:p w14:paraId="4F365202" w14:textId="77777777" w:rsidR="00802361" w:rsidRDefault="00822DE7" w:rsidP="00802361">
      <w:pPr>
        <w:pStyle w:val="Bibliography"/>
        <w:spacing w:line="276" w:lineRule="auto"/>
        <w:ind w:left="1440" w:hanging="720"/>
        <w:rPr>
          <w:noProof/>
        </w:rPr>
      </w:pPr>
      <w:r>
        <w:rPr>
          <w:noProof/>
        </w:rPr>
        <w:t xml:space="preserve">GeeksforGeeks. (2023, December 20). </w:t>
      </w:r>
      <w:r>
        <w:rPr>
          <w:i/>
          <w:iCs/>
          <w:noProof/>
        </w:rPr>
        <w:t>What Are the Tidyverse Packages in R Language?</w:t>
      </w:r>
      <w:r>
        <w:rPr>
          <w:noProof/>
        </w:rPr>
        <w:t xml:space="preserve"> Retrieved from GeeksforGeeks: https://www.geeksforgeeks.org/what-are-the-tidyverse-packages-in-r-language</w:t>
      </w:r>
    </w:p>
    <w:p w14:paraId="71F4EE8A" w14:textId="77777777" w:rsidR="00802361" w:rsidRDefault="00822DE7" w:rsidP="00802361">
      <w:pPr>
        <w:pStyle w:val="Bibliography"/>
        <w:spacing w:line="276" w:lineRule="auto"/>
        <w:ind w:left="1440" w:hanging="720"/>
        <w:rPr>
          <w:noProof/>
        </w:rPr>
      </w:pPr>
      <w:r>
        <w:rPr>
          <w:noProof/>
        </w:rPr>
        <w:t xml:space="preserve">Harmonized Tariff Schedule. (2024). </w:t>
      </w:r>
      <w:r>
        <w:rPr>
          <w:i/>
          <w:iCs/>
          <w:noProof/>
        </w:rPr>
        <w:t>China Tariffs, [Dataset].</w:t>
      </w:r>
      <w:r>
        <w:rPr>
          <w:noProof/>
        </w:rPr>
        <w:t xml:space="preserve"> Retrieved from Harmonized Tariff Schedule: https://hts.usitc.gov/reststop/file?release=currentRelease&amp;filename=China%20Tariffs</w:t>
      </w:r>
    </w:p>
    <w:p w14:paraId="5C701FD7" w14:textId="77777777" w:rsidR="00802361" w:rsidRDefault="00822DE7" w:rsidP="00802361">
      <w:pPr>
        <w:pStyle w:val="Bibliography"/>
        <w:spacing w:line="276" w:lineRule="auto"/>
        <w:ind w:left="1440" w:hanging="720"/>
        <w:rPr>
          <w:noProof/>
        </w:rPr>
      </w:pPr>
      <w:r>
        <w:rPr>
          <w:noProof/>
        </w:rPr>
        <w:t xml:space="preserve">Harmonized Tariff Schedule of the United States. (2024). </w:t>
      </w:r>
      <w:r>
        <w:rPr>
          <w:i/>
          <w:iCs/>
          <w:noProof/>
        </w:rPr>
        <w:t>Chapter 99</w:t>
      </w:r>
      <w:r>
        <w:rPr>
          <w:noProof/>
        </w:rPr>
        <w:t>. Retrieved from hts.usitc.gov: https://hts.usitc.gov/search?query=990388</w:t>
      </w:r>
    </w:p>
    <w:p w14:paraId="548250BF" w14:textId="77777777" w:rsidR="00802361" w:rsidRDefault="00822DE7" w:rsidP="00802361">
      <w:pPr>
        <w:pStyle w:val="Bibliography"/>
        <w:spacing w:line="276" w:lineRule="auto"/>
        <w:ind w:left="1440" w:hanging="720"/>
        <w:rPr>
          <w:noProof/>
        </w:rPr>
      </w:pPr>
      <w:r>
        <w:rPr>
          <w:noProof/>
        </w:rPr>
        <w:t xml:space="preserve">Horsley, S. (2024, November 26). </w:t>
      </w:r>
      <w:r>
        <w:rPr>
          <w:i/>
          <w:iCs/>
          <w:noProof/>
        </w:rPr>
        <w:t>Trump's tariffs may be targeted at others — but they could impact you too</w:t>
      </w:r>
      <w:r>
        <w:rPr>
          <w:noProof/>
        </w:rPr>
        <w:t>. Retrieved from NPR: https://www.npr.org/2024/11/26/nx-s1-5206441/trumps-tariffs-china-canada-mexico</w:t>
      </w:r>
    </w:p>
    <w:p w14:paraId="2660A0D4" w14:textId="77777777" w:rsidR="00802361" w:rsidRDefault="00822DE7" w:rsidP="00802361">
      <w:pPr>
        <w:pStyle w:val="Bibliography"/>
        <w:spacing w:line="276" w:lineRule="auto"/>
        <w:ind w:left="1440" w:hanging="720"/>
        <w:rPr>
          <w:noProof/>
        </w:rPr>
      </w:pPr>
      <w:r>
        <w:rPr>
          <w:noProof/>
        </w:rPr>
        <w:t xml:space="preserve">Zahn, M. (2024, November 18). </w:t>
      </w:r>
      <w:r>
        <w:rPr>
          <w:i/>
          <w:iCs/>
          <w:noProof/>
        </w:rPr>
        <w:t>Trump's proposed tariffs would raise prices for these products, experts say</w:t>
      </w:r>
      <w:r>
        <w:rPr>
          <w:noProof/>
        </w:rPr>
        <w:t xml:space="preserve">. Retrieved from abcNEWS: </w:t>
      </w:r>
      <w:r>
        <w:rPr>
          <w:noProof/>
        </w:rPr>
        <w:t>https://abcnews.go.com/Business/trumps-proposed-tariffs-raise-prices-products-experts/story?id=115893557</w:t>
      </w:r>
    </w:p>
    <w:p w14:paraId="6406BF01" w14:textId="77777777" w:rsidR="00802361" w:rsidRPr="00802361" w:rsidRDefault="00822DE7" w:rsidP="00802361">
      <w:r>
        <w:fldChar w:fldCharType="end"/>
      </w:r>
    </w:p>
    <w:sectPr w:rsidR="00802361" w:rsidRPr="00802361" w:rsidSect="00BD2CA1">
      <w:headerReference w:type="default" r:id="rId32"/>
      <w:headerReference w:type="first" r:id="rId33"/>
      <w:pgSz w:w="12240" w:h="15840"/>
      <w:pgMar w:top="576" w:right="810" w:bottom="576" w:left="576"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F76F3" w14:textId="77777777" w:rsidR="00822DE7" w:rsidRDefault="00822DE7">
      <w:pPr>
        <w:spacing w:line="240" w:lineRule="auto"/>
      </w:pPr>
      <w:r>
        <w:separator/>
      </w:r>
    </w:p>
  </w:endnote>
  <w:endnote w:type="continuationSeparator" w:id="0">
    <w:p w14:paraId="5B84A27B" w14:textId="77777777" w:rsidR="00822DE7" w:rsidRDefault="00822D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4492" w14:textId="77777777" w:rsidR="00822DE7" w:rsidRDefault="00822DE7">
      <w:pPr>
        <w:spacing w:line="240" w:lineRule="auto"/>
      </w:pPr>
      <w:r>
        <w:separator/>
      </w:r>
    </w:p>
  </w:footnote>
  <w:footnote w:type="continuationSeparator" w:id="0">
    <w:p w14:paraId="63C52549" w14:textId="77777777" w:rsidR="00822DE7" w:rsidRDefault="00822D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6A0" w:firstRow="1" w:lastRow="0" w:firstColumn="1" w:lastColumn="0" w:noHBand="1" w:noVBand="1"/>
    </w:tblPr>
    <w:tblGrid>
      <w:gridCol w:w="3618"/>
      <w:gridCol w:w="3619"/>
      <w:gridCol w:w="3617"/>
    </w:tblGrid>
    <w:tr w:rsidR="0053602A" w14:paraId="0310D646" w14:textId="77777777" w:rsidTr="006B2EF1">
      <w:trPr>
        <w:trHeight w:val="288"/>
      </w:trPr>
      <w:tc>
        <w:tcPr>
          <w:tcW w:w="1667" w:type="pct"/>
        </w:tcPr>
        <w:p w14:paraId="403B9139" w14:textId="77777777" w:rsidR="00604652" w:rsidRDefault="00822DE7" w:rsidP="00604652">
          <w:pPr>
            <w:pStyle w:val="Header"/>
          </w:pPr>
          <w:r>
            <w:t>Report and Summary</w:t>
          </w:r>
        </w:p>
      </w:tc>
      <w:tc>
        <w:tcPr>
          <w:tcW w:w="1667" w:type="pct"/>
        </w:tcPr>
        <w:p w14:paraId="483EFB4B" w14:textId="77777777" w:rsidR="00904DBE" w:rsidRDefault="00904DBE" w:rsidP="00904DBE">
          <w:pPr>
            <w:pStyle w:val="Header"/>
            <w:jc w:val="center"/>
          </w:pPr>
        </w:p>
      </w:tc>
      <w:tc>
        <w:tcPr>
          <w:tcW w:w="1667" w:type="pct"/>
        </w:tcPr>
        <w:p w14:paraId="333B3FF1" w14:textId="77777777" w:rsidR="00904DBE" w:rsidRDefault="00822DE7" w:rsidP="00904DBE">
          <w:pPr>
            <w:pStyle w:val="Header"/>
            <w:ind w:right="-115"/>
            <w:jc w:val="right"/>
          </w:pPr>
          <w:r>
            <w:fldChar w:fldCharType="begin"/>
          </w:r>
          <w:r>
            <w:instrText>PAGE</w:instrText>
          </w:r>
          <w:r>
            <w:fldChar w:fldCharType="separate"/>
          </w:r>
          <w:r w:rsidR="00DA395D">
            <w:rPr>
              <w:noProof/>
            </w:rPr>
            <w:t>2</w:t>
          </w:r>
          <w:r>
            <w:fldChar w:fldCharType="end"/>
          </w:r>
        </w:p>
      </w:tc>
    </w:tr>
  </w:tbl>
  <w:p w14:paraId="37F8E71D"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Pr>
    <w:tblGrid>
      <w:gridCol w:w="3618"/>
      <w:gridCol w:w="3619"/>
      <w:gridCol w:w="3617"/>
    </w:tblGrid>
    <w:tr w:rsidR="0053602A" w14:paraId="52EC81C4" w14:textId="77777777" w:rsidTr="006B2EF1">
      <w:trPr>
        <w:trHeight w:val="288"/>
      </w:trPr>
      <w:tc>
        <w:tcPr>
          <w:tcW w:w="1667" w:type="pct"/>
        </w:tcPr>
        <w:p w14:paraId="0B267B68" w14:textId="77777777" w:rsidR="733B038C" w:rsidRPr="006B2EF1" w:rsidRDefault="00822DE7" w:rsidP="006B2EF1">
          <w:pPr>
            <w:pStyle w:val="Subtitle"/>
            <w:spacing w:line="360" w:lineRule="auto"/>
            <w:jc w:val="left"/>
            <w:rPr>
              <w:b/>
              <w:bCs/>
              <w:sz w:val="18"/>
              <w:szCs w:val="18"/>
            </w:rPr>
          </w:pPr>
          <w:r w:rsidRPr="00490B39">
            <w:rPr>
              <w:b/>
              <w:bCs/>
              <w:sz w:val="18"/>
              <w:szCs w:val="18"/>
            </w:rPr>
            <w:t>Data Analytics Report and Executive Summary</w:t>
          </w:r>
        </w:p>
      </w:tc>
      <w:tc>
        <w:tcPr>
          <w:tcW w:w="1667" w:type="pct"/>
        </w:tcPr>
        <w:p w14:paraId="5E590957" w14:textId="77777777" w:rsidR="733B038C" w:rsidRDefault="733B038C" w:rsidP="733B038C">
          <w:pPr>
            <w:pStyle w:val="Header"/>
            <w:jc w:val="center"/>
          </w:pPr>
        </w:p>
      </w:tc>
      <w:tc>
        <w:tcPr>
          <w:tcW w:w="1667" w:type="pct"/>
        </w:tcPr>
        <w:p w14:paraId="18C8302A" w14:textId="77777777" w:rsidR="733B038C" w:rsidRDefault="733B038C" w:rsidP="733B038C">
          <w:pPr>
            <w:pStyle w:val="Header"/>
            <w:ind w:right="-115"/>
            <w:jc w:val="right"/>
          </w:pPr>
        </w:p>
      </w:tc>
    </w:tr>
  </w:tbl>
  <w:p w14:paraId="563B131E" w14:textId="77777777" w:rsidR="733B038C" w:rsidRDefault="733B038C" w:rsidP="006B2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D49"/>
    <w:multiLevelType w:val="hybridMultilevel"/>
    <w:tmpl w:val="446AF344"/>
    <w:lvl w:ilvl="0" w:tplc="F168AB1E">
      <w:start w:val="1"/>
      <w:numFmt w:val="decimal"/>
      <w:lvlText w:val="%1."/>
      <w:lvlJc w:val="left"/>
      <w:pPr>
        <w:ind w:left="1080" w:hanging="360"/>
      </w:pPr>
      <w:rPr>
        <w:rFonts w:hint="default"/>
      </w:rPr>
    </w:lvl>
    <w:lvl w:ilvl="1" w:tplc="3E6879A0" w:tentative="1">
      <w:start w:val="1"/>
      <w:numFmt w:val="lowerLetter"/>
      <w:lvlText w:val="%2."/>
      <w:lvlJc w:val="left"/>
      <w:pPr>
        <w:ind w:left="1800" w:hanging="360"/>
      </w:pPr>
    </w:lvl>
    <w:lvl w:ilvl="2" w:tplc="580E908A" w:tentative="1">
      <w:start w:val="1"/>
      <w:numFmt w:val="lowerRoman"/>
      <w:lvlText w:val="%3."/>
      <w:lvlJc w:val="right"/>
      <w:pPr>
        <w:ind w:left="2520" w:hanging="180"/>
      </w:pPr>
    </w:lvl>
    <w:lvl w:ilvl="3" w:tplc="9EA6DA4C" w:tentative="1">
      <w:start w:val="1"/>
      <w:numFmt w:val="decimal"/>
      <w:lvlText w:val="%4."/>
      <w:lvlJc w:val="left"/>
      <w:pPr>
        <w:ind w:left="3240" w:hanging="360"/>
      </w:pPr>
    </w:lvl>
    <w:lvl w:ilvl="4" w:tplc="29307C5A" w:tentative="1">
      <w:start w:val="1"/>
      <w:numFmt w:val="lowerLetter"/>
      <w:lvlText w:val="%5."/>
      <w:lvlJc w:val="left"/>
      <w:pPr>
        <w:ind w:left="3960" w:hanging="360"/>
      </w:pPr>
    </w:lvl>
    <w:lvl w:ilvl="5" w:tplc="1EF64E7C" w:tentative="1">
      <w:start w:val="1"/>
      <w:numFmt w:val="lowerRoman"/>
      <w:lvlText w:val="%6."/>
      <w:lvlJc w:val="right"/>
      <w:pPr>
        <w:ind w:left="4680" w:hanging="180"/>
      </w:pPr>
    </w:lvl>
    <w:lvl w:ilvl="6" w:tplc="5E729442" w:tentative="1">
      <w:start w:val="1"/>
      <w:numFmt w:val="decimal"/>
      <w:lvlText w:val="%7."/>
      <w:lvlJc w:val="left"/>
      <w:pPr>
        <w:ind w:left="5400" w:hanging="360"/>
      </w:pPr>
    </w:lvl>
    <w:lvl w:ilvl="7" w:tplc="1B38B51A" w:tentative="1">
      <w:start w:val="1"/>
      <w:numFmt w:val="lowerLetter"/>
      <w:lvlText w:val="%8."/>
      <w:lvlJc w:val="left"/>
      <w:pPr>
        <w:ind w:left="6120" w:hanging="360"/>
      </w:pPr>
    </w:lvl>
    <w:lvl w:ilvl="8" w:tplc="34809CA6" w:tentative="1">
      <w:start w:val="1"/>
      <w:numFmt w:val="lowerRoman"/>
      <w:lvlText w:val="%9."/>
      <w:lvlJc w:val="right"/>
      <w:pPr>
        <w:ind w:left="6840" w:hanging="180"/>
      </w:pPr>
    </w:lvl>
  </w:abstractNum>
  <w:abstractNum w:abstractNumId="1" w15:restartNumberingAfterBreak="0">
    <w:nsid w:val="039E7891"/>
    <w:multiLevelType w:val="hybridMultilevel"/>
    <w:tmpl w:val="8B5A950C"/>
    <w:lvl w:ilvl="0" w:tplc="4A701D48">
      <w:start w:val="1"/>
      <w:numFmt w:val="bullet"/>
      <w:lvlText w:val=""/>
      <w:lvlJc w:val="left"/>
      <w:pPr>
        <w:ind w:left="1440" w:hanging="360"/>
      </w:pPr>
      <w:rPr>
        <w:rFonts w:ascii="Symbol" w:hAnsi="Symbol" w:hint="default"/>
      </w:rPr>
    </w:lvl>
    <w:lvl w:ilvl="1" w:tplc="9F04D508" w:tentative="1">
      <w:start w:val="1"/>
      <w:numFmt w:val="bullet"/>
      <w:lvlText w:val="o"/>
      <w:lvlJc w:val="left"/>
      <w:pPr>
        <w:ind w:left="2160" w:hanging="360"/>
      </w:pPr>
      <w:rPr>
        <w:rFonts w:ascii="Courier New" w:hAnsi="Courier New" w:cs="Courier New" w:hint="default"/>
      </w:rPr>
    </w:lvl>
    <w:lvl w:ilvl="2" w:tplc="3AD096A6" w:tentative="1">
      <w:start w:val="1"/>
      <w:numFmt w:val="bullet"/>
      <w:lvlText w:val=""/>
      <w:lvlJc w:val="left"/>
      <w:pPr>
        <w:ind w:left="2880" w:hanging="360"/>
      </w:pPr>
      <w:rPr>
        <w:rFonts w:ascii="Wingdings" w:hAnsi="Wingdings" w:hint="default"/>
      </w:rPr>
    </w:lvl>
    <w:lvl w:ilvl="3" w:tplc="EEE2E5E8" w:tentative="1">
      <w:start w:val="1"/>
      <w:numFmt w:val="bullet"/>
      <w:lvlText w:val=""/>
      <w:lvlJc w:val="left"/>
      <w:pPr>
        <w:ind w:left="3600" w:hanging="360"/>
      </w:pPr>
      <w:rPr>
        <w:rFonts w:ascii="Symbol" w:hAnsi="Symbol" w:hint="default"/>
      </w:rPr>
    </w:lvl>
    <w:lvl w:ilvl="4" w:tplc="A224EEA2" w:tentative="1">
      <w:start w:val="1"/>
      <w:numFmt w:val="bullet"/>
      <w:lvlText w:val="o"/>
      <w:lvlJc w:val="left"/>
      <w:pPr>
        <w:ind w:left="4320" w:hanging="360"/>
      </w:pPr>
      <w:rPr>
        <w:rFonts w:ascii="Courier New" w:hAnsi="Courier New" w:cs="Courier New" w:hint="default"/>
      </w:rPr>
    </w:lvl>
    <w:lvl w:ilvl="5" w:tplc="68086352" w:tentative="1">
      <w:start w:val="1"/>
      <w:numFmt w:val="bullet"/>
      <w:lvlText w:val=""/>
      <w:lvlJc w:val="left"/>
      <w:pPr>
        <w:ind w:left="5040" w:hanging="360"/>
      </w:pPr>
      <w:rPr>
        <w:rFonts w:ascii="Wingdings" w:hAnsi="Wingdings" w:hint="default"/>
      </w:rPr>
    </w:lvl>
    <w:lvl w:ilvl="6" w:tplc="DDBE62B4" w:tentative="1">
      <w:start w:val="1"/>
      <w:numFmt w:val="bullet"/>
      <w:lvlText w:val=""/>
      <w:lvlJc w:val="left"/>
      <w:pPr>
        <w:ind w:left="5760" w:hanging="360"/>
      </w:pPr>
      <w:rPr>
        <w:rFonts w:ascii="Symbol" w:hAnsi="Symbol" w:hint="default"/>
      </w:rPr>
    </w:lvl>
    <w:lvl w:ilvl="7" w:tplc="F86E528C" w:tentative="1">
      <w:start w:val="1"/>
      <w:numFmt w:val="bullet"/>
      <w:lvlText w:val="o"/>
      <w:lvlJc w:val="left"/>
      <w:pPr>
        <w:ind w:left="6480" w:hanging="360"/>
      </w:pPr>
      <w:rPr>
        <w:rFonts w:ascii="Courier New" w:hAnsi="Courier New" w:cs="Courier New" w:hint="default"/>
      </w:rPr>
    </w:lvl>
    <w:lvl w:ilvl="8" w:tplc="224AF100" w:tentative="1">
      <w:start w:val="1"/>
      <w:numFmt w:val="bullet"/>
      <w:lvlText w:val=""/>
      <w:lvlJc w:val="left"/>
      <w:pPr>
        <w:ind w:left="7200" w:hanging="360"/>
      </w:pPr>
      <w:rPr>
        <w:rFonts w:ascii="Wingdings" w:hAnsi="Wingdings" w:hint="default"/>
      </w:rPr>
    </w:lvl>
  </w:abstractNum>
  <w:abstractNum w:abstractNumId="2" w15:restartNumberingAfterBreak="0">
    <w:nsid w:val="0BB07DB1"/>
    <w:multiLevelType w:val="hybridMultilevel"/>
    <w:tmpl w:val="929A9A04"/>
    <w:lvl w:ilvl="0" w:tplc="57C0CB6E">
      <w:start w:val="1"/>
      <w:numFmt w:val="bullet"/>
      <w:lvlText w:val=""/>
      <w:lvlJc w:val="left"/>
      <w:pPr>
        <w:ind w:left="1440" w:hanging="360"/>
      </w:pPr>
      <w:rPr>
        <w:rFonts w:ascii="Symbol" w:hAnsi="Symbol" w:hint="default"/>
      </w:rPr>
    </w:lvl>
    <w:lvl w:ilvl="1" w:tplc="F8EC2734" w:tentative="1">
      <w:start w:val="1"/>
      <w:numFmt w:val="bullet"/>
      <w:lvlText w:val="o"/>
      <w:lvlJc w:val="left"/>
      <w:pPr>
        <w:ind w:left="2160" w:hanging="360"/>
      </w:pPr>
      <w:rPr>
        <w:rFonts w:ascii="Courier New" w:hAnsi="Courier New" w:cs="Courier New" w:hint="default"/>
      </w:rPr>
    </w:lvl>
    <w:lvl w:ilvl="2" w:tplc="4AFE4CB6" w:tentative="1">
      <w:start w:val="1"/>
      <w:numFmt w:val="bullet"/>
      <w:lvlText w:val=""/>
      <w:lvlJc w:val="left"/>
      <w:pPr>
        <w:ind w:left="2880" w:hanging="360"/>
      </w:pPr>
      <w:rPr>
        <w:rFonts w:ascii="Wingdings" w:hAnsi="Wingdings" w:hint="default"/>
      </w:rPr>
    </w:lvl>
    <w:lvl w:ilvl="3" w:tplc="7BA4AA50" w:tentative="1">
      <w:start w:val="1"/>
      <w:numFmt w:val="bullet"/>
      <w:lvlText w:val=""/>
      <w:lvlJc w:val="left"/>
      <w:pPr>
        <w:ind w:left="3600" w:hanging="360"/>
      </w:pPr>
      <w:rPr>
        <w:rFonts w:ascii="Symbol" w:hAnsi="Symbol" w:hint="default"/>
      </w:rPr>
    </w:lvl>
    <w:lvl w:ilvl="4" w:tplc="66B21230" w:tentative="1">
      <w:start w:val="1"/>
      <w:numFmt w:val="bullet"/>
      <w:lvlText w:val="o"/>
      <w:lvlJc w:val="left"/>
      <w:pPr>
        <w:ind w:left="4320" w:hanging="360"/>
      </w:pPr>
      <w:rPr>
        <w:rFonts w:ascii="Courier New" w:hAnsi="Courier New" w:cs="Courier New" w:hint="default"/>
      </w:rPr>
    </w:lvl>
    <w:lvl w:ilvl="5" w:tplc="13D64E2A" w:tentative="1">
      <w:start w:val="1"/>
      <w:numFmt w:val="bullet"/>
      <w:lvlText w:val=""/>
      <w:lvlJc w:val="left"/>
      <w:pPr>
        <w:ind w:left="5040" w:hanging="360"/>
      </w:pPr>
      <w:rPr>
        <w:rFonts w:ascii="Wingdings" w:hAnsi="Wingdings" w:hint="default"/>
      </w:rPr>
    </w:lvl>
    <w:lvl w:ilvl="6" w:tplc="3A3A45C6" w:tentative="1">
      <w:start w:val="1"/>
      <w:numFmt w:val="bullet"/>
      <w:lvlText w:val=""/>
      <w:lvlJc w:val="left"/>
      <w:pPr>
        <w:ind w:left="5760" w:hanging="360"/>
      </w:pPr>
      <w:rPr>
        <w:rFonts w:ascii="Symbol" w:hAnsi="Symbol" w:hint="default"/>
      </w:rPr>
    </w:lvl>
    <w:lvl w:ilvl="7" w:tplc="26587CE8" w:tentative="1">
      <w:start w:val="1"/>
      <w:numFmt w:val="bullet"/>
      <w:lvlText w:val="o"/>
      <w:lvlJc w:val="left"/>
      <w:pPr>
        <w:ind w:left="6480" w:hanging="360"/>
      </w:pPr>
      <w:rPr>
        <w:rFonts w:ascii="Courier New" w:hAnsi="Courier New" w:cs="Courier New" w:hint="default"/>
      </w:rPr>
    </w:lvl>
    <w:lvl w:ilvl="8" w:tplc="3742498E" w:tentative="1">
      <w:start w:val="1"/>
      <w:numFmt w:val="bullet"/>
      <w:lvlText w:val=""/>
      <w:lvlJc w:val="left"/>
      <w:pPr>
        <w:ind w:left="7200" w:hanging="360"/>
      </w:pPr>
      <w:rPr>
        <w:rFonts w:ascii="Wingdings" w:hAnsi="Wingdings" w:hint="default"/>
      </w:rPr>
    </w:lvl>
  </w:abstractNum>
  <w:abstractNum w:abstractNumId="3" w15:restartNumberingAfterBreak="0">
    <w:nsid w:val="12C410A1"/>
    <w:multiLevelType w:val="hybridMultilevel"/>
    <w:tmpl w:val="D6364DB2"/>
    <w:lvl w:ilvl="0" w:tplc="AF54C51A">
      <w:start w:val="1"/>
      <w:numFmt w:val="bullet"/>
      <w:lvlText w:val=""/>
      <w:lvlJc w:val="left"/>
      <w:pPr>
        <w:ind w:left="1440" w:hanging="360"/>
      </w:pPr>
      <w:rPr>
        <w:rFonts w:ascii="Symbol" w:hAnsi="Symbol" w:hint="default"/>
      </w:rPr>
    </w:lvl>
    <w:lvl w:ilvl="1" w:tplc="08B0A350" w:tentative="1">
      <w:start w:val="1"/>
      <w:numFmt w:val="bullet"/>
      <w:lvlText w:val="o"/>
      <w:lvlJc w:val="left"/>
      <w:pPr>
        <w:ind w:left="2160" w:hanging="360"/>
      </w:pPr>
      <w:rPr>
        <w:rFonts w:ascii="Courier New" w:hAnsi="Courier New" w:cs="Courier New" w:hint="default"/>
      </w:rPr>
    </w:lvl>
    <w:lvl w:ilvl="2" w:tplc="C146349C" w:tentative="1">
      <w:start w:val="1"/>
      <w:numFmt w:val="bullet"/>
      <w:lvlText w:val=""/>
      <w:lvlJc w:val="left"/>
      <w:pPr>
        <w:ind w:left="2880" w:hanging="360"/>
      </w:pPr>
      <w:rPr>
        <w:rFonts w:ascii="Wingdings" w:hAnsi="Wingdings" w:hint="default"/>
      </w:rPr>
    </w:lvl>
    <w:lvl w:ilvl="3" w:tplc="C88AD80E" w:tentative="1">
      <w:start w:val="1"/>
      <w:numFmt w:val="bullet"/>
      <w:lvlText w:val=""/>
      <w:lvlJc w:val="left"/>
      <w:pPr>
        <w:ind w:left="3600" w:hanging="360"/>
      </w:pPr>
      <w:rPr>
        <w:rFonts w:ascii="Symbol" w:hAnsi="Symbol" w:hint="default"/>
      </w:rPr>
    </w:lvl>
    <w:lvl w:ilvl="4" w:tplc="41EA2C6A" w:tentative="1">
      <w:start w:val="1"/>
      <w:numFmt w:val="bullet"/>
      <w:lvlText w:val="o"/>
      <w:lvlJc w:val="left"/>
      <w:pPr>
        <w:ind w:left="4320" w:hanging="360"/>
      </w:pPr>
      <w:rPr>
        <w:rFonts w:ascii="Courier New" w:hAnsi="Courier New" w:cs="Courier New" w:hint="default"/>
      </w:rPr>
    </w:lvl>
    <w:lvl w:ilvl="5" w:tplc="2DA2F97C" w:tentative="1">
      <w:start w:val="1"/>
      <w:numFmt w:val="bullet"/>
      <w:lvlText w:val=""/>
      <w:lvlJc w:val="left"/>
      <w:pPr>
        <w:ind w:left="5040" w:hanging="360"/>
      </w:pPr>
      <w:rPr>
        <w:rFonts w:ascii="Wingdings" w:hAnsi="Wingdings" w:hint="default"/>
      </w:rPr>
    </w:lvl>
    <w:lvl w:ilvl="6" w:tplc="B9021CE2" w:tentative="1">
      <w:start w:val="1"/>
      <w:numFmt w:val="bullet"/>
      <w:lvlText w:val=""/>
      <w:lvlJc w:val="left"/>
      <w:pPr>
        <w:ind w:left="5760" w:hanging="360"/>
      </w:pPr>
      <w:rPr>
        <w:rFonts w:ascii="Symbol" w:hAnsi="Symbol" w:hint="default"/>
      </w:rPr>
    </w:lvl>
    <w:lvl w:ilvl="7" w:tplc="920EA798" w:tentative="1">
      <w:start w:val="1"/>
      <w:numFmt w:val="bullet"/>
      <w:lvlText w:val="o"/>
      <w:lvlJc w:val="left"/>
      <w:pPr>
        <w:ind w:left="6480" w:hanging="360"/>
      </w:pPr>
      <w:rPr>
        <w:rFonts w:ascii="Courier New" w:hAnsi="Courier New" w:cs="Courier New" w:hint="default"/>
      </w:rPr>
    </w:lvl>
    <w:lvl w:ilvl="8" w:tplc="060070DE" w:tentative="1">
      <w:start w:val="1"/>
      <w:numFmt w:val="bullet"/>
      <w:lvlText w:val=""/>
      <w:lvlJc w:val="left"/>
      <w:pPr>
        <w:ind w:left="7200" w:hanging="360"/>
      </w:pPr>
      <w:rPr>
        <w:rFonts w:ascii="Wingdings" w:hAnsi="Wingdings" w:hint="default"/>
      </w:rPr>
    </w:lvl>
  </w:abstractNum>
  <w:abstractNum w:abstractNumId="4" w15:restartNumberingAfterBreak="0">
    <w:nsid w:val="166C5BD4"/>
    <w:multiLevelType w:val="hybridMultilevel"/>
    <w:tmpl w:val="49F23B14"/>
    <w:lvl w:ilvl="0" w:tplc="FC8AFB1E">
      <w:start w:val="1"/>
      <w:numFmt w:val="decimal"/>
      <w:lvlText w:val="%1."/>
      <w:lvlJc w:val="left"/>
      <w:pPr>
        <w:ind w:left="1440" w:hanging="360"/>
      </w:pPr>
    </w:lvl>
    <w:lvl w:ilvl="1" w:tplc="5BCE85AC" w:tentative="1">
      <w:start w:val="1"/>
      <w:numFmt w:val="lowerLetter"/>
      <w:lvlText w:val="%2."/>
      <w:lvlJc w:val="left"/>
      <w:pPr>
        <w:ind w:left="2160" w:hanging="360"/>
      </w:pPr>
    </w:lvl>
    <w:lvl w:ilvl="2" w:tplc="8924B264" w:tentative="1">
      <w:start w:val="1"/>
      <w:numFmt w:val="lowerRoman"/>
      <w:lvlText w:val="%3."/>
      <w:lvlJc w:val="right"/>
      <w:pPr>
        <w:ind w:left="2880" w:hanging="180"/>
      </w:pPr>
    </w:lvl>
    <w:lvl w:ilvl="3" w:tplc="32D21384" w:tentative="1">
      <w:start w:val="1"/>
      <w:numFmt w:val="decimal"/>
      <w:lvlText w:val="%4."/>
      <w:lvlJc w:val="left"/>
      <w:pPr>
        <w:ind w:left="3600" w:hanging="360"/>
      </w:pPr>
    </w:lvl>
    <w:lvl w:ilvl="4" w:tplc="133420EC" w:tentative="1">
      <w:start w:val="1"/>
      <w:numFmt w:val="lowerLetter"/>
      <w:lvlText w:val="%5."/>
      <w:lvlJc w:val="left"/>
      <w:pPr>
        <w:ind w:left="4320" w:hanging="360"/>
      </w:pPr>
    </w:lvl>
    <w:lvl w:ilvl="5" w:tplc="80C45302" w:tentative="1">
      <w:start w:val="1"/>
      <w:numFmt w:val="lowerRoman"/>
      <w:lvlText w:val="%6."/>
      <w:lvlJc w:val="right"/>
      <w:pPr>
        <w:ind w:left="5040" w:hanging="180"/>
      </w:pPr>
    </w:lvl>
    <w:lvl w:ilvl="6" w:tplc="07B8812E" w:tentative="1">
      <w:start w:val="1"/>
      <w:numFmt w:val="decimal"/>
      <w:lvlText w:val="%7."/>
      <w:lvlJc w:val="left"/>
      <w:pPr>
        <w:ind w:left="5760" w:hanging="360"/>
      </w:pPr>
    </w:lvl>
    <w:lvl w:ilvl="7" w:tplc="5486096C" w:tentative="1">
      <w:start w:val="1"/>
      <w:numFmt w:val="lowerLetter"/>
      <w:lvlText w:val="%8."/>
      <w:lvlJc w:val="left"/>
      <w:pPr>
        <w:ind w:left="6480" w:hanging="360"/>
      </w:pPr>
    </w:lvl>
    <w:lvl w:ilvl="8" w:tplc="BFFCC0C0" w:tentative="1">
      <w:start w:val="1"/>
      <w:numFmt w:val="lowerRoman"/>
      <w:lvlText w:val="%9."/>
      <w:lvlJc w:val="right"/>
      <w:pPr>
        <w:ind w:left="7200" w:hanging="180"/>
      </w:pPr>
    </w:lvl>
  </w:abstractNum>
  <w:abstractNum w:abstractNumId="5" w15:restartNumberingAfterBreak="0">
    <w:nsid w:val="24713099"/>
    <w:multiLevelType w:val="hybridMultilevel"/>
    <w:tmpl w:val="7200FEC0"/>
    <w:lvl w:ilvl="0" w:tplc="BB96F5F8">
      <w:start w:val="1"/>
      <w:numFmt w:val="bullet"/>
      <w:lvlText w:val=""/>
      <w:lvlJc w:val="left"/>
      <w:pPr>
        <w:ind w:left="1440" w:hanging="360"/>
      </w:pPr>
      <w:rPr>
        <w:rFonts w:ascii="Symbol" w:hAnsi="Symbol" w:hint="default"/>
      </w:rPr>
    </w:lvl>
    <w:lvl w:ilvl="1" w:tplc="F68C20A2" w:tentative="1">
      <w:start w:val="1"/>
      <w:numFmt w:val="bullet"/>
      <w:lvlText w:val="o"/>
      <w:lvlJc w:val="left"/>
      <w:pPr>
        <w:ind w:left="2160" w:hanging="360"/>
      </w:pPr>
      <w:rPr>
        <w:rFonts w:ascii="Courier New" w:hAnsi="Courier New" w:cs="Courier New" w:hint="default"/>
      </w:rPr>
    </w:lvl>
    <w:lvl w:ilvl="2" w:tplc="3872F6D2" w:tentative="1">
      <w:start w:val="1"/>
      <w:numFmt w:val="bullet"/>
      <w:lvlText w:val=""/>
      <w:lvlJc w:val="left"/>
      <w:pPr>
        <w:ind w:left="2880" w:hanging="360"/>
      </w:pPr>
      <w:rPr>
        <w:rFonts w:ascii="Wingdings" w:hAnsi="Wingdings" w:hint="default"/>
      </w:rPr>
    </w:lvl>
    <w:lvl w:ilvl="3" w:tplc="7C7E6B10" w:tentative="1">
      <w:start w:val="1"/>
      <w:numFmt w:val="bullet"/>
      <w:lvlText w:val=""/>
      <w:lvlJc w:val="left"/>
      <w:pPr>
        <w:ind w:left="3600" w:hanging="360"/>
      </w:pPr>
      <w:rPr>
        <w:rFonts w:ascii="Symbol" w:hAnsi="Symbol" w:hint="default"/>
      </w:rPr>
    </w:lvl>
    <w:lvl w:ilvl="4" w:tplc="C42A2444" w:tentative="1">
      <w:start w:val="1"/>
      <w:numFmt w:val="bullet"/>
      <w:lvlText w:val="o"/>
      <w:lvlJc w:val="left"/>
      <w:pPr>
        <w:ind w:left="4320" w:hanging="360"/>
      </w:pPr>
      <w:rPr>
        <w:rFonts w:ascii="Courier New" w:hAnsi="Courier New" w:cs="Courier New" w:hint="default"/>
      </w:rPr>
    </w:lvl>
    <w:lvl w:ilvl="5" w:tplc="A5D43258" w:tentative="1">
      <w:start w:val="1"/>
      <w:numFmt w:val="bullet"/>
      <w:lvlText w:val=""/>
      <w:lvlJc w:val="left"/>
      <w:pPr>
        <w:ind w:left="5040" w:hanging="360"/>
      </w:pPr>
      <w:rPr>
        <w:rFonts w:ascii="Wingdings" w:hAnsi="Wingdings" w:hint="default"/>
      </w:rPr>
    </w:lvl>
    <w:lvl w:ilvl="6" w:tplc="E4981D3C" w:tentative="1">
      <w:start w:val="1"/>
      <w:numFmt w:val="bullet"/>
      <w:lvlText w:val=""/>
      <w:lvlJc w:val="left"/>
      <w:pPr>
        <w:ind w:left="5760" w:hanging="360"/>
      </w:pPr>
      <w:rPr>
        <w:rFonts w:ascii="Symbol" w:hAnsi="Symbol" w:hint="default"/>
      </w:rPr>
    </w:lvl>
    <w:lvl w:ilvl="7" w:tplc="CF0E053A" w:tentative="1">
      <w:start w:val="1"/>
      <w:numFmt w:val="bullet"/>
      <w:lvlText w:val="o"/>
      <w:lvlJc w:val="left"/>
      <w:pPr>
        <w:ind w:left="6480" w:hanging="360"/>
      </w:pPr>
      <w:rPr>
        <w:rFonts w:ascii="Courier New" w:hAnsi="Courier New" w:cs="Courier New" w:hint="default"/>
      </w:rPr>
    </w:lvl>
    <w:lvl w:ilvl="8" w:tplc="01325C1C" w:tentative="1">
      <w:start w:val="1"/>
      <w:numFmt w:val="bullet"/>
      <w:lvlText w:val=""/>
      <w:lvlJc w:val="left"/>
      <w:pPr>
        <w:ind w:left="7200" w:hanging="360"/>
      </w:pPr>
      <w:rPr>
        <w:rFonts w:ascii="Wingdings" w:hAnsi="Wingdings" w:hint="default"/>
      </w:rPr>
    </w:lvl>
  </w:abstractNum>
  <w:abstractNum w:abstractNumId="6" w15:restartNumberingAfterBreak="0">
    <w:nsid w:val="24D1116F"/>
    <w:multiLevelType w:val="hybridMultilevel"/>
    <w:tmpl w:val="224C2D42"/>
    <w:lvl w:ilvl="0" w:tplc="5CEC4A24">
      <w:start w:val="1"/>
      <w:numFmt w:val="bullet"/>
      <w:lvlText w:val=""/>
      <w:lvlJc w:val="left"/>
      <w:pPr>
        <w:ind w:left="1440" w:hanging="360"/>
      </w:pPr>
      <w:rPr>
        <w:rFonts w:ascii="Symbol" w:hAnsi="Symbol" w:hint="default"/>
      </w:rPr>
    </w:lvl>
    <w:lvl w:ilvl="1" w:tplc="B22A8016" w:tentative="1">
      <w:start w:val="1"/>
      <w:numFmt w:val="bullet"/>
      <w:lvlText w:val="o"/>
      <w:lvlJc w:val="left"/>
      <w:pPr>
        <w:ind w:left="2160" w:hanging="360"/>
      </w:pPr>
      <w:rPr>
        <w:rFonts w:ascii="Courier New" w:hAnsi="Courier New" w:cs="Courier New" w:hint="default"/>
      </w:rPr>
    </w:lvl>
    <w:lvl w:ilvl="2" w:tplc="3C247B58" w:tentative="1">
      <w:start w:val="1"/>
      <w:numFmt w:val="bullet"/>
      <w:lvlText w:val=""/>
      <w:lvlJc w:val="left"/>
      <w:pPr>
        <w:ind w:left="2880" w:hanging="360"/>
      </w:pPr>
      <w:rPr>
        <w:rFonts w:ascii="Wingdings" w:hAnsi="Wingdings" w:hint="default"/>
      </w:rPr>
    </w:lvl>
    <w:lvl w:ilvl="3" w:tplc="3C8081AE" w:tentative="1">
      <w:start w:val="1"/>
      <w:numFmt w:val="bullet"/>
      <w:lvlText w:val=""/>
      <w:lvlJc w:val="left"/>
      <w:pPr>
        <w:ind w:left="3600" w:hanging="360"/>
      </w:pPr>
      <w:rPr>
        <w:rFonts w:ascii="Symbol" w:hAnsi="Symbol" w:hint="default"/>
      </w:rPr>
    </w:lvl>
    <w:lvl w:ilvl="4" w:tplc="6E784CEC" w:tentative="1">
      <w:start w:val="1"/>
      <w:numFmt w:val="bullet"/>
      <w:lvlText w:val="o"/>
      <w:lvlJc w:val="left"/>
      <w:pPr>
        <w:ind w:left="4320" w:hanging="360"/>
      </w:pPr>
      <w:rPr>
        <w:rFonts w:ascii="Courier New" w:hAnsi="Courier New" w:cs="Courier New" w:hint="default"/>
      </w:rPr>
    </w:lvl>
    <w:lvl w:ilvl="5" w:tplc="54DC019A" w:tentative="1">
      <w:start w:val="1"/>
      <w:numFmt w:val="bullet"/>
      <w:lvlText w:val=""/>
      <w:lvlJc w:val="left"/>
      <w:pPr>
        <w:ind w:left="5040" w:hanging="360"/>
      </w:pPr>
      <w:rPr>
        <w:rFonts w:ascii="Wingdings" w:hAnsi="Wingdings" w:hint="default"/>
      </w:rPr>
    </w:lvl>
    <w:lvl w:ilvl="6" w:tplc="AD40E852" w:tentative="1">
      <w:start w:val="1"/>
      <w:numFmt w:val="bullet"/>
      <w:lvlText w:val=""/>
      <w:lvlJc w:val="left"/>
      <w:pPr>
        <w:ind w:left="5760" w:hanging="360"/>
      </w:pPr>
      <w:rPr>
        <w:rFonts w:ascii="Symbol" w:hAnsi="Symbol" w:hint="default"/>
      </w:rPr>
    </w:lvl>
    <w:lvl w:ilvl="7" w:tplc="2312C066" w:tentative="1">
      <w:start w:val="1"/>
      <w:numFmt w:val="bullet"/>
      <w:lvlText w:val="o"/>
      <w:lvlJc w:val="left"/>
      <w:pPr>
        <w:ind w:left="6480" w:hanging="360"/>
      </w:pPr>
      <w:rPr>
        <w:rFonts w:ascii="Courier New" w:hAnsi="Courier New" w:cs="Courier New" w:hint="default"/>
      </w:rPr>
    </w:lvl>
    <w:lvl w:ilvl="8" w:tplc="84FAE952" w:tentative="1">
      <w:start w:val="1"/>
      <w:numFmt w:val="bullet"/>
      <w:lvlText w:val=""/>
      <w:lvlJc w:val="left"/>
      <w:pPr>
        <w:ind w:left="7200" w:hanging="360"/>
      </w:pPr>
      <w:rPr>
        <w:rFonts w:ascii="Wingdings" w:hAnsi="Wingdings" w:hint="default"/>
      </w:rPr>
    </w:lvl>
  </w:abstractNum>
  <w:abstractNum w:abstractNumId="7" w15:restartNumberingAfterBreak="0">
    <w:nsid w:val="33F92051"/>
    <w:multiLevelType w:val="hybridMultilevel"/>
    <w:tmpl w:val="EA323248"/>
    <w:lvl w:ilvl="0" w:tplc="C646FF14">
      <w:start w:val="1"/>
      <w:numFmt w:val="upperLetter"/>
      <w:pStyle w:val="Heading2"/>
      <w:lvlText w:val="%1."/>
      <w:lvlJc w:val="left"/>
      <w:pPr>
        <w:ind w:left="720" w:hanging="360"/>
      </w:pPr>
    </w:lvl>
    <w:lvl w:ilvl="1" w:tplc="4D345D14" w:tentative="1">
      <w:start w:val="1"/>
      <w:numFmt w:val="lowerLetter"/>
      <w:lvlText w:val="%2."/>
      <w:lvlJc w:val="left"/>
      <w:pPr>
        <w:ind w:left="1440" w:hanging="360"/>
      </w:pPr>
    </w:lvl>
    <w:lvl w:ilvl="2" w:tplc="2E40BBE4" w:tentative="1">
      <w:start w:val="1"/>
      <w:numFmt w:val="lowerRoman"/>
      <w:lvlText w:val="%3."/>
      <w:lvlJc w:val="right"/>
      <w:pPr>
        <w:ind w:left="2160" w:hanging="180"/>
      </w:pPr>
    </w:lvl>
    <w:lvl w:ilvl="3" w:tplc="B6C64E5E" w:tentative="1">
      <w:start w:val="1"/>
      <w:numFmt w:val="decimal"/>
      <w:lvlText w:val="%4."/>
      <w:lvlJc w:val="left"/>
      <w:pPr>
        <w:ind w:left="2880" w:hanging="360"/>
      </w:pPr>
    </w:lvl>
    <w:lvl w:ilvl="4" w:tplc="0018F116" w:tentative="1">
      <w:start w:val="1"/>
      <w:numFmt w:val="lowerLetter"/>
      <w:lvlText w:val="%5."/>
      <w:lvlJc w:val="left"/>
      <w:pPr>
        <w:ind w:left="3600" w:hanging="360"/>
      </w:pPr>
    </w:lvl>
    <w:lvl w:ilvl="5" w:tplc="73AE7A88" w:tentative="1">
      <w:start w:val="1"/>
      <w:numFmt w:val="lowerRoman"/>
      <w:lvlText w:val="%6."/>
      <w:lvlJc w:val="right"/>
      <w:pPr>
        <w:ind w:left="4320" w:hanging="180"/>
      </w:pPr>
    </w:lvl>
    <w:lvl w:ilvl="6" w:tplc="335A524C" w:tentative="1">
      <w:start w:val="1"/>
      <w:numFmt w:val="decimal"/>
      <w:lvlText w:val="%7."/>
      <w:lvlJc w:val="left"/>
      <w:pPr>
        <w:ind w:left="5040" w:hanging="360"/>
      </w:pPr>
    </w:lvl>
    <w:lvl w:ilvl="7" w:tplc="90208302" w:tentative="1">
      <w:start w:val="1"/>
      <w:numFmt w:val="lowerLetter"/>
      <w:lvlText w:val="%8."/>
      <w:lvlJc w:val="left"/>
      <w:pPr>
        <w:ind w:left="5760" w:hanging="360"/>
      </w:pPr>
    </w:lvl>
    <w:lvl w:ilvl="8" w:tplc="478AD60E" w:tentative="1">
      <w:start w:val="1"/>
      <w:numFmt w:val="lowerRoman"/>
      <w:lvlText w:val="%9."/>
      <w:lvlJc w:val="right"/>
      <w:pPr>
        <w:ind w:left="6480" w:hanging="180"/>
      </w:pPr>
    </w:lvl>
  </w:abstractNum>
  <w:abstractNum w:abstractNumId="8" w15:restartNumberingAfterBreak="0">
    <w:nsid w:val="361802EF"/>
    <w:multiLevelType w:val="hybridMultilevel"/>
    <w:tmpl w:val="537885EA"/>
    <w:lvl w:ilvl="0" w:tplc="FFE6DDC8">
      <w:start w:val="1"/>
      <w:numFmt w:val="bullet"/>
      <w:lvlText w:val=""/>
      <w:lvlJc w:val="left"/>
      <w:pPr>
        <w:ind w:left="1350" w:hanging="360"/>
      </w:pPr>
      <w:rPr>
        <w:rFonts w:ascii="Symbol" w:hAnsi="Symbol" w:hint="default"/>
      </w:rPr>
    </w:lvl>
    <w:lvl w:ilvl="1" w:tplc="CB5619D4" w:tentative="1">
      <w:start w:val="1"/>
      <w:numFmt w:val="bullet"/>
      <w:lvlText w:val="o"/>
      <w:lvlJc w:val="left"/>
      <w:pPr>
        <w:ind w:left="2070" w:hanging="360"/>
      </w:pPr>
      <w:rPr>
        <w:rFonts w:ascii="Courier New" w:hAnsi="Courier New" w:cs="Courier New" w:hint="default"/>
      </w:rPr>
    </w:lvl>
    <w:lvl w:ilvl="2" w:tplc="3208E41A" w:tentative="1">
      <w:start w:val="1"/>
      <w:numFmt w:val="bullet"/>
      <w:lvlText w:val=""/>
      <w:lvlJc w:val="left"/>
      <w:pPr>
        <w:ind w:left="2790" w:hanging="360"/>
      </w:pPr>
      <w:rPr>
        <w:rFonts w:ascii="Wingdings" w:hAnsi="Wingdings" w:hint="default"/>
      </w:rPr>
    </w:lvl>
    <w:lvl w:ilvl="3" w:tplc="587CF69A" w:tentative="1">
      <w:start w:val="1"/>
      <w:numFmt w:val="bullet"/>
      <w:lvlText w:val=""/>
      <w:lvlJc w:val="left"/>
      <w:pPr>
        <w:ind w:left="3510" w:hanging="360"/>
      </w:pPr>
      <w:rPr>
        <w:rFonts w:ascii="Symbol" w:hAnsi="Symbol" w:hint="default"/>
      </w:rPr>
    </w:lvl>
    <w:lvl w:ilvl="4" w:tplc="2F28A142" w:tentative="1">
      <w:start w:val="1"/>
      <w:numFmt w:val="bullet"/>
      <w:lvlText w:val="o"/>
      <w:lvlJc w:val="left"/>
      <w:pPr>
        <w:ind w:left="4230" w:hanging="360"/>
      </w:pPr>
      <w:rPr>
        <w:rFonts w:ascii="Courier New" w:hAnsi="Courier New" w:cs="Courier New" w:hint="default"/>
      </w:rPr>
    </w:lvl>
    <w:lvl w:ilvl="5" w:tplc="D8FE0BFE" w:tentative="1">
      <w:start w:val="1"/>
      <w:numFmt w:val="bullet"/>
      <w:lvlText w:val=""/>
      <w:lvlJc w:val="left"/>
      <w:pPr>
        <w:ind w:left="4950" w:hanging="360"/>
      </w:pPr>
      <w:rPr>
        <w:rFonts w:ascii="Wingdings" w:hAnsi="Wingdings" w:hint="default"/>
      </w:rPr>
    </w:lvl>
    <w:lvl w:ilvl="6" w:tplc="8064EDA6" w:tentative="1">
      <w:start w:val="1"/>
      <w:numFmt w:val="bullet"/>
      <w:lvlText w:val=""/>
      <w:lvlJc w:val="left"/>
      <w:pPr>
        <w:ind w:left="5670" w:hanging="360"/>
      </w:pPr>
      <w:rPr>
        <w:rFonts w:ascii="Symbol" w:hAnsi="Symbol" w:hint="default"/>
      </w:rPr>
    </w:lvl>
    <w:lvl w:ilvl="7" w:tplc="BE3E0B5A" w:tentative="1">
      <w:start w:val="1"/>
      <w:numFmt w:val="bullet"/>
      <w:lvlText w:val="o"/>
      <w:lvlJc w:val="left"/>
      <w:pPr>
        <w:ind w:left="6390" w:hanging="360"/>
      </w:pPr>
      <w:rPr>
        <w:rFonts w:ascii="Courier New" w:hAnsi="Courier New" w:cs="Courier New" w:hint="default"/>
      </w:rPr>
    </w:lvl>
    <w:lvl w:ilvl="8" w:tplc="EBB644BE" w:tentative="1">
      <w:start w:val="1"/>
      <w:numFmt w:val="bullet"/>
      <w:lvlText w:val=""/>
      <w:lvlJc w:val="left"/>
      <w:pPr>
        <w:ind w:left="7110" w:hanging="360"/>
      </w:pPr>
      <w:rPr>
        <w:rFonts w:ascii="Wingdings" w:hAnsi="Wingdings" w:hint="default"/>
      </w:rPr>
    </w:lvl>
  </w:abstractNum>
  <w:abstractNum w:abstractNumId="9" w15:restartNumberingAfterBreak="0">
    <w:nsid w:val="43B409B0"/>
    <w:multiLevelType w:val="multilevel"/>
    <w:tmpl w:val="8AC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A63CF"/>
    <w:multiLevelType w:val="hybridMultilevel"/>
    <w:tmpl w:val="B6766C92"/>
    <w:lvl w:ilvl="0" w:tplc="0466FB98">
      <w:start w:val="1"/>
      <w:numFmt w:val="bullet"/>
      <w:lvlText w:val=""/>
      <w:lvlJc w:val="left"/>
      <w:pPr>
        <w:ind w:left="1440" w:hanging="360"/>
      </w:pPr>
      <w:rPr>
        <w:rFonts w:ascii="Symbol" w:hAnsi="Symbol" w:hint="default"/>
      </w:rPr>
    </w:lvl>
    <w:lvl w:ilvl="1" w:tplc="8F66C366" w:tentative="1">
      <w:start w:val="1"/>
      <w:numFmt w:val="bullet"/>
      <w:lvlText w:val="o"/>
      <w:lvlJc w:val="left"/>
      <w:pPr>
        <w:ind w:left="2160" w:hanging="360"/>
      </w:pPr>
      <w:rPr>
        <w:rFonts w:ascii="Courier New" w:hAnsi="Courier New" w:cs="Courier New" w:hint="default"/>
      </w:rPr>
    </w:lvl>
    <w:lvl w:ilvl="2" w:tplc="B082EA96" w:tentative="1">
      <w:start w:val="1"/>
      <w:numFmt w:val="bullet"/>
      <w:lvlText w:val=""/>
      <w:lvlJc w:val="left"/>
      <w:pPr>
        <w:ind w:left="2880" w:hanging="360"/>
      </w:pPr>
      <w:rPr>
        <w:rFonts w:ascii="Wingdings" w:hAnsi="Wingdings" w:hint="default"/>
      </w:rPr>
    </w:lvl>
    <w:lvl w:ilvl="3" w:tplc="2224042C" w:tentative="1">
      <w:start w:val="1"/>
      <w:numFmt w:val="bullet"/>
      <w:lvlText w:val=""/>
      <w:lvlJc w:val="left"/>
      <w:pPr>
        <w:ind w:left="3600" w:hanging="360"/>
      </w:pPr>
      <w:rPr>
        <w:rFonts w:ascii="Symbol" w:hAnsi="Symbol" w:hint="default"/>
      </w:rPr>
    </w:lvl>
    <w:lvl w:ilvl="4" w:tplc="86504C06" w:tentative="1">
      <w:start w:val="1"/>
      <w:numFmt w:val="bullet"/>
      <w:lvlText w:val="o"/>
      <w:lvlJc w:val="left"/>
      <w:pPr>
        <w:ind w:left="4320" w:hanging="360"/>
      </w:pPr>
      <w:rPr>
        <w:rFonts w:ascii="Courier New" w:hAnsi="Courier New" w:cs="Courier New" w:hint="default"/>
      </w:rPr>
    </w:lvl>
    <w:lvl w:ilvl="5" w:tplc="15A252CA" w:tentative="1">
      <w:start w:val="1"/>
      <w:numFmt w:val="bullet"/>
      <w:lvlText w:val=""/>
      <w:lvlJc w:val="left"/>
      <w:pPr>
        <w:ind w:left="5040" w:hanging="360"/>
      </w:pPr>
      <w:rPr>
        <w:rFonts w:ascii="Wingdings" w:hAnsi="Wingdings" w:hint="default"/>
      </w:rPr>
    </w:lvl>
    <w:lvl w:ilvl="6" w:tplc="92AC5A98" w:tentative="1">
      <w:start w:val="1"/>
      <w:numFmt w:val="bullet"/>
      <w:lvlText w:val=""/>
      <w:lvlJc w:val="left"/>
      <w:pPr>
        <w:ind w:left="5760" w:hanging="360"/>
      </w:pPr>
      <w:rPr>
        <w:rFonts w:ascii="Symbol" w:hAnsi="Symbol" w:hint="default"/>
      </w:rPr>
    </w:lvl>
    <w:lvl w:ilvl="7" w:tplc="06B83B8A" w:tentative="1">
      <w:start w:val="1"/>
      <w:numFmt w:val="bullet"/>
      <w:lvlText w:val="o"/>
      <w:lvlJc w:val="left"/>
      <w:pPr>
        <w:ind w:left="6480" w:hanging="360"/>
      </w:pPr>
      <w:rPr>
        <w:rFonts w:ascii="Courier New" w:hAnsi="Courier New" w:cs="Courier New" w:hint="default"/>
      </w:rPr>
    </w:lvl>
    <w:lvl w:ilvl="8" w:tplc="6EDC8DB2" w:tentative="1">
      <w:start w:val="1"/>
      <w:numFmt w:val="bullet"/>
      <w:lvlText w:val=""/>
      <w:lvlJc w:val="left"/>
      <w:pPr>
        <w:ind w:left="7200" w:hanging="360"/>
      </w:pPr>
      <w:rPr>
        <w:rFonts w:ascii="Wingdings" w:hAnsi="Wingdings" w:hint="default"/>
      </w:rPr>
    </w:lvl>
  </w:abstractNum>
  <w:abstractNum w:abstractNumId="11" w15:restartNumberingAfterBreak="0">
    <w:nsid w:val="70B10946"/>
    <w:multiLevelType w:val="hybridMultilevel"/>
    <w:tmpl w:val="830261A8"/>
    <w:lvl w:ilvl="0" w:tplc="19AAF482">
      <w:start w:val="1"/>
      <w:numFmt w:val="bullet"/>
      <w:lvlText w:val=""/>
      <w:lvlJc w:val="left"/>
      <w:pPr>
        <w:ind w:left="1440" w:hanging="360"/>
      </w:pPr>
      <w:rPr>
        <w:rFonts w:ascii="Symbol" w:hAnsi="Symbol" w:hint="default"/>
      </w:rPr>
    </w:lvl>
    <w:lvl w:ilvl="1" w:tplc="DA4AE0E4" w:tentative="1">
      <w:start w:val="1"/>
      <w:numFmt w:val="bullet"/>
      <w:lvlText w:val="o"/>
      <w:lvlJc w:val="left"/>
      <w:pPr>
        <w:ind w:left="2160" w:hanging="360"/>
      </w:pPr>
      <w:rPr>
        <w:rFonts w:ascii="Courier New" w:hAnsi="Courier New" w:cs="Courier New" w:hint="default"/>
      </w:rPr>
    </w:lvl>
    <w:lvl w:ilvl="2" w:tplc="4CACFC06" w:tentative="1">
      <w:start w:val="1"/>
      <w:numFmt w:val="bullet"/>
      <w:lvlText w:val=""/>
      <w:lvlJc w:val="left"/>
      <w:pPr>
        <w:ind w:left="2880" w:hanging="360"/>
      </w:pPr>
      <w:rPr>
        <w:rFonts w:ascii="Wingdings" w:hAnsi="Wingdings" w:hint="default"/>
      </w:rPr>
    </w:lvl>
    <w:lvl w:ilvl="3" w:tplc="F4D658F4" w:tentative="1">
      <w:start w:val="1"/>
      <w:numFmt w:val="bullet"/>
      <w:lvlText w:val=""/>
      <w:lvlJc w:val="left"/>
      <w:pPr>
        <w:ind w:left="3600" w:hanging="360"/>
      </w:pPr>
      <w:rPr>
        <w:rFonts w:ascii="Symbol" w:hAnsi="Symbol" w:hint="default"/>
      </w:rPr>
    </w:lvl>
    <w:lvl w:ilvl="4" w:tplc="F8B8587C" w:tentative="1">
      <w:start w:val="1"/>
      <w:numFmt w:val="bullet"/>
      <w:lvlText w:val="o"/>
      <w:lvlJc w:val="left"/>
      <w:pPr>
        <w:ind w:left="4320" w:hanging="360"/>
      </w:pPr>
      <w:rPr>
        <w:rFonts w:ascii="Courier New" w:hAnsi="Courier New" w:cs="Courier New" w:hint="default"/>
      </w:rPr>
    </w:lvl>
    <w:lvl w:ilvl="5" w:tplc="27D69AA8" w:tentative="1">
      <w:start w:val="1"/>
      <w:numFmt w:val="bullet"/>
      <w:lvlText w:val=""/>
      <w:lvlJc w:val="left"/>
      <w:pPr>
        <w:ind w:left="5040" w:hanging="360"/>
      </w:pPr>
      <w:rPr>
        <w:rFonts w:ascii="Wingdings" w:hAnsi="Wingdings" w:hint="default"/>
      </w:rPr>
    </w:lvl>
    <w:lvl w:ilvl="6" w:tplc="CF12811A" w:tentative="1">
      <w:start w:val="1"/>
      <w:numFmt w:val="bullet"/>
      <w:lvlText w:val=""/>
      <w:lvlJc w:val="left"/>
      <w:pPr>
        <w:ind w:left="5760" w:hanging="360"/>
      </w:pPr>
      <w:rPr>
        <w:rFonts w:ascii="Symbol" w:hAnsi="Symbol" w:hint="default"/>
      </w:rPr>
    </w:lvl>
    <w:lvl w:ilvl="7" w:tplc="5818070E" w:tentative="1">
      <w:start w:val="1"/>
      <w:numFmt w:val="bullet"/>
      <w:lvlText w:val="o"/>
      <w:lvlJc w:val="left"/>
      <w:pPr>
        <w:ind w:left="6480" w:hanging="360"/>
      </w:pPr>
      <w:rPr>
        <w:rFonts w:ascii="Courier New" w:hAnsi="Courier New" w:cs="Courier New" w:hint="default"/>
      </w:rPr>
    </w:lvl>
    <w:lvl w:ilvl="8" w:tplc="ECFC36A4" w:tentative="1">
      <w:start w:val="1"/>
      <w:numFmt w:val="bullet"/>
      <w:lvlText w:val=""/>
      <w:lvlJc w:val="left"/>
      <w:pPr>
        <w:ind w:left="7200" w:hanging="360"/>
      </w:pPr>
      <w:rPr>
        <w:rFonts w:ascii="Wingdings" w:hAnsi="Wingdings" w:hint="default"/>
      </w:rPr>
    </w:lvl>
  </w:abstractNum>
  <w:abstractNum w:abstractNumId="12" w15:restartNumberingAfterBreak="0">
    <w:nsid w:val="7562779B"/>
    <w:multiLevelType w:val="hybridMultilevel"/>
    <w:tmpl w:val="972A901C"/>
    <w:lvl w:ilvl="0" w:tplc="A47A5E8C">
      <w:start w:val="1"/>
      <w:numFmt w:val="bullet"/>
      <w:lvlText w:val=""/>
      <w:lvlJc w:val="left"/>
      <w:pPr>
        <w:ind w:left="1440" w:hanging="360"/>
      </w:pPr>
      <w:rPr>
        <w:rFonts w:ascii="Symbol" w:hAnsi="Symbol" w:hint="default"/>
      </w:rPr>
    </w:lvl>
    <w:lvl w:ilvl="1" w:tplc="B9AC7814">
      <w:start w:val="1"/>
      <w:numFmt w:val="bullet"/>
      <w:lvlText w:val="o"/>
      <w:lvlJc w:val="left"/>
      <w:pPr>
        <w:ind w:left="2160" w:hanging="360"/>
      </w:pPr>
      <w:rPr>
        <w:rFonts w:ascii="Courier New" w:hAnsi="Courier New" w:cs="Courier New" w:hint="default"/>
      </w:rPr>
    </w:lvl>
    <w:lvl w:ilvl="2" w:tplc="0CC09D5E" w:tentative="1">
      <w:start w:val="1"/>
      <w:numFmt w:val="bullet"/>
      <w:lvlText w:val=""/>
      <w:lvlJc w:val="left"/>
      <w:pPr>
        <w:ind w:left="2880" w:hanging="360"/>
      </w:pPr>
      <w:rPr>
        <w:rFonts w:ascii="Wingdings" w:hAnsi="Wingdings" w:hint="default"/>
      </w:rPr>
    </w:lvl>
    <w:lvl w:ilvl="3" w:tplc="CC14AA3A" w:tentative="1">
      <w:start w:val="1"/>
      <w:numFmt w:val="bullet"/>
      <w:lvlText w:val=""/>
      <w:lvlJc w:val="left"/>
      <w:pPr>
        <w:ind w:left="3600" w:hanging="360"/>
      </w:pPr>
      <w:rPr>
        <w:rFonts w:ascii="Symbol" w:hAnsi="Symbol" w:hint="default"/>
      </w:rPr>
    </w:lvl>
    <w:lvl w:ilvl="4" w:tplc="1A56AF82" w:tentative="1">
      <w:start w:val="1"/>
      <w:numFmt w:val="bullet"/>
      <w:lvlText w:val="o"/>
      <w:lvlJc w:val="left"/>
      <w:pPr>
        <w:ind w:left="4320" w:hanging="360"/>
      </w:pPr>
      <w:rPr>
        <w:rFonts w:ascii="Courier New" w:hAnsi="Courier New" w:cs="Courier New" w:hint="default"/>
      </w:rPr>
    </w:lvl>
    <w:lvl w:ilvl="5" w:tplc="7E68F588" w:tentative="1">
      <w:start w:val="1"/>
      <w:numFmt w:val="bullet"/>
      <w:lvlText w:val=""/>
      <w:lvlJc w:val="left"/>
      <w:pPr>
        <w:ind w:left="5040" w:hanging="360"/>
      </w:pPr>
      <w:rPr>
        <w:rFonts w:ascii="Wingdings" w:hAnsi="Wingdings" w:hint="default"/>
      </w:rPr>
    </w:lvl>
    <w:lvl w:ilvl="6" w:tplc="EABE0308" w:tentative="1">
      <w:start w:val="1"/>
      <w:numFmt w:val="bullet"/>
      <w:lvlText w:val=""/>
      <w:lvlJc w:val="left"/>
      <w:pPr>
        <w:ind w:left="5760" w:hanging="360"/>
      </w:pPr>
      <w:rPr>
        <w:rFonts w:ascii="Symbol" w:hAnsi="Symbol" w:hint="default"/>
      </w:rPr>
    </w:lvl>
    <w:lvl w:ilvl="7" w:tplc="A20E9D34" w:tentative="1">
      <w:start w:val="1"/>
      <w:numFmt w:val="bullet"/>
      <w:lvlText w:val="o"/>
      <w:lvlJc w:val="left"/>
      <w:pPr>
        <w:ind w:left="6480" w:hanging="360"/>
      </w:pPr>
      <w:rPr>
        <w:rFonts w:ascii="Courier New" w:hAnsi="Courier New" w:cs="Courier New" w:hint="default"/>
      </w:rPr>
    </w:lvl>
    <w:lvl w:ilvl="8" w:tplc="3934EAEE" w:tentative="1">
      <w:start w:val="1"/>
      <w:numFmt w:val="bullet"/>
      <w:lvlText w:val=""/>
      <w:lvlJc w:val="left"/>
      <w:pPr>
        <w:ind w:left="7200" w:hanging="360"/>
      </w:pPr>
      <w:rPr>
        <w:rFonts w:ascii="Wingdings" w:hAnsi="Wingdings" w:hint="default"/>
      </w:rPr>
    </w:lvl>
  </w:abstractNum>
  <w:abstractNum w:abstractNumId="13" w15:restartNumberingAfterBreak="0">
    <w:nsid w:val="7CFC204E"/>
    <w:multiLevelType w:val="hybridMultilevel"/>
    <w:tmpl w:val="1786D1AC"/>
    <w:lvl w:ilvl="0" w:tplc="52B69382">
      <w:start w:val="1"/>
      <w:numFmt w:val="bullet"/>
      <w:lvlText w:val=""/>
      <w:lvlJc w:val="left"/>
      <w:pPr>
        <w:ind w:left="1440" w:hanging="360"/>
      </w:pPr>
      <w:rPr>
        <w:rFonts w:ascii="Symbol" w:hAnsi="Symbol" w:hint="default"/>
      </w:rPr>
    </w:lvl>
    <w:lvl w:ilvl="1" w:tplc="49442498">
      <w:start w:val="1"/>
      <w:numFmt w:val="bullet"/>
      <w:lvlText w:val="o"/>
      <w:lvlJc w:val="left"/>
      <w:pPr>
        <w:ind w:left="2160" w:hanging="360"/>
      </w:pPr>
      <w:rPr>
        <w:rFonts w:ascii="Courier New" w:hAnsi="Courier New" w:cs="Courier New" w:hint="default"/>
      </w:rPr>
    </w:lvl>
    <w:lvl w:ilvl="2" w:tplc="50A8CD82" w:tentative="1">
      <w:start w:val="1"/>
      <w:numFmt w:val="bullet"/>
      <w:lvlText w:val=""/>
      <w:lvlJc w:val="left"/>
      <w:pPr>
        <w:ind w:left="2880" w:hanging="360"/>
      </w:pPr>
      <w:rPr>
        <w:rFonts w:ascii="Wingdings" w:hAnsi="Wingdings" w:hint="default"/>
      </w:rPr>
    </w:lvl>
    <w:lvl w:ilvl="3" w:tplc="688657D0" w:tentative="1">
      <w:start w:val="1"/>
      <w:numFmt w:val="bullet"/>
      <w:lvlText w:val=""/>
      <w:lvlJc w:val="left"/>
      <w:pPr>
        <w:ind w:left="3600" w:hanging="360"/>
      </w:pPr>
      <w:rPr>
        <w:rFonts w:ascii="Symbol" w:hAnsi="Symbol" w:hint="default"/>
      </w:rPr>
    </w:lvl>
    <w:lvl w:ilvl="4" w:tplc="4C2804CC" w:tentative="1">
      <w:start w:val="1"/>
      <w:numFmt w:val="bullet"/>
      <w:lvlText w:val="o"/>
      <w:lvlJc w:val="left"/>
      <w:pPr>
        <w:ind w:left="4320" w:hanging="360"/>
      </w:pPr>
      <w:rPr>
        <w:rFonts w:ascii="Courier New" w:hAnsi="Courier New" w:cs="Courier New" w:hint="default"/>
      </w:rPr>
    </w:lvl>
    <w:lvl w:ilvl="5" w:tplc="7A8015CC" w:tentative="1">
      <w:start w:val="1"/>
      <w:numFmt w:val="bullet"/>
      <w:lvlText w:val=""/>
      <w:lvlJc w:val="left"/>
      <w:pPr>
        <w:ind w:left="5040" w:hanging="360"/>
      </w:pPr>
      <w:rPr>
        <w:rFonts w:ascii="Wingdings" w:hAnsi="Wingdings" w:hint="default"/>
      </w:rPr>
    </w:lvl>
    <w:lvl w:ilvl="6" w:tplc="7B4A5F2E" w:tentative="1">
      <w:start w:val="1"/>
      <w:numFmt w:val="bullet"/>
      <w:lvlText w:val=""/>
      <w:lvlJc w:val="left"/>
      <w:pPr>
        <w:ind w:left="5760" w:hanging="360"/>
      </w:pPr>
      <w:rPr>
        <w:rFonts w:ascii="Symbol" w:hAnsi="Symbol" w:hint="default"/>
      </w:rPr>
    </w:lvl>
    <w:lvl w:ilvl="7" w:tplc="E5045A94" w:tentative="1">
      <w:start w:val="1"/>
      <w:numFmt w:val="bullet"/>
      <w:lvlText w:val="o"/>
      <w:lvlJc w:val="left"/>
      <w:pPr>
        <w:ind w:left="6480" w:hanging="360"/>
      </w:pPr>
      <w:rPr>
        <w:rFonts w:ascii="Courier New" w:hAnsi="Courier New" w:cs="Courier New" w:hint="default"/>
      </w:rPr>
    </w:lvl>
    <w:lvl w:ilvl="8" w:tplc="6B82D6B0" w:tentative="1">
      <w:start w:val="1"/>
      <w:numFmt w:val="bullet"/>
      <w:lvlText w:val=""/>
      <w:lvlJc w:val="left"/>
      <w:pPr>
        <w:ind w:left="7200" w:hanging="360"/>
      </w:pPr>
      <w:rPr>
        <w:rFonts w:ascii="Wingdings" w:hAnsi="Wingdings" w:hint="default"/>
      </w:rPr>
    </w:lvl>
  </w:abstractNum>
  <w:num w:numId="1" w16cid:durableId="958800762">
    <w:abstractNumId w:val="7"/>
  </w:num>
  <w:num w:numId="2" w16cid:durableId="1754817593">
    <w:abstractNumId w:val="8"/>
  </w:num>
  <w:num w:numId="3" w16cid:durableId="1168252883">
    <w:abstractNumId w:val="4"/>
  </w:num>
  <w:num w:numId="4" w16cid:durableId="1666126742">
    <w:abstractNumId w:val="1"/>
  </w:num>
  <w:num w:numId="5" w16cid:durableId="1663003394">
    <w:abstractNumId w:val="0"/>
  </w:num>
  <w:num w:numId="6" w16cid:durableId="1454711155">
    <w:abstractNumId w:val="11"/>
  </w:num>
  <w:num w:numId="7" w16cid:durableId="935937652">
    <w:abstractNumId w:val="2"/>
  </w:num>
  <w:num w:numId="8" w16cid:durableId="1011758746">
    <w:abstractNumId w:val="13"/>
  </w:num>
  <w:num w:numId="9" w16cid:durableId="990451140">
    <w:abstractNumId w:val="6"/>
  </w:num>
  <w:num w:numId="10" w16cid:durableId="511146021">
    <w:abstractNumId w:val="9"/>
  </w:num>
  <w:num w:numId="11" w16cid:durableId="620113219">
    <w:abstractNumId w:val="5"/>
  </w:num>
  <w:num w:numId="12" w16cid:durableId="2043894593">
    <w:abstractNumId w:val="3"/>
  </w:num>
  <w:num w:numId="13" w16cid:durableId="1813713352">
    <w:abstractNumId w:val="10"/>
  </w:num>
  <w:num w:numId="14" w16cid:durableId="11505625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39"/>
    <w:rsid w:val="0000692B"/>
    <w:rsid w:val="00021561"/>
    <w:rsid w:val="00023808"/>
    <w:rsid w:val="00032C2E"/>
    <w:rsid w:val="000332C1"/>
    <w:rsid w:val="00051D12"/>
    <w:rsid w:val="00053895"/>
    <w:rsid w:val="000541ED"/>
    <w:rsid w:val="00054F0F"/>
    <w:rsid w:val="0005552D"/>
    <w:rsid w:val="00062FAB"/>
    <w:rsid w:val="0007384A"/>
    <w:rsid w:val="00076DB3"/>
    <w:rsid w:val="00083E7C"/>
    <w:rsid w:val="000843BB"/>
    <w:rsid w:val="000912E5"/>
    <w:rsid w:val="000A1335"/>
    <w:rsid w:val="000B37DD"/>
    <w:rsid w:val="000C1F27"/>
    <w:rsid w:val="000D3303"/>
    <w:rsid w:val="000E5FD8"/>
    <w:rsid w:val="000F09C9"/>
    <w:rsid w:val="000F250F"/>
    <w:rsid w:val="001001A6"/>
    <w:rsid w:val="00105CBD"/>
    <w:rsid w:val="00113FC3"/>
    <w:rsid w:val="0012220E"/>
    <w:rsid w:val="001259CC"/>
    <w:rsid w:val="00130E16"/>
    <w:rsid w:val="0014181C"/>
    <w:rsid w:val="001459A9"/>
    <w:rsid w:val="00163317"/>
    <w:rsid w:val="0016736E"/>
    <w:rsid w:val="00167E70"/>
    <w:rsid w:val="00171823"/>
    <w:rsid w:val="00174ED7"/>
    <w:rsid w:val="0018339D"/>
    <w:rsid w:val="001A1E5B"/>
    <w:rsid w:val="001A24A3"/>
    <w:rsid w:val="001A5AE7"/>
    <w:rsid w:val="001A6115"/>
    <w:rsid w:val="001B0536"/>
    <w:rsid w:val="001B0675"/>
    <w:rsid w:val="001B2013"/>
    <w:rsid w:val="001D4761"/>
    <w:rsid w:val="001D7066"/>
    <w:rsid w:val="001E3648"/>
    <w:rsid w:val="001E3660"/>
    <w:rsid w:val="001E3CB0"/>
    <w:rsid w:val="001F0D43"/>
    <w:rsid w:val="001F1165"/>
    <w:rsid w:val="001F5D26"/>
    <w:rsid w:val="001F76F3"/>
    <w:rsid w:val="002056F8"/>
    <w:rsid w:val="00211117"/>
    <w:rsid w:val="00215307"/>
    <w:rsid w:val="002255F6"/>
    <w:rsid w:val="002416E6"/>
    <w:rsid w:val="00255336"/>
    <w:rsid w:val="002735CC"/>
    <w:rsid w:val="002744E5"/>
    <w:rsid w:val="00280EE8"/>
    <w:rsid w:val="00283C66"/>
    <w:rsid w:val="00286AA4"/>
    <w:rsid w:val="00290A87"/>
    <w:rsid w:val="00294441"/>
    <w:rsid w:val="002A2722"/>
    <w:rsid w:val="002A3885"/>
    <w:rsid w:val="002C3BE4"/>
    <w:rsid w:val="002D119A"/>
    <w:rsid w:val="002D26A4"/>
    <w:rsid w:val="002E041C"/>
    <w:rsid w:val="002E1791"/>
    <w:rsid w:val="002E3559"/>
    <w:rsid w:val="002E4D13"/>
    <w:rsid w:val="002F01C3"/>
    <w:rsid w:val="002F7E04"/>
    <w:rsid w:val="00304542"/>
    <w:rsid w:val="00327E49"/>
    <w:rsid w:val="0035744A"/>
    <w:rsid w:val="00362CE4"/>
    <w:rsid w:val="00370A42"/>
    <w:rsid w:val="00370E72"/>
    <w:rsid w:val="00371BD9"/>
    <w:rsid w:val="0037272E"/>
    <w:rsid w:val="0038394B"/>
    <w:rsid w:val="00386718"/>
    <w:rsid w:val="003A1309"/>
    <w:rsid w:val="003A2B91"/>
    <w:rsid w:val="003A4374"/>
    <w:rsid w:val="003A7264"/>
    <w:rsid w:val="003B196D"/>
    <w:rsid w:val="003B712C"/>
    <w:rsid w:val="003C599E"/>
    <w:rsid w:val="003D228C"/>
    <w:rsid w:val="003D2FCD"/>
    <w:rsid w:val="003D38D8"/>
    <w:rsid w:val="003D3F9F"/>
    <w:rsid w:val="003D5226"/>
    <w:rsid w:val="003D66E3"/>
    <w:rsid w:val="003D782C"/>
    <w:rsid w:val="003E5963"/>
    <w:rsid w:val="003E7F32"/>
    <w:rsid w:val="004004DB"/>
    <w:rsid w:val="00405EF0"/>
    <w:rsid w:val="00406DB0"/>
    <w:rsid w:val="0042207D"/>
    <w:rsid w:val="00435379"/>
    <w:rsid w:val="00436E3F"/>
    <w:rsid w:val="004447FF"/>
    <w:rsid w:val="00453A73"/>
    <w:rsid w:val="00456115"/>
    <w:rsid w:val="00460540"/>
    <w:rsid w:val="0046177A"/>
    <w:rsid w:val="004764C6"/>
    <w:rsid w:val="00482746"/>
    <w:rsid w:val="00483AB3"/>
    <w:rsid w:val="00490B39"/>
    <w:rsid w:val="00491B1A"/>
    <w:rsid w:val="00492546"/>
    <w:rsid w:val="004A14E4"/>
    <w:rsid w:val="004A2B4E"/>
    <w:rsid w:val="004B3F2E"/>
    <w:rsid w:val="004C5E0E"/>
    <w:rsid w:val="004C683E"/>
    <w:rsid w:val="004D15BD"/>
    <w:rsid w:val="004D2678"/>
    <w:rsid w:val="004D68BB"/>
    <w:rsid w:val="004E2426"/>
    <w:rsid w:val="00500997"/>
    <w:rsid w:val="0050204E"/>
    <w:rsid w:val="0050598D"/>
    <w:rsid w:val="00511A6A"/>
    <w:rsid w:val="00514666"/>
    <w:rsid w:val="00514E26"/>
    <w:rsid w:val="0052098A"/>
    <w:rsid w:val="005211E2"/>
    <w:rsid w:val="00530EF3"/>
    <w:rsid w:val="0053421B"/>
    <w:rsid w:val="00535602"/>
    <w:rsid w:val="0053602A"/>
    <w:rsid w:val="00547C4C"/>
    <w:rsid w:val="00550E51"/>
    <w:rsid w:val="0055433A"/>
    <w:rsid w:val="00567DF3"/>
    <w:rsid w:val="00571881"/>
    <w:rsid w:val="005728EB"/>
    <w:rsid w:val="005729BC"/>
    <w:rsid w:val="00576A38"/>
    <w:rsid w:val="00576C4E"/>
    <w:rsid w:val="00591001"/>
    <w:rsid w:val="005936DA"/>
    <w:rsid w:val="005955EA"/>
    <w:rsid w:val="005B0BB2"/>
    <w:rsid w:val="005B56DD"/>
    <w:rsid w:val="005C4311"/>
    <w:rsid w:val="005C6DF8"/>
    <w:rsid w:val="005D4368"/>
    <w:rsid w:val="005F1691"/>
    <w:rsid w:val="005F2639"/>
    <w:rsid w:val="00601751"/>
    <w:rsid w:val="00604652"/>
    <w:rsid w:val="00605261"/>
    <w:rsid w:val="00607AE0"/>
    <w:rsid w:val="00614934"/>
    <w:rsid w:val="00617076"/>
    <w:rsid w:val="006208E8"/>
    <w:rsid w:val="00623456"/>
    <w:rsid w:val="00627B99"/>
    <w:rsid w:val="006529C5"/>
    <w:rsid w:val="00657E02"/>
    <w:rsid w:val="006621FB"/>
    <w:rsid w:val="00662B35"/>
    <w:rsid w:val="00664F6D"/>
    <w:rsid w:val="00670DE2"/>
    <w:rsid w:val="0067777B"/>
    <w:rsid w:val="00681820"/>
    <w:rsid w:val="00681928"/>
    <w:rsid w:val="00681BC9"/>
    <w:rsid w:val="00682B47"/>
    <w:rsid w:val="00695D82"/>
    <w:rsid w:val="00696C5C"/>
    <w:rsid w:val="00696D28"/>
    <w:rsid w:val="006A0A1A"/>
    <w:rsid w:val="006A36E4"/>
    <w:rsid w:val="006B2EF1"/>
    <w:rsid w:val="006B3D0C"/>
    <w:rsid w:val="006C046E"/>
    <w:rsid w:val="006C101C"/>
    <w:rsid w:val="006C2761"/>
    <w:rsid w:val="006C2FC5"/>
    <w:rsid w:val="006C5A20"/>
    <w:rsid w:val="006D26B7"/>
    <w:rsid w:val="006F4709"/>
    <w:rsid w:val="006F67FD"/>
    <w:rsid w:val="00702B81"/>
    <w:rsid w:val="00706512"/>
    <w:rsid w:val="00706C72"/>
    <w:rsid w:val="00707400"/>
    <w:rsid w:val="00707933"/>
    <w:rsid w:val="007209F6"/>
    <w:rsid w:val="007227A1"/>
    <w:rsid w:val="00727711"/>
    <w:rsid w:val="00737609"/>
    <w:rsid w:val="0074264E"/>
    <w:rsid w:val="00742B45"/>
    <w:rsid w:val="00744F1F"/>
    <w:rsid w:val="00751E34"/>
    <w:rsid w:val="00751F03"/>
    <w:rsid w:val="00756A3B"/>
    <w:rsid w:val="007622E4"/>
    <w:rsid w:val="007670B0"/>
    <w:rsid w:val="0076731F"/>
    <w:rsid w:val="00776293"/>
    <w:rsid w:val="00782D3C"/>
    <w:rsid w:val="00784928"/>
    <w:rsid w:val="00796468"/>
    <w:rsid w:val="00796B05"/>
    <w:rsid w:val="007A26E3"/>
    <w:rsid w:val="007B101E"/>
    <w:rsid w:val="007B62D1"/>
    <w:rsid w:val="007B76BC"/>
    <w:rsid w:val="007C11EA"/>
    <w:rsid w:val="007C4175"/>
    <w:rsid w:val="007C7987"/>
    <w:rsid w:val="007D4A2B"/>
    <w:rsid w:val="007E2D6A"/>
    <w:rsid w:val="007E3A8A"/>
    <w:rsid w:val="007E4C93"/>
    <w:rsid w:val="007F22DD"/>
    <w:rsid w:val="007F46EA"/>
    <w:rsid w:val="007F7263"/>
    <w:rsid w:val="007F77EF"/>
    <w:rsid w:val="00800630"/>
    <w:rsid w:val="00802361"/>
    <w:rsid w:val="00805A96"/>
    <w:rsid w:val="008078FA"/>
    <w:rsid w:val="0081097B"/>
    <w:rsid w:val="00816ED6"/>
    <w:rsid w:val="00822DE7"/>
    <w:rsid w:val="00823731"/>
    <w:rsid w:val="00826080"/>
    <w:rsid w:val="00826C85"/>
    <w:rsid w:val="0084031C"/>
    <w:rsid w:val="008428E3"/>
    <w:rsid w:val="00847972"/>
    <w:rsid w:val="00847CE9"/>
    <w:rsid w:val="0085050C"/>
    <w:rsid w:val="00851708"/>
    <w:rsid w:val="00851C92"/>
    <w:rsid w:val="008678CC"/>
    <w:rsid w:val="00870A9D"/>
    <w:rsid w:val="008747A7"/>
    <w:rsid w:val="0087699C"/>
    <w:rsid w:val="00883297"/>
    <w:rsid w:val="00892628"/>
    <w:rsid w:val="008A7CBA"/>
    <w:rsid w:val="008B05EA"/>
    <w:rsid w:val="008D0642"/>
    <w:rsid w:val="008D61BF"/>
    <w:rsid w:val="008D6FE9"/>
    <w:rsid w:val="00901CB0"/>
    <w:rsid w:val="00904DBE"/>
    <w:rsid w:val="0090603A"/>
    <w:rsid w:val="00924ABA"/>
    <w:rsid w:val="00930A83"/>
    <w:rsid w:val="00940800"/>
    <w:rsid w:val="00940814"/>
    <w:rsid w:val="009468C1"/>
    <w:rsid w:val="009509BC"/>
    <w:rsid w:val="009616D7"/>
    <w:rsid w:val="00964743"/>
    <w:rsid w:val="00967CDB"/>
    <w:rsid w:val="009819DC"/>
    <w:rsid w:val="00981B9E"/>
    <w:rsid w:val="00982297"/>
    <w:rsid w:val="00983345"/>
    <w:rsid w:val="0098756B"/>
    <w:rsid w:val="009A41DE"/>
    <w:rsid w:val="009B0807"/>
    <w:rsid w:val="009B62C2"/>
    <w:rsid w:val="009B7C27"/>
    <w:rsid w:val="009C0C66"/>
    <w:rsid w:val="009C3784"/>
    <w:rsid w:val="009C5BCB"/>
    <w:rsid w:val="009D3897"/>
    <w:rsid w:val="009D4710"/>
    <w:rsid w:val="009E213E"/>
    <w:rsid w:val="009E2B9C"/>
    <w:rsid w:val="009F6EA9"/>
    <w:rsid w:val="00A15C7E"/>
    <w:rsid w:val="00A16266"/>
    <w:rsid w:val="00A22B39"/>
    <w:rsid w:val="00A335A0"/>
    <w:rsid w:val="00A459F3"/>
    <w:rsid w:val="00A4707E"/>
    <w:rsid w:val="00A50B51"/>
    <w:rsid w:val="00A55B2F"/>
    <w:rsid w:val="00A5600E"/>
    <w:rsid w:val="00A62687"/>
    <w:rsid w:val="00A62E41"/>
    <w:rsid w:val="00A642D4"/>
    <w:rsid w:val="00A65B25"/>
    <w:rsid w:val="00A72800"/>
    <w:rsid w:val="00A75518"/>
    <w:rsid w:val="00A75901"/>
    <w:rsid w:val="00A85E5E"/>
    <w:rsid w:val="00A90698"/>
    <w:rsid w:val="00A921B0"/>
    <w:rsid w:val="00AB7FC9"/>
    <w:rsid w:val="00AC03A1"/>
    <w:rsid w:val="00AD3BBB"/>
    <w:rsid w:val="00AD4D61"/>
    <w:rsid w:val="00AD71C0"/>
    <w:rsid w:val="00AE6E7F"/>
    <w:rsid w:val="00B02BAC"/>
    <w:rsid w:val="00B16802"/>
    <w:rsid w:val="00B205CF"/>
    <w:rsid w:val="00B30356"/>
    <w:rsid w:val="00B320F6"/>
    <w:rsid w:val="00B347BE"/>
    <w:rsid w:val="00B34800"/>
    <w:rsid w:val="00B434DB"/>
    <w:rsid w:val="00B46E6B"/>
    <w:rsid w:val="00B5233A"/>
    <w:rsid w:val="00B5715C"/>
    <w:rsid w:val="00B70105"/>
    <w:rsid w:val="00B7275E"/>
    <w:rsid w:val="00B778F6"/>
    <w:rsid w:val="00B811D2"/>
    <w:rsid w:val="00B840D5"/>
    <w:rsid w:val="00B87215"/>
    <w:rsid w:val="00B95553"/>
    <w:rsid w:val="00BA4C84"/>
    <w:rsid w:val="00BA6612"/>
    <w:rsid w:val="00BB186A"/>
    <w:rsid w:val="00BB5438"/>
    <w:rsid w:val="00BC508A"/>
    <w:rsid w:val="00BD2CA1"/>
    <w:rsid w:val="00BD2D2A"/>
    <w:rsid w:val="00BD4AFC"/>
    <w:rsid w:val="00BD6BE2"/>
    <w:rsid w:val="00BE262F"/>
    <w:rsid w:val="00BF1FD4"/>
    <w:rsid w:val="00BF2834"/>
    <w:rsid w:val="00C129C1"/>
    <w:rsid w:val="00C1323D"/>
    <w:rsid w:val="00C139AC"/>
    <w:rsid w:val="00C13A5B"/>
    <w:rsid w:val="00C16128"/>
    <w:rsid w:val="00C169D0"/>
    <w:rsid w:val="00C171CA"/>
    <w:rsid w:val="00C22CB9"/>
    <w:rsid w:val="00C26C30"/>
    <w:rsid w:val="00C37D29"/>
    <w:rsid w:val="00C405F0"/>
    <w:rsid w:val="00C4157E"/>
    <w:rsid w:val="00C52BB7"/>
    <w:rsid w:val="00C53C3F"/>
    <w:rsid w:val="00C551B2"/>
    <w:rsid w:val="00C563EA"/>
    <w:rsid w:val="00C572D9"/>
    <w:rsid w:val="00C64E0C"/>
    <w:rsid w:val="00C7286B"/>
    <w:rsid w:val="00C811DB"/>
    <w:rsid w:val="00C95E3F"/>
    <w:rsid w:val="00C9722C"/>
    <w:rsid w:val="00CA1E31"/>
    <w:rsid w:val="00CA5262"/>
    <w:rsid w:val="00CB013C"/>
    <w:rsid w:val="00CD7F50"/>
    <w:rsid w:val="00CE2ACB"/>
    <w:rsid w:val="00CE417D"/>
    <w:rsid w:val="00CE647B"/>
    <w:rsid w:val="00CF28EF"/>
    <w:rsid w:val="00D0108B"/>
    <w:rsid w:val="00D01127"/>
    <w:rsid w:val="00D16271"/>
    <w:rsid w:val="00D16A28"/>
    <w:rsid w:val="00D315AF"/>
    <w:rsid w:val="00D36F73"/>
    <w:rsid w:val="00D3700C"/>
    <w:rsid w:val="00D42C9E"/>
    <w:rsid w:val="00D46366"/>
    <w:rsid w:val="00D476F8"/>
    <w:rsid w:val="00D510C8"/>
    <w:rsid w:val="00D56F68"/>
    <w:rsid w:val="00D57BB7"/>
    <w:rsid w:val="00D61432"/>
    <w:rsid w:val="00D638F6"/>
    <w:rsid w:val="00D6427F"/>
    <w:rsid w:val="00D677EE"/>
    <w:rsid w:val="00D723C2"/>
    <w:rsid w:val="00D75F78"/>
    <w:rsid w:val="00D93D50"/>
    <w:rsid w:val="00DA395D"/>
    <w:rsid w:val="00DA5363"/>
    <w:rsid w:val="00DB19D5"/>
    <w:rsid w:val="00DB56FB"/>
    <w:rsid w:val="00DC32F5"/>
    <w:rsid w:val="00DD02AA"/>
    <w:rsid w:val="00DD270F"/>
    <w:rsid w:val="00DD3414"/>
    <w:rsid w:val="00DD79A7"/>
    <w:rsid w:val="00DE018C"/>
    <w:rsid w:val="00DE3316"/>
    <w:rsid w:val="00DE5ACA"/>
    <w:rsid w:val="00DF02DB"/>
    <w:rsid w:val="00DF1ADF"/>
    <w:rsid w:val="00DF3215"/>
    <w:rsid w:val="00DF3680"/>
    <w:rsid w:val="00E02120"/>
    <w:rsid w:val="00E078FD"/>
    <w:rsid w:val="00E23707"/>
    <w:rsid w:val="00E24F9E"/>
    <w:rsid w:val="00E333DE"/>
    <w:rsid w:val="00E468EA"/>
    <w:rsid w:val="00E47873"/>
    <w:rsid w:val="00E527ED"/>
    <w:rsid w:val="00E614E4"/>
    <w:rsid w:val="00E74596"/>
    <w:rsid w:val="00E81383"/>
    <w:rsid w:val="00E829E3"/>
    <w:rsid w:val="00E879E7"/>
    <w:rsid w:val="00E91F81"/>
    <w:rsid w:val="00E97269"/>
    <w:rsid w:val="00E97AC6"/>
    <w:rsid w:val="00EA5ACB"/>
    <w:rsid w:val="00EC6CD6"/>
    <w:rsid w:val="00ED242F"/>
    <w:rsid w:val="00ED3D58"/>
    <w:rsid w:val="00ED65F4"/>
    <w:rsid w:val="00EF4312"/>
    <w:rsid w:val="00F02269"/>
    <w:rsid w:val="00F0295D"/>
    <w:rsid w:val="00F207C7"/>
    <w:rsid w:val="00F20822"/>
    <w:rsid w:val="00F276D9"/>
    <w:rsid w:val="00F43ACD"/>
    <w:rsid w:val="00F44D02"/>
    <w:rsid w:val="00F45649"/>
    <w:rsid w:val="00F51BBC"/>
    <w:rsid w:val="00F53A8D"/>
    <w:rsid w:val="00F548F8"/>
    <w:rsid w:val="00F6161F"/>
    <w:rsid w:val="00F8299E"/>
    <w:rsid w:val="00F84C3D"/>
    <w:rsid w:val="00F941E8"/>
    <w:rsid w:val="00F961D0"/>
    <w:rsid w:val="00FA3B5E"/>
    <w:rsid w:val="00FA464D"/>
    <w:rsid w:val="00FA4C9E"/>
    <w:rsid w:val="00FB2181"/>
    <w:rsid w:val="00FB3045"/>
    <w:rsid w:val="00FB7414"/>
    <w:rsid w:val="00FC5076"/>
    <w:rsid w:val="00FC6C03"/>
    <w:rsid w:val="00FD478C"/>
    <w:rsid w:val="00FD5DD7"/>
    <w:rsid w:val="00FD60AC"/>
    <w:rsid w:val="00FE0A3C"/>
    <w:rsid w:val="00FE0F24"/>
    <w:rsid w:val="00FE2B20"/>
    <w:rsid w:val="00FE42FF"/>
    <w:rsid w:val="00FF1E90"/>
    <w:rsid w:val="00FF3B45"/>
    <w:rsid w:val="00FF5E49"/>
    <w:rsid w:val="00FF7BFB"/>
    <w:rsid w:val="00FF7F93"/>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EB4A"/>
  <w15:chartTrackingRefBased/>
  <w15:docId w15:val="{4BB5FF4D-EAF8-4918-9453-242B50AC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Heading2"/>
    <w:link w:val="Heading1Char"/>
    <w:autoRedefine/>
    <w:uiPriority w:val="9"/>
    <w:qFormat/>
    <w:rsid w:val="00E47873"/>
    <w:pPr>
      <w:pBdr>
        <w:top w:val="single" w:sz="4" w:space="1" w:color="auto"/>
        <w:bottom w:val="single" w:sz="4" w:space="1" w:color="auto"/>
      </w:pBdr>
      <w:spacing w:line="276" w:lineRule="auto"/>
      <w:ind w:firstLine="0"/>
      <w:outlineLvl w:val="0"/>
    </w:pPr>
    <w:rPr>
      <w:b/>
      <w:bCs/>
    </w:rPr>
  </w:style>
  <w:style w:type="paragraph" w:styleId="Heading2">
    <w:name w:val="heading 2"/>
    <w:basedOn w:val="Normal"/>
    <w:next w:val="Normal"/>
    <w:link w:val="Heading2Char"/>
    <w:uiPriority w:val="9"/>
    <w:unhideWhenUsed/>
    <w:qFormat/>
    <w:rsid w:val="0081097B"/>
    <w:pPr>
      <w:numPr>
        <w:numId w:val="1"/>
      </w:numPr>
      <w:spacing w:line="276" w:lineRule="auto"/>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8"/>
    <w:qFormat/>
    <w:rsid w:val="00530EF3"/>
    <w:pPr>
      <w:ind w:firstLine="0"/>
      <w:jc w:val="center"/>
    </w:pPr>
  </w:style>
  <w:style w:type="character" w:customStyle="1" w:styleId="SubtitleChar">
    <w:name w:val="Subtitle Char"/>
    <w:basedOn w:val="DefaultParagraphFont"/>
    <w:link w:val="Subtitle"/>
    <w:uiPriority w:val="18"/>
    <w:rsid w:val="00530EF3"/>
  </w:style>
  <w:style w:type="paragraph" w:customStyle="1" w:styleId="SectionTitle">
    <w:name w:val="Section Title"/>
    <w:basedOn w:val="Normal"/>
    <w:next w:val="Normal"/>
    <w:autoRedefine/>
    <w:uiPriority w:val="12"/>
    <w:qFormat/>
    <w:rsid w:val="00DE3316"/>
    <w:pPr>
      <w:spacing w:line="240" w:lineRule="auto"/>
      <w:ind w:left="720" w:firstLine="0"/>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E47873"/>
    <w:rPr>
      <w:b/>
      <w:bCs/>
    </w:rPr>
  </w:style>
  <w:style w:type="character" w:customStyle="1" w:styleId="Heading2Char">
    <w:name w:val="Heading 2 Char"/>
    <w:basedOn w:val="DefaultParagraphFont"/>
    <w:link w:val="Heading2"/>
    <w:uiPriority w:val="9"/>
    <w:rsid w:val="0081097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81097B"/>
    <w:pPr>
      <w:spacing w:line="276" w:lineRule="auto"/>
      <w:ind w:left="720" w:firstLine="0"/>
    </w:pPr>
  </w:style>
  <w:style w:type="paragraph" w:styleId="NormalWeb">
    <w:name w:val="Normal (Web)"/>
    <w:basedOn w:val="Normal"/>
    <w:uiPriority w:val="99"/>
    <w:unhideWhenUsed/>
    <w:rsid w:val="00BD4AFC"/>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E3648"/>
    <w:rPr>
      <w:color w:val="605E5C"/>
      <w:shd w:val="clear" w:color="auto" w:fill="E1DFDD"/>
    </w:rPr>
  </w:style>
  <w:style w:type="paragraph" w:styleId="Bibliography">
    <w:name w:val="Bibliography"/>
    <w:basedOn w:val="Normal"/>
    <w:next w:val="Normal"/>
    <w:uiPriority w:val="37"/>
    <w:unhideWhenUsed/>
    <w:rsid w:val="00802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glossaryDocument" Target="glossary/document.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BA2717FFA64BAC9BEE98F5923447BB"/>
        <w:category>
          <w:name w:val="General"/>
          <w:gallery w:val="placeholder"/>
        </w:category>
        <w:types>
          <w:type w:val="bbPlcHdr"/>
        </w:types>
        <w:behaviors>
          <w:behavior w:val="content"/>
        </w:behaviors>
        <w:guid w:val="{39F90D89-8DB0-4202-A9F9-9394BDD11A71}"/>
      </w:docPartPr>
      <w:docPartBody>
        <w:p w:rsidR="009E213E" w:rsidRDefault="002C1134">
          <w:pPr>
            <w:pStyle w:val="23BA2717FFA64BAC9BEE98F5923447BB"/>
          </w:pPr>
          <w:r w:rsidRPr="576062CF">
            <w:t>Author Note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F60"/>
    <w:rsid w:val="002C1134"/>
    <w:rsid w:val="00330D5E"/>
    <w:rsid w:val="00492546"/>
    <w:rsid w:val="005729BC"/>
    <w:rsid w:val="006011ED"/>
    <w:rsid w:val="00696C5C"/>
    <w:rsid w:val="00853D7E"/>
    <w:rsid w:val="009E213E"/>
    <w:rsid w:val="00AB6F60"/>
    <w:rsid w:val="00D61432"/>
    <w:rsid w:val="00DE68DD"/>
    <w:rsid w:val="00FA3932"/>
    <w:rsid w:val="00FD5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BA2717FFA64BAC9BEE98F5923447BB">
    <w:name w:val="23BA2717FFA64BAC9BEE98F5923447BB"/>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character" w:styleId="Hyperlink">
    <w:name w:val="Hyperlink"/>
    <w:basedOn w:val="DefaultParagraphFont"/>
    <w:uiPriority w:val="99"/>
    <w:unhideWhenUsed/>
    <w:rPr>
      <w:color w:val="467886" w:themeColor="hyperlink"/>
      <w:u w:val="single"/>
    </w:rPr>
  </w:style>
  <w:style w:type="character" w:styleId="PlaceholderText">
    <w:name w:val="Placeholder Text"/>
    <w:basedOn w:val="DefaultParagraphFont"/>
    <w:uiPriority w:val="99"/>
    <w:semiHidden/>
    <w:rsid w:val="00AB6F6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Max24</b:Tag>
    <b:SourceType>InternetSite</b:SourceType>
    <b:Guid>{7E87059D-313C-4D92-B5CB-9833D83EC249}</b:Guid>
    <b:Author>
      <b:Author>
        <b:NameList>
          <b:Person>
            <b:Last>Zahn</b:Last>
            <b:First>Max</b:First>
          </b:Person>
        </b:NameList>
      </b:Author>
    </b:Author>
    <b:Title>Trump's proposed tariffs would raise prices for these products, experts say</b:Title>
    <b:InternetSiteTitle>abcNEWS</b:InternetSiteTitle>
    <b:Year>2024</b:Year>
    <b:Month>November</b:Month>
    <b:Day>18</b:Day>
    <b:URL>https://abcnews.go.com/Business/trumps-proposed-tariffs-raise-prices-products-experts/story?id=115893557</b:URL>
    <b:RefOrder>1</b:RefOrder>
  </b:Source>
  <b:Source>
    <b:Tag>Sco24</b:Tag>
    <b:SourceType>InternetSite</b:SourceType>
    <b:Guid>{83747A01-EC9F-469C-B15B-5AF80C8EC762}</b:Guid>
    <b:Author>
      <b:Author>
        <b:NameList>
          <b:Person>
            <b:Last>Horsley</b:Last>
            <b:First>Scott</b:First>
          </b:Person>
        </b:NameList>
      </b:Author>
    </b:Author>
    <b:Title>Trump's tariffs may be targeted at others — but they could impact you too</b:Title>
    <b:InternetSiteTitle>npr</b:InternetSiteTitle>
    <b:Year>2024</b:Year>
    <b:Month>November</b:Month>
    <b:Day>26</b:Day>
    <b:URL>https://www.npr.org/2024/11/26/nx-s1-5206441/trumps-tariffs-china-canada-mexico</b:URL>
    <b:RefOrder>2</b:RefOrder>
  </b:Source>
  <b:Source>
    <b:Tag>Cha24</b:Tag>
    <b:SourceType>InternetSite</b:SourceType>
    <b:Guid>{0A9689F9-2AD5-4FBF-8A65-8281B9665CE7}</b:Guid>
    <b:Title>Chapter 99</b:Title>
    <b:InternetSiteTitle>hts.usitc.gov</b:InternetSiteTitle>
    <b:Year>2024</b:Year>
    <b:URL>https://hts.usitc.gov/search?query=990388</b:URL>
    <b:Author>
      <b:Author>
        <b:Corporate>Harmonized Tariff Schedule of the United States</b:Corporate>
      </b:Author>
    </b:Author>
    <b:RefOrder>5</b:RefOrder>
  </b:Source>
  <b:Source>
    <b:Tag>Ann24</b:Tag>
    <b:SourceType>DocumentFromInternetSite</b:SourceType>
    <b:Guid>{5A3AB47C-FC78-4CE5-9C73-370A1061004D}</b:Guid>
    <b:Title>Annual Tariff Data, 2023, [Dataset]</b:Title>
    <b:InternetSiteTitle>DataWeb</b:InternetSiteTitle>
    <b:Year>2024</b:Year>
    <b:URL>https://dataweb.usitc.gov/tariff/annual</b:URL>
    <b:RefOrder>3</b:RefOrder>
  </b:Source>
  <b:Source>
    <b:Tag>Har24</b:Tag>
    <b:SourceType>DocumentFromInternetSite</b:SourceType>
    <b:Guid>{1D37F10F-6127-47C5-9503-6BA411F9A7A0}</b:Guid>
    <b:Author>
      <b:Author>
        <b:Corporate>Harmonized Tariff Schedule</b:Corporate>
      </b:Author>
    </b:Author>
    <b:Title>China Tariffs, [Dataset]</b:Title>
    <b:InternetSiteTitle>Harmonized Tariff Schedule</b:InternetSiteTitle>
    <b:Year>2024</b:Year>
    <b:URL>https://hts.usitc.gov/reststop/file?release=currentRelease&amp;filename=China%20Tariffs</b:URL>
    <b:RefOrder>4</b:RefOrder>
  </b:Source>
  <b:Source>
    <b:Tag>Cos24</b:Tag>
    <b:SourceType>InternetSite</b:SourceType>
    <b:Guid>{3552F383-9D33-4F2A-9F5B-461BA3F65405}</b:Guid>
    <b:Title>Cost of Goods Sold: How to Use Cost Simulation Model to Calculate the Cost of the Inventory That Is Sold During a Period</b:Title>
    <b:InternetSiteTitle>FasterCapital</b:InternetSiteTitle>
    <b:Year>2024</b:Year>
    <b:Month>June</b:Month>
    <b:Day>6</b:Day>
    <b:URL>https://fastercapital.com/content/Cost-of-Goods-Sold--How-to-Use-Cost-Simulation-Model-to-Calculate-the-Cost-of-the-Inventory-That-Is-Sold-During-a-Period.html</b:URL>
    <b:RefOrder>6</b:RefOrder>
  </b:Source>
  <b:Source>
    <b:Tag>Gee23</b:Tag>
    <b:SourceType>InternetSite</b:SourceType>
    <b:Guid>{622EE024-19C1-43B1-8D7F-854711348C8E}</b:Guid>
    <b:Author>
      <b:Author>
        <b:NameList>
          <b:Person>
            <b:Last>GeeksforGeeks</b:Last>
          </b:Person>
        </b:NameList>
      </b:Author>
    </b:Author>
    <b:Title>What Are the Tidyverse Packages in R Language?</b:Title>
    <b:InternetSiteTitle>GeeksforGeeks</b:InternetSiteTitle>
    <b:Year>2023</b:Year>
    <b:Month>December</b:Month>
    <b:Day>20</b:Day>
    <b:URL>https://www.geeksforgeeks.org/what-are-the-tidyverse-packages-in-r-language</b:URL>
    <b:RefOrder>7</b:RefOrder>
  </b:Source>
  <b:Source>
    <b:Tag>Int24</b:Tag>
    <b:SourceType>InternetSite</b:SourceType>
    <b:Guid>{3EB469BF-71BC-4901-9E1F-BA74E007652E}</b:Guid>
    <b:Author>
      <b:Author>
        <b:NameList>
          <b:Person>
            <b:Last>Administration</b:Last>
            <b:First>International</b:First>
            <b:Middle>Trade</b:Middle>
          </b:Person>
        </b:NameList>
      </b:Author>
    </b:Author>
    <b:Title>Office of Consumer Goods Import Data Tools</b:Title>
    <b:InternetSiteTitle>International Trade Administration </b:InternetSiteTitle>
    <b:Year>2024</b:Year>
    <b:Month>December</b:Month>
    <b:URL>https://www.trade.gov/data-visualization/office-consumer-goods-import-data-tools</b:URL>
    <b:RefOrder>8</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4BE666CF-D94B-4246-A553-EAD402DC441C}">
  <ds:schemaRefs>
    <ds:schemaRef ds:uri="http://schemas.openxmlformats.org/officeDocument/2006/bibliography"/>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TotalTime>
  <Pages>14</Pages>
  <Words>2314</Words>
  <Characters>13192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Kiara Ganger</dc:creator>
  <cp:lastModifiedBy>Kiara Ganger</cp:lastModifiedBy>
  <cp:revision>2</cp:revision>
  <dcterms:created xsi:type="dcterms:W3CDTF">2024-12-20T15:42:00Z</dcterms:created>
  <dcterms:modified xsi:type="dcterms:W3CDTF">2024-12-20T15:42:00Z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