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391B2" w14:textId="77777777" w:rsidR="002C79E6" w:rsidRDefault="002C79E6" w:rsidP="002C79E6"/>
    <w:p w14:paraId="59E9ED0F" w14:textId="77777777" w:rsidR="002E6427" w:rsidRDefault="002E6427" w:rsidP="002C79E6"/>
    <w:p w14:paraId="4EF37B47" w14:textId="77777777" w:rsidR="002E6427" w:rsidRDefault="002E6427" w:rsidP="002C79E6"/>
    <w:p w14:paraId="713C2B48" w14:textId="77777777" w:rsidR="002E6427" w:rsidRDefault="002E6427" w:rsidP="002C79E6"/>
    <w:p w14:paraId="2BBA6C87" w14:textId="77777777" w:rsidR="002E6427" w:rsidRDefault="002E6427" w:rsidP="002C79E6"/>
    <w:p w14:paraId="68E9EF6B" w14:textId="77777777" w:rsidR="002E6427" w:rsidRDefault="002E6427" w:rsidP="002C79E6"/>
    <w:p w14:paraId="29FD777B" w14:textId="77777777" w:rsidR="002E6427" w:rsidRDefault="002E6427" w:rsidP="002C79E6"/>
    <w:p w14:paraId="7A900E6B" w14:textId="77777777" w:rsidR="002E6427" w:rsidRDefault="002E6427" w:rsidP="002C79E6"/>
    <w:p w14:paraId="4C5FE245" w14:textId="77777777" w:rsidR="002E6427" w:rsidRDefault="002E6427" w:rsidP="002C79E6"/>
    <w:p w14:paraId="413DAAB5" w14:textId="77777777" w:rsidR="002E6427" w:rsidRDefault="002E6427" w:rsidP="002C79E6"/>
    <w:p w14:paraId="6482A84C" w14:textId="77777777" w:rsidR="002E6427" w:rsidRDefault="002E6427" w:rsidP="002C79E6"/>
    <w:p w14:paraId="1CA9560C" w14:textId="77777777" w:rsidR="002C79E6" w:rsidRDefault="002C79E6" w:rsidP="002C79E6"/>
    <w:p w14:paraId="2756D1EB" w14:textId="77777777" w:rsidR="002C79E6" w:rsidRDefault="002C79E6" w:rsidP="002C79E6"/>
    <w:p w14:paraId="48BFE9C1" w14:textId="77777777" w:rsidR="002C79E6" w:rsidRDefault="002C79E6" w:rsidP="002C79E6"/>
    <w:p w14:paraId="05777299" w14:textId="77777777" w:rsidR="002C79E6" w:rsidRDefault="002C79E6" w:rsidP="002C79E6"/>
    <w:p w14:paraId="5274171F" w14:textId="55B2F039" w:rsidR="6A36C4BF" w:rsidRPr="00E327E3" w:rsidRDefault="00E327E3" w:rsidP="00E327E3">
      <w:pPr>
        <w:pStyle w:val="Title"/>
        <w:rPr>
          <w:bCs/>
        </w:rPr>
      </w:pPr>
      <w:r w:rsidRPr="00E327E3">
        <w:rPr>
          <w:bCs/>
        </w:rPr>
        <w:t>Association Rules and Lift Analysis</w:t>
      </w:r>
    </w:p>
    <w:p w14:paraId="4AA7DB4D" w14:textId="4120A3ED" w:rsidR="201D26C8" w:rsidRDefault="00FC6C71" w:rsidP="002C79E6">
      <w:pPr>
        <w:pStyle w:val="Subtitle"/>
      </w:pPr>
      <w:r w:rsidRPr="00FC6C71">
        <w:t xml:space="preserve">Task </w:t>
      </w:r>
      <w:r w:rsidR="00E327E3">
        <w:t>3</w:t>
      </w:r>
    </w:p>
    <w:p w14:paraId="0D9FAFBF" w14:textId="77777777" w:rsidR="00FC6C71" w:rsidRDefault="00FC6C71" w:rsidP="00FC6C71">
      <w:pPr>
        <w:pStyle w:val="Subtitle"/>
      </w:pPr>
      <w:r>
        <w:t>Kiara Angelys Gänger</w:t>
      </w:r>
    </w:p>
    <w:p w14:paraId="4225D9E0" w14:textId="77777777" w:rsidR="00FC6C71" w:rsidRDefault="00FC6C71" w:rsidP="00FC6C71">
      <w:pPr>
        <w:pStyle w:val="Subtitle"/>
      </w:pPr>
      <w:r>
        <w:t>Western Governor University</w:t>
      </w:r>
    </w:p>
    <w:p w14:paraId="412435A6" w14:textId="392DA76F" w:rsidR="00FC6C71" w:rsidRPr="00FC6C71" w:rsidRDefault="00FC6C71" w:rsidP="00FC6C71">
      <w:pPr>
        <w:pStyle w:val="Subtitle"/>
      </w:pPr>
      <w:r w:rsidRPr="00FC6C71">
        <w:t>D212 | Data Mining II</w:t>
      </w:r>
    </w:p>
    <w:p w14:paraId="1CFC2595" w14:textId="4CDB2177" w:rsidR="201D26C8" w:rsidRDefault="201D26C8" w:rsidP="002C79E6">
      <w:pPr>
        <w:pStyle w:val="Subtitle"/>
      </w:pPr>
    </w:p>
    <w:p w14:paraId="103A774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DFDE64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0793B8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5EE0AF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827FD99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138C7A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A5008D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B6F07C6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1E3D2A67" w14:textId="77777777" w:rsidR="00D26B7F" w:rsidRPr="00D26B7F" w:rsidRDefault="00D26B7F" w:rsidP="000516C3">
      <w:pPr>
        <w:pStyle w:val="SectionTitle"/>
      </w:pPr>
      <w:r w:rsidRPr="00D26B7F">
        <w:lastRenderedPageBreak/>
        <w:t>Scenario 1</w:t>
      </w:r>
    </w:p>
    <w:p w14:paraId="076D6D8C" w14:textId="23972091" w:rsidR="00B93FAB" w:rsidRPr="00B93FAB" w:rsidRDefault="00B93FAB" w:rsidP="00B93FAB">
      <w:r w:rsidRPr="00B93FAB">
        <w:t>One of the most critical factors in customer relationship management that directly affects a company’s long-term profitability is understanding the customers. When a company can better understand its customers’ characteristics, it is better able to target products and marketing campaigns for customers, resulting in better profits for the company in the long term.</w:t>
      </w:r>
    </w:p>
    <w:p w14:paraId="71A95DCD" w14:textId="02B24829" w:rsidR="00A417C1" w:rsidRDefault="00B93FAB" w:rsidP="00B93FAB">
      <w:r w:rsidRPr="00B93FAB">
        <w:t>You are an analyst for a telecommunications company that wants to better understand the characteristics of its customers. You have been asked to perform a market basket analysis to analyze customer data to identify key associations of your customer purchases, ultimately enabling better business and strategic decision-making.</w:t>
      </w:r>
    </w:p>
    <w:p w14:paraId="1DE26AE0" w14:textId="23788302" w:rsidR="00A417C1" w:rsidRPr="006810FE" w:rsidRDefault="006810FE" w:rsidP="00D049A5">
      <w:pPr>
        <w:pStyle w:val="Heading1"/>
      </w:pPr>
      <w:r w:rsidRPr="006810FE">
        <w:t>Part I: Research Question</w:t>
      </w:r>
    </w:p>
    <w:p w14:paraId="122ADC5C" w14:textId="5B2EC4F3" w:rsidR="00A417C1" w:rsidRPr="00B863FB" w:rsidRDefault="000516C3" w:rsidP="000516C3">
      <w:pPr>
        <w:pStyle w:val="Heading2"/>
        <w:rPr>
          <w:rStyle w:val="FootnoteReference"/>
          <w:vertAlign w:val="baseline"/>
        </w:rPr>
      </w:pPr>
      <w:r>
        <w:t>P</w:t>
      </w:r>
      <w:r w:rsidRPr="000516C3">
        <w:t>urpose of</w:t>
      </w:r>
      <w:r>
        <w:t xml:space="preserve"> Report</w:t>
      </w:r>
    </w:p>
    <w:p w14:paraId="0CD078E2" w14:textId="4AD4CF65" w:rsidR="00D049A5" w:rsidRDefault="00D049A5" w:rsidP="00DA0389">
      <w:pPr>
        <w:pStyle w:val="Heading3"/>
      </w:pPr>
      <w:r>
        <w:t>Question</w:t>
      </w:r>
    </w:p>
    <w:p w14:paraId="2252DA16" w14:textId="0DDD5BC8" w:rsidR="00A9245B" w:rsidRDefault="00390855" w:rsidP="006810FE">
      <w:pPr>
        <w:pStyle w:val="ListParagraph"/>
        <w:ind w:left="720"/>
      </w:pPr>
      <w:r w:rsidRPr="00390855">
        <w:t>What combinations of items do customers frequently purchase together</w:t>
      </w:r>
      <w:r w:rsidR="00C952D7">
        <w:t>?</w:t>
      </w:r>
    </w:p>
    <w:p w14:paraId="2B2278AD" w14:textId="73F75E6F" w:rsidR="00A9245B" w:rsidRDefault="00A9245B" w:rsidP="00DA0389">
      <w:pPr>
        <w:pStyle w:val="Heading3"/>
      </w:pPr>
      <w:r>
        <w:t>Goal</w:t>
      </w:r>
    </w:p>
    <w:p w14:paraId="2922A524" w14:textId="60441528" w:rsidR="00A9245B" w:rsidRDefault="00A9245B" w:rsidP="006810FE">
      <w:pPr>
        <w:pStyle w:val="ListParagraph"/>
        <w:ind w:left="720"/>
      </w:pPr>
      <w:r>
        <w:t xml:space="preserve">My goal is </w:t>
      </w:r>
      <w:r w:rsidR="00B44AD2" w:rsidRPr="00094359">
        <w:t>to</w:t>
      </w:r>
      <w:r w:rsidR="00094359" w:rsidRPr="00094359">
        <w:t xml:space="preserve"> identify patterns in customer purchases that can inform future marketing strategies and product placement in the company’s online store.</w:t>
      </w:r>
    </w:p>
    <w:p w14:paraId="3A799C29" w14:textId="52544971" w:rsidR="006810FE" w:rsidRDefault="006810FE" w:rsidP="006810FE">
      <w:pPr>
        <w:pStyle w:val="Heading1"/>
      </w:pPr>
      <w:r w:rsidRPr="006810FE">
        <w:t xml:space="preserve">Part II: </w:t>
      </w:r>
      <w:r w:rsidR="009B7B12" w:rsidRPr="009B7B12">
        <w:t>Market Basket Justification</w:t>
      </w:r>
    </w:p>
    <w:p w14:paraId="1FE92407" w14:textId="3FD5E27E" w:rsidR="00D65F0F" w:rsidRPr="00D65F0F" w:rsidRDefault="00D65F0F" w:rsidP="00D65F0F">
      <w:pPr>
        <w:pStyle w:val="Heading2"/>
        <w:rPr>
          <w:sz w:val="22"/>
        </w:rPr>
      </w:pPr>
      <w:r>
        <w:t>R</w:t>
      </w:r>
      <w:r w:rsidRPr="00D65F0F">
        <w:t xml:space="preserve">easons </w:t>
      </w:r>
      <w:r w:rsidR="008A7BB1">
        <w:t>F</w:t>
      </w:r>
      <w:r w:rsidRPr="00D65F0F">
        <w:t xml:space="preserve">or </w:t>
      </w:r>
      <w:r w:rsidR="008A7BB1">
        <w:t>M</w:t>
      </w:r>
      <w:r w:rsidR="00BE71B7" w:rsidRPr="00BE71B7">
        <w:t xml:space="preserve">arket </w:t>
      </w:r>
      <w:r w:rsidR="008A7BB1">
        <w:t>B</w:t>
      </w:r>
      <w:r w:rsidR="00BE71B7" w:rsidRPr="00BE71B7">
        <w:t xml:space="preserve">asket </w:t>
      </w:r>
      <w:r w:rsidR="008A7BB1">
        <w:t>A</w:t>
      </w:r>
      <w:r w:rsidR="00BE71B7" w:rsidRPr="00BE71B7">
        <w:t>nalysis</w:t>
      </w:r>
    </w:p>
    <w:p w14:paraId="548D6513" w14:textId="5080FD8E" w:rsidR="006810FE" w:rsidRDefault="006810FE" w:rsidP="00DA0389">
      <w:pPr>
        <w:pStyle w:val="Heading3"/>
        <w:numPr>
          <w:ilvl w:val="0"/>
          <w:numId w:val="16"/>
        </w:numPr>
      </w:pPr>
      <w:r w:rsidRPr="006810FE">
        <w:t xml:space="preserve">Explain </w:t>
      </w:r>
      <w:r w:rsidR="008A7BB1">
        <w:t>H</w:t>
      </w:r>
      <w:r w:rsidRPr="006810FE">
        <w:t xml:space="preserve">ow </w:t>
      </w:r>
      <w:r w:rsidR="008A7BB1">
        <w:t>M</w:t>
      </w:r>
      <w:r w:rsidR="00BE71B7" w:rsidRPr="00BE71B7">
        <w:t xml:space="preserve">arket </w:t>
      </w:r>
      <w:r w:rsidR="008A7BB1">
        <w:t>B</w:t>
      </w:r>
      <w:r w:rsidR="00BE71B7" w:rsidRPr="00BE71B7">
        <w:t>asket</w:t>
      </w:r>
      <w:r w:rsidR="00BE71B7">
        <w:t xml:space="preserve"> </w:t>
      </w:r>
      <w:r w:rsidR="008A7BB1">
        <w:t>A</w:t>
      </w:r>
      <w:r w:rsidRPr="006810FE">
        <w:t xml:space="preserve">nalyzes </w:t>
      </w:r>
      <w:r w:rsidR="006F7D71">
        <w:t>the</w:t>
      </w:r>
      <w:r w:rsidRPr="006810FE">
        <w:t xml:space="preserve"> </w:t>
      </w:r>
      <w:r w:rsidR="008A7BB1">
        <w:t>D</w:t>
      </w:r>
      <w:r w:rsidRPr="006810FE">
        <w:t>ata:</w:t>
      </w:r>
    </w:p>
    <w:p w14:paraId="2F0FD900" w14:textId="620C370F" w:rsidR="006810FE" w:rsidRDefault="0084696E" w:rsidP="006810FE">
      <w:pPr>
        <w:pStyle w:val="ListParagraph"/>
        <w:ind w:left="720"/>
      </w:pPr>
      <w:r w:rsidRPr="004324EF">
        <w:t>Market basket analysis (MBA)</w:t>
      </w:r>
      <w:r w:rsidRPr="0084696E">
        <w:t xml:space="preserve"> identifies relationships between items that customers frequently purchase together. It helps companies better understand customer buying behaviors by examining associations between products </w:t>
      </w:r>
      <w:sdt>
        <w:sdtPr>
          <w:id w:val="-663933758"/>
          <w:citation/>
        </w:sdtPr>
        <w:sdtEndPr/>
        <w:sdtContent>
          <w:r w:rsidR="00E412BA">
            <w:fldChar w:fldCharType="begin"/>
          </w:r>
          <w:r w:rsidR="00E412BA">
            <w:instrText xml:space="preserve"> CITATION Edi24 \l 1033 </w:instrText>
          </w:r>
          <w:r w:rsidR="00E412BA">
            <w:fldChar w:fldCharType="separate"/>
          </w:r>
          <w:r w:rsidR="00E412BA">
            <w:rPr>
              <w:noProof/>
            </w:rPr>
            <w:t>(Staff, 2024)</w:t>
          </w:r>
          <w:r w:rsidR="00E412BA">
            <w:fldChar w:fldCharType="end"/>
          </w:r>
        </w:sdtContent>
      </w:sdt>
      <w:r w:rsidR="00610E8B">
        <w:t>.</w:t>
      </w:r>
      <w:r w:rsidR="004324EF">
        <w:t xml:space="preserve"> </w:t>
      </w:r>
      <w:r w:rsidR="00260C7C">
        <w:t>M</w:t>
      </w:r>
      <w:r w:rsidR="00260C7C" w:rsidRPr="00BE71B7">
        <w:t xml:space="preserve">arket </w:t>
      </w:r>
      <w:r w:rsidR="00260C7C">
        <w:t>B</w:t>
      </w:r>
      <w:r w:rsidR="00260C7C" w:rsidRPr="00BE71B7">
        <w:t>asket</w:t>
      </w:r>
      <w:r w:rsidR="00260C7C">
        <w:t xml:space="preserve"> </w:t>
      </w:r>
      <w:r w:rsidR="001E4F14">
        <w:t xml:space="preserve">will </w:t>
      </w:r>
      <w:r w:rsidR="00EA0BE1">
        <w:t>a</w:t>
      </w:r>
      <w:r w:rsidR="00EA0BE1" w:rsidRPr="006810FE">
        <w:t>nalyze</w:t>
      </w:r>
      <w:r w:rsidR="00260C7C" w:rsidRPr="006810FE">
        <w:t xml:space="preserve"> </w:t>
      </w:r>
      <w:r w:rsidR="00260C7C">
        <w:t>t</w:t>
      </w:r>
      <w:r w:rsidR="00260C7C" w:rsidRPr="006810FE">
        <w:t xml:space="preserve">he </w:t>
      </w:r>
      <w:r w:rsidR="00260C7C">
        <w:t>d</w:t>
      </w:r>
      <w:r w:rsidR="00260C7C" w:rsidRPr="006810FE">
        <w:t>ata</w:t>
      </w:r>
      <w:r w:rsidR="00260C7C">
        <w:t xml:space="preserve"> </w:t>
      </w:r>
      <w:r w:rsidR="00827F00">
        <w:t>by identifying the customer’s purchase</w:t>
      </w:r>
      <w:r w:rsidR="002C3FD8">
        <w:t xml:space="preserve"> history. </w:t>
      </w:r>
      <w:proofErr w:type="gramStart"/>
      <w:r w:rsidR="002C3FD8">
        <w:t>Apriori</w:t>
      </w:r>
      <w:proofErr w:type="gramEnd"/>
      <w:r w:rsidR="002C3FD8">
        <w:t xml:space="preserve"> al</w:t>
      </w:r>
      <w:r w:rsidR="00C4169C">
        <w:t>gorithm will then extract the items that are frequently bought</w:t>
      </w:r>
      <w:r w:rsidR="00A630FF">
        <w:t xml:space="preserve"> together.</w:t>
      </w:r>
    </w:p>
    <w:p w14:paraId="16B78AC4" w14:textId="56247326" w:rsidR="00A630FF" w:rsidRDefault="00A630FF" w:rsidP="006810FE">
      <w:pPr>
        <w:pStyle w:val="ListParagraph"/>
        <w:ind w:left="720"/>
      </w:pPr>
      <w:r>
        <w:t xml:space="preserve">My </w:t>
      </w:r>
      <w:r w:rsidR="006F7D71">
        <w:t>expected</w:t>
      </w:r>
      <w:r w:rsidR="00530BD0">
        <w:t xml:space="preserve"> outcomes will be association </w:t>
      </w:r>
      <w:r w:rsidR="006F7D71">
        <w:t>rules</w:t>
      </w:r>
      <w:r w:rsidR="00530BD0">
        <w:t xml:space="preserve"> that provide insights into item combinations. </w:t>
      </w:r>
      <w:r w:rsidR="00264150">
        <w:t>For example, if a customer buys a USB-C charger</w:t>
      </w:r>
      <w:r w:rsidR="008F7B41">
        <w:t>, they may also buy a USB-C to HDMI adapter</w:t>
      </w:r>
      <w:r w:rsidR="00087A35">
        <w:t xml:space="preserve">. These item relationships will help companies </w:t>
      </w:r>
      <w:proofErr w:type="gramStart"/>
      <w:r w:rsidR="00087A35">
        <w:t>on</w:t>
      </w:r>
      <w:proofErr w:type="gramEnd"/>
      <w:r w:rsidR="00087A35">
        <w:t xml:space="preserve"> how to display and place </w:t>
      </w:r>
      <w:r w:rsidR="006F7D71">
        <w:t>items</w:t>
      </w:r>
      <w:r w:rsidR="00087A35">
        <w:t xml:space="preserve"> in stores. Since </w:t>
      </w:r>
      <w:r w:rsidR="006F7D71">
        <w:t>those two items</w:t>
      </w:r>
      <w:r w:rsidR="00087A35">
        <w:t xml:space="preserve"> are frequently bought together, it would make sense to place them next to each other.</w:t>
      </w:r>
    </w:p>
    <w:p w14:paraId="3FD45C36" w14:textId="661A1385" w:rsidR="00742DDF" w:rsidRDefault="00FC6099" w:rsidP="00DA0389">
      <w:pPr>
        <w:pStyle w:val="Heading3"/>
      </w:pPr>
      <w:r>
        <w:t>E</w:t>
      </w:r>
      <w:r w:rsidRPr="00FC6099">
        <w:t xml:space="preserve">xample of </w:t>
      </w:r>
      <w:r>
        <w:t>T</w:t>
      </w:r>
      <w:r w:rsidRPr="00FC6099">
        <w:t>ransactions</w:t>
      </w:r>
      <w:r w:rsidR="00742DDF" w:rsidRPr="00742DDF">
        <w:t>:</w:t>
      </w:r>
    </w:p>
    <w:p w14:paraId="7C76E8D2" w14:textId="2245C46F" w:rsidR="00794CE6" w:rsidRDefault="00631C0D" w:rsidP="002F780C">
      <w:pPr>
        <w:pStyle w:val="ListParagraph"/>
        <w:ind w:left="720"/>
      </w:pPr>
      <w:r>
        <w:t xml:space="preserve">One </w:t>
      </w:r>
      <w:r w:rsidR="00BC6140">
        <w:t>example of a transaction in the dataset is</w:t>
      </w:r>
      <w:r w:rsidR="00D23DEB">
        <w:t xml:space="preserve"> </w:t>
      </w:r>
      <w:r w:rsidR="00DE4A95">
        <w:t xml:space="preserve">row </w:t>
      </w:r>
      <w:r w:rsidR="00D8665B">
        <w:t>249</w:t>
      </w:r>
      <w:r w:rsidR="00174B70">
        <w:t>:</w:t>
      </w:r>
    </w:p>
    <w:p w14:paraId="41C6B888" w14:textId="12118B35" w:rsidR="00174B70" w:rsidRDefault="00174B70" w:rsidP="002F780C">
      <w:pPr>
        <w:pStyle w:val="ListParagraph"/>
        <w:ind w:left="720"/>
      </w:pPr>
      <w:r>
        <w:rPr>
          <w:noProof/>
        </w:rPr>
        <w:drawing>
          <wp:inline distT="0" distB="0" distL="0" distR="0" wp14:anchorId="46161A10" wp14:editId="122A709A">
            <wp:extent cx="6217920" cy="839340"/>
            <wp:effectExtent l="0" t="0" r="0" b="0"/>
            <wp:docPr id="2123839031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39031" name="Picture 1" descr="A close up of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17C" w14:textId="77699682" w:rsidR="00174B70" w:rsidRDefault="00836A31" w:rsidP="003F10B0">
      <w:pPr>
        <w:pStyle w:val="ListParagraph"/>
        <w:ind w:left="720"/>
      </w:pPr>
      <w:r>
        <w:t>This customer has pu</w:t>
      </w:r>
      <w:r w:rsidR="00A87572">
        <w:t>rchased in either one trip or multiple</w:t>
      </w:r>
      <w:r w:rsidR="00315DDD">
        <w:t xml:space="preserve"> </w:t>
      </w:r>
      <w:proofErr w:type="gramStart"/>
      <w:r w:rsidR="00315DDD">
        <w:t>a</w:t>
      </w:r>
      <w:proofErr w:type="gramEnd"/>
      <w:r w:rsidR="00315DDD">
        <w:t xml:space="preserve"> </w:t>
      </w:r>
      <w:r w:rsidR="00315DDD" w:rsidRPr="00315DDD">
        <w:t>Apple Lightning to Digital AV Adapter</w:t>
      </w:r>
      <w:r w:rsidR="005B1284">
        <w:t>,</w:t>
      </w:r>
      <w:r w:rsidR="00315DDD" w:rsidRPr="00315DDD">
        <w:t xml:space="preserve"> Nylon Braided Lightning to USB cable</w:t>
      </w:r>
      <w:r w:rsidR="005B1284">
        <w:t xml:space="preserve">, </w:t>
      </w:r>
      <w:r w:rsidR="003F10B0" w:rsidRPr="003F10B0">
        <w:t>HP 63XL Tri-color ink</w:t>
      </w:r>
      <w:r w:rsidR="003F10B0">
        <w:t xml:space="preserve"> and </w:t>
      </w:r>
      <w:proofErr w:type="spellStart"/>
      <w:r w:rsidR="003F10B0">
        <w:t>a</w:t>
      </w:r>
      <w:proofErr w:type="spellEnd"/>
      <w:r w:rsidR="003F10B0">
        <w:t xml:space="preserve"> Apple Pencil.</w:t>
      </w:r>
    </w:p>
    <w:p w14:paraId="3D44D445" w14:textId="58432038" w:rsidR="00FC6099" w:rsidRDefault="008A7BB1" w:rsidP="00FC6099">
      <w:pPr>
        <w:pStyle w:val="Heading3"/>
      </w:pPr>
      <w:r>
        <w:t>A</w:t>
      </w:r>
      <w:r w:rsidRPr="008A7BB1">
        <w:t xml:space="preserve">ssumption of </w:t>
      </w:r>
      <w:r>
        <w:t>M</w:t>
      </w:r>
      <w:r w:rsidRPr="008A7BB1">
        <w:t xml:space="preserve">arket </w:t>
      </w:r>
      <w:r>
        <w:t>B</w:t>
      </w:r>
      <w:r w:rsidRPr="008A7BB1">
        <w:t xml:space="preserve">asket </w:t>
      </w:r>
      <w:r>
        <w:t>A</w:t>
      </w:r>
      <w:r w:rsidRPr="008A7BB1">
        <w:t>nalysis</w:t>
      </w:r>
    </w:p>
    <w:p w14:paraId="41832B83" w14:textId="764E3281" w:rsidR="008A6146" w:rsidRPr="008A6146" w:rsidRDefault="008A6146" w:rsidP="008A6146">
      <w:pPr>
        <w:pStyle w:val="ListParagraph"/>
        <w:ind w:left="720"/>
      </w:pPr>
      <w:r w:rsidRPr="008A6146">
        <w:t>One fundamental assumption of market basket analysis is that the presence of one item in a transaction increases the likelihood of another item being included in the same transaction</w:t>
      </w:r>
      <w:sdt>
        <w:sdtPr>
          <w:id w:val="2140136958"/>
          <w:citation/>
        </w:sdtPr>
        <w:sdtEndPr/>
        <w:sdtContent>
          <w:r w:rsidR="007972A3">
            <w:fldChar w:fldCharType="begin"/>
          </w:r>
          <w:r w:rsidR="007972A3">
            <w:instrText xml:space="preserve"> CITATION RMa18 \l 1033 </w:instrText>
          </w:r>
          <w:r w:rsidR="007972A3">
            <w:fldChar w:fldCharType="separate"/>
          </w:r>
          <w:r w:rsidR="007972A3">
            <w:rPr>
              <w:noProof/>
            </w:rPr>
            <w:t xml:space="preserve"> (R Market Basket Analysis using Apriori Examples, 2018)</w:t>
          </w:r>
          <w:r w:rsidR="007972A3">
            <w:fldChar w:fldCharType="end"/>
          </w:r>
        </w:sdtContent>
      </w:sdt>
      <w:r w:rsidRPr="008A6146">
        <w:t>.</w:t>
      </w:r>
      <w:r w:rsidR="007972A3">
        <w:t xml:space="preserve"> </w:t>
      </w:r>
      <w:r w:rsidR="00AD388C" w:rsidRPr="00AD388C">
        <w:t>This assumption helps identify associations between products based on historical purchase data</w:t>
      </w:r>
      <w:r w:rsidR="00DE22D5">
        <w:t xml:space="preserve">, </w:t>
      </w:r>
      <w:r w:rsidR="00DE22D5" w:rsidRPr="00DE22D5">
        <w:t xml:space="preserve">which </w:t>
      </w:r>
      <w:r w:rsidR="00DE22D5">
        <w:t xml:space="preserve">can </w:t>
      </w:r>
      <w:r w:rsidR="00DE22D5" w:rsidRPr="00DE22D5">
        <w:t xml:space="preserve">help businesses understand product </w:t>
      </w:r>
      <w:r w:rsidR="00761D61" w:rsidRPr="00DE22D5">
        <w:t>pairings and</w:t>
      </w:r>
      <w:r w:rsidR="00DE22D5">
        <w:t xml:space="preserve"> can design </w:t>
      </w:r>
      <w:r w:rsidR="00761D61">
        <w:t>promotion</w:t>
      </w:r>
      <w:r w:rsidR="00AD388C" w:rsidRPr="00AD388C">
        <w:t>.</w:t>
      </w:r>
      <w:r w:rsidR="00AA27E5">
        <w:t xml:space="preserve"> For example</w:t>
      </w:r>
      <w:r w:rsidR="00761D61">
        <w:t>,</w:t>
      </w:r>
      <w:r w:rsidR="00AA27E5">
        <w:t xml:space="preserve"> </w:t>
      </w:r>
      <w:r w:rsidR="00761D61">
        <w:t xml:space="preserve">if </w:t>
      </w:r>
      <w:r w:rsidR="00AA27E5">
        <w:t xml:space="preserve">70% of customers who buy Beer also buy </w:t>
      </w:r>
      <w:r w:rsidR="00761D61">
        <w:t>diapers</w:t>
      </w:r>
      <w:r w:rsidR="00AA27E5">
        <w:t>, they can run a buy a six pack and get</w:t>
      </w:r>
      <w:r w:rsidR="00761D61">
        <w:t xml:space="preserve"> diapers 50% off. </w:t>
      </w:r>
    </w:p>
    <w:p w14:paraId="7D1EF404" w14:textId="5B3182A0" w:rsidR="001F0798" w:rsidRDefault="001F0798" w:rsidP="001F0798">
      <w:pPr>
        <w:spacing w:before="0" w:after="0" w:line="480" w:lineRule="auto"/>
        <w:ind w:left="0" w:firstLine="720"/>
      </w:pPr>
      <w:r>
        <w:br w:type="page"/>
      </w:r>
    </w:p>
    <w:p w14:paraId="32966F40" w14:textId="5CED0F9B" w:rsidR="003317BF" w:rsidRDefault="00B32A6E" w:rsidP="003317BF">
      <w:pPr>
        <w:pStyle w:val="Heading1"/>
      </w:pPr>
      <w:r w:rsidRPr="00B32A6E">
        <w:lastRenderedPageBreak/>
        <w:t>Part III: Data Preparation</w:t>
      </w:r>
      <w:r w:rsidR="00B65CB9">
        <w:t xml:space="preserve"> and </w:t>
      </w:r>
      <w:r w:rsidR="00B65CB9" w:rsidRPr="00F143C9">
        <w:t>Analysis</w:t>
      </w:r>
    </w:p>
    <w:p w14:paraId="394FC029" w14:textId="6E411FAB" w:rsidR="00B32A6E" w:rsidRDefault="00B65CB9" w:rsidP="00B32A6E">
      <w:pPr>
        <w:pStyle w:val="Heading2"/>
      </w:pPr>
      <w:r w:rsidRPr="00B65CB9">
        <w:t xml:space="preserve">Prepare and </w:t>
      </w:r>
      <w:r>
        <w:t>P</w:t>
      </w:r>
      <w:r w:rsidRPr="00B65CB9">
        <w:t xml:space="preserve">erform </w:t>
      </w:r>
      <w:r>
        <w:t>M</w:t>
      </w:r>
      <w:r w:rsidRPr="00B65CB9">
        <w:t xml:space="preserve">arket </w:t>
      </w:r>
      <w:r>
        <w:t>B</w:t>
      </w:r>
      <w:r w:rsidRPr="00B65CB9">
        <w:t xml:space="preserve">asket </w:t>
      </w:r>
      <w:r>
        <w:t>A</w:t>
      </w:r>
      <w:r w:rsidRPr="00B65CB9">
        <w:t>nalysis</w:t>
      </w:r>
    </w:p>
    <w:p w14:paraId="327879F6" w14:textId="5F44EE9C" w:rsidR="00CC338E" w:rsidRDefault="0076590C" w:rsidP="00DA0389">
      <w:pPr>
        <w:pStyle w:val="Heading3"/>
        <w:numPr>
          <w:ilvl w:val="0"/>
          <w:numId w:val="26"/>
        </w:numPr>
      </w:pPr>
      <w:r w:rsidRPr="0076590C">
        <w:t xml:space="preserve">Transform the </w:t>
      </w:r>
      <w:r>
        <w:t>D</w:t>
      </w:r>
      <w:r w:rsidRPr="0076590C">
        <w:t>ata</w:t>
      </w:r>
    </w:p>
    <w:p w14:paraId="7DFD9202" w14:textId="35B6C608" w:rsidR="0076590C" w:rsidRDefault="009F231A" w:rsidP="0076590C">
      <w:pPr>
        <w:pStyle w:val="ListParagraph"/>
        <w:ind w:left="720"/>
      </w:pPr>
      <w:r>
        <w:t xml:space="preserve">To transform and prepare the data I needed to remove all the </w:t>
      </w:r>
      <w:r w:rsidR="00AF6C48">
        <w:t>empty</w:t>
      </w:r>
      <w:r>
        <w:t xml:space="preserve"> rows and </w:t>
      </w:r>
      <w:r w:rsidR="00AF6C48">
        <w:t xml:space="preserve">renumber </w:t>
      </w:r>
      <w:r w:rsidR="000A1AE5">
        <w:t>them</w:t>
      </w:r>
      <w:r w:rsidR="00AF6C48">
        <w:t xml:space="preserve">. Then I </w:t>
      </w:r>
      <w:r w:rsidR="00E36564">
        <w:t xml:space="preserve"> checked for </w:t>
      </w:r>
      <w:r w:rsidR="00B07EC0">
        <w:t>duplicates</w:t>
      </w:r>
      <w:r w:rsidR="00E1579C">
        <w:t xml:space="preserve">. Here is where things got </w:t>
      </w:r>
      <w:r w:rsidR="00B07EC0">
        <w:t>a little</w:t>
      </w:r>
      <w:r w:rsidR="00E1579C">
        <w:t xml:space="preserve"> tricky for me. Given that there are no customer id or uni</w:t>
      </w:r>
      <w:r w:rsidR="00DB05A7">
        <w:t>que numbers to identify each transaction</w:t>
      </w:r>
      <w:r w:rsidR="004A1408">
        <w:t xml:space="preserve">, it made it hard to confirm if the transactions were </w:t>
      </w:r>
      <w:r w:rsidR="00B07EC0">
        <w:t>in fact</w:t>
      </w:r>
      <w:r w:rsidR="004A1408">
        <w:t xml:space="preserve"> </w:t>
      </w:r>
      <w:r w:rsidR="00B35968">
        <w:t xml:space="preserve">duplicates. Since customers can </w:t>
      </w:r>
      <w:r w:rsidR="00B07EC0">
        <w:t>buy</w:t>
      </w:r>
      <w:r w:rsidR="00B35968">
        <w:t xml:space="preserve"> the </w:t>
      </w:r>
      <w:r w:rsidR="00B07EC0">
        <w:t>same things</w:t>
      </w:r>
      <w:r w:rsidR="00B35968">
        <w:t xml:space="preserve"> as others and the </w:t>
      </w:r>
      <w:r w:rsidR="00B07EC0">
        <w:t>purpose</w:t>
      </w:r>
      <w:r w:rsidR="00B35968">
        <w:t xml:space="preserve"> of MBA is to find </w:t>
      </w:r>
      <w:r w:rsidR="0011221A">
        <w:t>patterns</w:t>
      </w:r>
      <w:r w:rsidR="007320F7">
        <w:t xml:space="preserve"> in items that are frequently bought together. </w:t>
      </w:r>
      <w:r w:rsidR="00B07EC0">
        <w:t>So,</w:t>
      </w:r>
      <w:r w:rsidR="007320F7">
        <w:t xml:space="preserve"> I went ahead and </w:t>
      </w:r>
      <w:r w:rsidR="00B07EC0">
        <w:t>skipped</w:t>
      </w:r>
      <w:r w:rsidR="007320F7">
        <w:t xml:space="preserve"> </w:t>
      </w:r>
      <w:r w:rsidR="00B07EC0">
        <w:t>dropping the all the rows that popped up as duplicates and proceeded to transform</w:t>
      </w:r>
      <w:r w:rsidR="000A1AE5">
        <w:t xml:space="preserve"> the dataset into a transactions object</w:t>
      </w:r>
    </w:p>
    <w:p w14:paraId="6355A35D" w14:textId="22CC225B" w:rsidR="00BF2209" w:rsidRDefault="0011221A" w:rsidP="00F85542">
      <w:pPr>
        <w:pStyle w:val="ListParagraph"/>
        <w:ind w:left="720"/>
      </w:pPr>
      <w:r>
        <w:t xml:space="preserve">After transforming the dataset into a transaction </w:t>
      </w:r>
      <w:r w:rsidR="00406EF7">
        <w:t>object and</w:t>
      </w:r>
      <w:r w:rsidR="00222F1E">
        <w:t xml:space="preserve"> reviewing the summary</w:t>
      </w:r>
      <w:r w:rsidR="00A7439F">
        <w:t xml:space="preserve"> to see how many </w:t>
      </w:r>
      <w:r w:rsidR="00D5403B">
        <w:t>transactions</w:t>
      </w:r>
      <w:r w:rsidR="00A7439F">
        <w:t xml:space="preserve"> there were</w:t>
      </w:r>
      <w:r w:rsidR="00A47BF7">
        <w:t xml:space="preserve"> I ran the Apriori Algorithm to discover the association rules</w:t>
      </w:r>
      <w:r w:rsidR="00D5403B">
        <w:t xml:space="preserve">. </w:t>
      </w:r>
      <w:proofErr w:type="gramStart"/>
      <w:r w:rsidR="00F85542" w:rsidRPr="00F85542">
        <w:t xml:space="preserve">Once </w:t>
      </w:r>
      <w:proofErr w:type="spellStart"/>
      <w:r w:rsidR="00F85542">
        <w:t>i</w:t>
      </w:r>
      <w:proofErr w:type="spellEnd"/>
      <w:proofErr w:type="gramEnd"/>
      <w:r w:rsidR="00F85542" w:rsidRPr="00F85542">
        <w:t xml:space="preserve"> have generated the rules</w:t>
      </w:r>
      <w:r w:rsidR="00F85542">
        <w:t>, I was able to to see the values for support, confidence and lift.</w:t>
      </w:r>
    </w:p>
    <w:p w14:paraId="1F5316E5" w14:textId="66505B7E" w:rsidR="000D7F50" w:rsidRDefault="0076590C" w:rsidP="000D7F50">
      <w:pPr>
        <w:pStyle w:val="Heading3"/>
      </w:pPr>
      <w:r>
        <w:t>Code Ex</w:t>
      </w:r>
      <w:r w:rsidR="00EA31E5">
        <w:t>ecution and Screenshots</w:t>
      </w:r>
    </w:p>
    <w:p w14:paraId="0C51E8B1" w14:textId="656E2581" w:rsidR="006608A7" w:rsidRDefault="006608A7" w:rsidP="00406EF7">
      <w:pPr>
        <w:ind w:left="360" w:firstLine="360"/>
      </w:pPr>
      <w:r>
        <w:t>The code I used to run</w:t>
      </w:r>
      <w:r w:rsidR="00DA23D3">
        <w:t xml:space="preserve"> the </w:t>
      </w:r>
      <w:r w:rsidR="00DA23D3" w:rsidRPr="00DA23D3">
        <w:t>Apriori algorithm to generate association rules</w:t>
      </w:r>
      <w:r w:rsidR="00DA23D3">
        <w:t>:</w:t>
      </w:r>
    </w:p>
    <w:p w14:paraId="29A7FDB1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1. </w:t>
      </w:r>
      <w:r w:rsidRPr="00ED132C">
        <w:rPr>
          <w:rFonts w:ascii="Consolas" w:hAnsi="Consolas" w:cs="Courier New"/>
          <w:color w:val="880000"/>
          <w:sz w:val="18"/>
          <w:szCs w:val="18"/>
        </w:rPr>
        <w:t># Part C1</w:t>
      </w:r>
    </w:p>
    <w:p w14:paraId="2CBC4924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2. </w:t>
      </w:r>
      <w:r w:rsidRPr="00ED132C">
        <w:rPr>
          <w:rFonts w:ascii="Consolas" w:hAnsi="Consolas" w:cs="Courier New"/>
          <w:color w:val="880000"/>
          <w:sz w:val="18"/>
          <w:szCs w:val="18"/>
        </w:rPr>
        <w:t>#Step 1: Load library</w:t>
      </w:r>
    </w:p>
    <w:p w14:paraId="4E4EBBC0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3. </w:t>
      </w:r>
      <w:r w:rsidRPr="00ED132C">
        <w:rPr>
          <w:rFonts w:ascii="Consolas" w:hAnsi="Consolas" w:cs="Courier New"/>
          <w:color w:val="000000"/>
          <w:sz w:val="18"/>
          <w:szCs w:val="18"/>
        </w:rPr>
        <w:t>library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00"/>
          <w:sz w:val="18"/>
          <w:szCs w:val="18"/>
        </w:rPr>
        <w:t>tidyverse</w:t>
      </w:r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3D858E24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4. </w:t>
      </w:r>
      <w:r w:rsidRPr="00ED132C">
        <w:rPr>
          <w:rFonts w:ascii="Consolas" w:hAnsi="Consolas" w:cs="Courier New"/>
          <w:color w:val="000000"/>
          <w:sz w:val="18"/>
          <w:szCs w:val="18"/>
        </w:rPr>
        <w:t>library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00"/>
          <w:sz w:val="18"/>
          <w:szCs w:val="18"/>
        </w:rPr>
        <w:t>arules</w:t>
      </w:r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47AAC94E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5.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7DF98116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6. </w:t>
      </w:r>
      <w:r w:rsidRPr="00ED132C">
        <w:rPr>
          <w:rFonts w:ascii="Consolas" w:hAnsi="Consolas" w:cs="Courier New"/>
          <w:color w:val="880000"/>
          <w:sz w:val="18"/>
          <w:szCs w:val="18"/>
        </w:rPr>
        <w:t># Step 2: Load the dataset</w:t>
      </w:r>
    </w:p>
    <w:p w14:paraId="67DA1B55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7.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&lt;-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read</w:t>
      </w:r>
      <w:r w:rsidRPr="00ED132C">
        <w:rPr>
          <w:rFonts w:ascii="Consolas" w:hAnsi="Consolas" w:cs="Courier New"/>
          <w:color w:val="666600"/>
          <w:sz w:val="18"/>
          <w:szCs w:val="18"/>
        </w:rPr>
        <w:t>.</w:t>
      </w:r>
      <w:r w:rsidRPr="00ED132C">
        <w:rPr>
          <w:rFonts w:ascii="Consolas" w:hAnsi="Consolas" w:cs="Courier New"/>
          <w:color w:val="000000"/>
          <w:sz w:val="18"/>
          <w:szCs w:val="18"/>
        </w:rPr>
        <w:t>csv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8800"/>
          <w:sz w:val="18"/>
          <w:szCs w:val="18"/>
        </w:rPr>
        <w:t>"C:/Users/kiara/OneDrive/WGU MSDA/D212 Data Mining II/Task 3/teleco_market_basket.csv"</w:t>
      </w:r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35576CE9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8. </w:t>
      </w:r>
      <w:r w:rsidRPr="00ED132C">
        <w:rPr>
          <w:rFonts w:ascii="Consolas" w:hAnsi="Consolas" w:cs="Courier New"/>
          <w:color w:val="660066"/>
          <w:sz w:val="18"/>
          <w:szCs w:val="18"/>
        </w:rPr>
        <w:t>View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75FA0919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 9.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143BF7D9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10. </w:t>
      </w:r>
      <w:r w:rsidRPr="00ED132C">
        <w:rPr>
          <w:rFonts w:ascii="Consolas" w:hAnsi="Consolas" w:cs="Courier New"/>
          <w:color w:val="880000"/>
          <w:sz w:val="18"/>
          <w:szCs w:val="18"/>
        </w:rPr>
        <w:t># Step 3: Remove completely empty rows from '</w:t>
      </w:r>
      <w:proofErr w:type="spellStart"/>
      <w:r w:rsidRPr="00ED132C">
        <w:rPr>
          <w:rFonts w:ascii="Consolas" w:hAnsi="Consolas" w:cs="Courier New"/>
          <w:color w:val="88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880000"/>
          <w:sz w:val="18"/>
          <w:szCs w:val="18"/>
        </w:rPr>
        <w:t>'</w:t>
      </w:r>
    </w:p>
    <w:p w14:paraId="5BA00BBC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11.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&lt;-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[!</w:t>
      </w:r>
      <w:r w:rsidRPr="00ED132C">
        <w:rPr>
          <w:rFonts w:ascii="Consolas" w:hAnsi="Consolas" w:cs="Courier New"/>
          <w:color w:val="000000"/>
          <w:sz w:val="18"/>
          <w:szCs w:val="18"/>
        </w:rPr>
        <w:t>apply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6666"/>
          <w:sz w:val="18"/>
          <w:szCs w:val="18"/>
        </w:rPr>
        <w:t>1</w:t>
      </w:r>
      <w:r w:rsidRPr="00ED132C">
        <w:rPr>
          <w:rFonts w:ascii="Consolas" w:hAnsi="Consolas" w:cs="Courier New"/>
          <w:color w:val="666600"/>
          <w:sz w:val="18"/>
          <w:szCs w:val="18"/>
        </w:rPr>
        <w:t>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0088"/>
          <w:sz w:val="18"/>
          <w:szCs w:val="18"/>
        </w:rPr>
        <w:t>function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00"/>
          <w:sz w:val="18"/>
          <w:szCs w:val="18"/>
        </w:rPr>
        <w:t>row</w:t>
      </w:r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all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88"/>
          <w:sz w:val="18"/>
          <w:szCs w:val="18"/>
        </w:rPr>
        <w:t>is</w:t>
      </w:r>
      <w:r w:rsidRPr="00ED132C">
        <w:rPr>
          <w:rFonts w:ascii="Consolas" w:hAnsi="Consolas" w:cs="Courier New"/>
          <w:color w:val="666600"/>
          <w:sz w:val="18"/>
          <w:szCs w:val="18"/>
        </w:rPr>
        <w:t>.</w:t>
      </w:r>
      <w:r w:rsidRPr="00ED132C">
        <w:rPr>
          <w:rFonts w:ascii="Consolas" w:hAnsi="Consolas" w:cs="Courier New"/>
          <w:color w:val="000000"/>
          <w:sz w:val="18"/>
          <w:szCs w:val="18"/>
        </w:rPr>
        <w:t>na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00"/>
          <w:sz w:val="18"/>
          <w:szCs w:val="18"/>
        </w:rPr>
        <w:t>row</w:t>
      </w:r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|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row </w:t>
      </w:r>
      <w:r w:rsidRPr="00ED132C">
        <w:rPr>
          <w:rFonts w:ascii="Consolas" w:hAnsi="Consolas" w:cs="Courier New"/>
          <w:color w:val="666600"/>
          <w:sz w:val="18"/>
          <w:szCs w:val="18"/>
        </w:rPr>
        <w:t>==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8800"/>
          <w:sz w:val="18"/>
          <w:szCs w:val="18"/>
        </w:rPr>
        <w:t>""</w:t>
      </w:r>
      <w:r w:rsidRPr="00ED132C">
        <w:rPr>
          <w:rFonts w:ascii="Consolas" w:hAnsi="Consolas" w:cs="Courier New"/>
          <w:color w:val="666600"/>
          <w:sz w:val="18"/>
          <w:szCs w:val="18"/>
        </w:rPr>
        <w:t>)),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]</w:t>
      </w:r>
    </w:p>
    <w:p w14:paraId="25EF0536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12. </w:t>
      </w:r>
      <w:r w:rsidRPr="00ED132C">
        <w:rPr>
          <w:rFonts w:ascii="Consolas" w:hAnsi="Consolas" w:cs="Courier New"/>
          <w:color w:val="880000"/>
          <w:sz w:val="18"/>
          <w:szCs w:val="18"/>
        </w:rPr>
        <w:t># Reset row numbers in '</w:t>
      </w:r>
      <w:proofErr w:type="spellStart"/>
      <w:r w:rsidRPr="00ED132C">
        <w:rPr>
          <w:rFonts w:ascii="Consolas" w:hAnsi="Consolas" w:cs="Courier New"/>
          <w:color w:val="88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880000"/>
          <w:sz w:val="18"/>
          <w:szCs w:val="18"/>
        </w:rPr>
        <w:t>'</w:t>
      </w:r>
    </w:p>
    <w:p w14:paraId="5DA7C142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13.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rownames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&lt;-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NULL</w:t>
      </w:r>
    </w:p>
    <w:p w14:paraId="07ADD640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14.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3300FD7D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15. </w:t>
      </w:r>
      <w:r w:rsidRPr="00ED132C">
        <w:rPr>
          <w:rFonts w:ascii="Consolas" w:hAnsi="Consolas" w:cs="Courier New"/>
          <w:color w:val="880000"/>
          <w:sz w:val="18"/>
          <w:szCs w:val="18"/>
        </w:rPr>
        <w:t># Step 4: Check for duplicates</w:t>
      </w:r>
    </w:p>
    <w:p w14:paraId="48096CA4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16.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duplicate_rows</w:t>
      </w:r>
      <w:proofErr w:type="spellEnd"/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&lt;-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[</w:t>
      </w:r>
      <w:r w:rsidRPr="00ED132C">
        <w:rPr>
          <w:rFonts w:ascii="Consolas" w:hAnsi="Consolas" w:cs="Courier New"/>
          <w:color w:val="000000"/>
          <w:sz w:val="18"/>
          <w:szCs w:val="18"/>
        </w:rPr>
        <w:t>duplicated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),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]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ED132C">
        <w:rPr>
          <w:rFonts w:ascii="Consolas" w:hAnsi="Consolas" w:cs="Courier New"/>
          <w:color w:val="880000"/>
          <w:sz w:val="18"/>
          <w:szCs w:val="18"/>
        </w:rPr>
        <w:t># This will store the duplicate rows</w:t>
      </w:r>
    </w:p>
    <w:p w14:paraId="2C99AD51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17. </w:t>
      </w:r>
      <w:r w:rsidRPr="00ED132C">
        <w:rPr>
          <w:rFonts w:ascii="Consolas" w:hAnsi="Consolas" w:cs="Courier New"/>
          <w:color w:val="660066"/>
          <w:sz w:val="18"/>
          <w:szCs w:val="18"/>
        </w:rPr>
        <w:t>View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duplicate_rows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ED132C">
        <w:rPr>
          <w:rFonts w:ascii="Consolas" w:hAnsi="Consolas" w:cs="Courier New"/>
          <w:color w:val="880000"/>
          <w:sz w:val="18"/>
          <w:szCs w:val="18"/>
        </w:rPr>
        <w:t># View duplicates (if any)</w:t>
      </w:r>
    </w:p>
    <w:p w14:paraId="1E9AB8D2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18.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30B11334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19. </w:t>
      </w:r>
      <w:r w:rsidRPr="00ED132C">
        <w:rPr>
          <w:rFonts w:ascii="Consolas" w:hAnsi="Consolas" w:cs="Courier New"/>
          <w:color w:val="880000"/>
          <w:sz w:val="18"/>
          <w:szCs w:val="18"/>
        </w:rPr>
        <w:t># Step 5: Transform the dataset into a transactions object</w:t>
      </w:r>
    </w:p>
    <w:p w14:paraId="143A6D3D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20.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tmb_transactions</w:t>
      </w:r>
      <w:proofErr w:type="spellEnd"/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&lt;-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0088"/>
          <w:sz w:val="18"/>
          <w:szCs w:val="18"/>
        </w:rPr>
        <w:t>as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[,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-</w:t>
      </w:r>
      <w:r w:rsidRPr="00ED132C">
        <w:rPr>
          <w:rFonts w:ascii="Consolas" w:hAnsi="Consolas" w:cs="Courier New"/>
          <w:color w:val="006666"/>
          <w:sz w:val="18"/>
          <w:szCs w:val="18"/>
        </w:rPr>
        <w:t>1</w:t>
      </w:r>
      <w:r w:rsidRPr="00ED132C">
        <w:rPr>
          <w:rFonts w:ascii="Consolas" w:hAnsi="Consolas" w:cs="Courier New"/>
          <w:color w:val="666600"/>
          <w:sz w:val="18"/>
          <w:szCs w:val="18"/>
        </w:rPr>
        <w:t>],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8800"/>
          <w:sz w:val="18"/>
          <w:szCs w:val="18"/>
        </w:rPr>
        <w:t>"transactions"</w:t>
      </w:r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207D6B3E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21.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0687F834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22. </w:t>
      </w:r>
      <w:r w:rsidRPr="00ED132C">
        <w:rPr>
          <w:rFonts w:ascii="Consolas" w:hAnsi="Consolas" w:cs="Courier New"/>
          <w:color w:val="880000"/>
          <w:sz w:val="18"/>
          <w:szCs w:val="18"/>
        </w:rPr>
        <w:t># Step 6: Check the structure of the transactions</w:t>
      </w:r>
    </w:p>
    <w:p w14:paraId="29498BBA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23. </w:t>
      </w:r>
      <w:r w:rsidRPr="00ED132C">
        <w:rPr>
          <w:rFonts w:ascii="Consolas" w:hAnsi="Consolas" w:cs="Courier New"/>
          <w:color w:val="000000"/>
          <w:sz w:val="18"/>
          <w:szCs w:val="18"/>
        </w:rPr>
        <w:t>summary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tmb_transactions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05823830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24.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6FB24634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25. </w:t>
      </w:r>
      <w:r w:rsidRPr="00ED132C">
        <w:rPr>
          <w:rFonts w:ascii="Consolas" w:hAnsi="Consolas" w:cs="Courier New"/>
          <w:color w:val="880000"/>
          <w:sz w:val="18"/>
          <w:szCs w:val="18"/>
        </w:rPr>
        <w:t># Save the cleaned dataset</w:t>
      </w:r>
    </w:p>
    <w:p w14:paraId="253C1EA5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26. </w:t>
      </w:r>
      <w:r w:rsidRPr="00ED132C">
        <w:rPr>
          <w:rFonts w:ascii="Consolas" w:hAnsi="Consolas" w:cs="Courier New"/>
          <w:color w:val="880000"/>
          <w:sz w:val="18"/>
          <w:szCs w:val="18"/>
        </w:rPr>
        <w:t xml:space="preserve">#write.csv(tmb, "C:/Users/Kiara/OneDrive/WGU MSDA/D212 Data Mining II/Task 3/clean_tmb.csv", </w:t>
      </w:r>
      <w:proofErr w:type="spellStart"/>
      <w:r w:rsidRPr="00ED132C">
        <w:rPr>
          <w:rFonts w:ascii="Consolas" w:hAnsi="Consolas" w:cs="Courier New"/>
          <w:color w:val="880000"/>
          <w:sz w:val="18"/>
          <w:szCs w:val="18"/>
        </w:rPr>
        <w:t>row.names</w:t>
      </w:r>
      <w:proofErr w:type="spellEnd"/>
      <w:r w:rsidRPr="00ED132C">
        <w:rPr>
          <w:rFonts w:ascii="Consolas" w:hAnsi="Consolas" w:cs="Courier New"/>
          <w:color w:val="880000"/>
          <w:sz w:val="18"/>
          <w:szCs w:val="18"/>
        </w:rPr>
        <w:t xml:space="preserve"> = FALSE)</w:t>
      </w:r>
    </w:p>
    <w:p w14:paraId="0E706D32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27.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clean_tmb</w:t>
      </w:r>
      <w:proofErr w:type="spellEnd"/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&lt;-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read</w:t>
      </w:r>
      <w:r w:rsidRPr="00ED132C">
        <w:rPr>
          <w:rFonts w:ascii="Consolas" w:hAnsi="Consolas" w:cs="Courier New"/>
          <w:color w:val="666600"/>
          <w:sz w:val="18"/>
          <w:szCs w:val="18"/>
        </w:rPr>
        <w:t>.</w:t>
      </w:r>
      <w:r w:rsidRPr="00ED132C">
        <w:rPr>
          <w:rFonts w:ascii="Consolas" w:hAnsi="Consolas" w:cs="Courier New"/>
          <w:color w:val="000000"/>
          <w:sz w:val="18"/>
          <w:szCs w:val="18"/>
        </w:rPr>
        <w:t>csv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8800"/>
          <w:sz w:val="18"/>
          <w:szCs w:val="18"/>
        </w:rPr>
        <w:t>"C:/Users/Kiara/OneDrive/WGU MSDA/D212 Data Mining II/Task 3/clean_tmb.csv"</w:t>
      </w:r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0A19D50F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28. </w:t>
      </w:r>
      <w:r w:rsidRPr="00ED132C">
        <w:rPr>
          <w:rFonts w:ascii="Consolas" w:hAnsi="Consolas" w:cs="Courier New"/>
          <w:color w:val="000000"/>
          <w:sz w:val="18"/>
          <w:szCs w:val="18"/>
        </w:rPr>
        <w:t>view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clean_tmb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1C0F5547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29.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13473A72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30. </w:t>
      </w:r>
      <w:r w:rsidRPr="00ED132C">
        <w:rPr>
          <w:rFonts w:ascii="Consolas" w:hAnsi="Consolas" w:cs="Courier New"/>
          <w:color w:val="880000"/>
          <w:sz w:val="18"/>
          <w:szCs w:val="18"/>
        </w:rPr>
        <w:t># Part C 2</w:t>
      </w:r>
    </w:p>
    <w:p w14:paraId="2E99DCFD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31. </w:t>
      </w:r>
      <w:r w:rsidRPr="00ED132C">
        <w:rPr>
          <w:rFonts w:ascii="Consolas" w:hAnsi="Consolas" w:cs="Courier New"/>
          <w:color w:val="880000"/>
          <w:sz w:val="18"/>
          <w:szCs w:val="18"/>
        </w:rPr>
        <w:t># Set minimum support, confidence, and lift thresholds</w:t>
      </w:r>
    </w:p>
    <w:p w14:paraId="5FBFAAE1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32. 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rules </w:t>
      </w:r>
      <w:r w:rsidRPr="00ED132C">
        <w:rPr>
          <w:rFonts w:ascii="Consolas" w:hAnsi="Consolas" w:cs="Courier New"/>
          <w:color w:val="666600"/>
          <w:sz w:val="18"/>
          <w:szCs w:val="18"/>
        </w:rPr>
        <w:t>&lt;-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apriori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ED132C">
        <w:rPr>
          <w:rFonts w:ascii="Consolas" w:hAnsi="Consolas" w:cs="Courier New"/>
          <w:color w:val="000000"/>
          <w:sz w:val="18"/>
          <w:szCs w:val="18"/>
        </w:rPr>
        <w:t>tmb_transactions</w:t>
      </w:r>
      <w:proofErr w:type="spellEnd"/>
      <w:r w:rsidRPr="00ED132C">
        <w:rPr>
          <w:rFonts w:ascii="Consolas" w:hAnsi="Consolas" w:cs="Courier New"/>
          <w:color w:val="666600"/>
          <w:sz w:val="18"/>
          <w:szCs w:val="18"/>
        </w:rPr>
        <w:t>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</w:p>
    <w:p w14:paraId="570B52D4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33. 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                parameter </w:t>
      </w:r>
      <w:r w:rsidRPr="00ED132C">
        <w:rPr>
          <w:rFonts w:ascii="Consolas" w:hAnsi="Consolas" w:cs="Courier New"/>
          <w:color w:val="666600"/>
          <w:sz w:val="18"/>
          <w:szCs w:val="18"/>
        </w:rPr>
        <w:t>=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list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supp </w:t>
      </w:r>
      <w:r w:rsidRPr="00ED132C">
        <w:rPr>
          <w:rFonts w:ascii="Consolas" w:hAnsi="Consolas" w:cs="Courier New"/>
          <w:color w:val="666600"/>
          <w:sz w:val="18"/>
          <w:szCs w:val="18"/>
        </w:rPr>
        <w:t>=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6666"/>
          <w:sz w:val="18"/>
          <w:szCs w:val="18"/>
        </w:rPr>
        <w:t>0.001</w:t>
      </w:r>
      <w:r w:rsidRPr="00ED132C">
        <w:rPr>
          <w:rFonts w:ascii="Consolas" w:hAnsi="Consolas" w:cs="Courier New"/>
          <w:color w:val="666600"/>
          <w:sz w:val="18"/>
          <w:szCs w:val="18"/>
        </w:rPr>
        <w:t>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conf </w:t>
      </w:r>
      <w:r w:rsidRPr="00ED132C">
        <w:rPr>
          <w:rFonts w:ascii="Consolas" w:hAnsi="Consolas" w:cs="Courier New"/>
          <w:color w:val="666600"/>
          <w:sz w:val="18"/>
          <w:szCs w:val="18"/>
        </w:rPr>
        <w:t>=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6666"/>
          <w:sz w:val="18"/>
          <w:szCs w:val="18"/>
        </w:rPr>
        <w:t>0.8</w:t>
      </w:r>
      <w:r w:rsidRPr="00ED132C">
        <w:rPr>
          <w:rFonts w:ascii="Consolas" w:hAnsi="Consolas" w:cs="Courier New"/>
          <w:color w:val="666600"/>
          <w:sz w:val="18"/>
          <w:szCs w:val="18"/>
        </w:rPr>
        <w:t>))</w:t>
      </w:r>
    </w:p>
    <w:p w14:paraId="687567BB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34.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7B194D2B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35. </w:t>
      </w:r>
      <w:r w:rsidRPr="00ED132C">
        <w:rPr>
          <w:rFonts w:ascii="Consolas" w:hAnsi="Consolas" w:cs="Courier New"/>
          <w:color w:val="880000"/>
          <w:sz w:val="18"/>
          <w:szCs w:val="18"/>
        </w:rPr>
        <w:t># Summary of the rules</w:t>
      </w:r>
    </w:p>
    <w:p w14:paraId="14B25B77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36. </w:t>
      </w:r>
      <w:r w:rsidRPr="00ED132C">
        <w:rPr>
          <w:rFonts w:ascii="Consolas" w:hAnsi="Consolas" w:cs="Courier New"/>
          <w:color w:val="000000"/>
          <w:sz w:val="18"/>
          <w:szCs w:val="18"/>
        </w:rPr>
        <w:t>summary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00"/>
          <w:sz w:val="18"/>
          <w:szCs w:val="18"/>
        </w:rPr>
        <w:t>rules</w:t>
      </w:r>
      <w:r w:rsidRPr="00ED132C">
        <w:rPr>
          <w:rFonts w:ascii="Consolas" w:hAnsi="Consolas" w:cs="Courier New"/>
          <w:color w:val="666600"/>
          <w:sz w:val="18"/>
          <w:szCs w:val="18"/>
        </w:rPr>
        <w:t>)</w:t>
      </w:r>
    </w:p>
    <w:p w14:paraId="196BACFD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37.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52D827B2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38. </w:t>
      </w:r>
      <w:r w:rsidRPr="00ED132C">
        <w:rPr>
          <w:rFonts w:ascii="Consolas" w:hAnsi="Consolas" w:cs="Courier New"/>
          <w:color w:val="880000"/>
          <w:sz w:val="18"/>
          <w:szCs w:val="18"/>
        </w:rPr>
        <w:t># Inspect the top 5 rules sorted by lift</w:t>
      </w:r>
    </w:p>
    <w:p w14:paraId="4977C3EF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39. </w:t>
      </w:r>
      <w:r w:rsidRPr="00ED132C">
        <w:rPr>
          <w:rFonts w:ascii="Consolas" w:hAnsi="Consolas" w:cs="Courier New"/>
          <w:color w:val="000000"/>
          <w:sz w:val="18"/>
          <w:szCs w:val="18"/>
        </w:rPr>
        <w:t>inspect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00"/>
          <w:sz w:val="18"/>
          <w:szCs w:val="18"/>
        </w:rPr>
        <w:t>sort</w:t>
      </w:r>
      <w:r w:rsidRPr="00ED132C">
        <w:rPr>
          <w:rFonts w:ascii="Consolas" w:hAnsi="Consolas" w:cs="Courier New"/>
          <w:color w:val="666600"/>
          <w:sz w:val="18"/>
          <w:szCs w:val="18"/>
        </w:rPr>
        <w:t>(</w:t>
      </w:r>
      <w:r w:rsidRPr="00ED132C">
        <w:rPr>
          <w:rFonts w:ascii="Consolas" w:hAnsi="Consolas" w:cs="Courier New"/>
          <w:color w:val="000000"/>
          <w:sz w:val="18"/>
          <w:szCs w:val="18"/>
        </w:rPr>
        <w:t>rules</w:t>
      </w:r>
      <w:r w:rsidRPr="00ED132C">
        <w:rPr>
          <w:rFonts w:ascii="Consolas" w:hAnsi="Consolas" w:cs="Courier New"/>
          <w:color w:val="666600"/>
          <w:sz w:val="18"/>
          <w:szCs w:val="18"/>
        </w:rPr>
        <w:t>,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0088"/>
          <w:sz w:val="18"/>
          <w:szCs w:val="18"/>
        </w:rPr>
        <w:t>by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666600"/>
          <w:sz w:val="18"/>
          <w:szCs w:val="18"/>
        </w:rPr>
        <w:t>=</w:t>
      </w:r>
      <w:r w:rsidRPr="00ED132C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132C">
        <w:rPr>
          <w:rFonts w:ascii="Consolas" w:hAnsi="Consolas" w:cs="Courier New"/>
          <w:color w:val="008800"/>
          <w:sz w:val="18"/>
          <w:szCs w:val="18"/>
        </w:rPr>
        <w:t>"lift"</w:t>
      </w:r>
      <w:r w:rsidRPr="00ED132C">
        <w:rPr>
          <w:rFonts w:ascii="Consolas" w:hAnsi="Consolas" w:cs="Courier New"/>
          <w:color w:val="666600"/>
          <w:sz w:val="18"/>
          <w:szCs w:val="18"/>
        </w:rPr>
        <w:t>)[</w:t>
      </w:r>
      <w:r w:rsidRPr="00ED132C">
        <w:rPr>
          <w:rFonts w:ascii="Consolas" w:hAnsi="Consolas" w:cs="Courier New"/>
          <w:color w:val="006666"/>
          <w:sz w:val="18"/>
          <w:szCs w:val="18"/>
        </w:rPr>
        <w:t>1</w:t>
      </w:r>
      <w:r w:rsidRPr="00ED132C">
        <w:rPr>
          <w:rFonts w:ascii="Consolas" w:hAnsi="Consolas" w:cs="Courier New"/>
          <w:color w:val="666600"/>
          <w:sz w:val="18"/>
          <w:szCs w:val="18"/>
        </w:rPr>
        <w:t>:</w:t>
      </w:r>
      <w:r w:rsidRPr="00ED132C">
        <w:rPr>
          <w:rFonts w:ascii="Consolas" w:hAnsi="Consolas" w:cs="Courier New"/>
          <w:color w:val="006666"/>
          <w:sz w:val="18"/>
          <w:szCs w:val="18"/>
        </w:rPr>
        <w:t>5</w:t>
      </w:r>
      <w:r w:rsidRPr="00ED132C">
        <w:rPr>
          <w:rFonts w:ascii="Consolas" w:hAnsi="Consolas" w:cs="Courier New"/>
          <w:color w:val="666600"/>
          <w:sz w:val="18"/>
          <w:szCs w:val="18"/>
        </w:rPr>
        <w:t>])</w:t>
      </w:r>
    </w:p>
    <w:p w14:paraId="12A493B9" w14:textId="77777777" w:rsidR="00ED132C" w:rsidRPr="00ED132C" w:rsidRDefault="00ED132C" w:rsidP="00ED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810"/>
        <w:divId w:val="29032949"/>
        <w:rPr>
          <w:rFonts w:ascii="Consolas" w:hAnsi="Consolas" w:cs="Courier New"/>
          <w:sz w:val="18"/>
          <w:szCs w:val="18"/>
        </w:rPr>
      </w:pPr>
      <w:r w:rsidRPr="00ED132C">
        <w:rPr>
          <w:rFonts w:ascii="Consolas" w:hAnsi="Consolas" w:cs="Courier New"/>
          <w:sz w:val="18"/>
          <w:szCs w:val="18"/>
        </w:rPr>
        <w:t xml:space="preserve">40. </w:t>
      </w:r>
      <w:r w:rsidRPr="00ED132C">
        <w:rPr>
          <w:rFonts w:ascii="Consolas" w:hAnsi="Consolas" w:cs="Courier New"/>
          <w:color w:val="000000"/>
          <w:sz w:val="18"/>
          <w:szCs w:val="18"/>
        </w:rPr>
        <w:t> </w:t>
      </w:r>
    </w:p>
    <w:p w14:paraId="7807EFB4" w14:textId="77777777" w:rsidR="00663E70" w:rsidRDefault="00663E70">
      <w:pPr>
        <w:spacing w:before="0" w:after="0" w:line="480" w:lineRule="auto"/>
        <w:ind w:left="0" w:firstLine="720"/>
      </w:pPr>
      <w:r>
        <w:br w:type="page"/>
      </w:r>
    </w:p>
    <w:p w14:paraId="1B850D9D" w14:textId="11D373A3" w:rsidR="000B6778" w:rsidRDefault="000B6778" w:rsidP="000B6778">
      <w:pPr>
        <w:pStyle w:val="ListParagraph"/>
        <w:ind w:left="720"/>
      </w:pPr>
      <w:r>
        <w:lastRenderedPageBreak/>
        <w:t>Screenshot of output:</w:t>
      </w:r>
    </w:p>
    <w:p w14:paraId="078C0285" w14:textId="58604E4D" w:rsidR="000B6778" w:rsidRDefault="00EF22E1" w:rsidP="000B6778">
      <w:pPr>
        <w:pStyle w:val="ListParagraph"/>
        <w:ind w:left="720"/>
      </w:pPr>
      <w:r>
        <w:rPr>
          <w:noProof/>
        </w:rPr>
        <w:drawing>
          <wp:inline distT="0" distB="0" distL="0" distR="0" wp14:anchorId="01A8CDE6" wp14:editId="17169C0A">
            <wp:extent cx="6835140" cy="6959600"/>
            <wp:effectExtent l="0" t="0" r="3810" b="0"/>
            <wp:docPr id="14525012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1250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17E7" w14:textId="5C39F145" w:rsidR="002E050D" w:rsidRDefault="008F785D" w:rsidP="000B6778">
      <w:pPr>
        <w:pStyle w:val="ListParagraph"/>
        <w:ind w:left="720"/>
      </w:pPr>
      <w:r>
        <w:rPr>
          <w:noProof/>
        </w:rPr>
        <w:lastRenderedPageBreak/>
        <w:drawing>
          <wp:inline distT="0" distB="0" distL="0" distR="0" wp14:anchorId="35E9C39A" wp14:editId="634D835B">
            <wp:extent cx="6835140" cy="4818380"/>
            <wp:effectExtent l="0" t="0" r="3810" b="1270"/>
            <wp:docPr id="7348051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518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5DD6" w14:textId="151E37FE" w:rsidR="000D7F50" w:rsidRDefault="000D7F50" w:rsidP="000D7F50">
      <w:pPr>
        <w:pStyle w:val="Heading3"/>
      </w:pPr>
      <w:r w:rsidRPr="000D7F50">
        <w:t>Provide</w:t>
      </w:r>
      <w:r>
        <w:t>d</w:t>
      </w:r>
      <w:r w:rsidRPr="000D7F50">
        <w:t xml:space="preserve"> </w:t>
      </w:r>
      <w:r>
        <w:t>V</w:t>
      </w:r>
      <w:r w:rsidRPr="000D7F50">
        <w:t>alues</w:t>
      </w:r>
      <w:r w:rsidR="00F54FA2">
        <w:t xml:space="preserve"> </w:t>
      </w:r>
      <w:r w:rsidR="00F54FA2" w:rsidRPr="00F54FA2">
        <w:t xml:space="preserve">of the </w:t>
      </w:r>
      <w:r w:rsidR="00F54FA2">
        <w:t>A</w:t>
      </w:r>
      <w:r w:rsidR="00F54FA2" w:rsidRPr="00F54FA2">
        <w:t xml:space="preserve">ssociation </w:t>
      </w:r>
      <w:r w:rsidR="00F54FA2">
        <w:t>R</w:t>
      </w:r>
      <w:r w:rsidR="00F54FA2" w:rsidRPr="00F54FA2">
        <w:t xml:space="preserve">ules </w:t>
      </w:r>
      <w:r w:rsidR="00F54FA2">
        <w:t>T</w:t>
      </w:r>
      <w:r w:rsidR="00F54FA2" w:rsidRPr="00F54FA2">
        <w:t>able</w:t>
      </w:r>
    </w:p>
    <w:p w14:paraId="6807A573" w14:textId="5B368B39" w:rsidR="008C6C8F" w:rsidRDefault="00FA433C" w:rsidP="008C6C8F">
      <w:pPr>
        <w:pStyle w:val="ListParagraph"/>
        <w:ind w:left="720"/>
      </w:pPr>
      <w:r>
        <w:t xml:space="preserve">The values of the association rules table </w:t>
      </w:r>
      <w:proofErr w:type="gramStart"/>
      <w:r>
        <w:t>is</w:t>
      </w:r>
      <w:proofErr w:type="gramEnd"/>
      <w:r>
        <w:t xml:space="preserve"> broken down as follows:</w:t>
      </w:r>
    </w:p>
    <w:p w14:paraId="39FFB7B1" w14:textId="54466211" w:rsidR="00FA433C" w:rsidRDefault="00F23D95" w:rsidP="008C6C8F">
      <w:pPr>
        <w:pStyle w:val="ListParagraph"/>
        <w:ind w:left="720"/>
      </w:pPr>
      <w:r w:rsidRPr="001229D8">
        <w:rPr>
          <w:b/>
          <w:bCs/>
        </w:rPr>
        <w:t>Support</w:t>
      </w:r>
      <w:r w:rsidRPr="00F23D95">
        <w:t>:</w:t>
      </w:r>
      <w:r w:rsidR="00671A38">
        <w:t xml:space="preserve"> </w:t>
      </w:r>
      <w:r w:rsidR="001229D8">
        <w:t>“</w:t>
      </w:r>
      <w:r w:rsidR="00671A38" w:rsidRPr="00671A38">
        <w:t xml:space="preserve">refers to the proportion of transactions that contain both the </w:t>
      </w:r>
      <w:proofErr w:type="spellStart"/>
      <w:r w:rsidR="00671A38" w:rsidRPr="00671A38">
        <w:t>lhs</w:t>
      </w:r>
      <w:proofErr w:type="spellEnd"/>
      <w:r w:rsidR="00671A38" w:rsidRPr="00671A38">
        <w:t xml:space="preserve"> and </w:t>
      </w:r>
      <w:proofErr w:type="spellStart"/>
      <w:r w:rsidR="00671A38" w:rsidRPr="00671A38">
        <w:t>rhs</w:t>
      </w:r>
      <w:proofErr w:type="spellEnd"/>
      <w:r w:rsidR="00671A38" w:rsidRPr="00671A38">
        <w:t xml:space="preserve"> items</w:t>
      </w:r>
      <w:r w:rsidR="001229D8">
        <w:t xml:space="preserve">” </w:t>
      </w:r>
      <w:sdt>
        <w:sdtPr>
          <w:id w:val="1740905181"/>
          <w:citation/>
        </w:sdtPr>
        <w:sdtEndPr/>
        <w:sdtContent>
          <w:r w:rsidR="001229D8">
            <w:fldChar w:fldCharType="begin"/>
          </w:r>
          <w:r w:rsidR="001229D8">
            <w:instrText xml:space="preserve"> CITATION RMa18 \l 1033 </w:instrText>
          </w:r>
          <w:r w:rsidR="001229D8">
            <w:fldChar w:fldCharType="separate"/>
          </w:r>
          <w:r w:rsidR="001229D8">
            <w:rPr>
              <w:noProof/>
            </w:rPr>
            <w:t>(R Market Basket Analysis using Apriori Examples, 2018)</w:t>
          </w:r>
          <w:r w:rsidR="001229D8">
            <w:fldChar w:fldCharType="end"/>
          </w:r>
        </w:sdtContent>
      </w:sdt>
    </w:p>
    <w:p w14:paraId="6A0DEAD2" w14:textId="61DC0853" w:rsidR="0007306B" w:rsidRDefault="00ED3B45" w:rsidP="00C60C70">
      <w:pPr>
        <w:pStyle w:val="ListParagraph"/>
        <w:numPr>
          <w:ilvl w:val="0"/>
          <w:numId w:val="30"/>
        </w:numPr>
      </w:pPr>
      <w:r w:rsidRPr="00ED3B45">
        <w:t xml:space="preserve">For the top rule, the support is 0.0011 </w:t>
      </w:r>
      <w:r w:rsidR="005B39D0">
        <w:t xml:space="preserve">which is about </w:t>
      </w:r>
      <w:r w:rsidRPr="00ED3B45">
        <w:t>8 transactions out of 7501</w:t>
      </w:r>
    </w:p>
    <w:p w14:paraId="31A922EB" w14:textId="486D748B" w:rsidR="002F2C6A" w:rsidRDefault="00572D0F" w:rsidP="008C6C8F">
      <w:pPr>
        <w:pStyle w:val="ListParagraph"/>
        <w:ind w:left="720"/>
      </w:pPr>
      <w:r w:rsidRPr="00C60C70">
        <w:rPr>
          <w:b/>
          <w:bCs/>
        </w:rPr>
        <w:t>Confidence</w:t>
      </w:r>
      <w:r w:rsidRPr="00572D0F">
        <w:t>:</w:t>
      </w:r>
      <w:r>
        <w:t xml:space="preserve"> </w:t>
      </w:r>
      <w:r w:rsidR="001229D8">
        <w:t>“</w:t>
      </w:r>
      <w:r w:rsidR="001229D8" w:rsidRPr="001229D8">
        <w:t xml:space="preserve">refers to the proportion of transactions that contain the </w:t>
      </w:r>
      <w:proofErr w:type="spellStart"/>
      <w:r w:rsidR="001229D8" w:rsidRPr="001229D8">
        <w:t>rhs</w:t>
      </w:r>
      <w:proofErr w:type="spellEnd"/>
      <w:r w:rsidR="001229D8" w:rsidRPr="001229D8">
        <w:t xml:space="preserve"> item given that they also contain the </w:t>
      </w:r>
      <w:proofErr w:type="spellStart"/>
      <w:r w:rsidR="001229D8" w:rsidRPr="001229D8">
        <w:t>lhs</w:t>
      </w:r>
      <w:proofErr w:type="spellEnd"/>
      <w:r w:rsidR="001229D8" w:rsidRPr="001229D8">
        <w:t xml:space="preserve"> item</w:t>
      </w:r>
      <w:r w:rsidR="001229D8">
        <w:t>”</w:t>
      </w:r>
    </w:p>
    <w:p w14:paraId="6FA79A2E" w14:textId="1604DC0A" w:rsidR="00C60C70" w:rsidRDefault="00C60C70" w:rsidP="00C60C70">
      <w:pPr>
        <w:pStyle w:val="ListParagraph"/>
        <w:numPr>
          <w:ilvl w:val="0"/>
          <w:numId w:val="29"/>
        </w:numPr>
        <w:ind w:left="1440" w:hanging="270"/>
      </w:pPr>
      <w:r>
        <w:t>T</w:t>
      </w:r>
      <w:r w:rsidRPr="00C60C70">
        <w:t>he confidence for these rules is 1, meaning that every time the LHS item</w:t>
      </w:r>
      <w:r w:rsidR="00A82DB1">
        <w:t>s</w:t>
      </w:r>
      <w:r w:rsidRPr="00C60C70">
        <w:t xml:space="preserve"> are purchased, the RHS item is also purchased.</w:t>
      </w:r>
    </w:p>
    <w:p w14:paraId="6648F76C" w14:textId="73617530" w:rsidR="00C60C70" w:rsidRDefault="00C526C3" w:rsidP="00C526C3">
      <w:pPr>
        <w:pStyle w:val="ListParagraph"/>
        <w:ind w:left="720"/>
      </w:pPr>
      <w:r w:rsidRPr="00C526C3">
        <w:rPr>
          <w:b/>
          <w:bCs/>
        </w:rPr>
        <w:t>Lift</w:t>
      </w:r>
      <w:r w:rsidRPr="00C526C3">
        <w:t>:</w:t>
      </w:r>
      <w:r>
        <w:t xml:space="preserve"> </w:t>
      </w:r>
      <w:r w:rsidR="00512BC5">
        <w:t>“</w:t>
      </w:r>
      <w:r w:rsidR="00512BC5" w:rsidRPr="00512BC5">
        <w:t xml:space="preserve">is a measure of how much more likely the </w:t>
      </w:r>
      <w:proofErr w:type="spellStart"/>
      <w:r w:rsidR="00512BC5" w:rsidRPr="00512BC5">
        <w:t>rhs</w:t>
      </w:r>
      <w:proofErr w:type="spellEnd"/>
      <w:r w:rsidR="00512BC5" w:rsidRPr="00512BC5">
        <w:t xml:space="preserve"> item is to be purchased when the </w:t>
      </w:r>
      <w:proofErr w:type="spellStart"/>
      <w:r w:rsidR="00512BC5" w:rsidRPr="00512BC5">
        <w:t>lhs</w:t>
      </w:r>
      <w:proofErr w:type="spellEnd"/>
      <w:r w:rsidR="00512BC5" w:rsidRPr="00512BC5">
        <w:t xml:space="preserve"> item is also purchased, compared to the probability of purchasing the </w:t>
      </w:r>
      <w:proofErr w:type="spellStart"/>
      <w:r w:rsidR="00512BC5" w:rsidRPr="00512BC5">
        <w:t>rhs</w:t>
      </w:r>
      <w:proofErr w:type="spellEnd"/>
      <w:r w:rsidR="00512BC5" w:rsidRPr="00512BC5">
        <w:t xml:space="preserve"> item without considering the </w:t>
      </w:r>
      <w:proofErr w:type="spellStart"/>
      <w:r w:rsidR="00512BC5" w:rsidRPr="00512BC5">
        <w:t>lhs</w:t>
      </w:r>
      <w:proofErr w:type="spellEnd"/>
      <w:r w:rsidR="00512BC5" w:rsidRPr="00512BC5">
        <w:t xml:space="preserve"> item</w:t>
      </w:r>
      <w:r w:rsidR="00512BC5">
        <w:t>”</w:t>
      </w:r>
      <w:sdt>
        <w:sdtPr>
          <w:id w:val="-1802609982"/>
          <w:citation/>
        </w:sdtPr>
        <w:sdtEndPr/>
        <w:sdtContent>
          <w:r w:rsidR="00512BC5">
            <w:fldChar w:fldCharType="begin"/>
          </w:r>
          <w:r w:rsidR="00512BC5">
            <w:instrText xml:space="preserve"> CITATION RMa18 \l 1033 </w:instrText>
          </w:r>
          <w:r w:rsidR="00512BC5">
            <w:fldChar w:fldCharType="separate"/>
          </w:r>
          <w:r w:rsidR="00512BC5">
            <w:rPr>
              <w:noProof/>
            </w:rPr>
            <w:t xml:space="preserve"> (R Market Basket Analysis using Apriori Examples, 2018)</w:t>
          </w:r>
          <w:r w:rsidR="00512BC5">
            <w:fldChar w:fldCharType="end"/>
          </w:r>
        </w:sdtContent>
      </w:sdt>
    </w:p>
    <w:p w14:paraId="684CAC2A" w14:textId="058B67D3" w:rsidR="009302BE" w:rsidRPr="008C6C8F" w:rsidRDefault="006C59F9" w:rsidP="009302BE">
      <w:pPr>
        <w:pStyle w:val="ListParagraph"/>
        <w:numPr>
          <w:ilvl w:val="0"/>
          <w:numId w:val="29"/>
        </w:numPr>
        <w:ind w:left="1440"/>
      </w:pPr>
      <w:r>
        <w:t>T</w:t>
      </w:r>
      <w:r w:rsidRPr="006C59F9">
        <w:t xml:space="preserve">he lift for the top rule is 375.05, </w:t>
      </w:r>
      <w:r>
        <w:t>meaning there is</w:t>
      </w:r>
      <w:r w:rsidRPr="006C59F9">
        <w:t xml:space="preserve"> a very strong association between these items.</w:t>
      </w:r>
    </w:p>
    <w:p w14:paraId="11CF4DEC" w14:textId="19A2A60A" w:rsidR="00077F27" w:rsidRPr="00077F27" w:rsidRDefault="009C5861" w:rsidP="00077F27">
      <w:pPr>
        <w:pStyle w:val="Heading3"/>
      </w:pPr>
      <w:r>
        <w:t xml:space="preserve">The </w:t>
      </w:r>
      <w:r w:rsidR="00077F27" w:rsidRPr="00077F27">
        <w:t xml:space="preserve">Apriori </w:t>
      </w:r>
      <w:r w:rsidR="00077F27">
        <w:t>A</w:t>
      </w:r>
      <w:r w:rsidR="00077F27" w:rsidRPr="00077F27">
        <w:t>lgorithm</w:t>
      </w:r>
      <w:r w:rsidR="00077F27">
        <w:t>’s Top 3</w:t>
      </w:r>
      <w:r w:rsidR="00EA2302">
        <w:t xml:space="preserve"> Relevant Rules</w:t>
      </w:r>
    </w:p>
    <w:p w14:paraId="0268206E" w14:textId="7A4A5FBC" w:rsidR="009813E0" w:rsidRDefault="001308F9" w:rsidP="001308F9">
      <w:pPr>
        <w:pStyle w:val="ListParagraph"/>
        <w:ind w:left="720"/>
      </w:pPr>
      <w:r>
        <w:t>The top three</w:t>
      </w:r>
      <w:r w:rsidR="0069129B">
        <w:t xml:space="preserve"> relevant</w:t>
      </w:r>
      <w:r>
        <w:t xml:space="preserve"> rules</w:t>
      </w:r>
      <w:r w:rsidR="0069129B">
        <w:t xml:space="preserve"> are:</w:t>
      </w:r>
    </w:p>
    <w:p w14:paraId="50F1583C" w14:textId="684CB1D1" w:rsidR="00274A79" w:rsidRDefault="00A94D2E" w:rsidP="00274A79">
      <w:pPr>
        <w:pStyle w:val="ListParagraph"/>
        <w:numPr>
          <w:ilvl w:val="0"/>
          <w:numId w:val="31"/>
        </w:numPr>
        <w:ind w:left="1530" w:hanging="810"/>
      </w:pPr>
      <w:r w:rsidRPr="00A94D2E">
        <w:t>If "FEIYOLD Blue light Blocking Glasses" is purchased, then "Screen Mom Screen Cleaner kit" is also purchased.</w:t>
      </w:r>
    </w:p>
    <w:p w14:paraId="1B0002EE" w14:textId="6778E9AF" w:rsidR="00274A79" w:rsidRDefault="00274A79" w:rsidP="00274A79">
      <w:pPr>
        <w:ind w:left="1530"/>
      </w:pPr>
      <w:r w:rsidRPr="004518A2">
        <w:rPr>
          <w:b/>
          <w:bCs/>
        </w:rPr>
        <w:t>Support</w:t>
      </w:r>
      <w:r>
        <w:t xml:space="preserve">: </w:t>
      </w:r>
      <w:r w:rsidR="00B5502C">
        <w:t>0011 = 8 Transactions</w:t>
      </w:r>
    </w:p>
    <w:p w14:paraId="1F567DB3" w14:textId="5631F973" w:rsidR="00B5502C" w:rsidRDefault="00B5502C" w:rsidP="00274A79">
      <w:pPr>
        <w:ind w:left="1530"/>
      </w:pPr>
      <w:r w:rsidRPr="004518A2">
        <w:rPr>
          <w:b/>
          <w:bCs/>
        </w:rPr>
        <w:t>Confidence</w:t>
      </w:r>
      <w:r>
        <w:t>: 1 =</w:t>
      </w:r>
      <w:r w:rsidR="000B34F0">
        <w:t xml:space="preserve"> 100% of the time, these items are bought together</w:t>
      </w:r>
    </w:p>
    <w:p w14:paraId="7857FA86" w14:textId="7DB1835A" w:rsidR="000B34F0" w:rsidRPr="004518A2" w:rsidRDefault="000B34F0" w:rsidP="00274A79">
      <w:pPr>
        <w:ind w:left="1530"/>
      </w:pPr>
      <w:r w:rsidRPr="004518A2">
        <w:rPr>
          <w:b/>
          <w:bCs/>
        </w:rPr>
        <w:t>Lift</w:t>
      </w:r>
      <w:r>
        <w:t>: 375.</w:t>
      </w:r>
      <w:r w:rsidRPr="004518A2">
        <w:t>05</w:t>
      </w:r>
      <w:r w:rsidR="005736C5" w:rsidRPr="004518A2">
        <w:t xml:space="preserve"> = These items are bought together 375 times more frequently than would be expected by chance</w:t>
      </w:r>
    </w:p>
    <w:p w14:paraId="7B5991AB" w14:textId="6E77F57D" w:rsidR="00E23116" w:rsidRDefault="004F27C8" w:rsidP="00E23116">
      <w:pPr>
        <w:pStyle w:val="ListParagraph"/>
        <w:numPr>
          <w:ilvl w:val="0"/>
          <w:numId w:val="31"/>
        </w:numPr>
        <w:ind w:left="1530" w:hanging="810"/>
      </w:pPr>
      <w:r w:rsidRPr="004F27C8">
        <w:lastRenderedPageBreak/>
        <w:t>If "FEIYOLD Blue light Blocking Glasses" and "</w:t>
      </w:r>
      <w:r w:rsidR="0082531F" w:rsidRPr="0082531F">
        <w:t xml:space="preserve"> 3A USB Type C Cable 3 pack 6FT</w:t>
      </w:r>
      <w:r w:rsidRPr="004F27C8">
        <w:t>" are purchased, then "Screen Mom Screen Cleaner kit" is also purchased.</w:t>
      </w:r>
    </w:p>
    <w:p w14:paraId="4699A2CF" w14:textId="491FDB14" w:rsidR="00163B58" w:rsidRDefault="00163B58" w:rsidP="00163B58">
      <w:pPr>
        <w:pStyle w:val="ListParagraph"/>
        <w:ind w:left="1530"/>
      </w:pPr>
      <w:r w:rsidRPr="004518A2">
        <w:rPr>
          <w:b/>
          <w:bCs/>
        </w:rPr>
        <w:t>Support</w:t>
      </w:r>
      <w:r>
        <w:t>: 0.0011 8 transactions</w:t>
      </w:r>
    </w:p>
    <w:p w14:paraId="0F07CABA" w14:textId="17898C78" w:rsidR="00163B58" w:rsidRDefault="00163B58" w:rsidP="00163B58">
      <w:pPr>
        <w:pStyle w:val="ListParagraph"/>
        <w:ind w:left="1530"/>
      </w:pPr>
      <w:r w:rsidRPr="004518A2">
        <w:rPr>
          <w:b/>
          <w:bCs/>
        </w:rPr>
        <w:t>Confidence</w:t>
      </w:r>
      <w:r>
        <w:t>: 1</w:t>
      </w:r>
      <w:r w:rsidR="004518A2">
        <w:t xml:space="preserve"> = 100% of the time, these items are bought together</w:t>
      </w:r>
    </w:p>
    <w:p w14:paraId="5297CB58" w14:textId="1BE4942A" w:rsidR="00062FA5" w:rsidRDefault="00163B58" w:rsidP="00163B58">
      <w:pPr>
        <w:pStyle w:val="ListParagraph"/>
        <w:ind w:left="1530"/>
      </w:pPr>
      <w:r w:rsidRPr="004518A2">
        <w:rPr>
          <w:b/>
          <w:bCs/>
        </w:rPr>
        <w:t>Lift</w:t>
      </w:r>
      <w:r>
        <w:t>: 375.05</w:t>
      </w:r>
      <w:r w:rsidR="004518A2">
        <w:t xml:space="preserve"> </w:t>
      </w:r>
      <w:r w:rsidR="004518A2" w:rsidRPr="004518A2">
        <w:t>= These items are bought together 375 times more frequently than would be expected by chance</w:t>
      </w:r>
    </w:p>
    <w:p w14:paraId="5FB16757" w14:textId="733A6B2E" w:rsidR="008F13A5" w:rsidRDefault="008F13A5" w:rsidP="00E23116">
      <w:pPr>
        <w:pStyle w:val="ListParagraph"/>
        <w:numPr>
          <w:ilvl w:val="0"/>
          <w:numId w:val="31"/>
        </w:numPr>
        <w:ind w:left="1530" w:hanging="810"/>
      </w:pPr>
      <w:r w:rsidRPr="008F13A5">
        <w:t>If "FEIYOLD Blue light Blocking Glasses" and "</w:t>
      </w:r>
      <w:r w:rsidR="00062FA5" w:rsidRPr="00062FA5">
        <w:t xml:space="preserve"> HOVAMP iPhone charger</w:t>
      </w:r>
      <w:r w:rsidRPr="008F13A5">
        <w:t>" are purchased, then "Screen Mom Screen Cleaner kit" is also purchased.</w:t>
      </w:r>
    </w:p>
    <w:p w14:paraId="70DA8AE7" w14:textId="77777777" w:rsidR="004518A2" w:rsidRDefault="004518A2" w:rsidP="004518A2">
      <w:pPr>
        <w:pStyle w:val="ListParagraph"/>
        <w:ind w:left="1440" w:firstLine="90"/>
      </w:pPr>
      <w:r w:rsidRPr="004518A2">
        <w:rPr>
          <w:b/>
          <w:bCs/>
        </w:rPr>
        <w:t>Support</w:t>
      </w:r>
      <w:r>
        <w:t>: 0.0011 8 transactions</w:t>
      </w:r>
    </w:p>
    <w:p w14:paraId="0B0FBCD4" w14:textId="77777777" w:rsidR="004518A2" w:rsidRDefault="004518A2" w:rsidP="004518A2">
      <w:pPr>
        <w:pStyle w:val="ListParagraph"/>
        <w:ind w:left="1440" w:firstLine="90"/>
      </w:pPr>
      <w:r w:rsidRPr="004518A2">
        <w:rPr>
          <w:b/>
          <w:bCs/>
        </w:rPr>
        <w:t>Confidence</w:t>
      </w:r>
      <w:r>
        <w:t>: 1 = 100% of the time, these items are bought together</w:t>
      </w:r>
    </w:p>
    <w:p w14:paraId="79F96D14" w14:textId="75CBBCB2" w:rsidR="004518A2" w:rsidRDefault="004518A2" w:rsidP="004518A2">
      <w:pPr>
        <w:pStyle w:val="ListParagraph"/>
        <w:ind w:left="1530"/>
      </w:pPr>
      <w:r w:rsidRPr="004518A2">
        <w:rPr>
          <w:b/>
          <w:bCs/>
        </w:rPr>
        <w:t>Lift</w:t>
      </w:r>
      <w:r>
        <w:t xml:space="preserve">: 375.05 </w:t>
      </w:r>
      <w:r w:rsidRPr="004518A2">
        <w:t>= These items are bought together 375 times more frequently than would be expected by chance</w:t>
      </w:r>
    </w:p>
    <w:p w14:paraId="33F7D1D6" w14:textId="7162FB5D" w:rsidR="008C080C" w:rsidRPr="009813E0" w:rsidRDefault="008C080C" w:rsidP="008C080C">
      <w:r>
        <w:rPr>
          <w:noProof/>
        </w:rPr>
        <w:drawing>
          <wp:inline distT="0" distB="0" distL="0" distR="0" wp14:anchorId="7D52134C" wp14:editId="588AC727">
            <wp:extent cx="6835140" cy="788035"/>
            <wp:effectExtent l="0" t="0" r="3810" b="0"/>
            <wp:docPr id="160416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63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B9EC" w14:textId="289C1AC0" w:rsidR="008C7AC7" w:rsidRDefault="00F143C9" w:rsidP="00F143C9">
      <w:pPr>
        <w:pStyle w:val="Heading1"/>
      </w:pPr>
      <w:r w:rsidRPr="00F143C9">
        <w:t xml:space="preserve">Part IV: </w:t>
      </w:r>
      <w:r w:rsidR="00EA2302" w:rsidRPr="00EA2302">
        <w:t>Data Summary and Implications</w:t>
      </w:r>
    </w:p>
    <w:p w14:paraId="40BD07C5" w14:textId="49AF0922" w:rsidR="00D406A7" w:rsidRDefault="0099246B" w:rsidP="00D406A7">
      <w:pPr>
        <w:pStyle w:val="Heading2"/>
      </w:pPr>
      <w:r w:rsidRPr="0099246B">
        <w:t>Summariz</w:t>
      </w:r>
      <w:r>
        <w:t>e</w:t>
      </w:r>
      <w:r w:rsidRPr="0099246B">
        <w:t xml:space="preserve"> </w:t>
      </w:r>
      <w:r>
        <w:t>D</w:t>
      </w:r>
      <w:r w:rsidRPr="0099246B">
        <w:t xml:space="preserve">ata </w:t>
      </w:r>
      <w:r>
        <w:t>A</w:t>
      </w:r>
      <w:r w:rsidRPr="0099246B">
        <w:t>nalysis</w:t>
      </w:r>
    </w:p>
    <w:p w14:paraId="36C37D45" w14:textId="64363FE0" w:rsidR="00D406A7" w:rsidRDefault="00164DD8" w:rsidP="00DA0389">
      <w:pPr>
        <w:pStyle w:val="Heading3"/>
        <w:numPr>
          <w:ilvl w:val="0"/>
          <w:numId w:val="21"/>
        </w:numPr>
      </w:pPr>
      <w:r>
        <w:t>S</w:t>
      </w:r>
      <w:r w:rsidRPr="00164DD8">
        <w:t xml:space="preserve">ignificance of </w:t>
      </w:r>
      <w:r>
        <w:t>S</w:t>
      </w:r>
      <w:r w:rsidRPr="00164DD8">
        <w:t xml:space="preserve">upport, </w:t>
      </w:r>
      <w:r>
        <w:t>L</w:t>
      </w:r>
      <w:r w:rsidRPr="00164DD8">
        <w:t xml:space="preserve">ift, and </w:t>
      </w:r>
      <w:r>
        <w:t>C</w:t>
      </w:r>
      <w:r w:rsidRPr="00164DD8">
        <w:t>onfidence</w:t>
      </w:r>
      <w:r w:rsidR="000F374E">
        <w:t>:</w:t>
      </w:r>
    </w:p>
    <w:p w14:paraId="3D60BF25" w14:textId="05AECAA7" w:rsidR="00D93685" w:rsidRDefault="000843FA" w:rsidP="00464209">
      <w:pPr>
        <w:pStyle w:val="ListParagraph"/>
        <w:ind w:left="720"/>
      </w:pPr>
      <w:r w:rsidRPr="00D86CE8">
        <w:rPr>
          <w:b/>
          <w:bCs/>
        </w:rPr>
        <w:t>Support:</w:t>
      </w:r>
      <w:r w:rsidRPr="000843FA">
        <w:t xml:space="preserve"> Support tells us how often specific item combinations show up in the data. For example, with a support of 0.0011, </w:t>
      </w:r>
      <w:r w:rsidR="00D86CE8">
        <w:t>I</w:t>
      </w:r>
      <w:r w:rsidRPr="000843FA">
        <w:t xml:space="preserve"> know that the combo of "FEIYOLD Blue Light Blocking Glasses" and "Screen Mom Screen Cleaner Kit" was bought in 8 out of the 7501 transactions. This is important because it shows </w:t>
      </w:r>
      <w:r w:rsidR="00D86CE8">
        <w:t>me</w:t>
      </w:r>
      <w:r w:rsidRPr="000843FA">
        <w:t xml:space="preserve"> how </w:t>
      </w:r>
      <w:r w:rsidR="00054949" w:rsidRPr="000843FA">
        <w:t>frequently</w:t>
      </w:r>
      <w:r w:rsidRPr="000843FA">
        <w:t xml:space="preserve"> these </w:t>
      </w:r>
      <w:r w:rsidR="00835C20">
        <w:t xml:space="preserve">two items are </w:t>
      </w:r>
      <w:r w:rsidRPr="000843FA">
        <w:t>pai</w:t>
      </w:r>
      <w:r w:rsidR="00835C20">
        <w:t>red</w:t>
      </w:r>
      <w:r w:rsidRPr="000843FA">
        <w:t>. The more they are</w:t>
      </w:r>
      <w:r w:rsidR="00835C20">
        <w:t xml:space="preserve"> bought together</w:t>
      </w:r>
      <w:r w:rsidRPr="000843FA">
        <w:t xml:space="preserve">, the more likely </w:t>
      </w:r>
      <w:r w:rsidR="00955907">
        <w:t>they</w:t>
      </w:r>
      <w:r w:rsidRPr="000843FA">
        <w:t xml:space="preserve"> should be </w:t>
      </w:r>
      <w:r w:rsidR="00955907" w:rsidRPr="000843FA">
        <w:t>pa</w:t>
      </w:r>
      <w:r w:rsidR="00955907">
        <w:t>id</w:t>
      </w:r>
      <w:r w:rsidRPr="000843FA">
        <w:t xml:space="preserve"> attention to for marketing or product placement ideas.</w:t>
      </w:r>
    </w:p>
    <w:p w14:paraId="4774181D" w14:textId="235EB224" w:rsidR="00054949" w:rsidRDefault="00A25824" w:rsidP="00464209">
      <w:pPr>
        <w:pStyle w:val="ListParagraph"/>
        <w:ind w:left="720"/>
      </w:pPr>
      <w:r w:rsidRPr="00A25824">
        <w:rPr>
          <w:b/>
          <w:bCs/>
        </w:rPr>
        <w:t>Confidence</w:t>
      </w:r>
      <w:r w:rsidRPr="00A25824">
        <w:t xml:space="preserve">: Confidence shows how reliable the relationship between items </w:t>
      </w:r>
      <w:proofErr w:type="gramStart"/>
      <w:r w:rsidR="0040111F">
        <w:t>are</w:t>
      </w:r>
      <w:proofErr w:type="gramEnd"/>
      <w:r w:rsidRPr="00A25824">
        <w:t xml:space="preserve">. </w:t>
      </w:r>
      <w:r>
        <w:t xml:space="preserve">For this </w:t>
      </w:r>
      <w:r w:rsidR="0040111F">
        <w:t>analysis</w:t>
      </w:r>
      <w:r w:rsidR="006F4150">
        <w:t xml:space="preserve"> </w:t>
      </w:r>
      <w:r w:rsidRPr="00A25824">
        <w:t xml:space="preserve">, the confidence is 1.0, which means every time the glasses are bought, the screen cleaner is bought too. That’s 100% of the time, which is </w:t>
      </w:r>
      <w:r w:rsidR="000553EF">
        <w:t>important information</w:t>
      </w:r>
      <w:r w:rsidRPr="00A25824">
        <w:t xml:space="preserve">. So, if someone buys the glasses, we can feel </w:t>
      </w:r>
      <w:r w:rsidR="000553EF">
        <w:t xml:space="preserve">very </w:t>
      </w:r>
      <w:r w:rsidRPr="00A25824">
        <w:t>confident that they’ll grab the cleaner too.</w:t>
      </w:r>
    </w:p>
    <w:p w14:paraId="231C7E9E" w14:textId="7459A366" w:rsidR="00596661" w:rsidRPr="00D93685" w:rsidRDefault="00596661" w:rsidP="00464209">
      <w:pPr>
        <w:pStyle w:val="ListParagraph"/>
        <w:ind w:left="720"/>
      </w:pPr>
      <w:r w:rsidRPr="00596661">
        <w:rPr>
          <w:b/>
          <w:bCs/>
        </w:rPr>
        <w:t>Lift</w:t>
      </w:r>
      <w:r w:rsidRPr="00596661">
        <w:t xml:space="preserve">: Lift measures the strength of the association compared to random chance. With a lift of 375.05, </w:t>
      </w:r>
      <w:r>
        <w:t>I am</w:t>
      </w:r>
      <w:r w:rsidRPr="00596661">
        <w:t xml:space="preserve"> looking at a </w:t>
      </w:r>
      <w:r>
        <w:t>big</w:t>
      </w:r>
      <w:r w:rsidRPr="00596661">
        <w:t xml:space="preserve"> association between these two items. That means they’re 375 times more likely to be bought together than by random chance. Lift is </w:t>
      </w:r>
      <w:r w:rsidR="007B6F2A">
        <w:t>major</w:t>
      </w:r>
      <w:r w:rsidRPr="00596661">
        <w:t xml:space="preserve"> because it highlights which item pairs are </w:t>
      </w:r>
      <w:proofErr w:type="gramStart"/>
      <w:r w:rsidRPr="00596661">
        <w:t>really worth</w:t>
      </w:r>
      <w:proofErr w:type="gramEnd"/>
      <w:r w:rsidRPr="00596661">
        <w:t xml:space="preserve"> focusing on, especially when it's that high.</w:t>
      </w:r>
    </w:p>
    <w:p w14:paraId="59E20E78" w14:textId="061872DF" w:rsidR="00AB7131" w:rsidRDefault="00F4212C" w:rsidP="00CB1E47">
      <w:pPr>
        <w:pStyle w:val="Heading3"/>
      </w:pPr>
      <w:r>
        <w:t>P</w:t>
      </w:r>
      <w:r w:rsidRPr="00F4212C">
        <w:t xml:space="preserve">ractical </w:t>
      </w:r>
      <w:r>
        <w:t>S</w:t>
      </w:r>
      <w:r w:rsidRPr="00F4212C">
        <w:t xml:space="preserve">ignificance of </w:t>
      </w:r>
      <w:r>
        <w:t>F</w:t>
      </w:r>
      <w:r w:rsidRPr="00F4212C">
        <w:t>indings</w:t>
      </w:r>
      <w:r w:rsidR="000F374E">
        <w:t>:</w:t>
      </w:r>
    </w:p>
    <w:p w14:paraId="4C41DD6F" w14:textId="62B17081" w:rsidR="00AC7D03" w:rsidRPr="00AC7D03" w:rsidRDefault="00D72F18" w:rsidP="00AC7D03">
      <w:pPr>
        <w:pStyle w:val="ListParagraph"/>
        <w:ind w:left="720"/>
      </w:pPr>
      <w:r w:rsidRPr="00D72F18">
        <w:t xml:space="preserve">The practical significance of these findings </w:t>
      </w:r>
      <w:r w:rsidR="00A96C70">
        <w:t>is</w:t>
      </w:r>
      <w:r w:rsidRPr="00D72F18">
        <w:t xml:space="preserve"> the strong association between certain items, which can be used to inform marketing and product placement strategies. </w:t>
      </w:r>
      <w:r w:rsidR="00A96C70">
        <w:t>Like</w:t>
      </w:r>
      <w:r w:rsidRPr="00D72F18">
        <w:t xml:space="preserve">, the fact that "FEIYOLD Blue Light Blocking Glasses" and "Screen Mom Screen Cleaner Kit" have high support, confidence, and lift </w:t>
      </w:r>
      <w:r w:rsidR="00A96C70">
        <w:t>means</w:t>
      </w:r>
      <w:r w:rsidRPr="00D72F18">
        <w:t xml:space="preserve"> that bundling these items or placing them near each other in online or physical stores could increase sales. </w:t>
      </w:r>
      <w:r w:rsidR="000C0C0E">
        <w:t xml:space="preserve">By </w:t>
      </w:r>
      <w:r w:rsidRPr="00D72F18">
        <w:t xml:space="preserve"> promoting these items together in targeted ads or offering discounts on them as a package deal </w:t>
      </w:r>
      <w:r w:rsidR="000C0C0E">
        <w:t>can help</w:t>
      </w:r>
      <w:r w:rsidRPr="00D72F18">
        <w:t xml:space="preserve"> enhance customer engagement and encourage purchases.</w:t>
      </w:r>
      <w:r w:rsidR="003347EF">
        <w:t xml:space="preserve"> </w:t>
      </w:r>
    </w:p>
    <w:p w14:paraId="126586C4" w14:textId="00E92B22" w:rsidR="00FE7567" w:rsidRDefault="000F374E" w:rsidP="00FE7567">
      <w:pPr>
        <w:pStyle w:val="Heading3"/>
      </w:pPr>
      <w:r w:rsidRPr="000F374E">
        <w:t>Recommend</w:t>
      </w:r>
      <w:r>
        <w:t>ed C</w:t>
      </w:r>
      <w:r w:rsidRPr="000F374E">
        <w:t xml:space="preserve">ourse of </w:t>
      </w:r>
      <w:r>
        <w:t>A</w:t>
      </w:r>
      <w:r w:rsidRPr="000F374E">
        <w:t>ction</w:t>
      </w:r>
      <w:r w:rsidR="00FE7567">
        <w:t>:</w:t>
      </w:r>
    </w:p>
    <w:p w14:paraId="1E77301D" w14:textId="2D234DA5" w:rsidR="002D15B2" w:rsidRDefault="000C0C0E" w:rsidP="002D15B2">
      <w:pPr>
        <w:ind w:left="720"/>
      </w:pPr>
      <w:r>
        <w:t>My recommendation course of action based on this ana</w:t>
      </w:r>
      <w:r w:rsidR="00DA6D49">
        <w:t xml:space="preserve">lysis, to create </w:t>
      </w:r>
      <w:r w:rsidR="00DA6D49" w:rsidRPr="00DA6D49">
        <w:t xml:space="preserve">Product </w:t>
      </w:r>
      <w:r w:rsidR="00E82488" w:rsidRPr="00DA6D49">
        <w:t>Bund</w:t>
      </w:r>
      <w:r w:rsidR="00E82488">
        <w:t>les</w:t>
      </w:r>
      <w:r w:rsidR="00DA6D49">
        <w:t>,</w:t>
      </w:r>
      <w:r w:rsidR="00E82488">
        <w:t xml:space="preserve"> Improve </w:t>
      </w:r>
      <w:r w:rsidR="00E82488" w:rsidRPr="00E82488">
        <w:t>Product Placemen</w:t>
      </w:r>
      <w:r w:rsidR="00E82488">
        <w:t>t, Inventory Management and</w:t>
      </w:r>
      <w:r w:rsidR="00261948">
        <w:t xml:space="preserve"> Targeted marketing.</w:t>
      </w:r>
      <w:r w:rsidR="00DA6D49">
        <w:t xml:space="preserve"> </w:t>
      </w:r>
      <w:r w:rsidR="00265762">
        <w:t>For e</w:t>
      </w:r>
      <w:r w:rsidR="002D15B2">
        <w:t xml:space="preserve">xample, we can create bundles of </w:t>
      </w:r>
      <w:r w:rsidR="00E57702" w:rsidRPr="000843FA">
        <w:t>"FEIYOLD Blue Light Blocking Glasses" and "Screen Mom Screen Cleaner Kit"</w:t>
      </w:r>
      <w:r w:rsidR="005301C5">
        <w:t>, makes sure those items are always in stock,</w:t>
      </w:r>
      <w:r w:rsidR="00A943C9">
        <w:t xml:space="preserve"> place them next to each other at stores or side by side online</w:t>
      </w:r>
      <w:r w:rsidR="00342962">
        <w:t xml:space="preserve"> and when creating ads have those items together. </w:t>
      </w:r>
      <w:r w:rsidR="00342962">
        <w:lastRenderedPageBreak/>
        <w:t xml:space="preserve">This will help the company </w:t>
      </w:r>
      <w:r w:rsidR="009C2ECA">
        <w:t>make the best of the two items partnership</w:t>
      </w:r>
      <w:r w:rsidR="004B7C3D">
        <w:t xml:space="preserve"> and improve sales</w:t>
      </w:r>
      <w:r w:rsidR="00613F75">
        <w:t xml:space="preserve"> with something that is already working.</w:t>
      </w:r>
    </w:p>
    <w:p w14:paraId="66A6ABE2" w14:textId="50EB951A" w:rsidR="005310B5" w:rsidRPr="00FE7567" w:rsidRDefault="005310B5" w:rsidP="005310B5">
      <w:pPr>
        <w:pStyle w:val="Heading1"/>
      </w:pPr>
      <w:r w:rsidRPr="005310B5">
        <w:t>Part V: Attachments</w:t>
      </w:r>
    </w:p>
    <w:p w14:paraId="5CE0241E" w14:textId="613AD2A6" w:rsidR="005310B5" w:rsidRDefault="005310B5" w:rsidP="00E45E46">
      <w:pPr>
        <w:pStyle w:val="Heading2"/>
        <w:rPr>
          <w:color w:val="000000" w:themeColor="text2"/>
        </w:rPr>
      </w:pPr>
      <w:r>
        <w:rPr>
          <w:color w:val="000000" w:themeColor="text2"/>
        </w:rPr>
        <w:t xml:space="preserve">Panopto Video </w:t>
      </w:r>
    </w:p>
    <w:p w14:paraId="07E8BF96" w14:textId="58BCCB11" w:rsidR="005310B5" w:rsidRPr="005310B5" w:rsidRDefault="005310B5" w:rsidP="005310B5">
      <w:pPr>
        <w:pStyle w:val="Heading3"/>
        <w:numPr>
          <w:ilvl w:val="0"/>
          <w:numId w:val="0"/>
        </w:numPr>
        <w:ind w:left="810" w:hanging="360"/>
        <w:rPr>
          <w:b w:val="0"/>
          <w:bCs w:val="0"/>
        </w:rPr>
      </w:pPr>
      <w:r>
        <w:t xml:space="preserve">Link: </w:t>
      </w:r>
      <w:hyperlink r:id="rId15" w:history="1">
        <w:r w:rsidR="008D3046" w:rsidRPr="008D3046">
          <w:rPr>
            <w:rStyle w:val="Hyperlink"/>
          </w:rPr>
          <w:t>Ganger, Kiara Task 3 D212 (panopto.com)</w:t>
        </w:r>
      </w:hyperlink>
    </w:p>
    <w:p w14:paraId="58342DB5" w14:textId="14FE6BE2" w:rsidR="00B462C5" w:rsidRDefault="00B66B44" w:rsidP="00B462C5">
      <w:pPr>
        <w:pStyle w:val="Heading2"/>
      </w:pPr>
      <w:sdt>
        <w:sdtPr>
          <w:id w:val="-1638559448"/>
          <w:placeholder>
            <w:docPart w:val="F48A7EE17A884C60A6EBE6116C7C3F15"/>
          </w:placeholder>
          <w:temporary/>
          <w:showingPlcHdr/>
          <w15:appearance w15:val="hidden"/>
        </w:sdtPr>
        <w:sdtEndPr/>
        <w:sdtContent>
          <w:r w:rsidR="00664C1A" w:rsidRPr="00E45E46">
            <w:t>References</w:t>
          </w:r>
        </w:sdtContent>
      </w:sdt>
    </w:p>
    <w:p w14:paraId="522F82EB" w14:textId="77777777" w:rsidR="006E4352" w:rsidRDefault="006E4352" w:rsidP="006E4352">
      <w:pPr>
        <w:pStyle w:val="Bibliography"/>
        <w:ind w:left="1170"/>
        <w:rPr>
          <w:noProof/>
          <w:sz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>
        <w:rPr>
          <w:i/>
          <w:iCs/>
          <w:noProof/>
        </w:rPr>
        <w:t>Apriori Algorithm in R Programming</w:t>
      </w:r>
      <w:r>
        <w:rPr>
          <w:noProof/>
        </w:rPr>
        <w:t>. (2021, August 20). Retrieved from GeeksforGeeks: https://www.geeksforgeeks.org/apriori-algorithm-in-r-programming/</w:t>
      </w:r>
    </w:p>
    <w:p w14:paraId="03BE4392" w14:textId="77777777" w:rsidR="006E4352" w:rsidRDefault="006E4352" w:rsidP="006E4352">
      <w:pPr>
        <w:pStyle w:val="Bibliography"/>
        <w:ind w:left="1170"/>
        <w:rPr>
          <w:noProof/>
        </w:rPr>
      </w:pPr>
      <w:r>
        <w:rPr>
          <w:i/>
          <w:iCs/>
          <w:noProof/>
        </w:rPr>
        <w:t>R Market Basket Analysis using Apriori Examples</w:t>
      </w:r>
      <w:r>
        <w:rPr>
          <w:noProof/>
        </w:rPr>
        <w:t>. (2018, August 21). Retrieved from DataCamp: https://www.datacamp.com/tutorial/market-basket-analysis-r</w:t>
      </w:r>
    </w:p>
    <w:p w14:paraId="0FB9E8EB" w14:textId="3532F57B" w:rsidR="006E4352" w:rsidRPr="006E4352" w:rsidRDefault="006E4352" w:rsidP="006E4352">
      <w:pPr>
        <w:pStyle w:val="Heading3"/>
        <w:numPr>
          <w:ilvl w:val="0"/>
          <w:numId w:val="0"/>
        </w:numPr>
        <w:ind w:left="1170" w:hanging="360"/>
      </w:pPr>
      <w:r>
        <w:fldChar w:fldCharType="end"/>
      </w:r>
    </w:p>
    <w:sectPr w:rsidR="006E4352" w:rsidRPr="006E4352" w:rsidSect="00254C9E">
      <w:headerReference w:type="default" r:id="rId16"/>
      <w:footnotePr>
        <w:pos w:val="beneathText"/>
      </w:footnotePr>
      <w:pgSz w:w="12240" w:h="15840"/>
      <w:pgMar w:top="576" w:right="900" w:bottom="432" w:left="576" w:header="288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CC100" w14:textId="77777777" w:rsidR="00266461" w:rsidRDefault="00266461">
      <w:pPr>
        <w:spacing w:line="240" w:lineRule="auto"/>
      </w:pPr>
      <w:r>
        <w:separator/>
      </w:r>
    </w:p>
    <w:p w14:paraId="3905048D" w14:textId="77777777" w:rsidR="00266461" w:rsidRDefault="00266461"/>
  </w:endnote>
  <w:endnote w:type="continuationSeparator" w:id="0">
    <w:p w14:paraId="76B5C8AC" w14:textId="77777777" w:rsidR="00266461" w:rsidRDefault="00266461">
      <w:pPr>
        <w:spacing w:line="240" w:lineRule="auto"/>
      </w:pPr>
      <w:r>
        <w:continuationSeparator/>
      </w:r>
    </w:p>
    <w:p w14:paraId="36E05AE8" w14:textId="77777777" w:rsidR="00266461" w:rsidRDefault="00266461"/>
  </w:endnote>
  <w:endnote w:type="continuationNotice" w:id="1">
    <w:p w14:paraId="6A7911CB" w14:textId="77777777" w:rsidR="00266461" w:rsidRDefault="0026646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F78547" w14:textId="77777777" w:rsidR="00266461" w:rsidRDefault="00266461">
      <w:pPr>
        <w:spacing w:line="240" w:lineRule="auto"/>
      </w:pPr>
      <w:r>
        <w:separator/>
      </w:r>
    </w:p>
    <w:p w14:paraId="21C0B875" w14:textId="77777777" w:rsidR="00266461" w:rsidRDefault="00266461"/>
  </w:footnote>
  <w:footnote w:type="continuationSeparator" w:id="0">
    <w:p w14:paraId="0237F470" w14:textId="77777777" w:rsidR="00266461" w:rsidRDefault="00266461">
      <w:pPr>
        <w:spacing w:line="240" w:lineRule="auto"/>
      </w:pPr>
      <w:r>
        <w:continuationSeparator/>
      </w:r>
    </w:p>
    <w:p w14:paraId="37A918D2" w14:textId="77777777" w:rsidR="00266461" w:rsidRDefault="00266461"/>
  </w:footnote>
  <w:footnote w:type="continuationNotice" w:id="1">
    <w:p w14:paraId="00BF5D93" w14:textId="77777777" w:rsidR="00266461" w:rsidRDefault="0026646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1A9B3" w14:textId="002B6861" w:rsidR="0D6E5604" w:rsidRPr="000516C3" w:rsidRDefault="000516C3" w:rsidP="002F3AE9">
    <w:pPr>
      <w:pStyle w:val="Header"/>
      <w:rPr>
        <w:rFonts w:asciiTheme="majorHAnsi" w:hAnsiTheme="majorHAnsi" w:cstheme="majorHAnsi"/>
      </w:rPr>
    </w:pPr>
    <w:r w:rsidRPr="00FC6C71">
      <w:t>D212 | Data Mining II</w:t>
    </w:r>
    <w:r>
      <w:t xml:space="preserve"> </w:t>
    </w:r>
    <w:r w:rsidR="003459F5">
      <w:ptab w:relativeTo="margin" w:alignment="center" w:leader="none"/>
    </w:r>
    <w:r w:rsidR="003459F5">
      <w:t xml:space="preserve">Task </w:t>
    </w:r>
    <w:r w:rsidR="00B93FAB">
      <w:t>3</w:t>
    </w:r>
    <w:r w:rsidR="003459F5" w:rsidRPr="000516C3">
      <w:ptab w:relativeTo="margin" w:alignment="right" w:leader="none"/>
    </w:r>
    <w:r w:rsidR="003459F5" w:rsidRPr="000516C3">
      <w:fldChar w:fldCharType="begin"/>
    </w:r>
    <w:r w:rsidR="003459F5" w:rsidRPr="000516C3">
      <w:instrText xml:space="preserve"> PAGE   \* MERGEFORMAT </w:instrText>
    </w:r>
    <w:r w:rsidR="003459F5" w:rsidRPr="000516C3">
      <w:fldChar w:fldCharType="separate"/>
    </w:r>
    <w:r w:rsidR="003459F5" w:rsidRPr="000516C3">
      <w:rPr>
        <w:noProof/>
      </w:rPr>
      <w:t>1</w:t>
    </w:r>
    <w:r w:rsidR="003459F5" w:rsidRPr="000516C3">
      <w:rPr>
        <w:noProof/>
      </w:rPr>
      <w:fldChar w:fldCharType="end"/>
    </w:r>
    <w:r w:rsidR="003459F5" w:rsidRPr="000516C3">
      <w:t xml:space="preserve"> |</w:t>
    </w:r>
    <w:r w:rsidRPr="000516C3">
      <w:rPr>
        <w:rFonts w:cstheme="minorHAnsi"/>
      </w:rPr>
      <w:t xml:space="preserve">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10F82207"/>
    <w:multiLevelType w:val="hybridMultilevel"/>
    <w:tmpl w:val="7F149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D7758E"/>
    <w:multiLevelType w:val="hybridMultilevel"/>
    <w:tmpl w:val="57305CCE"/>
    <w:lvl w:ilvl="0" w:tplc="C1B02E9E">
      <w:start w:val="1"/>
      <w:numFmt w:val="decimal"/>
      <w:lvlText w:val="Step %1.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2" w15:restartNumberingAfterBreak="0">
    <w:nsid w:val="28A86931"/>
    <w:multiLevelType w:val="hybridMultilevel"/>
    <w:tmpl w:val="F9A26128"/>
    <w:lvl w:ilvl="0" w:tplc="BA225526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9F838E5"/>
    <w:multiLevelType w:val="hybridMultilevel"/>
    <w:tmpl w:val="8B06CC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EE0A55"/>
    <w:multiLevelType w:val="hybridMultilevel"/>
    <w:tmpl w:val="3E5EEFD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41E647A0"/>
    <w:multiLevelType w:val="hybridMultilevel"/>
    <w:tmpl w:val="AE381DC0"/>
    <w:lvl w:ilvl="0" w:tplc="BF546ECE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CB1719"/>
    <w:multiLevelType w:val="hybridMultilevel"/>
    <w:tmpl w:val="2C90E98E"/>
    <w:lvl w:ilvl="0" w:tplc="8BFCDF9C">
      <w:start w:val="1"/>
      <w:numFmt w:val="decimal"/>
      <w:lvlText w:val="Rule %1."/>
      <w:lvlJc w:val="left"/>
      <w:pPr>
        <w:ind w:left="144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C51793"/>
    <w:multiLevelType w:val="hybridMultilevel"/>
    <w:tmpl w:val="3F342580"/>
    <w:lvl w:ilvl="0" w:tplc="3FC60050">
      <w:start w:val="1"/>
      <w:numFmt w:val="bullet"/>
      <w:pStyle w:val="NoSpacing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2F66F50"/>
    <w:multiLevelType w:val="hybridMultilevel"/>
    <w:tmpl w:val="CACE0000"/>
    <w:lvl w:ilvl="0" w:tplc="21564CAC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3EE1D2F"/>
    <w:multiLevelType w:val="hybridMultilevel"/>
    <w:tmpl w:val="1DA6B6A8"/>
    <w:lvl w:ilvl="0" w:tplc="ED64C572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1A8278F"/>
    <w:multiLevelType w:val="hybridMultilevel"/>
    <w:tmpl w:val="D7CC580C"/>
    <w:lvl w:ilvl="0" w:tplc="52D05AE4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FB0C63"/>
    <w:multiLevelType w:val="hybridMultilevel"/>
    <w:tmpl w:val="C9E8610A"/>
    <w:lvl w:ilvl="0" w:tplc="9D28982E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2" w15:restartNumberingAfterBreak="0">
    <w:nsid w:val="7D770EB5"/>
    <w:multiLevelType w:val="hybridMultilevel"/>
    <w:tmpl w:val="F522B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C036E6"/>
    <w:multiLevelType w:val="hybridMultilevel"/>
    <w:tmpl w:val="E2509F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39368133">
    <w:abstractNumId w:val="15"/>
  </w:num>
  <w:num w:numId="13" w16cid:durableId="685400976">
    <w:abstractNumId w:val="20"/>
  </w:num>
  <w:num w:numId="14" w16cid:durableId="1773435748">
    <w:abstractNumId w:val="15"/>
  </w:num>
  <w:num w:numId="15" w16cid:durableId="1911379162">
    <w:abstractNumId w:val="17"/>
  </w:num>
  <w:num w:numId="16" w16cid:durableId="1047339320">
    <w:abstractNumId w:val="20"/>
    <w:lvlOverride w:ilvl="0">
      <w:startOverride w:val="1"/>
    </w:lvlOverride>
  </w:num>
  <w:num w:numId="17" w16cid:durableId="1734738183">
    <w:abstractNumId w:val="10"/>
  </w:num>
  <w:num w:numId="18" w16cid:durableId="1814524194">
    <w:abstractNumId w:val="20"/>
    <w:lvlOverride w:ilvl="0">
      <w:startOverride w:val="1"/>
    </w:lvlOverride>
  </w:num>
  <w:num w:numId="19" w16cid:durableId="11340297">
    <w:abstractNumId w:val="11"/>
  </w:num>
  <w:num w:numId="20" w16cid:durableId="2147159676">
    <w:abstractNumId w:val="12"/>
  </w:num>
  <w:num w:numId="21" w16cid:durableId="303121681">
    <w:abstractNumId w:val="20"/>
    <w:lvlOverride w:ilvl="0">
      <w:startOverride w:val="1"/>
    </w:lvlOverride>
  </w:num>
  <w:num w:numId="22" w16cid:durableId="138612781">
    <w:abstractNumId w:val="21"/>
  </w:num>
  <w:num w:numId="23" w16cid:durableId="1851018058">
    <w:abstractNumId w:val="18"/>
  </w:num>
  <w:num w:numId="24" w16cid:durableId="853152077">
    <w:abstractNumId w:val="19"/>
  </w:num>
  <w:num w:numId="25" w16cid:durableId="1727532594">
    <w:abstractNumId w:val="20"/>
    <w:lvlOverride w:ilvl="0">
      <w:startOverride w:val="1"/>
    </w:lvlOverride>
  </w:num>
  <w:num w:numId="26" w16cid:durableId="217592549">
    <w:abstractNumId w:val="20"/>
    <w:lvlOverride w:ilvl="0">
      <w:startOverride w:val="1"/>
    </w:lvlOverride>
  </w:num>
  <w:num w:numId="27" w16cid:durableId="1729186990">
    <w:abstractNumId w:val="23"/>
  </w:num>
  <w:num w:numId="28" w16cid:durableId="1721830875">
    <w:abstractNumId w:val="14"/>
  </w:num>
  <w:num w:numId="29" w16cid:durableId="1856383105">
    <w:abstractNumId w:val="13"/>
  </w:num>
  <w:num w:numId="30" w16cid:durableId="826899997">
    <w:abstractNumId w:val="22"/>
  </w:num>
  <w:num w:numId="31" w16cid:durableId="4056139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0" w:alternateStyleNames="0"/>
  <w:stylePaneSortMethod w:val="0004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71"/>
    <w:rsid w:val="00002A6B"/>
    <w:rsid w:val="00023AFE"/>
    <w:rsid w:val="0003087E"/>
    <w:rsid w:val="00031BCF"/>
    <w:rsid w:val="00044C05"/>
    <w:rsid w:val="000516C3"/>
    <w:rsid w:val="00054949"/>
    <w:rsid w:val="00055372"/>
    <w:rsid w:val="000553EF"/>
    <w:rsid w:val="00062FA5"/>
    <w:rsid w:val="0007306B"/>
    <w:rsid w:val="00077F27"/>
    <w:rsid w:val="00081314"/>
    <w:rsid w:val="00083298"/>
    <w:rsid w:val="000843FA"/>
    <w:rsid w:val="00087A35"/>
    <w:rsid w:val="00090395"/>
    <w:rsid w:val="00091C5D"/>
    <w:rsid w:val="00093D9C"/>
    <w:rsid w:val="00094359"/>
    <w:rsid w:val="000964D0"/>
    <w:rsid w:val="000A1AE5"/>
    <w:rsid w:val="000A2716"/>
    <w:rsid w:val="000A3D9B"/>
    <w:rsid w:val="000A7802"/>
    <w:rsid w:val="000B34F0"/>
    <w:rsid w:val="000B6778"/>
    <w:rsid w:val="000C0B22"/>
    <w:rsid w:val="000C0C0E"/>
    <w:rsid w:val="000C47D2"/>
    <w:rsid w:val="000D4642"/>
    <w:rsid w:val="000D539D"/>
    <w:rsid w:val="000D7F50"/>
    <w:rsid w:val="000E111D"/>
    <w:rsid w:val="000E1347"/>
    <w:rsid w:val="000E2D8E"/>
    <w:rsid w:val="000E4E9A"/>
    <w:rsid w:val="000E59C1"/>
    <w:rsid w:val="000E63CB"/>
    <w:rsid w:val="000F20D5"/>
    <w:rsid w:val="000F31F1"/>
    <w:rsid w:val="000F374E"/>
    <w:rsid w:val="000F65B4"/>
    <w:rsid w:val="00110BAD"/>
    <w:rsid w:val="0011221A"/>
    <w:rsid w:val="00114424"/>
    <w:rsid w:val="00116273"/>
    <w:rsid w:val="001229D8"/>
    <w:rsid w:val="001308F9"/>
    <w:rsid w:val="001334ED"/>
    <w:rsid w:val="00135460"/>
    <w:rsid w:val="0013607E"/>
    <w:rsid w:val="00163B58"/>
    <w:rsid w:val="00164DD8"/>
    <w:rsid w:val="00174B70"/>
    <w:rsid w:val="00176085"/>
    <w:rsid w:val="00194E43"/>
    <w:rsid w:val="00195863"/>
    <w:rsid w:val="001C650E"/>
    <w:rsid w:val="001C67E8"/>
    <w:rsid w:val="001D1EC7"/>
    <w:rsid w:val="001D3E9D"/>
    <w:rsid w:val="001D3F7C"/>
    <w:rsid w:val="001D4108"/>
    <w:rsid w:val="001E1C2C"/>
    <w:rsid w:val="001E4F14"/>
    <w:rsid w:val="001E5D88"/>
    <w:rsid w:val="001F0798"/>
    <w:rsid w:val="001F6516"/>
    <w:rsid w:val="00211410"/>
    <w:rsid w:val="0021209D"/>
    <w:rsid w:val="00222F1E"/>
    <w:rsid w:val="00223FDB"/>
    <w:rsid w:val="0022497A"/>
    <w:rsid w:val="002250C4"/>
    <w:rsid w:val="00225623"/>
    <w:rsid w:val="00226DDB"/>
    <w:rsid w:val="00240E4A"/>
    <w:rsid w:val="002458DE"/>
    <w:rsid w:val="00250E74"/>
    <w:rsid w:val="00253A2D"/>
    <w:rsid w:val="00254C9E"/>
    <w:rsid w:val="00260C7C"/>
    <w:rsid w:val="00261948"/>
    <w:rsid w:val="00262043"/>
    <w:rsid w:val="00264150"/>
    <w:rsid w:val="00265762"/>
    <w:rsid w:val="002662E7"/>
    <w:rsid w:val="00266461"/>
    <w:rsid w:val="00267B28"/>
    <w:rsid w:val="00274A79"/>
    <w:rsid w:val="0029051A"/>
    <w:rsid w:val="00294CE2"/>
    <w:rsid w:val="00294F5B"/>
    <w:rsid w:val="002A2371"/>
    <w:rsid w:val="002A7EEE"/>
    <w:rsid w:val="002B458E"/>
    <w:rsid w:val="002C36B0"/>
    <w:rsid w:val="002C3E63"/>
    <w:rsid w:val="002C3FD8"/>
    <w:rsid w:val="002C58BC"/>
    <w:rsid w:val="002C79E6"/>
    <w:rsid w:val="002D0C79"/>
    <w:rsid w:val="002D15B2"/>
    <w:rsid w:val="002E050D"/>
    <w:rsid w:val="002E6427"/>
    <w:rsid w:val="002F2C6A"/>
    <w:rsid w:val="002F3AE9"/>
    <w:rsid w:val="002F780C"/>
    <w:rsid w:val="00303095"/>
    <w:rsid w:val="00315B0B"/>
    <w:rsid w:val="00315DDD"/>
    <w:rsid w:val="00316569"/>
    <w:rsid w:val="0032487E"/>
    <w:rsid w:val="003317BF"/>
    <w:rsid w:val="003338D1"/>
    <w:rsid w:val="003347EF"/>
    <w:rsid w:val="003428A7"/>
    <w:rsid w:val="00342962"/>
    <w:rsid w:val="0034512D"/>
    <w:rsid w:val="003459F5"/>
    <w:rsid w:val="003478B9"/>
    <w:rsid w:val="0035012C"/>
    <w:rsid w:val="00352D77"/>
    <w:rsid w:val="003620C9"/>
    <w:rsid w:val="00374EBF"/>
    <w:rsid w:val="003804CC"/>
    <w:rsid w:val="00390855"/>
    <w:rsid w:val="00391199"/>
    <w:rsid w:val="00393B21"/>
    <w:rsid w:val="00396A4D"/>
    <w:rsid w:val="00397709"/>
    <w:rsid w:val="003C4F13"/>
    <w:rsid w:val="003C6440"/>
    <w:rsid w:val="003D081F"/>
    <w:rsid w:val="003D4378"/>
    <w:rsid w:val="003E22BD"/>
    <w:rsid w:val="003E2B8E"/>
    <w:rsid w:val="003F10B0"/>
    <w:rsid w:val="003F14A9"/>
    <w:rsid w:val="003F7B80"/>
    <w:rsid w:val="00400459"/>
    <w:rsid w:val="0040076B"/>
    <w:rsid w:val="00400CF7"/>
    <w:rsid w:val="0040111F"/>
    <w:rsid w:val="00405F46"/>
    <w:rsid w:val="00406EF7"/>
    <w:rsid w:val="004171E9"/>
    <w:rsid w:val="00423504"/>
    <w:rsid w:val="004324EF"/>
    <w:rsid w:val="00444334"/>
    <w:rsid w:val="00446D6C"/>
    <w:rsid w:val="00450C62"/>
    <w:rsid w:val="004518A2"/>
    <w:rsid w:val="00452687"/>
    <w:rsid w:val="00455608"/>
    <w:rsid w:val="0045632D"/>
    <w:rsid w:val="004578E0"/>
    <w:rsid w:val="0046337D"/>
    <w:rsid w:val="00464209"/>
    <w:rsid w:val="00464560"/>
    <w:rsid w:val="0046583E"/>
    <w:rsid w:val="00465C5A"/>
    <w:rsid w:val="004736FB"/>
    <w:rsid w:val="004774F4"/>
    <w:rsid w:val="004823E6"/>
    <w:rsid w:val="00495DC1"/>
    <w:rsid w:val="004A1408"/>
    <w:rsid w:val="004B2669"/>
    <w:rsid w:val="004B2EE5"/>
    <w:rsid w:val="004B734D"/>
    <w:rsid w:val="004B7C3D"/>
    <w:rsid w:val="004C1F3D"/>
    <w:rsid w:val="004C3023"/>
    <w:rsid w:val="004C573F"/>
    <w:rsid w:val="004C65EF"/>
    <w:rsid w:val="004D2DCA"/>
    <w:rsid w:val="004D3655"/>
    <w:rsid w:val="004E1039"/>
    <w:rsid w:val="004F27C8"/>
    <w:rsid w:val="00502683"/>
    <w:rsid w:val="00503B6D"/>
    <w:rsid w:val="005064B0"/>
    <w:rsid w:val="00512BC5"/>
    <w:rsid w:val="0051770E"/>
    <w:rsid w:val="005301C5"/>
    <w:rsid w:val="00530BD0"/>
    <w:rsid w:val="005310B5"/>
    <w:rsid w:val="00542AF6"/>
    <w:rsid w:val="00553AB8"/>
    <w:rsid w:val="00566C39"/>
    <w:rsid w:val="00570219"/>
    <w:rsid w:val="00572D0F"/>
    <w:rsid w:val="005736C5"/>
    <w:rsid w:val="00574F99"/>
    <w:rsid w:val="00593681"/>
    <w:rsid w:val="00596661"/>
    <w:rsid w:val="005A776C"/>
    <w:rsid w:val="005B1284"/>
    <w:rsid w:val="005B2176"/>
    <w:rsid w:val="005B39D0"/>
    <w:rsid w:val="005B542F"/>
    <w:rsid w:val="005B5870"/>
    <w:rsid w:val="005C199E"/>
    <w:rsid w:val="005C3122"/>
    <w:rsid w:val="005C7C19"/>
    <w:rsid w:val="005D7C07"/>
    <w:rsid w:val="005E149D"/>
    <w:rsid w:val="005E379F"/>
    <w:rsid w:val="00601612"/>
    <w:rsid w:val="00605C2F"/>
    <w:rsid w:val="00610E8B"/>
    <w:rsid w:val="00613F75"/>
    <w:rsid w:val="0062314B"/>
    <w:rsid w:val="00631C0D"/>
    <w:rsid w:val="006365EF"/>
    <w:rsid w:val="0064336F"/>
    <w:rsid w:val="00644B8A"/>
    <w:rsid w:val="00652E71"/>
    <w:rsid w:val="00653E51"/>
    <w:rsid w:val="006608A7"/>
    <w:rsid w:val="00663E70"/>
    <w:rsid w:val="00664C1A"/>
    <w:rsid w:val="00666DA4"/>
    <w:rsid w:val="00671A38"/>
    <w:rsid w:val="006810FE"/>
    <w:rsid w:val="00686BCB"/>
    <w:rsid w:val="00690795"/>
    <w:rsid w:val="0069129B"/>
    <w:rsid w:val="006A2BCD"/>
    <w:rsid w:val="006A4023"/>
    <w:rsid w:val="006B2303"/>
    <w:rsid w:val="006C21C0"/>
    <w:rsid w:val="006C59F9"/>
    <w:rsid w:val="006C6809"/>
    <w:rsid w:val="006C6BAE"/>
    <w:rsid w:val="006D0535"/>
    <w:rsid w:val="006E2431"/>
    <w:rsid w:val="006E4352"/>
    <w:rsid w:val="006F4150"/>
    <w:rsid w:val="006F7D71"/>
    <w:rsid w:val="00706E35"/>
    <w:rsid w:val="00712B48"/>
    <w:rsid w:val="00713E96"/>
    <w:rsid w:val="00727108"/>
    <w:rsid w:val="0073150B"/>
    <w:rsid w:val="007320F7"/>
    <w:rsid w:val="007372B8"/>
    <w:rsid w:val="0074218F"/>
    <w:rsid w:val="00742395"/>
    <w:rsid w:val="00742DDF"/>
    <w:rsid w:val="007473ED"/>
    <w:rsid w:val="00750BFB"/>
    <w:rsid w:val="00761D61"/>
    <w:rsid w:val="00764D27"/>
    <w:rsid w:val="0076590C"/>
    <w:rsid w:val="0078087F"/>
    <w:rsid w:val="00794CE6"/>
    <w:rsid w:val="00794E0D"/>
    <w:rsid w:val="00796C11"/>
    <w:rsid w:val="007972A3"/>
    <w:rsid w:val="007977DD"/>
    <w:rsid w:val="007B6F2A"/>
    <w:rsid w:val="007D0523"/>
    <w:rsid w:val="008021D0"/>
    <w:rsid w:val="00805836"/>
    <w:rsid w:val="0082531F"/>
    <w:rsid w:val="0082629D"/>
    <w:rsid w:val="00827F00"/>
    <w:rsid w:val="00835C20"/>
    <w:rsid w:val="00836A31"/>
    <w:rsid w:val="00836AAB"/>
    <w:rsid w:val="0084696E"/>
    <w:rsid w:val="0085138C"/>
    <w:rsid w:val="00870A00"/>
    <w:rsid w:val="0087242B"/>
    <w:rsid w:val="0087407D"/>
    <w:rsid w:val="00881517"/>
    <w:rsid w:val="008924C0"/>
    <w:rsid w:val="00892640"/>
    <w:rsid w:val="008A519D"/>
    <w:rsid w:val="008A6146"/>
    <w:rsid w:val="008A7BB1"/>
    <w:rsid w:val="008B1746"/>
    <w:rsid w:val="008C080C"/>
    <w:rsid w:val="008C22D4"/>
    <w:rsid w:val="008C6C8F"/>
    <w:rsid w:val="008C7AC7"/>
    <w:rsid w:val="008D3046"/>
    <w:rsid w:val="008E4B2B"/>
    <w:rsid w:val="008E738A"/>
    <w:rsid w:val="008F13A5"/>
    <w:rsid w:val="008F785D"/>
    <w:rsid w:val="008F7B41"/>
    <w:rsid w:val="00903C23"/>
    <w:rsid w:val="00912497"/>
    <w:rsid w:val="00913DE9"/>
    <w:rsid w:val="00914FAD"/>
    <w:rsid w:val="00916D1A"/>
    <w:rsid w:val="00917928"/>
    <w:rsid w:val="009302BE"/>
    <w:rsid w:val="009402DF"/>
    <w:rsid w:val="00947E66"/>
    <w:rsid w:val="009519A9"/>
    <w:rsid w:val="00955907"/>
    <w:rsid w:val="00956004"/>
    <w:rsid w:val="00963C10"/>
    <w:rsid w:val="00970BDC"/>
    <w:rsid w:val="009813E0"/>
    <w:rsid w:val="00982674"/>
    <w:rsid w:val="00987149"/>
    <w:rsid w:val="0099246B"/>
    <w:rsid w:val="009961A6"/>
    <w:rsid w:val="009A5855"/>
    <w:rsid w:val="009B140F"/>
    <w:rsid w:val="009B57B1"/>
    <w:rsid w:val="009B7B12"/>
    <w:rsid w:val="009C2ECA"/>
    <w:rsid w:val="009C5861"/>
    <w:rsid w:val="009D1C81"/>
    <w:rsid w:val="009D3800"/>
    <w:rsid w:val="009E3F0D"/>
    <w:rsid w:val="009E46B4"/>
    <w:rsid w:val="009F231A"/>
    <w:rsid w:val="009F7595"/>
    <w:rsid w:val="00A12133"/>
    <w:rsid w:val="00A173AC"/>
    <w:rsid w:val="00A205A4"/>
    <w:rsid w:val="00A25824"/>
    <w:rsid w:val="00A417C1"/>
    <w:rsid w:val="00A443CB"/>
    <w:rsid w:val="00A47BF7"/>
    <w:rsid w:val="00A5137C"/>
    <w:rsid w:val="00A630FF"/>
    <w:rsid w:val="00A667FE"/>
    <w:rsid w:val="00A7439F"/>
    <w:rsid w:val="00A76696"/>
    <w:rsid w:val="00A82DB1"/>
    <w:rsid w:val="00A87422"/>
    <w:rsid w:val="00A87572"/>
    <w:rsid w:val="00A917CE"/>
    <w:rsid w:val="00A9245B"/>
    <w:rsid w:val="00A92826"/>
    <w:rsid w:val="00A940FA"/>
    <w:rsid w:val="00A943C9"/>
    <w:rsid w:val="00A94D2E"/>
    <w:rsid w:val="00A96C70"/>
    <w:rsid w:val="00A96D44"/>
    <w:rsid w:val="00AA0F36"/>
    <w:rsid w:val="00AA120B"/>
    <w:rsid w:val="00AA27E5"/>
    <w:rsid w:val="00AA7793"/>
    <w:rsid w:val="00AB215C"/>
    <w:rsid w:val="00AB7131"/>
    <w:rsid w:val="00AB7E14"/>
    <w:rsid w:val="00AC125E"/>
    <w:rsid w:val="00AC7D03"/>
    <w:rsid w:val="00AD388C"/>
    <w:rsid w:val="00AD64DD"/>
    <w:rsid w:val="00AE65DF"/>
    <w:rsid w:val="00AF1562"/>
    <w:rsid w:val="00AF3EDB"/>
    <w:rsid w:val="00AF6C48"/>
    <w:rsid w:val="00B0146C"/>
    <w:rsid w:val="00B033A3"/>
    <w:rsid w:val="00B07EC0"/>
    <w:rsid w:val="00B127CC"/>
    <w:rsid w:val="00B178E8"/>
    <w:rsid w:val="00B258FD"/>
    <w:rsid w:val="00B32A6E"/>
    <w:rsid w:val="00B33E98"/>
    <w:rsid w:val="00B34B88"/>
    <w:rsid w:val="00B35695"/>
    <w:rsid w:val="00B35968"/>
    <w:rsid w:val="00B43E58"/>
    <w:rsid w:val="00B44AD2"/>
    <w:rsid w:val="00B462C5"/>
    <w:rsid w:val="00B5502C"/>
    <w:rsid w:val="00B64A48"/>
    <w:rsid w:val="00B65CB9"/>
    <w:rsid w:val="00B66B44"/>
    <w:rsid w:val="00B679AF"/>
    <w:rsid w:val="00B72078"/>
    <w:rsid w:val="00B76542"/>
    <w:rsid w:val="00B829A3"/>
    <w:rsid w:val="00B863FB"/>
    <w:rsid w:val="00B86440"/>
    <w:rsid w:val="00B9369B"/>
    <w:rsid w:val="00B93FAB"/>
    <w:rsid w:val="00B971D1"/>
    <w:rsid w:val="00BA41B5"/>
    <w:rsid w:val="00BA5D15"/>
    <w:rsid w:val="00BA6690"/>
    <w:rsid w:val="00BB206F"/>
    <w:rsid w:val="00BB2D6F"/>
    <w:rsid w:val="00BB41E2"/>
    <w:rsid w:val="00BB7C06"/>
    <w:rsid w:val="00BC3480"/>
    <w:rsid w:val="00BC55A8"/>
    <w:rsid w:val="00BC6140"/>
    <w:rsid w:val="00BD4615"/>
    <w:rsid w:val="00BD5FF8"/>
    <w:rsid w:val="00BE71B7"/>
    <w:rsid w:val="00BE7F56"/>
    <w:rsid w:val="00BF21F3"/>
    <w:rsid w:val="00BF2209"/>
    <w:rsid w:val="00BF767F"/>
    <w:rsid w:val="00C00F8F"/>
    <w:rsid w:val="00C02885"/>
    <w:rsid w:val="00C03068"/>
    <w:rsid w:val="00C1192F"/>
    <w:rsid w:val="00C20997"/>
    <w:rsid w:val="00C4169C"/>
    <w:rsid w:val="00C478ED"/>
    <w:rsid w:val="00C526C3"/>
    <w:rsid w:val="00C60C70"/>
    <w:rsid w:val="00C638EC"/>
    <w:rsid w:val="00C70069"/>
    <w:rsid w:val="00C70D6D"/>
    <w:rsid w:val="00C84F02"/>
    <w:rsid w:val="00C952D7"/>
    <w:rsid w:val="00C97D5A"/>
    <w:rsid w:val="00CA1418"/>
    <w:rsid w:val="00CA3D63"/>
    <w:rsid w:val="00CA3DF2"/>
    <w:rsid w:val="00CB1E47"/>
    <w:rsid w:val="00CB31EB"/>
    <w:rsid w:val="00CB66D5"/>
    <w:rsid w:val="00CB76CF"/>
    <w:rsid w:val="00CC2E32"/>
    <w:rsid w:val="00CC338E"/>
    <w:rsid w:val="00CC34E9"/>
    <w:rsid w:val="00CD369E"/>
    <w:rsid w:val="00CE3EB8"/>
    <w:rsid w:val="00CF3C39"/>
    <w:rsid w:val="00D049A5"/>
    <w:rsid w:val="00D05F52"/>
    <w:rsid w:val="00D1275F"/>
    <w:rsid w:val="00D1308D"/>
    <w:rsid w:val="00D17E17"/>
    <w:rsid w:val="00D207B1"/>
    <w:rsid w:val="00D22D19"/>
    <w:rsid w:val="00D22FD3"/>
    <w:rsid w:val="00D23DEB"/>
    <w:rsid w:val="00D26B7F"/>
    <w:rsid w:val="00D406A7"/>
    <w:rsid w:val="00D4730D"/>
    <w:rsid w:val="00D5403B"/>
    <w:rsid w:val="00D620FD"/>
    <w:rsid w:val="00D65F0F"/>
    <w:rsid w:val="00D67C78"/>
    <w:rsid w:val="00D7010F"/>
    <w:rsid w:val="00D72F18"/>
    <w:rsid w:val="00D8665B"/>
    <w:rsid w:val="00D869CA"/>
    <w:rsid w:val="00D86CE8"/>
    <w:rsid w:val="00D8735E"/>
    <w:rsid w:val="00D90066"/>
    <w:rsid w:val="00D91044"/>
    <w:rsid w:val="00D93685"/>
    <w:rsid w:val="00D9739E"/>
    <w:rsid w:val="00DA0389"/>
    <w:rsid w:val="00DA23D3"/>
    <w:rsid w:val="00DA6D49"/>
    <w:rsid w:val="00DB05A7"/>
    <w:rsid w:val="00DB6FE7"/>
    <w:rsid w:val="00DB7D17"/>
    <w:rsid w:val="00DD5BA9"/>
    <w:rsid w:val="00DE22D5"/>
    <w:rsid w:val="00DE4A95"/>
    <w:rsid w:val="00E0131D"/>
    <w:rsid w:val="00E02682"/>
    <w:rsid w:val="00E10275"/>
    <w:rsid w:val="00E1579C"/>
    <w:rsid w:val="00E16940"/>
    <w:rsid w:val="00E23116"/>
    <w:rsid w:val="00E327E3"/>
    <w:rsid w:val="00E32A1C"/>
    <w:rsid w:val="00E33D80"/>
    <w:rsid w:val="00E36564"/>
    <w:rsid w:val="00E412BA"/>
    <w:rsid w:val="00E41B6D"/>
    <w:rsid w:val="00E45E46"/>
    <w:rsid w:val="00E53482"/>
    <w:rsid w:val="00E57702"/>
    <w:rsid w:val="00E640C6"/>
    <w:rsid w:val="00E67454"/>
    <w:rsid w:val="00E6771A"/>
    <w:rsid w:val="00E72AC9"/>
    <w:rsid w:val="00E739E6"/>
    <w:rsid w:val="00E82488"/>
    <w:rsid w:val="00E8572F"/>
    <w:rsid w:val="00E85741"/>
    <w:rsid w:val="00E85C31"/>
    <w:rsid w:val="00EA0943"/>
    <w:rsid w:val="00EA0BE1"/>
    <w:rsid w:val="00EA2302"/>
    <w:rsid w:val="00EA2CD4"/>
    <w:rsid w:val="00EA31E5"/>
    <w:rsid w:val="00EA7BA6"/>
    <w:rsid w:val="00EB2D20"/>
    <w:rsid w:val="00EB3B35"/>
    <w:rsid w:val="00EB6749"/>
    <w:rsid w:val="00EC4300"/>
    <w:rsid w:val="00ED132C"/>
    <w:rsid w:val="00ED2C43"/>
    <w:rsid w:val="00ED3B45"/>
    <w:rsid w:val="00ED615A"/>
    <w:rsid w:val="00ED7C4E"/>
    <w:rsid w:val="00EE7949"/>
    <w:rsid w:val="00EF22E1"/>
    <w:rsid w:val="00EF55C5"/>
    <w:rsid w:val="00F143C9"/>
    <w:rsid w:val="00F23D95"/>
    <w:rsid w:val="00F32C39"/>
    <w:rsid w:val="00F32F32"/>
    <w:rsid w:val="00F332AA"/>
    <w:rsid w:val="00F4212C"/>
    <w:rsid w:val="00F422D1"/>
    <w:rsid w:val="00F452E1"/>
    <w:rsid w:val="00F5107E"/>
    <w:rsid w:val="00F5177F"/>
    <w:rsid w:val="00F517AB"/>
    <w:rsid w:val="00F54FA2"/>
    <w:rsid w:val="00F56019"/>
    <w:rsid w:val="00F6242A"/>
    <w:rsid w:val="00F81CE8"/>
    <w:rsid w:val="00F85542"/>
    <w:rsid w:val="00F86133"/>
    <w:rsid w:val="00F95CE7"/>
    <w:rsid w:val="00FA263F"/>
    <w:rsid w:val="00FA433C"/>
    <w:rsid w:val="00FB2F7A"/>
    <w:rsid w:val="00FC09C3"/>
    <w:rsid w:val="00FC6099"/>
    <w:rsid w:val="00FC6C71"/>
    <w:rsid w:val="00FD0666"/>
    <w:rsid w:val="00FD1F47"/>
    <w:rsid w:val="00FD7F8D"/>
    <w:rsid w:val="00FE24C7"/>
    <w:rsid w:val="00FE4296"/>
    <w:rsid w:val="00FE623A"/>
    <w:rsid w:val="00FE7567"/>
    <w:rsid w:val="00FF0F23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D493D"/>
  <w15:chartTrackingRefBased/>
  <w15:docId w15:val="{6C5D294B-58E4-4EE6-A104-FB34F65F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87E"/>
    <w:pPr>
      <w:spacing w:before="23" w:after="23" w:line="276" w:lineRule="auto"/>
      <w:ind w:left="432" w:firstLine="0"/>
    </w:pPr>
    <w:rPr>
      <w:sz w:val="22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0516C3"/>
    <w:pPr>
      <w:pBdr>
        <w:top w:val="single" w:sz="4" w:space="1" w:color="auto"/>
        <w:bottom w:val="single" w:sz="4" w:space="1" w:color="auto"/>
      </w:pBdr>
      <w:spacing w:before="100" w:beforeAutospacing="1"/>
      <w:ind w:left="0"/>
      <w:outlineLvl w:val="0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2">
    <w:name w:val="heading 2"/>
    <w:basedOn w:val="ListNumber"/>
    <w:next w:val="Heading3"/>
    <w:link w:val="Heading2Char"/>
    <w:autoRedefine/>
    <w:uiPriority w:val="3"/>
    <w:unhideWhenUsed/>
    <w:qFormat/>
    <w:rsid w:val="00D049A5"/>
    <w:pPr>
      <w:keepNext/>
      <w:keepLines/>
      <w:numPr>
        <w:numId w:val="12"/>
      </w:numPr>
      <w:ind w:left="450" w:hanging="450"/>
      <w:contextualSpacing w:val="0"/>
      <w:outlineLvl w:val="1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3">
    <w:name w:val="heading 3"/>
    <w:basedOn w:val="ListNumber"/>
    <w:next w:val="ListParagraph"/>
    <w:link w:val="Heading3Char"/>
    <w:autoRedefine/>
    <w:uiPriority w:val="3"/>
    <w:unhideWhenUsed/>
    <w:qFormat/>
    <w:rsid w:val="000D7F50"/>
    <w:pPr>
      <w:keepNext/>
      <w:keepLines/>
      <w:numPr>
        <w:numId w:val="13"/>
      </w:numPr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autoRedefine/>
    <w:uiPriority w:val="15"/>
    <w:qFormat/>
    <w:rsid w:val="000516C3"/>
    <w:pPr>
      <w:pageBreakBefore/>
      <w:ind w:left="0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List Indent"/>
    <w:basedOn w:val="ListBullet"/>
    <w:next w:val="Normal"/>
    <w:autoRedefine/>
    <w:uiPriority w:val="3"/>
    <w:qFormat/>
    <w:rsid w:val="001E5D88"/>
    <w:pPr>
      <w:numPr>
        <w:numId w:val="15"/>
      </w:numPr>
    </w:pPr>
    <w:rPr>
      <w:color w:val="7030A0"/>
    </w:rPr>
  </w:style>
  <w:style w:type="character" w:customStyle="1" w:styleId="Heading1Char">
    <w:name w:val="Heading 1 Char"/>
    <w:basedOn w:val="DefaultParagraphFont"/>
    <w:link w:val="Heading1"/>
    <w:uiPriority w:val="9"/>
    <w:rsid w:val="000516C3"/>
    <w:rPr>
      <w:rFonts w:asciiTheme="majorHAnsi" w:eastAsiaTheme="majorEastAsia" w:hAnsiTheme="majorHAnsi" w:cstheme="majorBidi"/>
      <w:b/>
      <w:bCs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D049A5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0D7F50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/>
      <w:contextualSpacing/>
    </w:pPr>
  </w:style>
  <w:style w:type="paragraph" w:styleId="List2">
    <w:name w:val="List 2"/>
    <w:basedOn w:val="Normal"/>
    <w:uiPriority w:val="99"/>
    <w:semiHidden/>
    <w:unhideWhenUsed/>
    <w:pPr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rsid w:val="00A9245B"/>
    <w:p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table" w:styleId="PlainTable5">
    <w:name w:val="Plain Table 5"/>
    <w:basedOn w:val="TableNormal"/>
    <w:uiPriority w:val="45"/>
    <w:rsid w:val="009519A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ntyacmba4b">
    <w:name w:val="gntyacmba4b"/>
    <w:basedOn w:val="DefaultParagraphFont"/>
    <w:rsid w:val="00194E43"/>
  </w:style>
  <w:style w:type="character" w:styleId="UnresolvedMention">
    <w:name w:val="Unresolved Mention"/>
    <w:basedOn w:val="DefaultParagraphFont"/>
    <w:uiPriority w:val="99"/>
    <w:semiHidden/>
    <w:unhideWhenUsed/>
    <w:rsid w:val="00A91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4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3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gu.hosted.panopto.com/Panopto/Pages/Viewer.aspx?id=faa9ed30-ee9a-4113-9d6f-b210001c6542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ara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48A7EE17A884C60A6EBE6116C7C3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006F6-1FDE-41A9-B4AA-8EF562887403}"/>
      </w:docPartPr>
      <w:docPartBody>
        <w:p w:rsidR="004B6FC3" w:rsidRDefault="00E10D07">
          <w:pPr>
            <w:pStyle w:val="F48A7EE17A884C60A6EBE6116C7C3F15"/>
          </w:pPr>
          <w:bookmarkStart w:id="0" w:name="_Int_pGJ5iSU8"/>
          <w:bookmarkEnd w:id="0"/>
          <w:r w:rsidRPr="00664C1A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13"/>
    <w:rsid w:val="002A2371"/>
    <w:rsid w:val="004B6FC3"/>
    <w:rsid w:val="0051512F"/>
    <w:rsid w:val="00605C2F"/>
    <w:rsid w:val="0062314B"/>
    <w:rsid w:val="00730E1E"/>
    <w:rsid w:val="00854536"/>
    <w:rsid w:val="009D3800"/>
    <w:rsid w:val="00A96D44"/>
    <w:rsid w:val="00C84F02"/>
    <w:rsid w:val="00DB46E5"/>
    <w:rsid w:val="00E0131D"/>
    <w:rsid w:val="00E10D07"/>
    <w:rsid w:val="00F3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F48A7EE17A884C60A6EBE6116C7C3F15">
    <w:name w:val="F48A7EE17A884C60A6EBE6116C7C3F15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61A7E9-C090-4735-B91E-B261F0312C07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RMa18</b:Tag>
    <b:SourceType>InternetSite</b:SourceType>
    <b:Guid>{5C2B11AA-74DB-4E8B-8A62-A2D5551B898D}</b:Guid>
    <b:Title>R Market Basket Analysis using Apriori Examples</b:Title>
    <b:InternetSiteTitle>DataCamp</b:InternetSiteTitle>
    <b:Year>2018</b:Year>
    <b:Month>August </b:Month>
    <b:Day>21</b:Day>
    <b:URL>https://www.datacamp.com/tutorial/market-basket-analysis-r</b:URL>
    <b:RefOrder>2</b:RefOrder>
  </b:Source>
  <b:Source>
    <b:Tag>Apr21</b:Tag>
    <b:SourceType>InternetSite</b:SourceType>
    <b:Guid>{554A5A5F-D68C-4C58-BA7E-57C57E6D5B77}</b:Guid>
    <b:Title>Apriori Algorithm in R Programming</b:Title>
    <b:InternetSiteTitle>GeeksforGeeks</b:InternetSiteTitle>
    <b:Year>2021</b:Year>
    <b:Month>August </b:Month>
    <b:Day>20</b:Day>
    <b:URL>https://www.geeksforgeeks.org/apriori-algorithm-in-r-programming/</b:URL>
    <b:RefOrder>3</b:RefOrder>
  </b:Source>
  <b:Source>
    <b:Tag>Edi24</b:Tag>
    <b:SourceType>InternetSite</b:SourceType>
    <b:Guid>{A01C918B-5FB0-4D38-91F3-0A7209237AB7}</b:Guid>
    <b:Author>
      <b:Author>
        <b:NameList>
          <b:Person>
            <b:Last>Staff</b:Last>
            <b:First>Editorial</b:First>
          </b:Person>
        </b:NameList>
      </b:Author>
    </b:Author>
    <b:Title>Market Basket Analysis</b:Title>
    <b:InternetSiteTitle>DevX</b:InternetSiteTitle>
    <b:Year>2024</b:Year>
    <b:Month>January</b:Month>
    <b:Day>17</b:Day>
    <b:URL>https://www.devx.com/terms/market-basket-analysis/</b:URL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7FF1E00-245C-49D1-8912-C7FEFF56FF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4301</TotalTime>
  <Pages>7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 Ganger</dc:creator>
  <cp:keywords/>
  <dc:description/>
  <cp:lastModifiedBy>Kiara Ganger</cp:lastModifiedBy>
  <cp:revision>169</cp:revision>
  <dcterms:created xsi:type="dcterms:W3CDTF">2024-10-18T00:03:00Z</dcterms:created>
  <dcterms:modified xsi:type="dcterms:W3CDTF">2024-10-31T18:01:00Z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