
<file path=[Content_Types].xml><?xml version="1.0" encoding="utf-8"?>
<Types xmlns="http://schemas.openxmlformats.org/package/2006/content-types">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972F2" w:rsidRPr="00ED3505" w:rsidRDefault="00FB622C">
      <w:pPr>
        <w:rPr>
          <w:rFonts w:ascii="Arial" w:hAnsi="Arial" w:cs="Arial"/>
          <w:sz w:val="20"/>
          <w:szCs w:val="20"/>
        </w:rPr>
      </w:pPr>
      <w:bookmarkStart w:id="0" w:name="_GoBack"/>
      <w:bookmarkEnd w:id="0"/>
      <w:r>
        <w:rPr>
          <w:noProof/>
        </w:rPr>
        <w:drawing>
          <wp:anchor distT="0" distB="0" distL="114300" distR="114300" simplePos="0" relativeHeight="251659264" behindDoc="1" locked="0" layoutInCell="1" allowOverlap="1" wp14:anchorId="09A73B00" wp14:editId="6F8F3162">
            <wp:simplePos x="0" y="0"/>
            <wp:positionH relativeFrom="page">
              <wp:posOffset>809625</wp:posOffset>
            </wp:positionH>
            <wp:positionV relativeFrom="paragraph">
              <wp:posOffset>0</wp:posOffset>
            </wp:positionV>
            <wp:extent cx="2057400" cy="1085850"/>
            <wp:effectExtent l="0" t="0" r="0" b="0"/>
            <wp:wrapThrough wrapText="bothSides">
              <wp:wrapPolygon edited="0">
                <wp:start x="0" y="0"/>
                <wp:lineTo x="0" y="21221"/>
                <wp:lineTo x="21400" y="21221"/>
                <wp:lineTo x="21400" y="0"/>
                <wp:lineTo x="0" y="0"/>
              </wp:wrapPolygon>
            </wp:wrapThrough>
            <wp:docPr id="8" name="Picture 8" descr="C:\Users\marica.grunewald\AppData\Local\Temp\Rar$DI00.256\FPP5610 G4S Deposita logo F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ica.grunewald\AppData\Local\Temp\Rar$DI00.256\FPP5610 G4S Deposita logo FIN.jp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6550" t="37415" r="53023" b="36735"/>
                    <a:stretch/>
                  </pic:blipFill>
                  <pic:spPr bwMode="auto">
                    <a:xfrm>
                      <a:off x="0" y="0"/>
                      <a:ext cx="2057400" cy="10858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rsidR="001972F2" w:rsidRPr="00ED3505" w:rsidRDefault="001972F2">
      <w:pPr>
        <w:rPr>
          <w:rFonts w:ascii="Arial" w:hAnsi="Arial" w:cs="Arial"/>
          <w:sz w:val="20"/>
          <w:szCs w:val="20"/>
        </w:rPr>
      </w:pPr>
    </w:p>
    <w:p w:rsidR="001972F2" w:rsidRPr="00ED3505" w:rsidRDefault="001972F2">
      <w:pPr>
        <w:rPr>
          <w:rFonts w:ascii="Arial" w:hAnsi="Arial" w:cs="Arial"/>
          <w:sz w:val="20"/>
          <w:szCs w:val="20"/>
        </w:rPr>
      </w:pPr>
    </w:p>
    <w:p w:rsidR="001972F2" w:rsidRDefault="001972F2">
      <w:pPr>
        <w:rPr>
          <w:rFonts w:ascii="Arial" w:hAnsi="Arial" w:cs="Arial"/>
          <w:sz w:val="20"/>
          <w:szCs w:val="20"/>
        </w:rPr>
      </w:pPr>
    </w:p>
    <w:p w:rsidR="00FB622C" w:rsidRDefault="00FB622C">
      <w:pPr>
        <w:rPr>
          <w:rFonts w:ascii="Arial" w:hAnsi="Arial" w:cs="Arial"/>
          <w:sz w:val="20"/>
          <w:szCs w:val="20"/>
        </w:rPr>
      </w:pPr>
    </w:p>
    <w:p w:rsidR="00FB622C" w:rsidRPr="00ED3505" w:rsidRDefault="00FB622C">
      <w:pPr>
        <w:rPr>
          <w:rFonts w:ascii="Arial" w:hAnsi="Arial" w:cs="Arial"/>
          <w:sz w:val="20"/>
          <w:szCs w:val="20"/>
        </w:rPr>
      </w:pPr>
    </w:p>
    <w:p w:rsidR="00FB4A0F" w:rsidRDefault="00FB4A0F" w:rsidP="001972F2">
      <w:pPr>
        <w:jc w:val="right"/>
        <w:rPr>
          <w:rFonts w:ascii="Arial" w:hAnsi="Arial" w:cs="Arial"/>
          <w:b/>
          <w:sz w:val="20"/>
          <w:szCs w:val="20"/>
        </w:rPr>
      </w:pPr>
      <w:r>
        <w:rPr>
          <w:rFonts w:ascii="Arial" w:hAnsi="Arial" w:cs="Arial"/>
          <w:b/>
          <w:sz w:val="20"/>
          <w:szCs w:val="20"/>
        </w:rPr>
        <w:t xml:space="preserve">COPS ATM Processing </w:t>
      </w:r>
    </w:p>
    <w:p w:rsidR="001972F2" w:rsidRPr="00ED3505" w:rsidRDefault="00FB4A0F" w:rsidP="001972F2">
      <w:pPr>
        <w:jc w:val="right"/>
        <w:rPr>
          <w:rFonts w:ascii="Arial" w:hAnsi="Arial" w:cs="Arial"/>
          <w:b/>
          <w:sz w:val="20"/>
          <w:szCs w:val="20"/>
        </w:rPr>
      </w:pPr>
      <w:r>
        <w:rPr>
          <w:rFonts w:ascii="Arial" w:hAnsi="Arial" w:cs="Arial"/>
          <w:b/>
          <w:sz w:val="20"/>
          <w:szCs w:val="20"/>
        </w:rPr>
        <w:t>Requirements Specification</w:t>
      </w:r>
    </w:p>
    <w:p w:rsidR="001972F2" w:rsidRPr="00ED3505" w:rsidRDefault="001972F2" w:rsidP="001972F2">
      <w:pPr>
        <w:jc w:val="right"/>
        <w:rPr>
          <w:rFonts w:ascii="Arial" w:hAnsi="Arial" w:cs="Arial"/>
          <w:b/>
          <w:sz w:val="20"/>
          <w:szCs w:val="20"/>
        </w:rPr>
      </w:pPr>
    </w:p>
    <w:p w:rsidR="001972F2" w:rsidRPr="00ED3505" w:rsidRDefault="001972F2" w:rsidP="001972F2">
      <w:pPr>
        <w:jc w:val="right"/>
        <w:rPr>
          <w:rFonts w:ascii="Arial" w:hAnsi="Arial" w:cs="Arial"/>
          <w:b/>
          <w:sz w:val="20"/>
          <w:szCs w:val="20"/>
        </w:rPr>
      </w:pPr>
    </w:p>
    <w:tbl>
      <w:tblPr>
        <w:tblW w:w="7462" w:type="dxa"/>
        <w:jc w:val="righ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545"/>
        <w:gridCol w:w="4917"/>
      </w:tblGrid>
      <w:tr w:rsidR="001972F2" w:rsidRPr="00ED3505" w:rsidTr="0019087B">
        <w:trPr>
          <w:cantSplit/>
          <w:trHeight w:val="358"/>
          <w:jc w:val="right"/>
        </w:trPr>
        <w:tc>
          <w:tcPr>
            <w:tcW w:w="2545" w:type="dxa"/>
          </w:tcPr>
          <w:p w:rsidR="001972F2" w:rsidRPr="00ED3505" w:rsidRDefault="001972F2" w:rsidP="00A211BA">
            <w:pPr>
              <w:rPr>
                <w:rFonts w:ascii="Arial" w:hAnsi="Arial" w:cs="Arial"/>
                <w:sz w:val="20"/>
                <w:szCs w:val="20"/>
              </w:rPr>
            </w:pPr>
            <w:r w:rsidRPr="00ED3505">
              <w:rPr>
                <w:rFonts w:ascii="Arial" w:hAnsi="Arial" w:cs="Arial"/>
                <w:sz w:val="20"/>
                <w:szCs w:val="20"/>
              </w:rPr>
              <w:t>Version</w:t>
            </w:r>
          </w:p>
        </w:tc>
        <w:tc>
          <w:tcPr>
            <w:tcW w:w="4917" w:type="dxa"/>
          </w:tcPr>
          <w:p w:rsidR="001972F2" w:rsidRPr="00ED3505" w:rsidRDefault="003814A9" w:rsidP="00A211BA">
            <w:pPr>
              <w:rPr>
                <w:rFonts w:ascii="Arial" w:hAnsi="Arial" w:cs="Arial"/>
                <w:sz w:val="20"/>
                <w:szCs w:val="20"/>
              </w:rPr>
            </w:pPr>
            <w:r>
              <w:rPr>
                <w:rFonts w:ascii="Arial" w:hAnsi="Arial" w:cs="Arial"/>
                <w:sz w:val="20"/>
                <w:szCs w:val="20"/>
              </w:rPr>
              <w:t>2.0</w:t>
            </w:r>
          </w:p>
        </w:tc>
      </w:tr>
      <w:tr w:rsidR="001972F2" w:rsidRPr="00ED3505" w:rsidTr="0019087B">
        <w:trPr>
          <w:cantSplit/>
          <w:jc w:val="right"/>
        </w:trPr>
        <w:tc>
          <w:tcPr>
            <w:tcW w:w="2545" w:type="dxa"/>
          </w:tcPr>
          <w:p w:rsidR="001972F2" w:rsidRPr="00ED3505" w:rsidRDefault="001972F2" w:rsidP="00A211BA">
            <w:pPr>
              <w:rPr>
                <w:rFonts w:ascii="Arial" w:hAnsi="Arial" w:cs="Arial"/>
                <w:sz w:val="20"/>
                <w:szCs w:val="20"/>
              </w:rPr>
            </w:pPr>
            <w:r w:rsidRPr="00ED3505">
              <w:rPr>
                <w:rFonts w:ascii="Arial" w:hAnsi="Arial" w:cs="Arial"/>
                <w:sz w:val="20"/>
                <w:szCs w:val="20"/>
              </w:rPr>
              <w:t>Release Date</w:t>
            </w:r>
          </w:p>
        </w:tc>
        <w:tc>
          <w:tcPr>
            <w:tcW w:w="4917" w:type="dxa"/>
          </w:tcPr>
          <w:p w:rsidR="001972F2" w:rsidRPr="00ED3505" w:rsidRDefault="004839CD" w:rsidP="001972F2">
            <w:pPr>
              <w:rPr>
                <w:rFonts w:ascii="Arial" w:hAnsi="Arial" w:cs="Arial"/>
                <w:sz w:val="20"/>
                <w:szCs w:val="20"/>
              </w:rPr>
            </w:pPr>
            <w:r>
              <w:rPr>
                <w:rFonts w:ascii="Arial" w:hAnsi="Arial" w:cs="Arial"/>
                <w:sz w:val="20"/>
                <w:szCs w:val="20"/>
              </w:rPr>
              <w:t>2015.07.21</w:t>
            </w:r>
          </w:p>
        </w:tc>
      </w:tr>
      <w:tr w:rsidR="001972F2" w:rsidRPr="00ED3505" w:rsidTr="0019087B">
        <w:trPr>
          <w:cantSplit/>
          <w:jc w:val="right"/>
        </w:trPr>
        <w:tc>
          <w:tcPr>
            <w:tcW w:w="2545" w:type="dxa"/>
          </w:tcPr>
          <w:p w:rsidR="001972F2" w:rsidRPr="00ED3505" w:rsidRDefault="001972F2" w:rsidP="00A211BA">
            <w:pPr>
              <w:rPr>
                <w:rFonts w:ascii="Arial" w:hAnsi="Arial" w:cs="Arial"/>
                <w:sz w:val="20"/>
                <w:szCs w:val="20"/>
              </w:rPr>
            </w:pPr>
            <w:r w:rsidRPr="00ED3505">
              <w:rPr>
                <w:rFonts w:ascii="Arial" w:hAnsi="Arial" w:cs="Arial"/>
                <w:sz w:val="20"/>
                <w:szCs w:val="20"/>
              </w:rPr>
              <w:t>Release State</w:t>
            </w:r>
          </w:p>
        </w:tc>
        <w:tc>
          <w:tcPr>
            <w:tcW w:w="4917" w:type="dxa"/>
          </w:tcPr>
          <w:p w:rsidR="001972F2" w:rsidRPr="00ED3505" w:rsidRDefault="00FB4A0F" w:rsidP="00A211BA">
            <w:pPr>
              <w:rPr>
                <w:rFonts w:ascii="Arial" w:hAnsi="Arial" w:cs="Arial"/>
                <w:sz w:val="20"/>
                <w:szCs w:val="20"/>
              </w:rPr>
            </w:pPr>
            <w:r>
              <w:rPr>
                <w:rFonts w:ascii="Arial" w:hAnsi="Arial" w:cs="Arial"/>
                <w:sz w:val="20"/>
                <w:szCs w:val="20"/>
              </w:rPr>
              <w:t>Final</w:t>
            </w:r>
          </w:p>
        </w:tc>
      </w:tr>
      <w:tr w:rsidR="001972F2" w:rsidRPr="00ED3505" w:rsidTr="0019087B">
        <w:trPr>
          <w:cantSplit/>
          <w:jc w:val="right"/>
        </w:trPr>
        <w:tc>
          <w:tcPr>
            <w:tcW w:w="2545" w:type="dxa"/>
          </w:tcPr>
          <w:p w:rsidR="001972F2" w:rsidRPr="00ED3505" w:rsidRDefault="001972F2" w:rsidP="00A211BA">
            <w:pPr>
              <w:rPr>
                <w:rFonts w:ascii="Arial" w:hAnsi="Arial" w:cs="Arial"/>
                <w:sz w:val="20"/>
                <w:szCs w:val="20"/>
              </w:rPr>
            </w:pPr>
            <w:r w:rsidRPr="00ED3505">
              <w:rPr>
                <w:rFonts w:ascii="Arial" w:hAnsi="Arial" w:cs="Arial"/>
                <w:sz w:val="20"/>
                <w:szCs w:val="20"/>
              </w:rPr>
              <w:t>Approval State</w:t>
            </w:r>
          </w:p>
        </w:tc>
        <w:tc>
          <w:tcPr>
            <w:tcW w:w="4917" w:type="dxa"/>
          </w:tcPr>
          <w:p w:rsidR="001972F2" w:rsidRPr="00ED3505" w:rsidRDefault="001972F2" w:rsidP="00A211BA">
            <w:pPr>
              <w:rPr>
                <w:rFonts w:ascii="Arial" w:hAnsi="Arial" w:cs="Arial"/>
                <w:sz w:val="20"/>
                <w:szCs w:val="20"/>
              </w:rPr>
            </w:pPr>
            <w:r w:rsidRPr="00ED3505">
              <w:rPr>
                <w:rFonts w:ascii="Arial" w:hAnsi="Arial" w:cs="Arial"/>
                <w:sz w:val="20"/>
                <w:szCs w:val="20"/>
              </w:rPr>
              <w:t>Review</w:t>
            </w:r>
          </w:p>
        </w:tc>
      </w:tr>
      <w:tr w:rsidR="001972F2" w:rsidRPr="00ED3505" w:rsidTr="0019087B">
        <w:trPr>
          <w:cantSplit/>
          <w:jc w:val="right"/>
        </w:trPr>
        <w:tc>
          <w:tcPr>
            <w:tcW w:w="2545" w:type="dxa"/>
          </w:tcPr>
          <w:p w:rsidR="001972F2" w:rsidRPr="00ED3505" w:rsidRDefault="001972F2" w:rsidP="00A211BA">
            <w:pPr>
              <w:rPr>
                <w:rFonts w:ascii="Arial" w:hAnsi="Arial" w:cs="Arial"/>
                <w:sz w:val="20"/>
                <w:szCs w:val="20"/>
              </w:rPr>
            </w:pPr>
            <w:r w:rsidRPr="00ED3505">
              <w:rPr>
                <w:rFonts w:ascii="Arial" w:hAnsi="Arial" w:cs="Arial"/>
                <w:sz w:val="20"/>
                <w:szCs w:val="20"/>
              </w:rPr>
              <w:t>Author (s)</w:t>
            </w:r>
          </w:p>
        </w:tc>
        <w:tc>
          <w:tcPr>
            <w:tcW w:w="4917" w:type="dxa"/>
          </w:tcPr>
          <w:p w:rsidR="001972F2" w:rsidRPr="00ED3505" w:rsidRDefault="00FB4A0F" w:rsidP="00A211BA">
            <w:pPr>
              <w:rPr>
                <w:rFonts w:ascii="Arial" w:hAnsi="Arial" w:cs="Arial"/>
                <w:sz w:val="20"/>
                <w:szCs w:val="20"/>
              </w:rPr>
            </w:pPr>
            <w:r>
              <w:rPr>
                <w:rFonts w:ascii="Arial" w:hAnsi="Arial" w:cs="Arial"/>
                <w:sz w:val="20"/>
                <w:szCs w:val="20"/>
              </w:rPr>
              <w:t>Amahle Jenkins</w:t>
            </w:r>
          </w:p>
        </w:tc>
      </w:tr>
      <w:tr w:rsidR="001972F2" w:rsidRPr="00ED3505" w:rsidTr="0019087B">
        <w:trPr>
          <w:cantSplit/>
          <w:jc w:val="right"/>
        </w:trPr>
        <w:tc>
          <w:tcPr>
            <w:tcW w:w="2545" w:type="dxa"/>
          </w:tcPr>
          <w:p w:rsidR="001972F2" w:rsidRPr="00ED3505" w:rsidRDefault="001972F2" w:rsidP="00A211BA">
            <w:pPr>
              <w:rPr>
                <w:rFonts w:ascii="Arial" w:hAnsi="Arial" w:cs="Arial"/>
                <w:sz w:val="20"/>
                <w:szCs w:val="20"/>
              </w:rPr>
            </w:pPr>
            <w:r w:rsidRPr="00ED3505">
              <w:rPr>
                <w:rFonts w:ascii="Arial" w:hAnsi="Arial" w:cs="Arial"/>
                <w:sz w:val="20"/>
                <w:szCs w:val="20"/>
              </w:rPr>
              <w:t>File Name</w:t>
            </w:r>
          </w:p>
        </w:tc>
        <w:tc>
          <w:tcPr>
            <w:tcW w:w="4917" w:type="dxa"/>
          </w:tcPr>
          <w:p w:rsidR="001972F2" w:rsidRPr="00ED3505" w:rsidRDefault="00FB4A0F" w:rsidP="00503DD6">
            <w:pPr>
              <w:rPr>
                <w:rFonts w:ascii="Arial" w:hAnsi="Arial" w:cs="Arial"/>
                <w:sz w:val="20"/>
                <w:szCs w:val="20"/>
              </w:rPr>
            </w:pPr>
            <w:r>
              <w:rPr>
                <w:rFonts w:ascii="Arial" w:hAnsi="Arial" w:cs="Arial"/>
                <w:sz w:val="20"/>
                <w:szCs w:val="20"/>
              </w:rPr>
              <w:t>COPS ATM Processing Requireme</w:t>
            </w:r>
            <w:r w:rsidR="001D3D8C">
              <w:rPr>
                <w:rFonts w:ascii="Arial" w:hAnsi="Arial" w:cs="Arial"/>
                <w:sz w:val="20"/>
                <w:szCs w:val="20"/>
              </w:rPr>
              <w:t>nt</w:t>
            </w:r>
            <w:r w:rsidR="00B31BD9">
              <w:rPr>
                <w:rFonts w:ascii="Arial" w:hAnsi="Arial" w:cs="Arial"/>
                <w:sz w:val="20"/>
                <w:szCs w:val="20"/>
              </w:rPr>
              <w:t>s Specification_ v</w:t>
            </w:r>
            <w:r w:rsidR="00503DD6">
              <w:rPr>
                <w:rFonts w:ascii="Arial" w:hAnsi="Arial" w:cs="Arial"/>
                <w:sz w:val="20"/>
                <w:szCs w:val="20"/>
              </w:rPr>
              <w:t>2</w:t>
            </w:r>
            <w:r w:rsidR="00B31BD9">
              <w:rPr>
                <w:rFonts w:ascii="Arial" w:hAnsi="Arial" w:cs="Arial"/>
                <w:sz w:val="20"/>
                <w:szCs w:val="20"/>
              </w:rPr>
              <w:t>.0_</w:t>
            </w:r>
            <w:r w:rsidR="004839CD">
              <w:rPr>
                <w:rFonts w:ascii="Arial" w:hAnsi="Arial" w:cs="Arial"/>
                <w:sz w:val="20"/>
                <w:szCs w:val="20"/>
              </w:rPr>
              <w:t>2015.07.21</w:t>
            </w:r>
          </w:p>
        </w:tc>
      </w:tr>
      <w:tr w:rsidR="001972F2" w:rsidRPr="00ED3505" w:rsidTr="0019087B">
        <w:trPr>
          <w:cantSplit/>
          <w:jc w:val="right"/>
        </w:trPr>
        <w:tc>
          <w:tcPr>
            <w:tcW w:w="2545" w:type="dxa"/>
          </w:tcPr>
          <w:p w:rsidR="001972F2" w:rsidRPr="00ED3505" w:rsidRDefault="001972F2" w:rsidP="00A211BA">
            <w:pPr>
              <w:rPr>
                <w:rFonts w:ascii="Arial" w:hAnsi="Arial" w:cs="Arial"/>
                <w:sz w:val="20"/>
                <w:szCs w:val="20"/>
              </w:rPr>
            </w:pPr>
            <w:r w:rsidRPr="00ED3505">
              <w:rPr>
                <w:rFonts w:ascii="Arial" w:hAnsi="Arial" w:cs="Arial"/>
                <w:sz w:val="20"/>
                <w:szCs w:val="20"/>
              </w:rPr>
              <w:t>Confidentiality Category</w:t>
            </w:r>
          </w:p>
        </w:tc>
        <w:tc>
          <w:tcPr>
            <w:tcW w:w="4917" w:type="dxa"/>
          </w:tcPr>
          <w:p w:rsidR="001972F2" w:rsidRPr="00ED3505" w:rsidRDefault="001972F2" w:rsidP="00A211BA">
            <w:pPr>
              <w:rPr>
                <w:rFonts w:ascii="Arial" w:hAnsi="Arial" w:cs="Arial"/>
                <w:sz w:val="20"/>
                <w:szCs w:val="20"/>
              </w:rPr>
            </w:pPr>
            <w:r w:rsidRPr="00ED3505">
              <w:rPr>
                <w:rFonts w:ascii="Arial" w:hAnsi="Arial" w:cs="Arial"/>
                <w:sz w:val="20"/>
                <w:szCs w:val="20"/>
              </w:rPr>
              <w:t>Confidential</w:t>
            </w:r>
          </w:p>
        </w:tc>
      </w:tr>
    </w:tbl>
    <w:p w:rsidR="001972F2" w:rsidRPr="00ED3505" w:rsidRDefault="001972F2" w:rsidP="001972F2">
      <w:pPr>
        <w:jc w:val="center"/>
        <w:rPr>
          <w:rFonts w:ascii="Arial" w:hAnsi="Arial" w:cs="Arial"/>
          <w:sz w:val="20"/>
          <w:szCs w:val="20"/>
        </w:rPr>
      </w:pPr>
    </w:p>
    <w:p w:rsidR="001972F2" w:rsidRPr="00ED3505" w:rsidRDefault="001972F2" w:rsidP="001972F2">
      <w:pPr>
        <w:jc w:val="center"/>
        <w:rPr>
          <w:rFonts w:ascii="Arial" w:hAnsi="Arial" w:cs="Arial"/>
          <w:sz w:val="20"/>
          <w:szCs w:val="20"/>
        </w:rPr>
      </w:pPr>
    </w:p>
    <w:p w:rsidR="001972F2" w:rsidRPr="00ED3505" w:rsidRDefault="001972F2" w:rsidP="001972F2">
      <w:pPr>
        <w:jc w:val="center"/>
        <w:rPr>
          <w:rFonts w:ascii="Arial" w:hAnsi="Arial" w:cs="Arial"/>
          <w:sz w:val="20"/>
          <w:szCs w:val="20"/>
        </w:rPr>
      </w:pPr>
    </w:p>
    <w:p w:rsidR="001972F2" w:rsidRPr="00ED3505" w:rsidRDefault="001972F2" w:rsidP="001972F2">
      <w:pPr>
        <w:rPr>
          <w:rFonts w:ascii="Arial" w:hAnsi="Arial" w:cs="Arial"/>
          <w:sz w:val="20"/>
          <w:szCs w:val="20"/>
        </w:rPr>
      </w:pPr>
    </w:p>
    <w:p w:rsidR="001972F2" w:rsidRPr="00ED3505" w:rsidRDefault="001972F2" w:rsidP="001972F2">
      <w:pPr>
        <w:rPr>
          <w:rFonts w:ascii="Arial" w:hAnsi="Arial" w:cs="Arial"/>
          <w:sz w:val="20"/>
          <w:szCs w:val="20"/>
        </w:rPr>
      </w:pPr>
    </w:p>
    <w:p w:rsidR="001972F2" w:rsidRPr="00ED3505" w:rsidRDefault="001972F2" w:rsidP="001972F2">
      <w:pPr>
        <w:rPr>
          <w:rFonts w:ascii="Arial" w:hAnsi="Arial" w:cs="Arial"/>
          <w:sz w:val="20"/>
          <w:szCs w:val="20"/>
        </w:rPr>
      </w:pPr>
    </w:p>
    <w:p w:rsidR="001972F2" w:rsidRPr="00ED3505" w:rsidRDefault="001972F2" w:rsidP="001972F2">
      <w:pPr>
        <w:rPr>
          <w:rFonts w:ascii="Arial" w:hAnsi="Arial" w:cs="Arial"/>
          <w:sz w:val="20"/>
          <w:szCs w:val="20"/>
        </w:rPr>
        <w:sectPr w:rsidR="001972F2" w:rsidRPr="00ED3505" w:rsidSect="001972F2">
          <w:headerReference w:type="default" r:id="rId10"/>
          <w:footerReference w:type="default" r:id="rId11"/>
          <w:pgSz w:w="12240" w:h="15840"/>
          <w:pgMar w:top="1276" w:right="1440" w:bottom="1440" w:left="1440" w:header="567" w:footer="720" w:gutter="0"/>
          <w:cols w:space="720"/>
          <w:titlePg/>
          <w:docGrid w:linePitch="360"/>
        </w:sectPr>
      </w:pPr>
    </w:p>
    <w:bookmarkStart w:id="1" w:name="_Toc425231854" w:displacedByCustomXml="next"/>
    <w:sdt>
      <w:sdtPr>
        <w:rPr>
          <w:rFonts w:asciiTheme="minorHAnsi" w:hAnsiTheme="minorHAnsi" w:cstheme="minorBidi"/>
          <w:b w:val="0"/>
          <w:color w:val="auto"/>
          <w:sz w:val="22"/>
          <w:szCs w:val="22"/>
        </w:rPr>
        <w:id w:val="819388223"/>
        <w:docPartObj>
          <w:docPartGallery w:val="Table of Contents"/>
          <w:docPartUnique/>
        </w:docPartObj>
      </w:sdtPr>
      <w:sdtEndPr>
        <w:rPr>
          <w:bCs/>
          <w:noProof/>
        </w:rPr>
      </w:sdtEndPr>
      <w:sdtContent>
        <w:p w:rsidR="00ED3505" w:rsidRDefault="00ED3505" w:rsidP="00EA5A8E">
          <w:pPr>
            <w:pStyle w:val="Heading1"/>
          </w:pPr>
          <w:r>
            <w:t>Table of Contents</w:t>
          </w:r>
          <w:bookmarkEnd w:id="1"/>
        </w:p>
        <w:p w:rsidR="004839CD" w:rsidRPr="004839CD" w:rsidRDefault="00ED3505">
          <w:pPr>
            <w:pStyle w:val="TOC1"/>
            <w:tabs>
              <w:tab w:val="left" w:pos="440"/>
              <w:tab w:val="right" w:leader="dot" w:pos="9350"/>
            </w:tabs>
            <w:rPr>
              <w:rFonts w:ascii="Arial" w:eastAsiaTheme="minorEastAsia" w:hAnsi="Arial" w:cs="Arial"/>
              <w:noProof/>
              <w:sz w:val="20"/>
              <w:szCs w:val="20"/>
              <w:lang w:val="en-ZA" w:eastAsia="en-ZA"/>
            </w:rPr>
          </w:pPr>
          <w:r>
            <w:fldChar w:fldCharType="begin"/>
          </w:r>
          <w:r>
            <w:instrText xml:space="preserve"> TOC \o "1-3" \h \z \u </w:instrText>
          </w:r>
          <w:r>
            <w:fldChar w:fldCharType="separate"/>
          </w:r>
          <w:hyperlink w:anchor="_Toc425231854" w:history="1">
            <w:r w:rsidR="004839CD" w:rsidRPr="004839CD">
              <w:rPr>
                <w:rStyle w:val="Hyperlink"/>
                <w:rFonts w:ascii="Arial" w:hAnsi="Arial" w:cs="Arial"/>
                <w:noProof/>
                <w:sz w:val="20"/>
                <w:szCs w:val="20"/>
              </w:rPr>
              <w:t>1.</w:t>
            </w:r>
            <w:r w:rsidR="004839CD" w:rsidRPr="004839CD">
              <w:rPr>
                <w:rFonts w:ascii="Arial" w:eastAsiaTheme="minorEastAsia" w:hAnsi="Arial" w:cs="Arial"/>
                <w:noProof/>
                <w:sz w:val="20"/>
                <w:szCs w:val="20"/>
                <w:lang w:val="en-ZA" w:eastAsia="en-ZA"/>
              </w:rPr>
              <w:tab/>
            </w:r>
            <w:r w:rsidR="004839CD" w:rsidRPr="004839CD">
              <w:rPr>
                <w:rStyle w:val="Hyperlink"/>
                <w:rFonts w:ascii="Arial" w:hAnsi="Arial" w:cs="Arial"/>
                <w:noProof/>
                <w:sz w:val="20"/>
                <w:szCs w:val="20"/>
              </w:rPr>
              <w:t>Table of Contents</w:t>
            </w:r>
            <w:r w:rsidR="004839CD" w:rsidRPr="004839CD">
              <w:rPr>
                <w:rFonts w:ascii="Arial" w:hAnsi="Arial" w:cs="Arial"/>
                <w:noProof/>
                <w:webHidden/>
                <w:sz w:val="20"/>
                <w:szCs w:val="20"/>
              </w:rPr>
              <w:tab/>
            </w:r>
            <w:r w:rsidR="004839CD" w:rsidRPr="004839CD">
              <w:rPr>
                <w:rFonts w:ascii="Arial" w:hAnsi="Arial" w:cs="Arial"/>
                <w:noProof/>
                <w:webHidden/>
                <w:sz w:val="20"/>
                <w:szCs w:val="20"/>
              </w:rPr>
              <w:fldChar w:fldCharType="begin"/>
            </w:r>
            <w:r w:rsidR="004839CD" w:rsidRPr="004839CD">
              <w:rPr>
                <w:rFonts w:ascii="Arial" w:hAnsi="Arial" w:cs="Arial"/>
                <w:noProof/>
                <w:webHidden/>
                <w:sz w:val="20"/>
                <w:szCs w:val="20"/>
              </w:rPr>
              <w:instrText xml:space="preserve"> PAGEREF _Toc425231854 \h </w:instrText>
            </w:r>
            <w:r w:rsidR="004839CD" w:rsidRPr="004839CD">
              <w:rPr>
                <w:rFonts w:ascii="Arial" w:hAnsi="Arial" w:cs="Arial"/>
                <w:noProof/>
                <w:webHidden/>
                <w:sz w:val="20"/>
                <w:szCs w:val="20"/>
              </w:rPr>
            </w:r>
            <w:r w:rsidR="004839CD" w:rsidRPr="004839CD">
              <w:rPr>
                <w:rFonts w:ascii="Arial" w:hAnsi="Arial" w:cs="Arial"/>
                <w:noProof/>
                <w:webHidden/>
                <w:sz w:val="20"/>
                <w:szCs w:val="20"/>
              </w:rPr>
              <w:fldChar w:fldCharType="separate"/>
            </w:r>
            <w:r w:rsidR="004839CD" w:rsidRPr="004839CD">
              <w:rPr>
                <w:rFonts w:ascii="Arial" w:hAnsi="Arial" w:cs="Arial"/>
                <w:noProof/>
                <w:webHidden/>
                <w:sz w:val="20"/>
                <w:szCs w:val="20"/>
              </w:rPr>
              <w:t>2</w:t>
            </w:r>
            <w:r w:rsidR="004839CD" w:rsidRPr="004839CD">
              <w:rPr>
                <w:rFonts w:ascii="Arial" w:hAnsi="Arial" w:cs="Arial"/>
                <w:noProof/>
                <w:webHidden/>
                <w:sz w:val="20"/>
                <w:szCs w:val="20"/>
              </w:rPr>
              <w:fldChar w:fldCharType="end"/>
            </w:r>
          </w:hyperlink>
        </w:p>
        <w:p w:rsidR="004839CD" w:rsidRPr="004839CD" w:rsidRDefault="000A3500">
          <w:pPr>
            <w:pStyle w:val="TOC1"/>
            <w:tabs>
              <w:tab w:val="left" w:pos="440"/>
              <w:tab w:val="right" w:leader="dot" w:pos="9350"/>
            </w:tabs>
            <w:rPr>
              <w:rFonts w:ascii="Arial" w:eastAsiaTheme="minorEastAsia" w:hAnsi="Arial" w:cs="Arial"/>
              <w:noProof/>
              <w:sz w:val="20"/>
              <w:szCs w:val="20"/>
              <w:lang w:val="en-ZA" w:eastAsia="en-ZA"/>
            </w:rPr>
          </w:pPr>
          <w:hyperlink w:anchor="_Toc425231855" w:history="1">
            <w:r w:rsidR="004839CD" w:rsidRPr="004839CD">
              <w:rPr>
                <w:rStyle w:val="Hyperlink"/>
                <w:rFonts w:ascii="Arial" w:hAnsi="Arial" w:cs="Arial"/>
                <w:noProof/>
                <w:sz w:val="20"/>
                <w:szCs w:val="20"/>
              </w:rPr>
              <w:t>2.</w:t>
            </w:r>
            <w:r w:rsidR="004839CD" w:rsidRPr="004839CD">
              <w:rPr>
                <w:rFonts w:ascii="Arial" w:eastAsiaTheme="minorEastAsia" w:hAnsi="Arial" w:cs="Arial"/>
                <w:noProof/>
                <w:sz w:val="20"/>
                <w:szCs w:val="20"/>
                <w:lang w:val="en-ZA" w:eastAsia="en-ZA"/>
              </w:rPr>
              <w:tab/>
            </w:r>
            <w:r w:rsidR="004839CD" w:rsidRPr="004839CD">
              <w:rPr>
                <w:rStyle w:val="Hyperlink"/>
                <w:rFonts w:ascii="Arial" w:hAnsi="Arial" w:cs="Arial"/>
                <w:noProof/>
                <w:sz w:val="20"/>
                <w:szCs w:val="20"/>
              </w:rPr>
              <w:t>Document Control</w:t>
            </w:r>
            <w:r w:rsidR="004839CD" w:rsidRPr="004839CD">
              <w:rPr>
                <w:rFonts w:ascii="Arial" w:hAnsi="Arial" w:cs="Arial"/>
                <w:noProof/>
                <w:webHidden/>
                <w:sz w:val="20"/>
                <w:szCs w:val="20"/>
              </w:rPr>
              <w:tab/>
            </w:r>
            <w:r w:rsidR="004839CD" w:rsidRPr="004839CD">
              <w:rPr>
                <w:rFonts w:ascii="Arial" w:hAnsi="Arial" w:cs="Arial"/>
                <w:noProof/>
                <w:webHidden/>
                <w:sz w:val="20"/>
                <w:szCs w:val="20"/>
              </w:rPr>
              <w:fldChar w:fldCharType="begin"/>
            </w:r>
            <w:r w:rsidR="004839CD" w:rsidRPr="004839CD">
              <w:rPr>
                <w:rFonts w:ascii="Arial" w:hAnsi="Arial" w:cs="Arial"/>
                <w:noProof/>
                <w:webHidden/>
                <w:sz w:val="20"/>
                <w:szCs w:val="20"/>
              </w:rPr>
              <w:instrText xml:space="preserve"> PAGEREF _Toc425231855 \h </w:instrText>
            </w:r>
            <w:r w:rsidR="004839CD" w:rsidRPr="004839CD">
              <w:rPr>
                <w:rFonts w:ascii="Arial" w:hAnsi="Arial" w:cs="Arial"/>
                <w:noProof/>
                <w:webHidden/>
                <w:sz w:val="20"/>
                <w:szCs w:val="20"/>
              </w:rPr>
            </w:r>
            <w:r w:rsidR="004839CD" w:rsidRPr="004839CD">
              <w:rPr>
                <w:rFonts w:ascii="Arial" w:hAnsi="Arial" w:cs="Arial"/>
                <w:noProof/>
                <w:webHidden/>
                <w:sz w:val="20"/>
                <w:szCs w:val="20"/>
              </w:rPr>
              <w:fldChar w:fldCharType="separate"/>
            </w:r>
            <w:r w:rsidR="004839CD" w:rsidRPr="004839CD">
              <w:rPr>
                <w:rFonts w:ascii="Arial" w:hAnsi="Arial" w:cs="Arial"/>
                <w:noProof/>
                <w:webHidden/>
                <w:sz w:val="20"/>
                <w:szCs w:val="20"/>
              </w:rPr>
              <w:t>3</w:t>
            </w:r>
            <w:r w:rsidR="004839CD" w:rsidRPr="004839CD">
              <w:rPr>
                <w:rFonts w:ascii="Arial" w:hAnsi="Arial" w:cs="Arial"/>
                <w:noProof/>
                <w:webHidden/>
                <w:sz w:val="20"/>
                <w:szCs w:val="20"/>
              </w:rPr>
              <w:fldChar w:fldCharType="end"/>
            </w:r>
          </w:hyperlink>
        </w:p>
        <w:p w:rsidR="004839CD" w:rsidRPr="004839CD" w:rsidRDefault="000A3500">
          <w:pPr>
            <w:pStyle w:val="TOC2"/>
            <w:tabs>
              <w:tab w:val="left" w:pos="880"/>
              <w:tab w:val="right" w:leader="dot" w:pos="9350"/>
            </w:tabs>
            <w:rPr>
              <w:rFonts w:ascii="Arial" w:eastAsiaTheme="minorEastAsia" w:hAnsi="Arial" w:cs="Arial"/>
              <w:noProof/>
              <w:sz w:val="20"/>
              <w:szCs w:val="20"/>
              <w:lang w:val="en-ZA" w:eastAsia="en-ZA"/>
            </w:rPr>
          </w:pPr>
          <w:hyperlink w:anchor="_Toc425231856" w:history="1">
            <w:r w:rsidR="004839CD" w:rsidRPr="004839CD">
              <w:rPr>
                <w:rStyle w:val="Hyperlink"/>
                <w:rFonts w:ascii="Arial" w:hAnsi="Arial" w:cs="Arial"/>
                <w:noProof/>
                <w:sz w:val="20"/>
                <w:szCs w:val="20"/>
              </w:rPr>
              <w:t>2.1.</w:t>
            </w:r>
            <w:r w:rsidR="004839CD" w:rsidRPr="004839CD">
              <w:rPr>
                <w:rFonts w:ascii="Arial" w:eastAsiaTheme="minorEastAsia" w:hAnsi="Arial" w:cs="Arial"/>
                <w:noProof/>
                <w:sz w:val="20"/>
                <w:szCs w:val="20"/>
                <w:lang w:val="en-ZA" w:eastAsia="en-ZA"/>
              </w:rPr>
              <w:tab/>
            </w:r>
            <w:r w:rsidR="004839CD" w:rsidRPr="004839CD">
              <w:rPr>
                <w:rStyle w:val="Hyperlink"/>
                <w:rFonts w:ascii="Arial" w:hAnsi="Arial" w:cs="Arial"/>
                <w:noProof/>
                <w:sz w:val="20"/>
                <w:szCs w:val="20"/>
              </w:rPr>
              <w:t>Version Control</w:t>
            </w:r>
            <w:r w:rsidR="004839CD" w:rsidRPr="004839CD">
              <w:rPr>
                <w:rFonts w:ascii="Arial" w:hAnsi="Arial" w:cs="Arial"/>
                <w:noProof/>
                <w:webHidden/>
                <w:sz w:val="20"/>
                <w:szCs w:val="20"/>
              </w:rPr>
              <w:tab/>
            </w:r>
            <w:r w:rsidR="004839CD" w:rsidRPr="004839CD">
              <w:rPr>
                <w:rFonts w:ascii="Arial" w:hAnsi="Arial" w:cs="Arial"/>
                <w:noProof/>
                <w:webHidden/>
                <w:sz w:val="20"/>
                <w:szCs w:val="20"/>
              </w:rPr>
              <w:fldChar w:fldCharType="begin"/>
            </w:r>
            <w:r w:rsidR="004839CD" w:rsidRPr="004839CD">
              <w:rPr>
                <w:rFonts w:ascii="Arial" w:hAnsi="Arial" w:cs="Arial"/>
                <w:noProof/>
                <w:webHidden/>
                <w:sz w:val="20"/>
                <w:szCs w:val="20"/>
              </w:rPr>
              <w:instrText xml:space="preserve"> PAGEREF _Toc425231856 \h </w:instrText>
            </w:r>
            <w:r w:rsidR="004839CD" w:rsidRPr="004839CD">
              <w:rPr>
                <w:rFonts w:ascii="Arial" w:hAnsi="Arial" w:cs="Arial"/>
                <w:noProof/>
                <w:webHidden/>
                <w:sz w:val="20"/>
                <w:szCs w:val="20"/>
              </w:rPr>
            </w:r>
            <w:r w:rsidR="004839CD" w:rsidRPr="004839CD">
              <w:rPr>
                <w:rFonts w:ascii="Arial" w:hAnsi="Arial" w:cs="Arial"/>
                <w:noProof/>
                <w:webHidden/>
                <w:sz w:val="20"/>
                <w:szCs w:val="20"/>
              </w:rPr>
              <w:fldChar w:fldCharType="separate"/>
            </w:r>
            <w:r w:rsidR="004839CD" w:rsidRPr="004839CD">
              <w:rPr>
                <w:rFonts w:ascii="Arial" w:hAnsi="Arial" w:cs="Arial"/>
                <w:noProof/>
                <w:webHidden/>
                <w:sz w:val="20"/>
                <w:szCs w:val="20"/>
              </w:rPr>
              <w:t>3</w:t>
            </w:r>
            <w:r w:rsidR="004839CD" w:rsidRPr="004839CD">
              <w:rPr>
                <w:rFonts w:ascii="Arial" w:hAnsi="Arial" w:cs="Arial"/>
                <w:noProof/>
                <w:webHidden/>
                <w:sz w:val="20"/>
                <w:szCs w:val="20"/>
              </w:rPr>
              <w:fldChar w:fldCharType="end"/>
            </w:r>
          </w:hyperlink>
        </w:p>
        <w:p w:rsidR="004839CD" w:rsidRPr="004839CD" w:rsidRDefault="000A3500">
          <w:pPr>
            <w:pStyle w:val="TOC2"/>
            <w:tabs>
              <w:tab w:val="left" w:pos="880"/>
              <w:tab w:val="right" w:leader="dot" w:pos="9350"/>
            </w:tabs>
            <w:rPr>
              <w:rFonts w:ascii="Arial" w:eastAsiaTheme="minorEastAsia" w:hAnsi="Arial" w:cs="Arial"/>
              <w:noProof/>
              <w:sz w:val="20"/>
              <w:szCs w:val="20"/>
              <w:lang w:val="en-ZA" w:eastAsia="en-ZA"/>
            </w:rPr>
          </w:pPr>
          <w:hyperlink w:anchor="_Toc425231857" w:history="1">
            <w:r w:rsidR="004839CD" w:rsidRPr="004839CD">
              <w:rPr>
                <w:rStyle w:val="Hyperlink"/>
                <w:rFonts w:ascii="Arial" w:hAnsi="Arial" w:cs="Arial"/>
                <w:noProof/>
                <w:sz w:val="20"/>
                <w:szCs w:val="20"/>
              </w:rPr>
              <w:t>2.2.</w:t>
            </w:r>
            <w:r w:rsidR="004839CD" w:rsidRPr="004839CD">
              <w:rPr>
                <w:rFonts w:ascii="Arial" w:eastAsiaTheme="minorEastAsia" w:hAnsi="Arial" w:cs="Arial"/>
                <w:noProof/>
                <w:sz w:val="20"/>
                <w:szCs w:val="20"/>
                <w:lang w:val="en-ZA" w:eastAsia="en-ZA"/>
              </w:rPr>
              <w:tab/>
            </w:r>
            <w:r w:rsidR="004839CD" w:rsidRPr="004839CD">
              <w:rPr>
                <w:rStyle w:val="Hyperlink"/>
                <w:rFonts w:ascii="Arial" w:hAnsi="Arial" w:cs="Arial"/>
                <w:noProof/>
                <w:sz w:val="20"/>
                <w:szCs w:val="20"/>
              </w:rPr>
              <w:t>Document Approval</w:t>
            </w:r>
            <w:r w:rsidR="004839CD" w:rsidRPr="004839CD">
              <w:rPr>
                <w:rFonts w:ascii="Arial" w:hAnsi="Arial" w:cs="Arial"/>
                <w:noProof/>
                <w:webHidden/>
                <w:sz w:val="20"/>
                <w:szCs w:val="20"/>
              </w:rPr>
              <w:tab/>
            </w:r>
            <w:r w:rsidR="004839CD" w:rsidRPr="004839CD">
              <w:rPr>
                <w:rFonts w:ascii="Arial" w:hAnsi="Arial" w:cs="Arial"/>
                <w:noProof/>
                <w:webHidden/>
                <w:sz w:val="20"/>
                <w:szCs w:val="20"/>
              </w:rPr>
              <w:fldChar w:fldCharType="begin"/>
            </w:r>
            <w:r w:rsidR="004839CD" w:rsidRPr="004839CD">
              <w:rPr>
                <w:rFonts w:ascii="Arial" w:hAnsi="Arial" w:cs="Arial"/>
                <w:noProof/>
                <w:webHidden/>
                <w:sz w:val="20"/>
                <w:szCs w:val="20"/>
              </w:rPr>
              <w:instrText xml:space="preserve"> PAGEREF _Toc425231857 \h </w:instrText>
            </w:r>
            <w:r w:rsidR="004839CD" w:rsidRPr="004839CD">
              <w:rPr>
                <w:rFonts w:ascii="Arial" w:hAnsi="Arial" w:cs="Arial"/>
                <w:noProof/>
                <w:webHidden/>
                <w:sz w:val="20"/>
                <w:szCs w:val="20"/>
              </w:rPr>
            </w:r>
            <w:r w:rsidR="004839CD" w:rsidRPr="004839CD">
              <w:rPr>
                <w:rFonts w:ascii="Arial" w:hAnsi="Arial" w:cs="Arial"/>
                <w:noProof/>
                <w:webHidden/>
                <w:sz w:val="20"/>
                <w:szCs w:val="20"/>
              </w:rPr>
              <w:fldChar w:fldCharType="separate"/>
            </w:r>
            <w:r w:rsidR="004839CD" w:rsidRPr="004839CD">
              <w:rPr>
                <w:rFonts w:ascii="Arial" w:hAnsi="Arial" w:cs="Arial"/>
                <w:noProof/>
                <w:webHidden/>
                <w:sz w:val="20"/>
                <w:szCs w:val="20"/>
              </w:rPr>
              <w:t>3</w:t>
            </w:r>
            <w:r w:rsidR="004839CD" w:rsidRPr="004839CD">
              <w:rPr>
                <w:rFonts w:ascii="Arial" w:hAnsi="Arial" w:cs="Arial"/>
                <w:noProof/>
                <w:webHidden/>
                <w:sz w:val="20"/>
                <w:szCs w:val="20"/>
              </w:rPr>
              <w:fldChar w:fldCharType="end"/>
            </w:r>
          </w:hyperlink>
        </w:p>
        <w:p w:rsidR="004839CD" w:rsidRPr="004839CD" w:rsidRDefault="000A3500">
          <w:pPr>
            <w:pStyle w:val="TOC2"/>
            <w:tabs>
              <w:tab w:val="left" w:pos="880"/>
              <w:tab w:val="right" w:leader="dot" w:pos="9350"/>
            </w:tabs>
            <w:rPr>
              <w:rFonts w:ascii="Arial" w:eastAsiaTheme="minorEastAsia" w:hAnsi="Arial" w:cs="Arial"/>
              <w:noProof/>
              <w:sz w:val="20"/>
              <w:szCs w:val="20"/>
              <w:lang w:val="en-ZA" w:eastAsia="en-ZA"/>
            </w:rPr>
          </w:pPr>
          <w:hyperlink w:anchor="_Toc425231858" w:history="1">
            <w:r w:rsidR="004839CD" w:rsidRPr="004839CD">
              <w:rPr>
                <w:rStyle w:val="Hyperlink"/>
                <w:rFonts w:ascii="Arial" w:hAnsi="Arial" w:cs="Arial"/>
                <w:noProof/>
                <w:sz w:val="20"/>
                <w:szCs w:val="20"/>
              </w:rPr>
              <w:t>2.3.</w:t>
            </w:r>
            <w:r w:rsidR="004839CD" w:rsidRPr="004839CD">
              <w:rPr>
                <w:rFonts w:ascii="Arial" w:eastAsiaTheme="minorEastAsia" w:hAnsi="Arial" w:cs="Arial"/>
                <w:noProof/>
                <w:sz w:val="20"/>
                <w:szCs w:val="20"/>
                <w:lang w:val="en-ZA" w:eastAsia="en-ZA"/>
              </w:rPr>
              <w:tab/>
            </w:r>
            <w:r w:rsidR="004839CD" w:rsidRPr="004839CD">
              <w:rPr>
                <w:rStyle w:val="Hyperlink"/>
                <w:rFonts w:ascii="Arial" w:hAnsi="Arial" w:cs="Arial"/>
                <w:noProof/>
                <w:sz w:val="20"/>
                <w:szCs w:val="20"/>
              </w:rPr>
              <w:t>Document Distribution</w:t>
            </w:r>
            <w:r w:rsidR="004839CD" w:rsidRPr="004839CD">
              <w:rPr>
                <w:rFonts w:ascii="Arial" w:hAnsi="Arial" w:cs="Arial"/>
                <w:noProof/>
                <w:webHidden/>
                <w:sz w:val="20"/>
                <w:szCs w:val="20"/>
              </w:rPr>
              <w:tab/>
            </w:r>
            <w:r w:rsidR="004839CD" w:rsidRPr="004839CD">
              <w:rPr>
                <w:rFonts w:ascii="Arial" w:hAnsi="Arial" w:cs="Arial"/>
                <w:noProof/>
                <w:webHidden/>
                <w:sz w:val="20"/>
                <w:szCs w:val="20"/>
              </w:rPr>
              <w:fldChar w:fldCharType="begin"/>
            </w:r>
            <w:r w:rsidR="004839CD" w:rsidRPr="004839CD">
              <w:rPr>
                <w:rFonts w:ascii="Arial" w:hAnsi="Arial" w:cs="Arial"/>
                <w:noProof/>
                <w:webHidden/>
                <w:sz w:val="20"/>
                <w:szCs w:val="20"/>
              </w:rPr>
              <w:instrText xml:space="preserve"> PAGEREF _Toc425231858 \h </w:instrText>
            </w:r>
            <w:r w:rsidR="004839CD" w:rsidRPr="004839CD">
              <w:rPr>
                <w:rFonts w:ascii="Arial" w:hAnsi="Arial" w:cs="Arial"/>
                <w:noProof/>
                <w:webHidden/>
                <w:sz w:val="20"/>
                <w:szCs w:val="20"/>
              </w:rPr>
            </w:r>
            <w:r w:rsidR="004839CD" w:rsidRPr="004839CD">
              <w:rPr>
                <w:rFonts w:ascii="Arial" w:hAnsi="Arial" w:cs="Arial"/>
                <w:noProof/>
                <w:webHidden/>
                <w:sz w:val="20"/>
                <w:szCs w:val="20"/>
              </w:rPr>
              <w:fldChar w:fldCharType="separate"/>
            </w:r>
            <w:r w:rsidR="004839CD" w:rsidRPr="004839CD">
              <w:rPr>
                <w:rFonts w:ascii="Arial" w:hAnsi="Arial" w:cs="Arial"/>
                <w:noProof/>
                <w:webHidden/>
                <w:sz w:val="20"/>
                <w:szCs w:val="20"/>
              </w:rPr>
              <w:t>3</w:t>
            </w:r>
            <w:r w:rsidR="004839CD" w:rsidRPr="004839CD">
              <w:rPr>
                <w:rFonts w:ascii="Arial" w:hAnsi="Arial" w:cs="Arial"/>
                <w:noProof/>
                <w:webHidden/>
                <w:sz w:val="20"/>
                <w:szCs w:val="20"/>
              </w:rPr>
              <w:fldChar w:fldCharType="end"/>
            </w:r>
          </w:hyperlink>
        </w:p>
        <w:p w:rsidR="004839CD" w:rsidRPr="004839CD" w:rsidRDefault="000A3500">
          <w:pPr>
            <w:pStyle w:val="TOC1"/>
            <w:tabs>
              <w:tab w:val="left" w:pos="440"/>
              <w:tab w:val="right" w:leader="dot" w:pos="9350"/>
            </w:tabs>
            <w:rPr>
              <w:rFonts w:ascii="Arial" w:eastAsiaTheme="minorEastAsia" w:hAnsi="Arial" w:cs="Arial"/>
              <w:noProof/>
              <w:sz w:val="20"/>
              <w:szCs w:val="20"/>
              <w:lang w:val="en-ZA" w:eastAsia="en-ZA"/>
            </w:rPr>
          </w:pPr>
          <w:hyperlink w:anchor="_Toc425231859" w:history="1">
            <w:r w:rsidR="004839CD" w:rsidRPr="004839CD">
              <w:rPr>
                <w:rStyle w:val="Hyperlink"/>
                <w:rFonts w:ascii="Arial" w:hAnsi="Arial" w:cs="Arial"/>
                <w:noProof/>
                <w:sz w:val="20"/>
                <w:szCs w:val="20"/>
              </w:rPr>
              <w:t>3.</w:t>
            </w:r>
            <w:r w:rsidR="004839CD" w:rsidRPr="004839CD">
              <w:rPr>
                <w:rFonts w:ascii="Arial" w:eastAsiaTheme="minorEastAsia" w:hAnsi="Arial" w:cs="Arial"/>
                <w:noProof/>
                <w:sz w:val="20"/>
                <w:szCs w:val="20"/>
                <w:lang w:val="en-ZA" w:eastAsia="en-ZA"/>
              </w:rPr>
              <w:tab/>
            </w:r>
            <w:r w:rsidR="004839CD" w:rsidRPr="004839CD">
              <w:rPr>
                <w:rStyle w:val="Hyperlink"/>
                <w:rFonts w:ascii="Arial" w:hAnsi="Arial" w:cs="Arial"/>
                <w:noProof/>
                <w:sz w:val="20"/>
                <w:szCs w:val="20"/>
              </w:rPr>
              <w:t>Executive Summary</w:t>
            </w:r>
            <w:r w:rsidR="004839CD" w:rsidRPr="004839CD">
              <w:rPr>
                <w:rFonts w:ascii="Arial" w:hAnsi="Arial" w:cs="Arial"/>
                <w:noProof/>
                <w:webHidden/>
                <w:sz w:val="20"/>
                <w:szCs w:val="20"/>
              </w:rPr>
              <w:tab/>
            </w:r>
            <w:r w:rsidR="004839CD" w:rsidRPr="004839CD">
              <w:rPr>
                <w:rFonts w:ascii="Arial" w:hAnsi="Arial" w:cs="Arial"/>
                <w:noProof/>
                <w:webHidden/>
                <w:sz w:val="20"/>
                <w:szCs w:val="20"/>
              </w:rPr>
              <w:fldChar w:fldCharType="begin"/>
            </w:r>
            <w:r w:rsidR="004839CD" w:rsidRPr="004839CD">
              <w:rPr>
                <w:rFonts w:ascii="Arial" w:hAnsi="Arial" w:cs="Arial"/>
                <w:noProof/>
                <w:webHidden/>
                <w:sz w:val="20"/>
                <w:szCs w:val="20"/>
              </w:rPr>
              <w:instrText xml:space="preserve"> PAGEREF _Toc425231859 \h </w:instrText>
            </w:r>
            <w:r w:rsidR="004839CD" w:rsidRPr="004839CD">
              <w:rPr>
                <w:rFonts w:ascii="Arial" w:hAnsi="Arial" w:cs="Arial"/>
                <w:noProof/>
                <w:webHidden/>
                <w:sz w:val="20"/>
                <w:szCs w:val="20"/>
              </w:rPr>
            </w:r>
            <w:r w:rsidR="004839CD" w:rsidRPr="004839CD">
              <w:rPr>
                <w:rFonts w:ascii="Arial" w:hAnsi="Arial" w:cs="Arial"/>
                <w:noProof/>
                <w:webHidden/>
                <w:sz w:val="20"/>
                <w:szCs w:val="20"/>
              </w:rPr>
              <w:fldChar w:fldCharType="separate"/>
            </w:r>
            <w:r w:rsidR="004839CD" w:rsidRPr="004839CD">
              <w:rPr>
                <w:rFonts w:ascii="Arial" w:hAnsi="Arial" w:cs="Arial"/>
                <w:noProof/>
                <w:webHidden/>
                <w:sz w:val="20"/>
                <w:szCs w:val="20"/>
              </w:rPr>
              <w:t>4</w:t>
            </w:r>
            <w:r w:rsidR="004839CD" w:rsidRPr="004839CD">
              <w:rPr>
                <w:rFonts w:ascii="Arial" w:hAnsi="Arial" w:cs="Arial"/>
                <w:noProof/>
                <w:webHidden/>
                <w:sz w:val="20"/>
                <w:szCs w:val="20"/>
              </w:rPr>
              <w:fldChar w:fldCharType="end"/>
            </w:r>
          </w:hyperlink>
        </w:p>
        <w:p w:rsidR="004839CD" w:rsidRPr="004839CD" w:rsidRDefault="000A3500">
          <w:pPr>
            <w:pStyle w:val="TOC2"/>
            <w:tabs>
              <w:tab w:val="left" w:pos="880"/>
              <w:tab w:val="right" w:leader="dot" w:pos="9350"/>
            </w:tabs>
            <w:rPr>
              <w:rFonts w:ascii="Arial" w:eastAsiaTheme="minorEastAsia" w:hAnsi="Arial" w:cs="Arial"/>
              <w:noProof/>
              <w:sz w:val="20"/>
              <w:szCs w:val="20"/>
              <w:lang w:val="en-ZA" w:eastAsia="en-ZA"/>
            </w:rPr>
          </w:pPr>
          <w:hyperlink w:anchor="_Toc425231860" w:history="1">
            <w:r w:rsidR="004839CD" w:rsidRPr="004839CD">
              <w:rPr>
                <w:rStyle w:val="Hyperlink"/>
                <w:rFonts w:ascii="Arial" w:hAnsi="Arial" w:cs="Arial"/>
                <w:noProof/>
                <w:sz w:val="20"/>
                <w:szCs w:val="20"/>
              </w:rPr>
              <w:t>3.1.</w:t>
            </w:r>
            <w:r w:rsidR="004839CD" w:rsidRPr="004839CD">
              <w:rPr>
                <w:rFonts w:ascii="Arial" w:eastAsiaTheme="minorEastAsia" w:hAnsi="Arial" w:cs="Arial"/>
                <w:noProof/>
                <w:sz w:val="20"/>
                <w:szCs w:val="20"/>
                <w:lang w:val="en-ZA" w:eastAsia="en-ZA"/>
              </w:rPr>
              <w:tab/>
            </w:r>
            <w:r w:rsidR="004839CD" w:rsidRPr="004839CD">
              <w:rPr>
                <w:rStyle w:val="Hyperlink"/>
                <w:rFonts w:ascii="Arial" w:hAnsi="Arial" w:cs="Arial"/>
                <w:noProof/>
                <w:sz w:val="20"/>
                <w:szCs w:val="20"/>
              </w:rPr>
              <w:t>In Scope</w:t>
            </w:r>
            <w:r w:rsidR="004839CD" w:rsidRPr="004839CD">
              <w:rPr>
                <w:rFonts w:ascii="Arial" w:hAnsi="Arial" w:cs="Arial"/>
                <w:noProof/>
                <w:webHidden/>
                <w:sz w:val="20"/>
                <w:szCs w:val="20"/>
              </w:rPr>
              <w:tab/>
            </w:r>
            <w:r w:rsidR="004839CD" w:rsidRPr="004839CD">
              <w:rPr>
                <w:rFonts w:ascii="Arial" w:hAnsi="Arial" w:cs="Arial"/>
                <w:noProof/>
                <w:webHidden/>
                <w:sz w:val="20"/>
                <w:szCs w:val="20"/>
              </w:rPr>
              <w:fldChar w:fldCharType="begin"/>
            </w:r>
            <w:r w:rsidR="004839CD" w:rsidRPr="004839CD">
              <w:rPr>
                <w:rFonts w:ascii="Arial" w:hAnsi="Arial" w:cs="Arial"/>
                <w:noProof/>
                <w:webHidden/>
                <w:sz w:val="20"/>
                <w:szCs w:val="20"/>
              </w:rPr>
              <w:instrText xml:space="preserve"> PAGEREF _Toc425231860 \h </w:instrText>
            </w:r>
            <w:r w:rsidR="004839CD" w:rsidRPr="004839CD">
              <w:rPr>
                <w:rFonts w:ascii="Arial" w:hAnsi="Arial" w:cs="Arial"/>
                <w:noProof/>
                <w:webHidden/>
                <w:sz w:val="20"/>
                <w:szCs w:val="20"/>
              </w:rPr>
            </w:r>
            <w:r w:rsidR="004839CD" w:rsidRPr="004839CD">
              <w:rPr>
                <w:rFonts w:ascii="Arial" w:hAnsi="Arial" w:cs="Arial"/>
                <w:noProof/>
                <w:webHidden/>
                <w:sz w:val="20"/>
                <w:szCs w:val="20"/>
              </w:rPr>
              <w:fldChar w:fldCharType="separate"/>
            </w:r>
            <w:r w:rsidR="004839CD" w:rsidRPr="004839CD">
              <w:rPr>
                <w:rFonts w:ascii="Arial" w:hAnsi="Arial" w:cs="Arial"/>
                <w:noProof/>
                <w:webHidden/>
                <w:sz w:val="20"/>
                <w:szCs w:val="20"/>
              </w:rPr>
              <w:t>4</w:t>
            </w:r>
            <w:r w:rsidR="004839CD" w:rsidRPr="004839CD">
              <w:rPr>
                <w:rFonts w:ascii="Arial" w:hAnsi="Arial" w:cs="Arial"/>
                <w:noProof/>
                <w:webHidden/>
                <w:sz w:val="20"/>
                <w:szCs w:val="20"/>
              </w:rPr>
              <w:fldChar w:fldCharType="end"/>
            </w:r>
          </w:hyperlink>
        </w:p>
        <w:p w:rsidR="004839CD" w:rsidRPr="004839CD" w:rsidRDefault="000A3500">
          <w:pPr>
            <w:pStyle w:val="TOC1"/>
            <w:tabs>
              <w:tab w:val="left" w:pos="440"/>
              <w:tab w:val="right" w:leader="dot" w:pos="9350"/>
            </w:tabs>
            <w:rPr>
              <w:rFonts w:ascii="Arial" w:eastAsiaTheme="minorEastAsia" w:hAnsi="Arial" w:cs="Arial"/>
              <w:noProof/>
              <w:sz w:val="20"/>
              <w:szCs w:val="20"/>
              <w:lang w:val="en-ZA" w:eastAsia="en-ZA"/>
            </w:rPr>
          </w:pPr>
          <w:hyperlink w:anchor="_Toc425231861" w:history="1">
            <w:r w:rsidR="004839CD" w:rsidRPr="004839CD">
              <w:rPr>
                <w:rStyle w:val="Hyperlink"/>
                <w:rFonts w:ascii="Arial" w:hAnsi="Arial" w:cs="Arial"/>
                <w:noProof/>
                <w:sz w:val="20"/>
                <w:szCs w:val="20"/>
                <w:lang w:val="en-ZA"/>
              </w:rPr>
              <w:t>4.</w:t>
            </w:r>
            <w:r w:rsidR="004839CD" w:rsidRPr="004839CD">
              <w:rPr>
                <w:rFonts w:ascii="Arial" w:eastAsiaTheme="minorEastAsia" w:hAnsi="Arial" w:cs="Arial"/>
                <w:noProof/>
                <w:sz w:val="20"/>
                <w:szCs w:val="20"/>
                <w:lang w:val="en-ZA" w:eastAsia="en-ZA"/>
              </w:rPr>
              <w:tab/>
            </w:r>
            <w:r w:rsidR="004839CD" w:rsidRPr="004839CD">
              <w:rPr>
                <w:rStyle w:val="Hyperlink"/>
                <w:rFonts w:ascii="Arial" w:hAnsi="Arial" w:cs="Arial"/>
                <w:noProof/>
                <w:sz w:val="20"/>
                <w:szCs w:val="20"/>
                <w:lang w:val="en-ZA"/>
              </w:rPr>
              <w:t>Solution Context</w:t>
            </w:r>
            <w:r w:rsidR="004839CD" w:rsidRPr="004839CD">
              <w:rPr>
                <w:rFonts w:ascii="Arial" w:hAnsi="Arial" w:cs="Arial"/>
                <w:noProof/>
                <w:webHidden/>
                <w:sz w:val="20"/>
                <w:szCs w:val="20"/>
              </w:rPr>
              <w:tab/>
            </w:r>
            <w:r w:rsidR="004839CD" w:rsidRPr="004839CD">
              <w:rPr>
                <w:rFonts w:ascii="Arial" w:hAnsi="Arial" w:cs="Arial"/>
                <w:noProof/>
                <w:webHidden/>
                <w:sz w:val="20"/>
                <w:szCs w:val="20"/>
              </w:rPr>
              <w:fldChar w:fldCharType="begin"/>
            </w:r>
            <w:r w:rsidR="004839CD" w:rsidRPr="004839CD">
              <w:rPr>
                <w:rFonts w:ascii="Arial" w:hAnsi="Arial" w:cs="Arial"/>
                <w:noProof/>
                <w:webHidden/>
                <w:sz w:val="20"/>
                <w:szCs w:val="20"/>
              </w:rPr>
              <w:instrText xml:space="preserve"> PAGEREF _Toc425231861 \h </w:instrText>
            </w:r>
            <w:r w:rsidR="004839CD" w:rsidRPr="004839CD">
              <w:rPr>
                <w:rFonts w:ascii="Arial" w:hAnsi="Arial" w:cs="Arial"/>
                <w:noProof/>
                <w:webHidden/>
                <w:sz w:val="20"/>
                <w:szCs w:val="20"/>
              </w:rPr>
            </w:r>
            <w:r w:rsidR="004839CD" w:rsidRPr="004839CD">
              <w:rPr>
                <w:rFonts w:ascii="Arial" w:hAnsi="Arial" w:cs="Arial"/>
                <w:noProof/>
                <w:webHidden/>
                <w:sz w:val="20"/>
                <w:szCs w:val="20"/>
              </w:rPr>
              <w:fldChar w:fldCharType="separate"/>
            </w:r>
            <w:r w:rsidR="004839CD" w:rsidRPr="004839CD">
              <w:rPr>
                <w:rFonts w:ascii="Arial" w:hAnsi="Arial" w:cs="Arial"/>
                <w:noProof/>
                <w:webHidden/>
                <w:sz w:val="20"/>
                <w:szCs w:val="20"/>
              </w:rPr>
              <w:t>5</w:t>
            </w:r>
            <w:r w:rsidR="004839CD" w:rsidRPr="004839CD">
              <w:rPr>
                <w:rFonts w:ascii="Arial" w:hAnsi="Arial" w:cs="Arial"/>
                <w:noProof/>
                <w:webHidden/>
                <w:sz w:val="20"/>
                <w:szCs w:val="20"/>
              </w:rPr>
              <w:fldChar w:fldCharType="end"/>
            </w:r>
          </w:hyperlink>
        </w:p>
        <w:p w:rsidR="004839CD" w:rsidRPr="004839CD" w:rsidRDefault="000A3500">
          <w:pPr>
            <w:pStyle w:val="TOC2"/>
            <w:tabs>
              <w:tab w:val="left" w:pos="880"/>
              <w:tab w:val="right" w:leader="dot" w:pos="9350"/>
            </w:tabs>
            <w:rPr>
              <w:rFonts w:ascii="Arial" w:eastAsiaTheme="minorEastAsia" w:hAnsi="Arial" w:cs="Arial"/>
              <w:noProof/>
              <w:sz w:val="20"/>
              <w:szCs w:val="20"/>
              <w:lang w:val="en-ZA" w:eastAsia="en-ZA"/>
            </w:rPr>
          </w:pPr>
          <w:hyperlink w:anchor="_Toc425231862" w:history="1">
            <w:r w:rsidR="004839CD" w:rsidRPr="004839CD">
              <w:rPr>
                <w:rStyle w:val="Hyperlink"/>
                <w:rFonts w:ascii="Arial" w:hAnsi="Arial" w:cs="Arial"/>
                <w:noProof/>
                <w:sz w:val="20"/>
                <w:szCs w:val="20"/>
              </w:rPr>
              <w:t>4.1.</w:t>
            </w:r>
            <w:r w:rsidR="004839CD" w:rsidRPr="004839CD">
              <w:rPr>
                <w:rFonts w:ascii="Arial" w:eastAsiaTheme="minorEastAsia" w:hAnsi="Arial" w:cs="Arial"/>
                <w:noProof/>
                <w:sz w:val="20"/>
                <w:szCs w:val="20"/>
                <w:lang w:val="en-ZA" w:eastAsia="en-ZA"/>
              </w:rPr>
              <w:tab/>
            </w:r>
            <w:r w:rsidR="004839CD" w:rsidRPr="004839CD">
              <w:rPr>
                <w:rStyle w:val="Hyperlink"/>
                <w:rFonts w:ascii="Arial" w:hAnsi="Arial" w:cs="Arial"/>
                <w:noProof/>
                <w:sz w:val="20"/>
                <w:szCs w:val="20"/>
              </w:rPr>
              <w:t>Components</w:t>
            </w:r>
            <w:r w:rsidR="004839CD" w:rsidRPr="004839CD">
              <w:rPr>
                <w:rFonts w:ascii="Arial" w:hAnsi="Arial" w:cs="Arial"/>
                <w:noProof/>
                <w:webHidden/>
                <w:sz w:val="20"/>
                <w:szCs w:val="20"/>
              </w:rPr>
              <w:tab/>
            </w:r>
            <w:r w:rsidR="004839CD" w:rsidRPr="004839CD">
              <w:rPr>
                <w:rFonts w:ascii="Arial" w:hAnsi="Arial" w:cs="Arial"/>
                <w:noProof/>
                <w:webHidden/>
                <w:sz w:val="20"/>
                <w:szCs w:val="20"/>
              </w:rPr>
              <w:fldChar w:fldCharType="begin"/>
            </w:r>
            <w:r w:rsidR="004839CD" w:rsidRPr="004839CD">
              <w:rPr>
                <w:rFonts w:ascii="Arial" w:hAnsi="Arial" w:cs="Arial"/>
                <w:noProof/>
                <w:webHidden/>
                <w:sz w:val="20"/>
                <w:szCs w:val="20"/>
              </w:rPr>
              <w:instrText xml:space="preserve"> PAGEREF _Toc425231862 \h </w:instrText>
            </w:r>
            <w:r w:rsidR="004839CD" w:rsidRPr="004839CD">
              <w:rPr>
                <w:rFonts w:ascii="Arial" w:hAnsi="Arial" w:cs="Arial"/>
                <w:noProof/>
                <w:webHidden/>
                <w:sz w:val="20"/>
                <w:szCs w:val="20"/>
              </w:rPr>
            </w:r>
            <w:r w:rsidR="004839CD" w:rsidRPr="004839CD">
              <w:rPr>
                <w:rFonts w:ascii="Arial" w:hAnsi="Arial" w:cs="Arial"/>
                <w:noProof/>
                <w:webHidden/>
                <w:sz w:val="20"/>
                <w:szCs w:val="20"/>
              </w:rPr>
              <w:fldChar w:fldCharType="separate"/>
            </w:r>
            <w:r w:rsidR="004839CD" w:rsidRPr="004839CD">
              <w:rPr>
                <w:rFonts w:ascii="Arial" w:hAnsi="Arial" w:cs="Arial"/>
                <w:noProof/>
                <w:webHidden/>
                <w:sz w:val="20"/>
                <w:szCs w:val="20"/>
              </w:rPr>
              <w:t>6</w:t>
            </w:r>
            <w:r w:rsidR="004839CD" w:rsidRPr="004839CD">
              <w:rPr>
                <w:rFonts w:ascii="Arial" w:hAnsi="Arial" w:cs="Arial"/>
                <w:noProof/>
                <w:webHidden/>
                <w:sz w:val="20"/>
                <w:szCs w:val="20"/>
              </w:rPr>
              <w:fldChar w:fldCharType="end"/>
            </w:r>
          </w:hyperlink>
        </w:p>
        <w:p w:rsidR="004839CD" w:rsidRPr="004839CD" w:rsidRDefault="000A3500">
          <w:pPr>
            <w:pStyle w:val="TOC1"/>
            <w:tabs>
              <w:tab w:val="left" w:pos="440"/>
              <w:tab w:val="right" w:leader="dot" w:pos="9350"/>
            </w:tabs>
            <w:rPr>
              <w:rFonts w:ascii="Arial" w:eastAsiaTheme="minorEastAsia" w:hAnsi="Arial" w:cs="Arial"/>
              <w:noProof/>
              <w:sz w:val="20"/>
              <w:szCs w:val="20"/>
              <w:lang w:val="en-ZA" w:eastAsia="en-ZA"/>
            </w:rPr>
          </w:pPr>
          <w:hyperlink w:anchor="_Toc425231863" w:history="1">
            <w:r w:rsidR="004839CD" w:rsidRPr="004839CD">
              <w:rPr>
                <w:rStyle w:val="Hyperlink"/>
                <w:rFonts w:ascii="Arial" w:hAnsi="Arial" w:cs="Arial"/>
                <w:noProof/>
                <w:sz w:val="20"/>
                <w:szCs w:val="20"/>
              </w:rPr>
              <w:t>5.</w:t>
            </w:r>
            <w:r w:rsidR="004839CD" w:rsidRPr="004839CD">
              <w:rPr>
                <w:rFonts w:ascii="Arial" w:eastAsiaTheme="minorEastAsia" w:hAnsi="Arial" w:cs="Arial"/>
                <w:noProof/>
                <w:sz w:val="20"/>
                <w:szCs w:val="20"/>
                <w:lang w:val="en-ZA" w:eastAsia="en-ZA"/>
              </w:rPr>
              <w:tab/>
            </w:r>
            <w:r w:rsidR="004839CD" w:rsidRPr="004839CD">
              <w:rPr>
                <w:rStyle w:val="Hyperlink"/>
                <w:rFonts w:ascii="Arial" w:hAnsi="Arial" w:cs="Arial"/>
                <w:noProof/>
                <w:sz w:val="20"/>
                <w:szCs w:val="20"/>
              </w:rPr>
              <w:t>Requirements</w:t>
            </w:r>
            <w:r w:rsidR="004839CD" w:rsidRPr="004839CD">
              <w:rPr>
                <w:rFonts w:ascii="Arial" w:hAnsi="Arial" w:cs="Arial"/>
                <w:noProof/>
                <w:webHidden/>
                <w:sz w:val="20"/>
                <w:szCs w:val="20"/>
              </w:rPr>
              <w:tab/>
            </w:r>
            <w:r w:rsidR="004839CD" w:rsidRPr="004839CD">
              <w:rPr>
                <w:rFonts w:ascii="Arial" w:hAnsi="Arial" w:cs="Arial"/>
                <w:noProof/>
                <w:webHidden/>
                <w:sz w:val="20"/>
                <w:szCs w:val="20"/>
              </w:rPr>
              <w:fldChar w:fldCharType="begin"/>
            </w:r>
            <w:r w:rsidR="004839CD" w:rsidRPr="004839CD">
              <w:rPr>
                <w:rFonts w:ascii="Arial" w:hAnsi="Arial" w:cs="Arial"/>
                <w:noProof/>
                <w:webHidden/>
                <w:sz w:val="20"/>
                <w:szCs w:val="20"/>
              </w:rPr>
              <w:instrText xml:space="preserve"> PAGEREF _Toc425231863 \h </w:instrText>
            </w:r>
            <w:r w:rsidR="004839CD" w:rsidRPr="004839CD">
              <w:rPr>
                <w:rFonts w:ascii="Arial" w:hAnsi="Arial" w:cs="Arial"/>
                <w:noProof/>
                <w:webHidden/>
                <w:sz w:val="20"/>
                <w:szCs w:val="20"/>
              </w:rPr>
            </w:r>
            <w:r w:rsidR="004839CD" w:rsidRPr="004839CD">
              <w:rPr>
                <w:rFonts w:ascii="Arial" w:hAnsi="Arial" w:cs="Arial"/>
                <w:noProof/>
                <w:webHidden/>
                <w:sz w:val="20"/>
                <w:szCs w:val="20"/>
              </w:rPr>
              <w:fldChar w:fldCharType="separate"/>
            </w:r>
            <w:r w:rsidR="004839CD" w:rsidRPr="004839CD">
              <w:rPr>
                <w:rFonts w:ascii="Arial" w:hAnsi="Arial" w:cs="Arial"/>
                <w:noProof/>
                <w:webHidden/>
                <w:sz w:val="20"/>
                <w:szCs w:val="20"/>
              </w:rPr>
              <w:t>7</w:t>
            </w:r>
            <w:r w:rsidR="004839CD" w:rsidRPr="004839CD">
              <w:rPr>
                <w:rFonts w:ascii="Arial" w:hAnsi="Arial" w:cs="Arial"/>
                <w:noProof/>
                <w:webHidden/>
                <w:sz w:val="20"/>
                <w:szCs w:val="20"/>
              </w:rPr>
              <w:fldChar w:fldCharType="end"/>
            </w:r>
          </w:hyperlink>
        </w:p>
        <w:p w:rsidR="004839CD" w:rsidRPr="004839CD" w:rsidRDefault="000A3500">
          <w:pPr>
            <w:pStyle w:val="TOC2"/>
            <w:tabs>
              <w:tab w:val="left" w:pos="880"/>
              <w:tab w:val="right" w:leader="dot" w:pos="9350"/>
            </w:tabs>
            <w:rPr>
              <w:rFonts w:ascii="Arial" w:eastAsiaTheme="minorEastAsia" w:hAnsi="Arial" w:cs="Arial"/>
              <w:noProof/>
              <w:sz w:val="20"/>
              <w:szCs w:val="20"/>
              <w:lang w:val="en-ZA" w:eastAsia="en-ZA"/>
            </w:rPr>
          </w:pPr>
          <w:hyperlink w:anchor="_Toc425231864" w:history="1">
            <w:r w:rsidR="004839CD" w:rsidRPr="004839CD">
              <w:rPr>
                <w:rStyle w:val="Hyperlink"/>
                <w:rFonts w:ascii="Arial" w:hAnsi="Arial" w:cs="Arial"/>
                <w:noProof/>
                <w:sz w:val="20"/>
                <w:szCs w:val="20"/>
              </w:rPr>
              <w:t>5.1.</w:t>
            </w:r>
            <w:r w:rsidR="004839CD" w:rsidRPr="004839CD">
              <w:rPr>
                <w:rFonts w:ascii="Arial" w:eastAsiaTheme="minorEastAsia" w:hAnsi="Arial" w:cs="Arial"/>
                <w:noProof/>
                <w:sz w:val="20"/>
                <w:szCs w:val="20"/>
                <w:lang w:val="en-ZA" w:eastAsia="en-ZA"/>
              </w:rPr>
              <w:tab/>
            </w:r>
            <w:r w:rsidR="004839CD" w:rsidRPr="004839CD">
              <w:rPr>
                <w:rStyle w:val="Hyperlink"/>
                <w:rFonts w:ascii="Arial" w:hAnsi="Arial" w:cs="Arial"/>
                <w:noProof/>
                <w:sz w:val="20"/>
                <w:szCs w:val="20"/>
              </w:rPr>
              <w:t>Create Orders</w:t>
            </w:r>
            <w:r w:rsidR="004839CD" w:rsidRPr="004839CD">
              <w:rPr>
                <w:rFonts w:ascii="Arial" w:hAnsi="Arial" w:cs="Arial"/>
                <w:noProof/>
                <w:webHidden/>
                <w:sz w:val="20"/>
                <w:szCs w:val="20"/>
              </w:rPr>
              <w:tab/>
            </w:r>
            <w:r w:rsidR="004839CD" w:rsidRPr="004839CD">
              <w:rPr>
                <w:rFonts w:ascii="Arial" w:hAnsi="Arial" w:cs="Arial"/>
                <w:noProof/>
                <w:webHidden/>
                <w:sz w:val="20"/>
                <w:szCs w:val="20"/>
              </w:rPr>
              <w:fldChar w:fldCharType="begin"/>
            </w:r>
            <w:r w:rsidR="004839CD" w:rsidRPr="004839CD">
              <w:rPr>
                <w:rFonts w:ascii="Arial" w:hAnsi="Arial" w:cs="Arial"/>
                <w:noProof/>
                <w:webHidden/>
                <w:sz w:val="20"/>
                <w:szCs w:val="20"/>
              </w:rPr>
              <w:instrText xml:space="preserve"> PAGEREF _Toc425231864 \h </w:instrText>
            </w:r>
            <w:r w:rsidR="004839CD" w:rsidRPr="004839CD">
              <w:rPr>
                <w:rFonts w:ascii="Arial" w:hAnsi="Arial" w:cs="Arial"/>
                <w:noProof/>
                <w:webHidden/>
                <w:sz w:val="20"/>
                <w:szCs w:val="20"/>
              </w:rPr>
            </w:r>
            <w:r w:rsidR="004839CD" w:rsidRPr="004839CD">
              <w:rPr>
                <w:rFonts w:ascii="Arial" w:hAnsi="Arial" w:cs="Arial"/>
                <w:noProof/>
                <w:webHidden/>
                <w:sz w:val="20"/>
                <w:szCs w:val="20"/>
              </w:rPr>
              <w:fldChar w:fldCharType="separate"/>
            </w:r>
            <w:r w:rsidR="004839CD" w:rsidRPr="004839CD">
              <w:rPr>
                <w:rFonts w:ascii="Arial" w:hAnsi="Arial" w:cs="Arial"/>
                <w:noProof/>
                <w:webHidden/>
                <w:sz w:val="20"/>
                <w:szCs w:val="20"/>
              </w:rPr>
              <w:t>7</w:t>
            </w:r>
            <w:r w:rsidR="004839CD" w:rsidRPr="004839CD">
              <w:rPr>
                <w:rFonts w:ascii="Arial" w:hAnsi="Arial" w:cs="Arial"/>
                <w:noProof/>
                <w:webHidden/>
                <w:sz w:val="20"/>
                <w:szCs w:val="20"/>
              </w:rPr>
              <w:fldChar w:fldCharType="end"/>
            </w:r>
          </w:hyperlink>
        </w:p>
        <w:p w:rsidR="004839CD" w:rsidRPr="004839CD" w:rsidRDefault="000A3500">
          <w:pPr>
            <w:pStyle w:val="TOC2"/>
            <w:tabs>
              <w:tab w:val="left" w:pos="880"/>
              <w:tab w:val="right" w:leader="dot" w:pos="9350"/>
            </w:tabs>
            <w:rPr>
              <w:rFonts w:ascii="Arial" w:eastAsiaTheme="minorEastAsia" w:hAnsi="Arial" w:cs="Arial"/>
              <w:noProof/>
              <w:sz w:val="20"/>
              <w:szCs w:val="20"/>
              <w:lang w:val="en-ZA" w:eastAsia="en-ZA"/>
            </w:rPr>
          </w:pPr>
          <w:hyperlink w:anchor="_Toc425231865" w:history="1">
            <w:r w:rsidR="004839CD" w:rsidRPr="004839CD">
              <w:rPr>
                <w:rStyle w:val="Hyperlink"/>
                <w:rFonts w:ascii="Arial" w:hAnsi="Arial" w:cs="Arial"/>
                <w:noProof/>
                <w:sz w:val="20"/>
                <w:szCs w:val="20"/>
              </w:rPr>
              <w:t>5.2.</w:t>
            </w:r>
            <w:r w:rsidR="004839CD" w:rsidRPr="004839CD">
              <w:rPr>
                <w:rFonts w:ascii="Arial" w:eastAsiaTheme="minorEastAsia" w:hAnsi="Arial" w:cs="Arial"/>
                <w:noProof/>
                <w:sz w:val="20"/>
                <w:szCs w:val="20"/>
                <w:lang w:val="en-ZA" w:eastAsia="en-ZA"/>
              </w:rPr>
              <w:tab/>
            </w:r>
            <w:r w:rsidR="004839CD" w:rsidRPr="004839CD">
              <w:rPr>
                <w:rStyle w:val="Hyperlink"/>
                <w:rFonts w:ascii="Arial" w:hAnsi="Arial" w:cs="Arial"/>
                <w:noProof/>
                <w:sz w:val="20"/>
                <w:szCs w:val="20"/>
              </w:rPr>
              <w:t>Process Orders</w:t>
            </w:r>
            <w:r w:rsidR="004839CD" w:rsidRPr="004839CD">
              <w:rPr>
                <w:rFonts w:ascii="Arial" w:hAnsi="Arial" w:cs="Arial"/>
                <w:noProof/>
                <w:webHidden/>
                <w:sz w:val="20"/>
                <w:szCs w:val="20"/>
              </w:rPr>
              <w:tab/>
            </w:r>
            <w:r w:rsidR="004839CD" w:rsidRPr="004839CD">
              <w:rPr>
                <w:rFonts w:ascii="Arial" w:hAnsi="Arial" w:cs="Arial"/>
                <w:noProof/>
                <w:webHidden/>
                <w:sz w:val="20"/>
                <w:szCs w:val="20"/>
              </w:rPr>
              <w:fldChar w:fldCharType="begin"/>
            </w:r>
            <w:r w:rsidR="004839CD" w:rsidRPr="004839CD">
              <w:rPr>
                <w:rFonts w:ascii="Arial" w:hAnsi="Arial" w:cs="Arial"/>
                <w:noProof/>
                <w:webHidden/>
                <w:sz w:val="20"/>
                <w:szCs w:val="20"/>
              </w:rPr>
              <w:instrText xml:space="preserve"> PAGEREF _Toc425231865 \h </w:instrText>
            </w:r>
            <w:r w:rsidR="004839CD" w:rsidRPr="004839CD">
              <w:rPr>
                <w:rFonts w:ascii="Arial" w:hAnsi="Arial" w:cs="Arial"/>
                <w:noProof/>
                <w:webHidden/>
                <w:sz w:val="20"/>
                <w:szCs w:val="20"/>
              </w:rPr>
            </w:r>
            <w:r w:rsidR="004839CD" w:rsidRPr="004839CD">
              <w:rPr>
                <w:rFonts w:ascii="Arial" w:hAnsi="Arial" w:cs="Arial"/>
                <w:noProof/>
                <w:webHidden/>
                <w:sz w:val="20"/>
                <w:szCs w:val="20"/>
              </w:rPr>
              <w:fldChar w:fldCharType="separate"/>
            </w:r>
            <w:r w:rsidR="004839CD" w:rsidRPr="004839CD">
              <w:rPr>
                <w:rFonts w:ascii="Arial" w:hAnsi="Arial" w:cs="Arial"/>
                <w:noProof/>
                <w:webHidden/>
                <w:sz w:val="20"/>
                <w:szCs w:val="20"/>
              </w:rPr>
              <w:t>10</w:t>
            </w:r>
            <w:r w:rsidR="004839CD" w:rsidRPr="004839CD">
              <w:rPr>
                <w:rFonts w:ascii="Arial" w:hAnsi="Arial" w:cs="Arial"/>
                <w:noProof/>
                <w:webHidden/>
                <w:sz w:val="20"/>
                <w:szCs w:val="20"/>
              </w:rPr>
              <w:fldChar w:fldCharType="end"/>
            </w:r>
          </w:hyperlink>
        </w:p>
        <w:p w:rsidR="004839CD" w:rsidRPr="004839CD" w:rsidRDefault="000A3500">
          <w:pPr>
            <w:pStyle w:val="TOC2"/>
            <w:tabs>
              <w:tab w:val="left" w:pos="880"/>
              <w:tab w:val="right" w:leader="dot" w:pos="9350"/>
            </w:tabs>
            <w:rPr>
              <w:rFonts w:ascii="Arial" w:eastAsiaTheme="minorEastAsia" w:hAnsi="Arial" w:cs="Arial"/>
              <w:noProof/>
              <w:sz w:val="20"/>
              <w:szCs w:val="20"/>
              <w:lang w:val="en-ZA" w:eastAsia="en-ZA"/>
            </w:rPr>
          </w:pPr>
          <w:hyperlink w:anchor="_Toc425231866" w:history="1">
            <w:r w:rsidR="004839CD" w:rsidRPr="004839CD">
              <w:rPr>
                <w:rStyle w:val="Hyperlink"/>
                <w:rFonts w:ascii="Arial" w:hAnsi="Arial" w:cs="Arial"/>
                <w:noProof/>
                <w:sz w:val="20"/>
                <w:szCs w:val="20"/>
              </w:rPr>
              <w:t>5.3.</w:t>
            </w:r>
            <w:r w:rsidR="004839CD" w:rsidRPr="004839CD">
              <w:rPr>
                <w:rFonts w:ascii="Arial" w:eastAsiaTheme="minorEastAsia" w:hAnsi="Arial" w:cs="Arial"/>
                <w:noProof/>
                <w:sz w:val="20"/>
                <w:szCs w:val="20"/>
                <w:lang w:val="en-ZA" w:eastAsia="en-ZA"/>
              </w:rPr>
              <w:tab/>
            </w:r>
            <w:r w:rsidR="004839CD" w:rsidRPr="004839CD">
              <w:rPr>
                <w:rStyle w:val="Hyperlink"/>
                <w:rFonts w:ascii="Arial" w:hAnsi="Arial" w:cs="Arial"/>
                <w:noProof/>
                <w:sz w:val="20"/>
                <w:szCs w:val="20"/>
              </w:rPr>
              <w:t>Process ATM Returns</w:t>
            </w:r>
            <w:r w:rsidR="004839CD" w:rsidRPr="004839CD">
              <w:rPr>
                <w:rFonts w:ascii="Arial" w:hAnsi="Arial" w:cs="Arial"/>
                <w:noProof/>
                <w:webHidden/>
                <w:sz w:val="20"/>
                <w:szCs w:val="20"/>
              </w:rPr>
              <w:tab/>
            </w:r>
            <w:r w:rsidR="004839CD" w:rsidRPr="004839CD">
              <w:rPr>
                <w:rFonts w:ascii="Arial" w:hAnsi="Arial" w:cs="Arial"/>
                <w:noProof/>
                <w:webHidden/>
                <w:sz w:val="20"/>
                <w:szCs w:val="20"/>
              </w:rPr>
              <w:fldChar w:fldCharType="begin"/>
            </w:r>
            <w:r w:rsidR="004839CD" w:rsidRPr="004839CD">
              <w:rPr>
                <w:rFonts w:ascii="Arial" w:hAnsi="Arial" w:cs="Arial"/>
                <w:noProof/>
                <w:webHidden/>
                <w:sz w:val="20"/>
                <w:szCs w:val="20"/>
              </w:rPr>
              <w:instrText xml:space="preserve"> PAGEREF _Toc425231866 \h </w:instrText>
            </w:r>
            <w:r w:rsidR="004839CD" w:rsidRPr="004839CD">
              <w:rPr>
                <w:rFonts w:ascii="Arial" w:hAnsi="Arial" w:cs="Arial"/>
                <w:noProof/>
                <w:webHidden/>
                <w:sz w:val="20"/>
                <w:szCs w:val="20"/>
              </w:rPr>
            </w:r>
            <w:r w:rsidR="004839CD" w:rsidRPr="004839CD">
              <w:rPr>
                <w:rFonts w:ascii="Arial" w:hAnsi="Arial" w:cs="Arial"/>
                <w:noProof/>
                <w:webHidden/>
                <w:sz w:val="20"/>
                <w:szCs w:val="20"/>
              </w:rPr>
              <w:fldChar w:fldCharType="separate"/>
            </w:r>
            <w:r w:rsidR="004839CD" w:rsidRPr="004839CD">
              <w:rPr>
                <w:rFonts w:ascii="Arial" w:hAnsi="Arial" w:cs="Arial"/>
                <w:noProof/>
                <w:webHidden/>
                <w:sz w:val="20"/>
                <w:szCs w:val="20"/>
              </w:rPr>
              <w:t>12</w:t>
            </w:r>
            <w:r w:rsidR="004839CD" w:rsidRPr="004839CD">
              <w:rPr>
                <w:rFonts w:ascii="Arial" w:hAnsi="Arial" w:cs="Arial"/>
                <w:noProof/>
                <w:webHidden/>
                <w:sz w:val="20"/>
                <w:szCs w:val="20"/>
              </w:rPr>
              <w:fldChar w:fldCharType="end"/>
            </w:r>
          </w:hyperlink>
        </w:p>
        <w:p w:rsidR="004839CD" w:rsidRPr="004839CD" w:rsidRDefault="000A3500">
          <w:pPr>
            <w:pStyle w:val="TOC2"/>
            <w:tabs>
              <w:tab w:val="left" w:pos="880"/>
              <w:tab w:val="right" w:leader="dot" w:pos="9350"/>
            </w:tabs>
            <w:rPr>
              <w:rFonts w:ascii="Arial" w:eastAsiaTheme="minorEastAsia" w:hAnsi="Arial" w:cs="Arial"/>
              <w:noProof/>
              <w:sz w:val="20"/>
              <w:szCs w:val="20"/>
              <w:lang w:val="en-ZA" w:eastAsia="en-ZA"/>
            </w:rPr>
          </w:pPr>
          <w:hyperlink w:anchor="_Toc425231867" w:history="1">
            <w:r w:rsidR="004839CD" w:rsidRPr="004839CD">
              <w:rPr>
                <w:rStyle w:val="Hyperlink"/>
                <w:rFonts w:ascii="Arial" w:hAnsi="Arial" w:cs="Arial"/>
                <w:noProof/>
                <w:sz w:val="20"/>
                <w:szCs w:val="20"/>
              </w:rPr>
              <w:t>5.4.</w:t>
            </w:r>
            <w:r w:rsidR="004839CD" w:rsidRPr="004839CD">
              <w:rPr>
                <w:rFonts w:ascii="Arial" w:eastAsiaTheme="minorEastAsia" w:hAnsi="Arial" w:cs="Arial"/>
                <w:noProof/>
                <w:sz w:val="20"/>
                <w:szCs w:val="20"/>
                <w:lang w:val="en-ZA" w:eastAsia="en-ZA"/>
              </w:rPr>
              <w:tab/>
            </w:r>
            <w:r w:rsidR="004839CD" w:rsidRPr="004839CD">
              <w:rPr>
                <w:rStyle w:val="Hyperlink"/>
                <w:rFonts w:ascii="Arial" w:hAnsi="Arial" w:cs="Arial"/>
                <w:noProof/>
                <w:sz w:val="20"/>
                <w:szCs w:val="20"/>
              </w:rPr>
              <w:t>Interface Requirements</w:t>
            </w:r>
            <w:r w:rsidR="004839CD" w:rsidRPr="004839CD">
              <w:rPr>
                <w:rFonts w:ascii="Arial" w:hAnsi="Arial" w:cs="Arial"/>
                <w:noProof/>
                <w:webHidden/>
                <w:sz w:val="20"/>
                <w:szCs w:val="20"/>
              </w:rPr>
              <w:tab/>
            </w:r>
            <w:r w:rsidR="004839CD" w:rsidRPr="004839CD">
              <w:rPr>
                <w:rFonts w:ascii="Arial" w:hAnsi="Arial" w:cs="Arial"/>
                <w:noProof/>
                <w:webHidden/>
                <w:sz w:val="20"/>
                <w:szCs w:val="20"/>
              </w:rPr>
              <w:fldChar w:fldCharType="begin"/>
            </w:r>
            <w:r w:rsidR="004839CD" w:rsidRPr="004839CD">
              <w:rPr>
                <w:rFonts w:ascii="Arial" w:hAnsi="Arial" w:cs="Arial"/>
                <w:noProof/>
                <w:webHidden/>
                <w:sz w:val="20"/>
                <w:szCs w:val="20"/>
              </w:rPr>
              <w:instrText xml:space="preserve"> PAGEREF _Toc425231867 \h </w:instrText>
            </w:r>
            <w:r w:rsidR="004839CD" w:rsidRPr="004839CD">
              <w:rPr>
                <w:rFonts w:ascii="Arial" w:hAnsi="Arial" w:cs="Arial"/>
                <w:noProof/>
                <w:webHidden/>
                <w:sz w:val="20"/>
                <w:szCs w:val="20"/>
              </w:rPr>
            </w:r>
            <w:r w:rsidR="004839CD" w:rsidRPr="004839CD">
              <w:rPr>
                <w:rFonts w:ascii="Arial" w:hAnsi="Arial" w:cs="Arial"/>
                <w:noProof/>
                <w:webHidden/>
                <w:sz w:val="20"/>
                <w:szCs w:val="20"/>
              </w:rPr>
              <w:fldChar w:fldCharType="separate"/>
            </w:r>
            <w:r w:rsidR="004839CD" w:rsidRPr="004839CD">
              <w:rPr>
                <w:rFonts w:ascii="Arial" w:hAnsi="Arial" w:cs="Arial"/>
                <w:noProof/>
                <w:webHidden/>
                <w:sz w:val="20"/>
                <w:szCs w:val="20"/>
              </w:rPr>
              <w:t>14</w:t>
            </w:r>
            <w:r w:rsidR="004839CD" w:rsidRPr="004839CD">
              <w:rPr>
                <w:rFonts w:ascii="Arial" w:hAnsi="Arial" w:cs="Arial"/>
                <w:noProof/>
                <w:webHidden/>
                <w:sz w:val="20"/>
                <w:szCs w:val="20"/>
              </w:rPr>
              <w:fldChar w:fldCharType="end"/>
            </w:r>
          </w:hyperlink>
        </w:p>
        <w:p w:rsidR="004839CD" w:rsidRPr="004839CD" w:rsidRDefault="000A3500">
          <w:pPr>
            <w:pStyle w:val="TOC3"/>
            <w:tabs>
              <w:tab w:val="left" w:pos="1320"/>
              <w:tab w:val="right" w:leader="dot" w:pos="9350"/>
            </w:tabs>
            <w:rPr>
              <w:rFonts w:ascii="Arial" w:eastAsiaTheme="minorEastAsia" w:hAnsi="Arial" w:cs="Arial"/>
              <w:noProof/>
              <w:sz w:val="20"/>
              <w:szCs w:val="20"/>
              <w:lang w:val="en-ZA" w:eastAsia="en-ZA"/>
            </w:rPr>
          </w:pPr>
          <w:hyperlink w:anchor="_Toc425231868" w:history="1">
            <w:r w:rsidR="004839CD" w:rsidRPr="004839CD">
              <w:rPr>
                <w:rStyle w:val="Hyperlink"/>
                <w:rFonts w:ascii="Arial" w:hAnsi="Arial" w:cs="Arial"/>
                <w:noProof/>
                <w:sz w:val="20"/>
                <w:szCs w:val="20"/>
              </w:rPr>
              <w:t>5.4.1.</w:t>
            </w:r>
            <w:r w:rsidR="004839CD" w:rsidRPr="004839CD">
              <w:rPr>
                <w:rFonts w:ascii="Arial" w:eastAsiaTheme="minorEastAsia" w:hAnsi="Arial" w:cs="Arial"/>
                <w:noProof/>
                <w:sz w:val="20"/>
                <w:szCs w:val="20"/>
                <w:lang w:val="en-ZA" w:eastAsia="en-ZA"/>
              </w:rPr>
              <w:tab/>
            </w:r>
            <w:r w:rsidR="004839CD" w:rsidRPr="004839CD">
              <w:rPr>
                <w:rStyle w:val="Hyperlink"/>
                <w:rFonts w:ascii="Arial" w:hAnsi="Arial" w:cs="Arial"/>
                <w:noProof/>
                <w:sz w:val="20"/>
                <w:szCs w:val="20"/>
              </w:rPr>
              <w:t>Source Interface Details- Capitec to CashOps</w:t>
            </w:r>
            <w:r w:rsidR="004839CD" w:rsidRPr="004839CD">
              <w:rPr>
                <w:rFonts w:ascii="Arial" w:hAnsi="Arial" w:cs="Arial"/>
                <w:noProof/>
                <w:webHidden/>
                <w:sz w:val="20"/>
                <w:szCs w:val="20"/>
              </w:rPr>
              <w:tab/>
            </w:r>
            <w:r w:rsidR="004839CD" w:rsidRPr="004839CD">
              <w:rPr>
                <w:rFonts w:ascii="Arial" w:hAnsi="Arial" w:cs="Arial"/>
                <w:noProof/>
                <w:webHidden/>
                <w:sz w:val="20"/>
                <w:szCs w:val="20"/>
              </w:rPr>
              <w:fldChar w:fldCharType="begin"/>
            </w:r>
            <w:r w:rsidR="004839CD" w:rsidRPr="004839CD">
              <w:rPr>
                <w:rFonts w:ascii="Arial" w:hAnsi="Arial" w:cs="Arial"/>
                <w:noProof/>
                <w:webHidden/>
                <w:sz w:val="20"/>
                <w:szCs w:val="20"/>
              </w:rPr>
              <w:instrText xml:space="preserve"> PAGEREF _Toc425231868 \h </w:instrText>
            </w:r>
            <w:r w:rsidR="004839CD" w:rsidRPr="004839CD">
              <w:rPr>
                <w:rFonts w:ascii="Arial" w:hAnsi="Arial" w:cs="Arial"/>
                <w:noProof/>
                <w:webHidden/>
                <w:sz w:val="20"/>
                <w:szCs w:val="20"/>
              </w:rPr>
            </w:r>
            <w:r w:rsidR="004839CD" w:rsidRPr="004839CD">
              <w:rPr>
                <w:rFonts w:ascii="Arial" w:hAnsi="Arial" w:cs="Arial"/>
                <w:noProof/>
                <w:webHidden/>
                <w:sz w:val="20"/>
                <w:szCs w:val="20"/>
              </w:rPr>
              <w:fldChar w:fldCharType="separate"/>
            </w:r>
            <w:r w:rsidR="004839CD" w:rsidRPr="004839CD">
              <w:rPr>
                <w:rFonts w:ascii="Arial" w:hAnsi="Arial" w:cs="Arial"/>
                <w:noProof/>
                <w:webHidden/>
                <w:sz w:val="20"/>
                <w:szCs w:val="20"/>
              </w:rPr>
              <w:t>14</w:t>
            </w:r>
            <w:r w:rsidR="004839CD" w:rsidRPr="004839CD">
              <w:rPr>
                <w:rFonts w:ascii="Arial" w:hAnsi="Arial" w:cs="Arial"/>
                <w:noProof/>
                <w:webHidden/>
                <w:sz w:val="20"/>
                <w:szCs w:val="20"/>
              </w:rPr>
              <w:fldChar w:fldCharType="end"/>
            </w:r>
          </w:hyperlink>
        </w:p>
        <w:p w:rsidR="004839CD" w:rsidRPr="004839CD" w:rsidRDefault="000A3500">
          <w:pPr>
            <w:pStyle w:val="TOC3"/>
            <w:tabs>
              <w:tab w:val="left" w:pos="1320"/>
              <w:tab w:val="right" w:leader="dot" w:pos="9350"/>
            </w:tabs>
            <w:rPr>
              <w:rFonts w:ascii="Arial" w:eastAsiaTheme="minorEastAsia" w:hAnsi="Arial" w:cs="Arial"/>
              <w:noProof/>
              <w:sz w:val="20"/>
              <w:szCs w:val="20"/>
              <w:lang w:val="en-ZA" w:eastAsia="en-ZA"/>
            </w:rPr>
          </w:pPr>
          <w:hyperlink w:anchor="_Toc425231869" w:history="1">
            <w:r w:rsidR="004839CD" w:rsidRPr="004839CD">
              <w:rPr>
                <w:rStyle w:val="Hyperlink"/>
                <w:rFonts w:ascii="Arial" w:hAnsi="Arial" w:cs="Arial"/>
                <w:noProof/>
                <w:sz w:val="20"/>
                <w:szCs w:val="20"/>
              </w:rPr>
              <w:t>5.4.2.</w:t>
            </w:r>
            <w:r w:rsidR="004839CD" w:rsidRPr="004839CD">
              <w:rPr>
                <w:rFonts w:ascii="Arial" w:eastAsiaTheme="minorEastAsia" w:hAnsi="Arial" w:cs="Arial"/>
                <w:noProof/>
                <w:sz w:val="20"/>
                <w:szCs w:val="20"/>
                <w:lang w:val="en-ZA" w:eastAsia="en-ZA"/>
              </w:rPr>
              <w:tab/>
            </w:r>
            <w:r w:rsidR="004839CD" w:rsidRPr="004839CD">
              <w:rPr>
                <w:rStyle w:val="Hyperlink"/>
                <w:rFonts w:ascii="Arial" w:hAnsi="Arial" w:cs="Arial"/>
                <w:noProof/>
                <w:sz w:val="20"/>
                <w:szCs w:val="20"/>
              </w:rPr>
              <w:t>Target Interface Details- CashOps to COPs</w:t>
            </w:r>
            <w:r w:rsidR="004839CD" w:rsidRPr="004839CD">
              <w:rPr>
                <w:rFonts w:ascii="Arial" w:hAnsi="Arial" w:cs="Arial"/>
                <w:noProof/>
                <w:webHidden/>
                <w:sz w:val="20"/>
                <w:szCs w:val="20"/>
              </w:rPr>
              <w:tab/>
            </w:r>
            <w:r w:rsidR="004839CD" w:rsidRPr="004839CD">
              <w:rPr>
                <w:rFonts w:ascii="Arial" w:hAnsi="Arial" w:cs="Arial"/>
                <w:noProof/>
                <w:webHidden/>
                <w:sz w:val="20"/>
                <w:szCs w:val="20"/>
              </w:rPr>
              <w:fldChar w:fldCharType="begin"/>
            </w:r>
            <w:r w:rsidR="004839CD" w:rsidRPr="004839CD">
              <w:rPr>
                <w:rFonts w:ascii="Arial" w:hAnsi="Arial" w:cs="Arial"/>
                <w:noProof/>
                <w:webHidden/>
                <w:sz w:val="20"/>
                <w:szCs w:val="20"/>
              </w:rPr>
              <w:instrText xml:space="preserve"> PAGEREF _Toc425231869 \h </w:instrText>
            </w:r>
            <w:r w:rsidR="004839CD" w:rsidRPr="004839CD">
              <w:rPr>
                <w:rFonts w:ascii="Arial" w:hAnsi="Arial" w:cs="Arial"/>
                <w:noProof/>
                <w:webHidden/>
                <w:sz w:val="20"/>
                <w:szCs w:val="20"/>
              </w:rPr>
            </w:r>
            <w:r w:rsidR="004839CD" w:rsidRPr="004839CD">
              <w:rPr>
                <w:rFonts w:ascii="Arial" w:hAnsi="Arial" w:cs="Arial"/>
                <w:noProof/>
                <w:webHidden/>
                <w:sz w:val="20"/>
                <w:szCs w:val="20"/>
              </w:rPr>
              <w:fldChar w:fldCharType="separate"/>
            </w:r>
            <w:r w:rsidR="004839CD" w:rsidRPr="004839CD">
              <w:rPr>
                <w:rFonts w:ascii="Arial" w:hAnsi="Arial" w:cs="Arial"/>
                <w:noProof/>
                <w:webHidden/>
                <w:sz w:val="20"/>
                <w:szCs w:val="20"/>
              </w:rPr>
              <w:t>14</w:t>
            </w:r>
            <w:r w:rsidR="004839CD" w:rsidRPr="004839CD">
              <w:rPr>
                <w:rFonts w:ascii="Arial" w:hAnsi="Arial" w:cs="Arial"/>
                <w:noProof/>
                <w:webHidden/>
                <w:sz w:val="20"/>
                <w:szCs w:val="20"/>
              </w:rPr>
              <w:fldChar w:fldCharType="end"/>
            </w:r>
          </w:hyperlink>
        </w:p>
        <w:p w:rsidR="00ED3505" w:rsidRDefault="00ED3505">
          <w:r>
            <w:rPr>
              <w:b/>
              <w:bCs/>
              <w:noProof/>
            </w:rPr>
            <w:fldChar w:fldCharType="end"/>
          </w:r>
        </w:p>
      </w:sdtContent>
    </w:sdt>
    <w:p w:rsidR="001972F2" w:rsidRDefault="001972F2" w:rsidP="001972F2">
      <w:pPr>
        <w:rPr>
          <w:rFonts w:ascii="Arial" w:hAnsi="Arial" w:cs="Arial"/>
          <w:sz w:val="20"/>
          <w:szCs w:val="20"/>
        </w:rPr>
      </w:pPr>
    </w:p>
    <w:p w:rsidR="00ED3505" w:rsidRDefault="00ED3505" w:rsidP="001972F2">
      <w:pPr>
        <w:rPr>
          <w:rFonts w:ascii="Arial" w:hAnsi="Arial" w:cs="Arial"/>
          <w:sz w:val="20"/>
          <w:szCs w:val="20"/>
        </w:rPr>
      </w:pPr>
    </w:p>
    <w:p w:rsidR="00ED3505" w:rsidRDefault="00ED3505" w:rsidP="001972F2">
      <w:pPr>
        <w:rPr>
          <w:rFonts w:ascii="Arial" w:hAnsi="Arial" w:cs="Arial"/>
          <w:sz w:val="20"/>
          <w:szCs w:val="20"/>
        </w:rPr>
      </w:pPr>
    </w:p>
    <w:p w:rsidR="00ED3505" w:rsidRDefault="00ED3505" w:rsidP="001972F2">
      <w:pPr>
        <w:rPr>
          <w:rFonts w:ascii="Arial" w:hAnsi="Arial" w:cs="Arial"/>
          <w:sz w:val="20"/>
          <w:szCs w:val="20"/>
        </w:rPr>
      </w:pPr>
    </w:p>
    <w:p w:rsidR="00ED3505" w:rsidRDefault="00ED3505" w:rsidP="001972F2">
      <w:pPr>
        <w:rPr>
          <w:rFonts w:ascii="Arial" w:hAnsi="Arial" w:cs="Arial"/>
          <w:sz w:val="20"/>
          <w:szCs w:val="20"/>
        </w:rPr>
      </w:pPr>
    </w:p>
    <w:p w:rsidR="00ED3505" w:rsidRDefault="00ED3505" w:rsidP="001972F2">
      <w:pPr>
        <w:rPr>
          <w:rFonts w:ascii="Arial" w:hAnsi="Arial" w:cs="Arial"/>
          <w:sz w:val="20"/>
          <w:szCs w:val="20"/>
        </w:rPr>
      </w:pPr>
    </w:p>
    <w:p w:rsidR="00ED3505" w:rsidRDefault="00ED3505" w:rsidP="001972F2">
      <w:pPr>
        <w:rPr>
          <w:rFonts w:ascii="Arial" w:hAnsi="Arial" w:cs="Arial"/>
          <w:sz w:val="20"/>
          <w:szCs w:val="20"/>
        </w:rPr>
      </w:pPr>
    </w:p>
    <w:p w:rsidR="00ED3505" w:rsidRDefault="00ED3505" w:rsidP="001972F2">
      <w:pPr>
        <w:rPr>
          <w:rFonts w:ascii="Arial" w:hAnsi="Arial" w:cs="Arial"/>
          <w:sz w:val="20"/>
          <w:szCs w:val="20"/>
        </w:rPr>
      </w:pPr>
    </w:p>
    <w:p w:rsidR="00ED3505" w:rsidRDefault="00ED3505" w:rsidP="001972F2">
      <w:pPr>
        <w:rPr>
          <w:rFonts w:ascii="Arial" w:hAnsi="Arial" w:cs="Arial"/>
          <w:sz w:val="20"/>
          <w:szCs w:val="20"/>
        </w:rPr>
      </w:pPr>
    </w:p>
    <w:p w:rsidR="00152411" w:rsidRDefault="00152411" w:rsidP="001972F2">
      <w:pPr>
        <w:rPr>
          <w:rFonts w:ascii="Arial" w:hAnsi="Arial" w:cs="Arial"/>
          <w:sz w:val="20"/>
          <w:szCs w:val="20"/>
        </w:rPr>
      </w:pPr>
    </w:p>
    <w:p w:rsidR="004839CD" w:rsidRDefault="004839CD">
      <w:pPr>
        <w:rPr>
          <w:rFonts w:ascii="Arial" w:hAnsi="Arial" w:cs="Arial"/>
          <w:sz w:val="20"/>
          <w:szCs w:val="20"/>
        </w:rPr>
      </w:pPr>
      <w:r>
        <w:rPr>
          <w:rFonts w:ascii="Arial" w:hAnsi="Arial" w:cs="Arial"/>
          <w:sz w:val="20"/>
          <w:szCs w:val="20"/>
        </w:rPr>
        <w:br w:type="page"/>
      </w:r>
    </w:p>
    <w:p w:rsidR="00A6452A" w:rsidRPr="00EA5A8E" w:rsidRDefault="000D14A7" w:rsidP="00EA5A8E">
      <w:pPr>
        <w:pStyle w:val="Heading1"/>
      </w:pPr>
      <w:bookmarkStart w:id="2" w:name="_Toc425231855"/>
      <w:r w:rsidRPr="00EA5A8E">
        <w:lastRenderedPageBreak/>
        <w:t xml:space="preserve">Document </w:t>
      </w:r>
      <w:r w:rsidR="00F8139C" w:rsidRPr="00EA5A8E">
        <w:t>Control</w:t>
      </w:r>
      <w:bookmarkEnd w:id="2"/>
    </w:p>
    <w:p w:rsidR="00F8139C" w:rsidRPr="00F8139C" w:rsidRDefault="00F8139C" w:rsidP="00F8139C">
      <w:pPr>
        <w:spacing w:after="0"/>
      </w:pPr>
    </w:p>
    <w:p w:rsidR="00F8139C" w:rsidRPr="00EA5A8E" w:rsidRDefault="00F8139C" w:rsidP="00EA5A8E">
      <w:pPr>
        <w:pStyle w:val="Heading2"/>
      </w:pPr>
      <w:bookmarkStart w:id="3" w:name="_Toc425231856"/>
      <w:r w:rsidRPr="00EA5A8E">
        <w:t>Version Control</w:t>
      </w:r>
      <w:bookmarkEnd w:id="3"/>
    </w:p>
    <w:p w:rsidR="00F8139C" w:rsidRPr="00F8139C" w:rsidRDefault="00F8139C" w:rsidP="00F8139C">
      <w:pPr>
        <w:spacing w:after="0"/>
      </w:pPr>
    </w:p>
    <w:tbl>
      <w:tblPr>
        <w:tblStyle w:val="TableGrid"/>
        <w:tblW w:w="9782" w:type="dxa"/>
        <w:tblInd w:w="-572" w:type="dxa"/>
        <w:tblLook w:val="04A0" w:firstRow="1" w:lastRow="0" w:firstColumn="1" w:lastColumn="0" w:noHBand="0" w:noVBand="1"/>
      </w:tblPr>
      <w:tblGrid>
        <w:gridCol w:w="1277"/>
        <w:gridCol w:w="1984"/>
        <w:gridCol w:w="1560"/>
        <w:gridCol w:w="1984"/>
        <w:gridCol w:w="2977"/>
      </w:tblGrid>
      <w:tr w:rsidR="00A6452A" w:rsidRPr="00A6452A" w:rsidTr="00F8139C">
        <w:tc>
          <w:tcPr>
            <w:tcW w:w="1277" w:type="dxa"/>
            <w:shd w:val="clear" w:color="auto" w:fill="BFBFBF" w:themeFill="background1" w:themeFillShade="BF"/>
          </w:tcPr>
          <w:p w:rsidR="00A6452A" w:rsidRPr="00A6452A" w:rsidRDefault="00A6452A" w:rsidP="000D14A7">
            <w:pPr>
              <w:rPr>
                <w:rFonts w:ascii="Arial" w:hAnsi="Arial" w:cs="Arial"/>
                <w:b/>
                <w:sz w:val="20"/>
                <w:szCs w:val="20"/>
              </w:rPr>
            </w:pPr>
            <w:r w:rsidRPr="00A6452A">
              <w:rPr>
                <w:rFonts w:ascii="Arial" w:hAnsi="Arial" w:cs="Arial"/>
                <w:b/>
                <w:sz w:val="20"/>
                <w:szCs w:val="20"/>
              </w:rPr>
              <w:t>Version #</w:t>
            </w:r>
          </w:p>
        </w:tc>
        <w:tc>
          <w:tcPr>
            <w:tcW w:w="1984" w:type="dxa"/>
            <w:shd w:val="clear" w:color="auto" w:fill="BFBFBF" w:themeFill="background1" w:themeFillShade="BF"/>
          </w:tcPr>
          <w:p w:rsidR="00A6452A" w:rsidRPr="00A6452A" w:rsidRDefault="00A6452A" w:rsidP="000D14A7">
            <w:pPr>
              <w:rPr>
                <w:rFonts w:ascii="Arial" w:hAnsi="Arial" w:cs="Arial"/>
                <w:b/>
                <w:sz w:val="20"/>
                <w:szCs w:val="20"/>
              </w:rPr>
            </w:pPr>
            <w:r w:rsidRPr="00A6452A">
              <w:rPr>
                <w:rFonts w:ascii="Arial" w:hAnsi="Arial" w:cs="Arial"/>
                <w:b/>
                <w:sz w:val="20"/>
                <w:szCs w:val="20"/>
              </w:rPr>
              <w:t>Author</w:t>
            </w:r>
          </w:p>
        </w:tc>
        <w:tc>
          <w:tcPr>
            <w:tcW w:w="1560" w:type="dxa"/>
            <w:shd w:val="clear" w:color="auto" w:fill="BFBFBF" w:themeFill="background1" w:themeFillShade="BF"/>
          </w:tcPr>
          <w:p w:rsidR="00A6452A" w:rsidRPr="00A6452A" w:rsidRDefault="00A6452A" w:rsidP="00A6452A">
            <w:pPr>
              <w:rPr>
                <w:rFonts w:ascii="Arial" w:hAnsi="Arial" w:cs="Arial"/>
                <w:b/>
                <w:sz w:val="20"/>
                <w:szCs w:val="20"/>
              </w:rPr>
            </w:pPr>
            <w:r w:rsidRPr="00A6452A">
              <w:rPr>
                <w:rFonts w:ascii="Arial" w:hAnsi="Arial" w:cs="Arial"/>
                <w:b/>
                <w:sz w:val="20"/>
                <w:szCs w:val="20"/>
              </w:rPr>
              <w:t>Version Date</w:t>
            </w:r>
          </w:p>
        </w:tc>
        <w:tc>
          <w:tcPr>
            <w:tcW w:w="1984" w:type="dxa"/>
            <w:shd w:val="clear" w:color="auto" w:fill="BFBFBF" w:themeFill="background1" w:themeFillShade="BF"/>
          </w:tcPr>
          <w:p w:rsidR="00A6452A" w:rsidRPr="00A6452A" w:rsidRDefault="00A6452A" w:rsidP="000D14A7">
            <w:pPr>
              <w:rPr>
                <w:rFonts w:ascii="Arial" w:hAnsi="Arial" w:cs="Arial"/>
                <w:b/>
                <w:sz w:val="20"/>
                <w:szCs w:val="20"/>
              </w:rPr>
            </w:pPr>
            <w:r w:rsidRPr="00A6452A">
              <w:rPr>
                <w:rFonts w:ascii="Arial" w:hAnsi="Arial" w:cs="Arial"/>
                <w:b/>
                <w:sz w:val="20"/>
                <w:szCs w:val="20"/>
              </w:rPr>
              <w:t>Section Changed</w:t>
            </w:r>
          </w:p>
        </w:tc>
        <w:tc>
          <w:tcPr>
            <w:tcW w:w="2977" w:type="dxa"/>
            <w:shd w:val="clear" w:color="auto" w:fill="BFBFBF" w:themeFill="background1" w:themeFillShade="BF"/>
          </w:tcPr>
          <w:p w:rsidR="00A6452A" w:rsidRPr="00A6452A" w:rsidRDefault="00A6452A" w:rsidP="000D14A7">
            <w:pPr>
              <w:rPr>
                <w:rFonts w:ascii="Arial" w:hAnsi="Arial" w:cs="Arial"/>
                <w:b/>
                <w:sz w:val="20"/>
                <w:szCs w:val="20"/>
              </w:rPr>
            </w:pPr>
            <w:r w:rsidRPr="00A6452A">
              <w:rPr>
                <w:rFonts w:ascii="Arial" w:hAnsi="Arial" w:cs="Arial"/>
                <w:b/>
                <w:sz w:val="20"/>
                <w:szCs w:val="20"/>
              </w:rPr>
              <w:t>Change Description</w:t>
            </w:r>
          </w:p>
        </w:tc>
      </w:tr>
      <w:tr w:rsidR="00A6452A" w:rsidRPr="00A6452A" w:rsidTr="00F8139C">
        <w:tc>
          <w:tcPr>
            <w:tcW w:w="1277" w:type="dxa"/>
          </w:tcPr>
          <w:p w:rsidR="00A6452A" w:rsidRPr="00A6452A" w:rsidRDefault="00FB4A0F" w:rsidP="000D14A7">
            <w:pPr>
              <w:rPr>
                <w:rFonts w:ascii="Arial" w:hAnsi="Arial" w:cs="Arial"/>
                <w:sz w:val="20"/>
                <w:szCs w:val="20"/>
              </w:rPr>
            </w:pPr>
            <w:r>
              <w:rPr>
                <w:rFonts w:ascii="Arial" w:hAnsi="Arial" w:cs="Arial"/>
                <w:sz w:val="20"/>
                <w:szCs w:val="20"/>
              </w:rPr>
              <w:t>1.0</w:t>
            </w:r>
          </w:p>
        </w:tc>
        <w:tc>
          <w:tcPr>
            <w:tcW w:w="1984" w:type="dxa"/>
          </w:tcPr>
          <w:p w:rsidR="00A6452A" w:rsidRPr="00A6452A" w:rsidRDefault="00FB4A0F" w:rsidP="000D14A7">
            <w:pPr>
              <w:rPr>
                <w:rFonts w:ascii="Arial" w:hAnsi="Arial" w:cs="Arial"/>
                <w:sz w:val="20"/>
                <w:szCs w:val="20"/>
              </w:rPr>
            </w:pPr>
            <w:r>
              <w:rPr>
                <w:rFonts w:ascii="Arial" w:hAnsi="Arial" w:cs="Arial"/>
                <w:sz w:val="20"/>
                <w:szCs w:val="20"/>
              </w:rPr>
              <w:t>Amahle Jenkins</w:t>
            </w:r>
          </w:p>
        </w:tc>
        <w:tc>
          <w:tcPr>
            <w:tcW w:w="1560" w:type="dxa"/>
          </w:tcPr>
          <w:p w:rsidR="00A6452A" w:rsidRPr="00A6452A" w:rsidRDefault="00503DD6" w:rsidP="00A6452A">
            <w:pPr>
              <w:rPr>
                <w:rFonts w:ascii="Arial" w:hAnsi="Arial" w:cs="Arial"/>
                <w:sz w:val="20"/>
                <w:szCs w:val="20"/>
              </w:rPr>
            </w:pPr>
            <w:r>
              <w:rPr>
                <w:rFonts w:ascii="Arial" w:hAnsi="Arial" w:cs="Arial"/>
                <w:sz w:val="20"/>
                <w:szCs w:val="20"/>
              </w:rPr>
              <w:t>2015.06.10</w:t>
            </w:r>
          </w:p>
        </w:tc>
        <w:tc>
          <w:tcPr>
            <w:tcW w:w="1984" w:type="dxa"/>
          </w:tcPr>
          <w:p w:rsidR="00A6452A" w:rsidRPr="00A6452A" w:rsidRDefault="00FB4A0F" w:rsidP="000D14A7">
            <w:pPr>
              <w:rPr>
                <w:rFonts w:ascii="Arial" w:hAnsi="Arial" w:cs="Arial"/>
                <w:sz w:val="20"/>
                <w:szCs w:val="20"/>
              </w:rPr>
            </w:pPr>
            <w:r>
              <w:rPr>
                <w:rFonts w:ascii="Arial" w:hAnsi="Arial" w:cs="Arial"/>
                <w:sz w:val="20"/>
                <w:szCs w:val="20"/>
              </w:rPr>
              <w:t>All</w:t>
            </w:r>
          </w:p>
        </w:tc>
        <w:tc>
          <w:tcPr>
            <w:tcW w:w="2977" w:type="dxa"/>
          </w:tcPr>
          <w:p w:rsidR="00A6452A" w:rsidRPr="00A6452A" w:rsidRDefault="00FB4A0F" w:rsidP="000D14A7">
            <w:pPr>
              <w:rPr>
                <w:rFonts w:ascii="Arial" w:hAnsi="Arial" w:cs="Arial"/>
                <w:sz w:val="20"/>
                <w:szCs w:val="20"/>
              </w:rPr>
            </w:pPr>
            <w:r>
              <w:rPr>
                <w:rFonts w:ascii="Arial" w:hAnsi="Arial" w:cs="Arial"/>
                <w:sz w:val="20"/>
                <w:szCs w:val="20"/>
              </w:rPr>
              <w:t>Initial Draft &amp; baseline  of the document</w:t>
            </w:r>
          </w:p>
        </w:tc>
      </w:tr>
      <w:tr w:rsidR="00B43B8A" w:rsidRPr="00A6452A" w:rsidTr="00F8139C">
        <w:tc>
          <w:tcPr>
            <w:tcW w:w="1277" w:type="dxa"/>
          </w:tcPr>
          <w:p w:rsidR="00B43B8A" w:rsidRDefault="00503DD6" w:rsidP="000D14A7">
            <w:pPr>
              <w:rPr>
                <w:rFonts w:ascii="Arial" w:hAnsi="Arial" w:cs="Arial"/>
                <w:sz w:val="20"/>
                <w:szCs w:val="20"/>
              </w:rPr>
            </w:pPr>
            <w:r>
              <w:rPr>
                <w:rFonts w:ascii="Arial" w:hAnsi="Arial" w:cs="Arial"/>
                <w:sz w:val="20"/>
                <w:szCs w:val="20"/>
              </w:rPr>
              <w:t>2.0</w:t>
            </w:r>
          </w:p>
        </w:tc>
        <w:tc>
          <w:tcPr>
            <w:tcW w:w="1984" w:type="dxa"/>
          </w:tcPr>
          <w:p w:rsidR="00B43B8A" w:rsidRDefault="00503DD6" w:rsidP="000D14A7">
            <w:pPr>
              <w:rPr>
                <w:rFonts w:ascii="Arial" w:hAnsi="Arial" w:cs="Arial"/>
                <w:sz w:val="20"/>
                <w:szCs w:val="20"/>
              </w:rPr>
            </w:pPr>
            <w:r>
              <w:rPr>
                <w:rFonts w:ascii="Arial" w:hAnsi="Arial" w:cs="Arial"/>
                <w:sz w:val="20"/>
                <w:szCs w:val="20"/>
              </w:rPr>
              <w:t>Amahle Jenkins</w:t>
            </w:r>
          </w:p>
        </w:tc>
        <w:tc>
          <w:tcPr>
            <w:tcW w:w="1560" w:type="dxa"/>
          </w:tcPr>
          <w:p w:rsidR="00B43B8A" w:rsidRDefault="00503DD6" w:rsidP="00A6452A">
            <w:pPr>
              <w:rPr>
                <w:rFonts w:ascii="Arial" w:hAnsi="Arial" w:cs="Arial"/>
                <w:sz w:val="20"/>
                <w:szCs w:val="20"/>
              </w:rPr>
            </w:pPr>
            <w:r>
              <w:rPr>
                <w:rFonts w:ascii="Arial" w:hAnsi="Arial" w:cs="Arial"/>
                <w:sz w:val="20"/>
                <w:szCs w:val="20"/>
              </w:rPr>
              <w:t>2015.07.09</w:t>
            </w:r>
          </w:p>
        </w:tc>
        <w:tc>
          <w:tcPr>
            <w:tcW w:w="1984" w:type="dxa"/>
          </w:tcPr>
          <w:p w:rsidR="00B43B8A" w:rsidRDefault="007E3A23" w:rsidP="000D14A7">
            <w:pPr>
              <w:rPr>
                <w:rFonts w:ascii="Arial" w:hAnsi="Arial" w:cs="Arial"/>
                <w:sz w:val="20"/>
                <w:szCs w:val="20"/>
              </w:rPr>
            </w:pPr>
            <w:r>
              <w:rPr>
                <w:rFonts w:ascii="Arial" w:hAnsi="Arial" w:cs="Arial"/>
                <w:sz w:val="20"/>
                <w:szCs w:val="20"/>
              </w:rPr>
              <w:t xml:space="preserve">2.2. </w:t>
            </w:r>
          </w:p>
          <w:p w:rsidR="007E3A23" w:rsidRDefault="007E3A23" w:rsidP="000D14A7">
            <w:pPr>
              <w:rPr>
                <w:rFonts w:ascii="Arial" w:hAnsi="Arial" w:cs="Arial"/>
                <w:sz w:val="20"/>
                <w:szCs w:val="20"/>
              </w:rPr>
            </w:pPr>
          </w:p>
          <w:p w:rsidR="007E3A23" w:rsidRDefault="007E3A23" w:rsidP="000D14A7">
            <w:pPr>
              <w:rPr>
                <w:rFonts w:ascii="Arial" w:hAnsi="Arial" w:cs="Arial"/>
                <w:sz w:val="20"/>
                <w:szCs w:val="20"/>
              </w:rPr>
            </w:pPr>
          </w:p>
          <w:p w:rsidR="007E3A23" w:rsidRDefault="007E3A23" w:rsidP="000D14A7">
            <w:pPr>
              <w:rPr>
                <w:rFonts w:ascii="Arial" w:hAnsi="Arial" w:cs="Arial"/>
                <w:sz w:val="20"/>
                <w:szCs w:val="20"/>
              </w:rPr>
            </w:pPr>
            <w:r>
              <w:rPr>
                <w:rFonts w:ascii="Arial" w:hAnsi="Arial" w:cs="Arial"/>
                <w:sz w:val="20"/>
                <w:szCs w:val="20"/>
              </w:rPr>
              <w:t>3.1.</w:t>
            </w:r>
          </w:p>
          <w:p w:rsidR="007E3A23" w:rsidRDefault="007E3A23" w:rsidP="000D14A7">
            <w:pPr>
              <w:rPr>
                <w:rFonts w:ascii="Arial" w:hAnsi="Arial" w:cs="Arial"/>
                <w:sz w:val="20"/>
                <w:szCs w:val="20"/>
              </w:rPr>
            </w:pPr>
          </w:p>
          <w:p w:rsidR="004839CD" w:rsidRDefault="004839CD" w:rsidP="000D14A7">
            <w:pPr>
              <w:rPr>
                <w:rFonts w:ascii="Arial" w:hAnsi="Arial" w:cs="Arial"/>
                <w:sz w:val="20"/>
                <w:szCs w:val="20"/>
              </w:rPr>
            </w:pPr>
          </w:p>
          <w:p w:rsidR="007E3A23" w:rsidRDefault="007E3A23" w:rsidP="000D14A7">
            <w:pPr>
              <w:rPr>
                <w:rFonts w:ascii="Arial" w:hAnsi="Arial" w:cs="Arial"/>
                <w:sz w:val="20"/>
                <w:szCs w:val="20"/>
              </w:rPr>
            </w:pPr>
            <w:r>
              <w:rPr>
                <w:rFonts w:ascii="Arial" w:hAnsi="Arial" w:cs="Arial"/>
                <w:sz w:val="20"/>
                <w:szCs w:val="20"/>
              </w:rPr>
              <w:t>5.</w:t>
            </w:r>
          </w:p>
        </w:tc>
        <w:tc>
          <w:tcPr>
            <w:tcW w:w="2977" w:type="dxa"/>
          </w:tcPr>
          <w:p w:rsidR="007E3A23" w:rsidRDefault="007E3A23" w:rsidP="000D14A7">
            <w:pPr>
              <w:rPr>
                <w:rFonts w:ascii="Arial" w:hAnsi="Arial" w:cs="Arial"/>
                <w:sz w:val="20"/>
                <w:szCs w:val="20"/>
              </w:rPr>
            </w:pPr>
            <w:r>
              <w:rPr>
                <w:rFonts w:ascii="Arial" w:hAnsi="Arial" w:cs="Arial"/>
                <w:sz w:val="20"/>
                <w:szCs w:val="20"/>
              </w:rPr>
              <w:t>Addition of document approval stakeholders</w:t>
            </w:r>
          </w:p>
          <w:p w:rsidR="007E3A23" w:rsidRDefault="007E3A23" w:rsidP="000D14A7">
            <w:pPr>
              <w:rPr>
                <w:rFonts w:ascii="Arial" w:hAnsi="Arial" w:cs="Arial"/>
                <w:sz w:val="20"/>
                <w:szCs w:val="20"/>
              </w:rPr>
            </w:pPr>
          </w:p>
          <w:p w:rsidR="007E3A23" w:rsidRDefault="004839CD" w:rsidP="000D14A7">
            <w:pPr>
              <w:rPr>
                <w:rFonts w:ascii="Arial" w:hAnsi="Arial" w:cs="Arial"/>
                <w:sz w:val="20"/>
                <w:szCs w:val="20"/>
              </w:rPr>
            </w:pPr>
            <w:r>
              <w:rPr>
                <w:rFonts w:ascii="Arial" w:hAnsi="Arial" w:cs="Arial"/>
                <w:sz w:val="20"/>
                <w:szCs w:val="20"/>
              </w:rPr>
              <w:t>Addition of development priorities to scope</w:t>
            </w:r>
          </w:p>
          <w:p w:rsidR="007E3A23" w:rsidRDefault="007E3A23" w:rsidP="000D14A7">
            <w:pPr>
              <w:rPr>
                <w:rFonts w:ascii="Arial" w:hAnsi="Arial" w:cs="Arial"/>
                <w:sz w:val="20"/>
                <w:szCs w:val="20"/>
              </w:rPr>
            </w:pPr>
          </w:p>
          <w:p w:rsidR="00B43B8A" w:rsidRDefault="007E3A23" w:rsidP="000D14A7">
            <w:pPr>
              <w:rPr>
                <w:rFonts w:ascii="Arial" w:hAnsi="Arial" w:cs="Arial"/>
                <w:sz w:val="20"/>
                <w:szCs w:val="20"/>
              </w:rPr>
            </w:pPr>
            <w:r>
              <w:rPr>
                <w:rFonts w:ascii="Arial" w:hAnsi="Arial" w:cs="Arial"/>
                <w:sz w:val="20"/>
                <w:szCs w:val="20"/>
              </w:rPr>
              <w:t>Process diagrams and requirements</w:t>
            </w:r>
          </w:p>
        </w:tc>
      </w:tr>
    </w:tbl>
    <w:p w:rsidR="000D14A7" w:rsidRDefault="000D14A7" w:rsidP="000D14A7"/>
    <w:p w:rsidR="00F8139C" w:rsidRDefault="00F8139C" w:rsidP="00EA5A8E">
      <w:pPr>
        <w:pStyle w:val="Heading2"/>
      </w:pPr>
      <w:bookmarkStart w:id="4" w:name="_Toc425231857"/>
      <w:r>
        <w:t>Document Approval</w:t>
      </w:r>
      <w:bookmarkEnd w:id="4"/>
    </w:p>
    <w:p w:rsidR="00F8139C" w:rsidRDefault="00F8139C" w:rsidP="00F8139C">
      <w:pPr>
        <w:pStyle w:val="BodyText2"/>
        <w:ind w:left="-567"/>
        <w:rPr>
          <w:rFonts w:eastAsia="Arial Unicode MS"/>
        </w:rPr>
      </w:pPr>
      <w:r w:rsidRPr="00255D2C">
        <w:rPr>
          <w:rFonts w:eastAsia="Arial Unicode MS"/>
        </w:rPr>
        <w:t>The list below details the project signatories. By signing below, they acknowledge that they have read, understood and are committed to the acceptance of the document, including any attached documentation or changes.</w:t>
      </w:r>
    </w:p>
    <w:tbl>
      <w:tblPr>
        <w:tblStyle w:val="TableGrid"/>
        <w:tblW w:w="9781" w:type="dxa"/>
        <w:tblInd w:w="-572" w:type="dxa"/>
        <w:tblLook w:val="04A0" w:firstRow="1" w:lastRow="0" w:firstColumn="1" w:lastColumn="0" w:noHBand="0" w:noVBand="1"/>
      </w:tblPr>
      <w:tblGrid>
        <w:gridCol w:w="1985"/>
        <w:gridCol w:w="3402"/>
        <w:gridCol w:w="1417"/>
        <w:gridCol w:w="2977"/>
      </w:tblGrid>
      <w:tr w:rsidR="00F8139C" w:rsidRPr="00A6452A" w:rsidTr="00152411">
        <w:tc>
          <w:tcPr>
            <w:tcW w:w="1985" w:type="dxa"/>
            <w:shd w:val="clear" w:color="auto" w:fill="BFBFBF" w:themeFill="background1" w:themeFillShade="BF"/>
          </w:tcPr>
          <w:p w:rsidR="00F8139C" w:rsidRPr="00A6452A" w:rsidRDefault="00F8139C" w:rsidP="00A211BA">
            <w:pPr>
              <w:rPr>
                <w:rFonts w:ascii="Arial" w:hAnsi="Arial" w:cs="Arial"/>
                <w:b/>
                <w:sz w:val="20"/>
                <w:szCs w:val="20"/>
              </w:rPr>
            </w:pPr>
            <w:r>
              <w:rPr>
                <w:rFonts w:ascii="Arial" w:hAnsi="Arial" w:cs="Arial"/>
                <w:b/>
                <w:sz w:val="20"/>
                <w:szCs w:val="20"/>
              </w:rPr>
              <w:t>Name &amp; Surname</w:t>
            </w:r>
          </w:p>
        </w:tc>
        <w:tc>
          <w:tcPr>
            <w:tcW w:w="3402" w:type="dxa"/>
            <w:shd w:val="clear" w:color="auto" w:fill="BFBFBF" w:themeFill="background1" w:themeFillShade="BF"/>
          </w:tcPr>
          <w:p w:rsidR="00F8139C" w:rsidRPr="00A6452A" w:rsidRDefault="00F8139C" w:rsidP="00A211BA">
            <w:pPr>
              <w:rPr>
                <w:rFonts w:ascii="Arial" w:hAnsi="Arial" w:cs="Arial"/>
                <w:b/>
                <w:sz w:val="20"/>
                <w:szCs w:val="20"/>
              </w:rPr>
            </w:pPr>
            <w:r>
              <w:rPr>
                <w:rFonts w:ascii="Arial" w:hAnsi="Arial" w:cs="Arial"/>
                <w:b/>
                <w:sz w:val="20"/>
                <w:szCs w:val="20"/>
              </w:rPr>
              <w:t>Role</w:t>
            </w:r>
          </w:p>
        </w:tc>
        <w:tc>
          <w:tcPr>
            <w:tcW w:w="1417" w:type="dxa"/>
            <w:shd w:val="clear" w:color="auto" w:fill="BFBFBF" w:themeFill="background1" w:themeFillShade="BF"/>
          </w:tcPr>
          <w:p w:rsidR="00F8139C" w:rsidRPr="00A6452A" w:rsidRDefault="00F8139C" w:rsidP="00A211BA">
            <w:pPr>
              <w:rPr>
                <w:rFonts w:ascii="Arial" w:hAnsi="Arial" w:cs="Arial"/>
                <w:b/>
                <w:sz w:val="20"/>
                <w:szCs w:val="20"/>
              </w:rPr>
            </w:pPr>
            <w:r>
              <w:rPr>
                <w:rFonts w:ascii="Arial" w:hAnsi="Arial" w:cs="Arial"/>
                <w:b/>
                <w:sz w:val="20"/>
                <w:szCs w:val="20"/>
              </w:rPr>
              <w:t>Date Signed</w:t>
            </w:r>
          </w:p>
        </w:tc>
        <w:tc>
          <w:tcPr>
            <w:tcW w:w="2977" w:type="dxa"/>
            <w:shd w:val="clear" w:color="auto" w:fill="BFBFBF" w:themeFill="background1" w:themeFillShade="BF"/>
          </w:tcPr>
          <w:p w:rsidR="00F8139C" w:rsidRPr="00A6452A" w:rsidRDefault="00F8139C" w:rsidP="00A211BA">
            <w:pPr>
              <w:rPr>
                <w:rFonts w:ascii="Arial" w:hAnsi="Arial" w:cs="Arial"/>
                <w:b/>
                <w:sz w:val="20"/>
                <w:szCs w:val="20"/>
              </w:rPr>
            </w:pPr>
            <w:r>
              <w:rPr>
                <w:rFonts w:ascii="Arial" w:hAnsi="Arial" w:cs="Arial"/>
                <w:b/>
                <w:sz w:val="20"/>
                <w:szCs w:val="20"/>
              </w:rPr>
              <w:t>Signature</w:t>
            </w:r>
          </w:p>
        </w:tc>
      </w:tr>
      <w:tr w:rsidR="00152411" w:rsidRPr="00A6452A" w:rsidTr="00670C00">
        <w:tc>
          <w:tcPr>
            <w:tcW w:w="1985" w:type="dxa"/>
          </w:tcPr>
          <w:p w:rsidR="00152411" w:rsidRPr="00A6452A" w:rsidRDefault="00152411" w:rsidP="00670C00">
            <w:pPr>
              <w:rPr>
                <w:rFonts w:ascii="Arial" w:hAnsi="Arial" w:cs="Arial"/>
                <w:sz w:val="20"/>
                <w:szCs w:val="20"/>
              </w:rPr>
            </w:pPr>
            <w:r>
              <w:rPr>
                <w:rFonts w:ascii="Arial" w:hAnsi="Arial" w:cs="Arial"/>
                <w:sz w:val="20"/>
                <w:szCs w:val="20"/>
              </w:rPr>
              <w:t>Christopher Nandi</w:t>
            </w:r>
          </w:p>
        </w:tc>
        <w:tc>
          <w:tcPr>
            <w:tcW w:w="3402" w:type="dxa"/>
          </w:tcPr>
          <w:p w:rsidR="00152411" w:rsidRPr="00A6452A" w:rsidRDefault="00152411" w:rsidP="00670C00">
            <w:pPr>
              <w:rPr>
                <w:rFonts w:ascii="Arial" w:hAnsi="Arial" w:cs="Arial"/>
                <w:sz w:val="20"/>
                <w:szCs w:val="20"/>
              </w:rPr>
            </w:pPr>
            <w:r>
              <w:rPr>
                <w:rFonts w:ascii="Arial" w:hAnsi="Arial" w:cs="Arial"/>
                <w:sz w:val="20"/>
                <w:szCs w:val="20"/>
              </w:rPr>
              <w:t>G4S COPS Product Owner</w:t>
            </w:r>
          </w:p>
        </w:tc>
        <w:tc>
          <w:tcPr>
            <w:tcW w:w="1417" w:type="dxa"/>
          </w:tcPr>
          <w:p w:rsidR="00152411" w:rsidRPr="00A6452A" w:rsidRDefault="00152411" w:rsidP="00670C00">
            <w:pPr>
              <w:rPr>
                <w:rFonts w:ascii="Arial" w:hAnsi="Arial" w:cs="Arial"/>
                <w:sz w:val="20"/>
                <w:szCs w:val="20"/>
              </w:rPr>
            </w:pPr>
          </w:p>
        </w:tc>
        <w:tc>
          <w:tcPr>
            <w:tcW w:w="2977" w:type="dxa"/>
          </w:tcPr>
          <w:p w:rsidR="00152411" w:rsidRPr="00A6452A" w:rsidRDefault="00152411" w:rsidP="00670C00">
            <w:pPr>
              <w:rPr>
                <w:rFonts w:ascii="Arial" w:hAnsi="Arial" w:cs="Arial"/>
                <w:sz w:val="20"/>
                <w:szCs w:val="20"/>
              </w:rPr>
            </w:pPr>
          </w:p>
        </w:tc>
      </w:tr>
      <w:tr w:rsidR="00262FF1" w:rsidRPr="00A6452A" w:rsidTr="00670C00">
        <w:tc>
          <w:tcPr>
            <w:tcW w:w="1985" w:type="dxa"/>
          </w:tcPr>
          <w:p w:rsidR="00262FF1" w:rsidRPr="006D7786" w:rsidRDefault="00262FF1" w:rsidP="00262FF1">
            <w:pPr>
              <w:rPr>
                <w:rFonts w:ascii="Arial" w:hAnsi="Arial" w:cs="Arial"/>
                <w:sz w:val="20"/>
                <w:szCs w:val="20"/>
              </w:rPr>
            </w:pPr>
            <w:r>
              <w:rPr>
                <w:rFonts w:ascii="Arial" w:hAnsi="Arial" w:cs="Arial"/>
                <w:sz w:val="20"/>
                <w:szCs w:val="20"/>
              </w:rPr>
              <w:t>Elsje Burger</w:t>
            </w:r>
          </w:p>
        </w:tc>
        <w:tc>
          <w:tcPr>
            <w:tcW w:w="3402" w:type="dxa"/>
          </w:tcPr>
          <w:p w:rsidR="00262FF1" w:rsidRDefault="00262FF1" w:rsidP="00262FF1">
            <w:pPr>
              <w:rPr>
                <w:rFonts w:ascii="Arial" w:hAnsi="Arial" w:cs="Arial"/>
                <w:bCs/>
                <w:sz w:val="20"/>
                <w:szCs w:val="20"/>
                <w:lang w:val="en-ZA"/>
              </w:rPr>
            </w:pPr>
            <w:r>
              <w:rPr>
                <w:rFonts w:ascii="Arial" w:hAnsi="Arial" w:cs="Arial"/>
                <w:bCs/>
                <w:sz w:val="20"/>
                <w:szCs w:val="20"/>
                <w:lang w:val="en-ZA"/>
              </w:rPr>
              <w:t xml:space="preserve">Capitec </w:t>
            </w:r>
            <w:r w:rsidRPr="00262FF1">
              <w:rPr>
                <w:rFonts w:ascii="Arial" w:hAnsi="Arial" w:cs="Arial"/>
                <w:bCs/>
                <w:sz w:val="20"/>
                <w:szCs w:val="20"/>
              </w:rPr>
              <w:t>Accountant: Operational Cash Reconciliations</w:t>
            </w:r>
          </w:p>
        </w:tc>
        <w:tc>
          <w:tcPr>
            <w:tcW w:w="1417" w:type="dxa"/>
          </w:tcPr>
          <w:p w:rsidR="00262FF1" w:rsidRPr="00A6452A" w:rsidRDefault="00262FF1" w:rsidP="00262FF1">
            <w:pPr>
              <w:rPr>
                <w:rFonts w:ascii="Arial" w:hAnsi="Arial" w:cs="Arial"/>
                <w:sz w:val="20"/>
                <w:szCs w:val="20"/>
              </w:rPr>
            </w:pPr>
          </w:p>
        </w:tc>
        <w:tc>
          <w:tcPr>
            <w:tcW w:w="2977" w:type="dxa"/>
          </w:tcPr>
          <w:p w:rsidR="00262FF1" w:rsidRPr="00A6452A" w:rsidRDefault="00262FF1" w:rsidP="00262FF1">
            <w:pPr>
              <w:rPr>
                <w:rFonts w:ascii="Arial" w:hAnsi="Arial" w:cs="Arial"/>
                <w:sz w:val="20"/>
                <w:szCs w:val="20"/>
              </w:rPr>
            </w:pPr>
          </w:p>
        </w:tc>
      </w:tr>
      <w:tr w:rsidR="00262FF1" w:rsidRPr="00A6452A" w:rsidTr="00670C00">
        <w:tc>
          <w:tcPr>
            <w:tcW w:w="1985" w:type="dxa"/>
          </w:tcPr>
          <w:p w:rsidR="00262FF1" w:rsidRDefault="00262FF1" w:rsidP="00262FF1">
            <w:pPr>
              <w:rPr>
                <w:rFonts w:ascii="Arial" w:hAnsi="Arial" w:cs="Arial"/>
                <w:sz w:val="20"/>
                <w:szCs w:val="20"/>
              </w:rPr>
            </w:pPr>
            <w:r w:rsidRPr="006D7786">
              <w:rPr>
                <w:rFonts w:ascii="Arial" w:hAnsi="Arial" w:cs="Arial"/>
                <w:sz w:val="20"/>
                <w:szCs w:val="20"/>
              </w:rPr>
              <w:t>Herman Keyser</w:t>
            </w:r>
          </w:p>
        </w:tc>
        <w:tc>
          <w:tcPr>
            <w:tcW w:w="3402" w:type="dxa"/>
          </w:tcPr>
          <w:p w:rsidR="00262FF1" w:rsidRDefault="00262FF1" w:rsidP="00262FF1">
            <w:pPr>
              <w:rPr>
                <w:rFonts w:ascii="Arial" w:hAnsi="Arial" w:cs="Arial"/>
                <w:sz w:val="20"/>
                <w:szCs w:val="20"/>
              </w:rPr>
            </w:pPr>
            <w:r>
              <w:rPr>
                <w:rFonts w:ascii="Arial" w:hAnsi="Arial" w:cs="Arial"/>
                <w:bCs/>
                <w:sz w:val="20"/>
                <w:szCs w:val="20"/>
                <w:lang w:val="en-ZA"/>
              </w:rPr>
              <w:t xml:space="preserve">G4S </w:t>
            </w:r>
            <w:r w:rsidRPr="006D7786">
              <w:rPr>
                <w:rFonts w:ascii="Arial" w:hAnsi="Arial" w:cs="Arial"/>
                <w:bCs/>
                <w:sz w:val="20"/>
                <w:szCs w:val="20"/>
                <w:lang w:val="en-ZA"/>
              </w:rPr>
              <w:t>Operations Director: Cash Management Centres</w:t>
            </w:r>
          </w:p>
        </w:tc>
        <w:tc>
          <w:tcPr>
            <w:tcW w:w="1417" w:type="dxa"/>
          </w:tcPr>
          <w:p w:rsidR="00262FF1" w:rsidRPr="00A6452A" w:rsidRDefault="00262FF1" w:rsidP="00262FF1">
            <w:pPr>
              <w:rPr>
                <w:rFonts w:ascii="Arial" w:hAnsi="Arial" w:cs="Arial"/>
                <w:sz w:val="20"/>
                <w:szCs w:val="20"/>
              </w:rPr>
            </w:pPr>
          </w:p>
        </w:tc>
        <w:tc>
          <w:tcPr>
            <w:tcW w:w="2977" w:type="dxa"/>
          </w:tcPr>
          <w:p w:rsidR="00262FF1" w:rsidRPr="00A6452A" w:rsidRDefault="00262FF1" w:rsidP="00262FF1">
            <w:pPr>
              <w:rPr>
                <w:rFonts w:ascii="Arial" w:hAnsi="Arial" w:cs="Arial"/>
                <w:sz w:val="20"/>
                <w:szCs w:val="20"/>
              </w:rPr>
            </w:pPr>
          </w:p>
        </w:tc>
      </w:tr>
      <w:tr w:rsidR="00262FF1" w:rsidRPr="00A6452A" w:rsidTr="00152411">
        <w:tc>
          <w:tcPr>
            <w:tcW w:w="1985" w:type="dxa"/>
          </w:tcPr>
          <w:p w:rsidR="00262FF1" w:rsidRDefault="00262FF1" w:rsidP="00262FF1">
            <w:pPr>
              <w:tabs>
                <w:tab w:val="right" w:pos="1769"/>
              </w:tabs>
              <w:rPr>
                <w:rFonts w:ascii="Arial" w:hAnsi="Arial" w:cs="Arial"/>
                <w:sz w:val="20"/>
                <w:szCs w:val="20"/>
              </w:rPr>
            </w:pPr>
            <w:r>
              <w:rPr>
                <w:rFonts w:ascii="Arial" w:hAnsi="Arial" w:cs="Arial"/>
                <w:sz w:val="20"/>
                <w:szCs w:val="20"/>
              </w:rPr>
              <w:t xml:space="preserve">Jan Botha </w:t>
            </w:r>
          </w:p>
        </w:tc>
        <w:tc>
          <w:tcPr>
            <w:tcW w:w="3402" w:type="dxa"/>
          </w:tcPr>
          <w:p w:rsidR="00262FF1" w:rsidRDefault="00262FF1" w:rsidP="00262FF1">
            <w:pPr>
              <w:rPr>
                <w:rFonts w:ascii="Arial" w:hAnsi="Arial" w:cs="Arial"/>
                <w:sz w:val="20"/>
                <w:szCs w:val="20"/>
              </w:rPr>
            </w:pPr>
            <w:r>
              <w:rPr>
                <w:rFonts w:ascii="Arial" w:hAnsi="Arial" w:cs="Arial"/>
                <w:sz w:val="20"/>
                <w:szCs w:val="20"/>
              </w:rPr>
              <w:t>G4S Regional Implementation Coordinator</w:t>
            </w:r>
          </w:p>
        </w:tc>
        <w:tc>
          <w:tcPr>
            <w:tcW w:w="1417" w:type="dxa"/>
          </w:tcPr>
          <w:p w:rsidR="00262FF1" w:rsidRPr="00A6452A" w:rsidRDefault="00262FF1" w:rsidP="00262FF1">
            <w:pPr>
              <w:rPr>
                <w:rFonts w:ascii="Arial" w:hAnsi="Arial" w:cs="Arial"/>
                <w:sz w:val="20"/>
                <w:szCs w:val="20"/>
              </w:rPr>
            </w:pPr>
          </w:p>
        </w:tc>
        <w:tc>
          <w:tcPr>
            <w:tcW w:w="2977" w:type="dxa"/>
          </w:tcPr>
          <w:p w:rsidR="00262FF1" w:rsidRPr="00A6452A" w:rsidRDefault="00262FF1" w:rsidP="00262FF1">
            <w:pPr>
              <w:rPr>
                <w:rFonts w:ascii="Arial" w:hAnsi="Arial" w:cs="Arial"/>
                <w:sz w:val="20"/>
                <w:szCs w:val="20"/>
              </w:rPr>
            </w:pPr>
          </w:p>
        </w:tc>
      </w:tr>
      <w:tr w:rsidR="00262FF1" w:rsidRPr="00A6452A" w:rsidTr="00152411">
        <w:tc>
          <w:tcPr>
            <w:tcW w:w="1985" w:type="dxa"/>
          </w:tcPr>
          <w:p w:rsidR="00262FF1" w:rsidRDefault="00262FF1" w:rsidP="00262FF1">
            <w:pPr>
              <w:tabs>
                <w:tab w:val="right" w:pos="1769"/>
              </w:tabs>
              <w:rPr>
                <w:rFonts w:ascii="Arial" w:hAnsi="Arial" w:cs="Arial"/>
                <w:sz w:val="20"/>
                <w:szCs w:val="20"/>
              </w:rPr>
            </w:pPr>
            <w:r>
              <w:rPr>
                <w:rFonts w:ascii="Arial" w:hAnsi="Arial" w:cs="Arial"/>
                <w:sz w:val="20"/>
                <w:szCs w:val="20"/>
              </w:rPr>
              <w:t>Lucinda Ravens</w:t>
            </w:r>
            <w:r>
              <w:rPr>
                <w:rFonts w:ascii="Arial" w:hAnsi="Arial" w:cs="Arial"/>
                <w:sz w:val="20"/>
                <w:szCs w:val="20"/>
              </w:rPr>
              <w:tab/>
            </w:r>
          </w:p>
        </w:tc>
        <w:tc>
          <w:tcPr>
            <w:tcW w:w="3402" w:type="dxa"/>
          </w:tcPr>
          <w:p w:rsidR="00262FF1" w:rsidRDefault="00262FF1" w:rsidP="00262FF1">
            <w:pPr>
              <w:rPr>
                <w:rFonts w:ascii="Arial" w:hAnsi="Arial" w:cs="Arial"/>
                <w:sz w:val="20"/>
                <w:szCs w:val="20"/>
              </w:rPr>
            </w:pPr>
            <w:r>
              <w:rPr>
                <w:rFonts w:ascii="Arial" w:hAnsi="Arial" w:cs="Arial"/>
                <w:sz w:val="20"/>
                <w:szCs w:val="20"/>
              </w:rPr>
              <w:t xml:space="preserve">Capitec Product Analyst </w:t>
            </w:r>
          </w:p>
        </w:tc>
        <w:tc>
          <w:tcPr>
            <w:tcW w:w="1417" w:type="dxa"/>
          </w:tcPr>
          <w:p w:rsidR="00262FF1" w:rsidRPr="00A6452A" w:rsidRDefault="00262FF1" w:rsidP="00262FF1">
            <w:pPr>
              <w:rPr>
                <w:rFonts w:ascii="Arial" w:hAnsi="Arial" w:cs="Arial"/>
                <w:sz w:val="20"/>
                <w:szCs w:val="20"/>
              </w:rPr>
            </w:pPr>
          </w:p>
        </w:tc>
        <w:tc>
          <w:tcPr>
            <w:tcW w:w="2977" w:type="dxa"/>
          </w:tcPr>
          <w:p w:rsidR="00262FF1" w:rsidRPr="00A6452A" w:rsidRDefault="00262FF1" w:rsidP="00262FF1">
            <w:pPr>
              <w:rPr>
                <w:rFonts w:ascii="Arial" w:hAnsi="Arial" w:cs="Arial"/>
                <w:sz w:val="20"/>
                <w:szCs w:val="20"/>
              </w:rPr>
            </w:pPr>
          </w:p>
        </w:tc>
      </w:tr>
      <w:tr w:rsidR="00262FF1" w:rsidRPr="00A6452A" w:rsidTr="00152411">
        <w:tc>
          <w:tcPr>
            <w:tcW w:w="1985" w:type="dxa"/>
          </w:tcPr>
          <w:p w:rsidR="00262FF1" w:rsidRDefault="00262FF1" w:rsidP="00262FF1">
            <w:pPr>
              <w:rPr>
                <w:rFonts w:ascii="Arial" w:hAnsi="Arial" w:cs="Arial"/>
                <w:sz w:val="20"/>
                <w:szCs w:val="20"/>
              </w:rPr>
            </w:pPr>
            <w:r>
              <w:rPr>
                <w:rFonts w:ascii="Arial" w:hAnsi="Arial" w:cs="Arial"/>
                <w:sz w:val="20"/>
                <w:szCs w:val="20"/>
              </w:rPr>
              <w:t>Sidalan Moodley</w:t>
            </w:r>
          </w:p>
        </w:tc>
        <w:tc>
          <w:tcPr>
            <w:tcW w:w="3402" w:type="dxa"/>
          </w:tcPr>
          <w:p w:rsidR="00262FF1" w:rsidRPr="00A6452A" w:rsidRDefault="00262FF1" w:rsidP="00262FF1">
            <w:pPr>
              <w:rPr>
                <w:rFonts w:ascii="Arial" w:hAnsi="Arial" w:cs="Arial"/>
                <w:sz w:val="20"/>
                <w:szCs w:val="20"/>
              </w:rPr>
            </w:pPr>
            <w:r>
              <w:rPr>
                <w:rFonts w:ascii="Arial" w:hAnsi="Arial" w:cs="Arial"/>
                <w:sz w:val="20"/>
                <w:szCs w:val="20"/>
              </w:rPr>
              <w:t>G4S Sponsor</w:t>
            </w:r>
          </w:p>
        </w:tc>
        <w:tc>
          <w:tcPr>
            <w:tcW w:w="1417" w:type="dxa"/>
          </w:tcPr>
          <w:p w:rsidR="00262FF1" w:rsidRPr="00A6452A" w:rsidRDefault="00262FF1" w:rsidP="00262FF1">
            <w:pPr>
              <w:rPr>
                <w:rFonts w:ascii="Arial" w:hAnsi="Arial" w:cs="Arial"/>
                <w:sz w:val="20"/>
                <w:szCs w:val="20"/>
              </w:rPr>
            </w:pPr>
          </w:p>
        </w:tc>
        <w:tc>
          <w:tcPr>
            <w:tcW w:w="2977" w:type="dxa"/>
          </w:tcPr>
          <w:p w:rsidR="00262FF1" w:rsidRPr="00A6452A" w:rsidRDefault="00262FF1" w:rsidP="00262FF1">
            <w:pPr>
              <w:rPr>
                <w:rFonts w:ascii="Arial" w:hAnsi="Arial" w:cs="Arial"/>
                <w:sz w:val="20"/>
                <w:szCs w:val="20"/>
              </w:rPr>
            </w:pPr>
          </w:p>
        </w:tc>
      </w:tr>
    </w:tbl>
    <w:p w:rsidR="00F8139C" w:rsidRDefault="00F8139C" w:rsidP="00F8139C"/>
    <w:p w:rsidR="00F8139C" w:rsidRDefault="00F8139C" w:rsidP="00EA5A8E">
      <w:pPr>
        <w:pStyle w:val="Heading2"/>
      </w:pPr>
      <w:bookmarkStart w:id="5" w:name="_Toc425231858"/>
      <w:r>
        <w:t>Document Distribution</w:t>
      </w:r>
      <w:bookmarkEnd w:id="5"/>
    </w:p>
    <w:p w:rsidR="00F8139C" w:rsidRDefault="00F8139C" w:rsidP="00057E68">
      <w:pPr>
        <w:pStyle w:val="BodyText2"/>
        <w:ind w:left="-567"/>
        <w:rPr>
          <w:rFonts w:eastAsia="Arial Unicode MS"/>
        </w:rPr>
      </w:pPr>
      <w:r w:rsidRPr="00255D2C">
        <w:rPr>
          <w:rFonts w:eastAsia="Arial Unicode MS"/>
        </w:rPr>
        <w:t xml:space="preserve">The individuals listed in the document distribution list below serve as recipients of </w:t>
      </w:r>
      <w:proofErr w:type="gramStart"/>
      <w:r w:rsidRPr="00255D2C">
        <w:rPr>
          <w:rFonts w:eastAsia="Arial Unicode MS"/>
        </w:rPr>
        <w:t xml:space="preserve">the </w:t>
      </w:r>
      <w:r w:rsidR="004839CD">
        <w:rPr>
          <w:rFonts w:eastAsia="Arial Unicode MS"/>
        </w:rPr>
        <w:t xml:space="preserve"> requirements</w:t>
      </w:r>
      <w:proofErr w:type="gramEnd"/>
      <w:r w:rsidR="004839CD">
        <w:rPr>
          <w:rFonts w:eastAsia="Arial Unicode MS"/>
        </w:rPr>
        <w:t xml:space="preserve"> s</w:t>
      </w:r>
      <w:r>
        <w:rPr>
          <w:rFonts w:eastAsia="Arial Unicode MS"/>
        </w:rPr>
        <w:t>pecification o</w:t>
      </w:r>
      <w:r w:rsidRPr="00255D2C">
        <w:rPr>
          <w:rFonts w:eastAsia="Arial Unicode MS"/>
        </w:rPr>
        <w:t>nly and do not serve as signatories to the document. Feedback is however welcomed as part of the review process.</w:t>
      </w:r>
    </w:p>
    <w:tbl>
      <w:tblPr>
        <w:tblStyle w:val="TableGrid"/>
        <w:tblW w:w="9781" w:type="dxa"/>
        <w:tblInd w:w="-572" w:type="dxa"/>
        <w:tblLook w:val="04A0" w:firstRow="1" w:lastRow="0" w:firstColumn="1" w:lastColumn="0" w:noHBand="0" w:noVBand="1"/>
      </w:tblPr>
      <w:tblGrid>
        <w:gridCol w:w="5387"/>
        <w:gridCol w:w="4394"/>
      </w:tblGrid>
      <w:tr w:rsidR="00FB4A0F" w:rsidRPr="00A6452A" w:rsidTr="004073F5">
        <w:tc>
          <w:tcPr>
            <w:tcW w:w="5387" w:type="dxa"/>
            <w:shd w:val="clear" w:color="auto" w:fill="BFBFBF" w:themeFill="background1" w:themeFillShade="BF"/>
          </w:tcPr>
          <w:p w:rsidR="00FB4A0F" w:rsidRPr="00A6452A" w:rsidRDefault="00FB4A0F" w:rsidP="004073F5">
            <w:pPr>
              <w:rPr>
                <w:rFonts w:ascii="Arial" w:hAnsi="Arial" w:cs="Arial"/>
                <w:b/>
                <w:sz w:val="20"/>
                <w:szCs w:val="20"/>
              </w:rPr>
            </w:pPr>
            <w:r>
              <w:rPr>
                <w:rFonts w:ascii="Arial" w:hAnsi="Arial" w:cs="Arial"/>
                <w:b/>
                <w:sz w:val="20"/>
                <w:szCs w:val="20"/>
              </w:rPr>
              <w:t>Name &amp; Surname</w:t>
            </w:r>
          </w:p>
        </w:tc>
        <w:tc>
          <w:tcPr>
            <w:tcW w:w="4394" w:type="dxa"/>
            <w:shd w:val="clear" w:color="auto" w:fill="BFBFBF" w:themeFill="background1" w:themeFillShade="BF"/>
          </w:tcPr>
          <w:p w:rsidR="00FB4A0F" w:rsidRPr="00A6452A" w:rsidRDefault="00FB4A0F" w:rsidP="004073F5">
            <w:pPr>
              <w:rPr>
                <w:rFonts w:ascii="Arial" w:hAnsi="Arial" w:cs="Arial"/>
                <w:b/>
                <w:sz w:val="20"/>
                <w:szCs w:val="20"/>
              </w:rPr>
            </w:pPr>
            <w:r>
              <w:rPr>
                <w:rFonts w:ascii="Arial" w:hAnsi="Arial" w:cs="Arial"/>
                <w:b/>
                <w:sz w:val="20"/>
                <w:szCs w:val="20"/>
              </w:rPr>
              <w:t>Role</w:t>
            </w:r>
          </w:p>
        </w:tc>
      </w:tr>
      <w:tr w:rsidR="00E367ED" w:rsidRPr="00A6452A" w:rsidTr="004073F5">
        <w:tc>
          <w:tcPr>
            <w:tcW w:w="5387" w:type="dxa"/>
          </w:tcPr>
          <w:p w:rsidR="00E367ED" w:rsidRDefault="00E367ED" w:rsidP="004073F5">
            <w:pPr>
              <w:rPr>
                <w:rFonts w:ascii="Arial" w:hAnsi="Arial" w:cs="Arial"/>
                <w:sz w:val="20"/>
                <w:szCs w:val="20"/>
              </w:rPr>
            </w:pPr>
            <w:r>
              <w:rPr>
                <w:rFonts w:ascii="Arial" w:hAnsi="Arial" w:cs="Arial"/>
                <w:sz w:val="20"/>
                <w:szCs w:val="20"/>
              </w:rPr>
              <w:t>Amahle Jenkins</w:t>
            </w:r>
          </w:p>
        </w:tc>
        <w:tc>
          <w:tcPr>
            <w:tcW w:w="4394" w:type="dxa"/>
          </w:tcPr>
          <w:p w:rsidR="00E367ED" w:rsidRDefault="00E367ED" w:rsidP="004073F5">
            <w:pPr>
              <w:rPr>
                <w:rFonts w:ascii="Arial" w:hAnsi="Arial" w:cs="Arial"/>
                <w:sz w:val="20"/>
                <w:szCs w:val="20"/>
              </w:rPr>
            </w:pPr>
            <w:r>
              <w:rPr>
                <w:rFonts w:ascii="Arial" w:hAnsi="Arial" w:cs="Arial"/>
                <w:sz w:val="20"/>
                <w:szCs w:val="20"/>
              </w:rPr>
              <w:t>Business Analyst</w:t>
            </w:r>
          </w:p>
        </w:tc>
      </w:tr>
      <w:tr w:rsidR="0065440C" w:rsidRPr="00A6452A" w:rsidTr="004073F5">
        <w:tc>
          <w:tcPr>
            <w:tcW w:w="5387" w:type="dxa"/>
          </w:tcPr>
          <w:p w:rsidR="0065440C" w:rsidRDefault="0065440C" w:rsidP="004073F5">
            <w:pPr>
              <w:rPr>
                <w:rFonts w:ascii="Arial" w:hAnsi="Arial" w:cs="Arial"/>
                <w:sz w:val="20"/>
                <w:szCs w:val="20"/>
              </w:rPr>
            </w:pPr>
            <w:r>
              <w:rPr>
                <w:rFonts w:ascii="Arial" w:hAnsi="Arial" w:cs="Arial"/>
                <w:sz w:val="20"/>
                <w:szCs w:val="20"/>
              </w:rPr>
              <w:t>Brad Gilbert</w:t>
            </w:r>
          </w:p>
        </w:tc>
        <w:tc>
          <w:tcPr>
            <w:tcW w:w="4394" w:type="dxa"/>
          </w:tcPr>
          <w:p w:rsidR="0065440C" w:rsidRDefault="0065440C" w:rsidP="004073F5">
            <w:pPr>
              <w:rPr>
                <w:rFonts w:ascii="Arial" w:hAnsi="Arial" w:cs="Arial"/>
                <w:sz w:val="20"/>
                <w:szCs w:val="20"/>
              </w:rPr>
            </w:pPr>
            <w:r>
              <w:rPr>
                <w:rFonts w:ascii="Arial" w:hAnsi="Arial" w:cs="Arial"/>
                <w:sz w:val="20"/>
                <w:szCs w:val="20"/>
              </w:rPr>
              <w:t>Test Analyst</w:t>
            </w:r>
          </w:p>
        </w:tc>
      </w:tr>
      <w:tr w:rsidR="006D7786" w:rsidRPr="00A6452A" w:rsidTr="004073F5">
        <w:tc>
          <w:tcPr>
            <w:tcW w:w="5387" w:type="dxa"/>
          </w:tcPr>
          <w:p w:rsidR="006D7786" w:rsidRPr="006D7786" w:rsidRDefault="006D7786" w:rsidP="006D7786">
            <w:pPr>
              <w:rPr>
                <w:rFonts w:ascii="Arial" w:hAnsi="Arial" w:cs="Arial"/>
                <w:sz w:val="20"/>
                <w:szCs w:val="20"/>
              </w:rPr>
            </w:pPr>
            <w:r>
              <w:rPr>
                <w:rFonts w:ascii="Arial" w:hAnsi="Arial" w:cs="Arial"/>
                <w:sz w:val="20"/>
                <w:szCs w:val="20"/>
              </w:rPr>
              <w:t>Jaco Du Plessis</w:t>
            </w:r>
          </w:p>
        </w:tc>
        <w:tc>
          <w:tcPr>
            <w:tcW w:w="4394" w:type="dxa"/>
          </w:tcPr>
          <w:p w:rsidR="006D7786" w:rsidRDefault="004839CD" w:rsidP="006D7786">
            <w:pPr>
              <w:rPr>
                <w:rFonts w:ascii="Arial" w:hAnsi="Arial" w:cs="Arial"/>
                <w:bCs/>
                <w:sz w:val="20"/>
                <w:szCs w:val="20"/>
                <w:lang w:val="en-ZA"/>
              </w:rPr>
            </w:pPr>
            <w:r>
              <w:rPr>
                <w:rFonts w:ascii="Arial" w:hAnsi="Arial" w:cs="Arial"/>
                <w:bCs/>
                <w:sz w:val="20"/>
                <w:szCs w:val="20"/>
                <w:lang w:val="en-ZA"/>
              </w:rPr>
              <w:t>ATM Security &amp; Investigations Manager</w:t>
            </w:r>
          </w:p>
        </w:tc>
      </w:tr>
      <w:tr w:rsidR="006D7786" w:rsidRPr="00A6452A" w:rsidTr="004073F5">
        <w:tc>
          <w:tcPr>
            <w:tcW w:w="5387" w:type="dxa"/>
          </w:tcPr>
          <w:p w:rsidR="006D7786" w:rsidRDefault="006D7786" w:rsidP="0065440C">
            <w:pPr>
              <w:rPr>
                <w:rFonts w:ascii="Arial" w:hAnsi="Arial" w:cs="Arial"/>
                <w:sz w:val="20"/>
                <w:szCs w:val="20"/>
              </w:rPr>
            </w:pPr>
            <w:r>
              <w:rPr>
                <w:rFonts w:ascii="Arial" w:hAnsi="Arial" w:cs="Arial"/>
                <w:sz w:val="20"/>
                <w:szCs w:val="20"/>
              </w:rPr>
              <w:t xml:space="preserve">Karl Prince </w:t>
            </w:r>
          </w:p>
        </w:tc>
        <w:tc>
          <w:tcPr>
            <w:tcW w:w="4394" w:type="dxa"/>
          </w:tcPr>
          <w:p w:rsidR="006D7786" w:rsidRDefault="004839CD" w:rsidP="0065440C">
            <w:pPr>
              <w:rPr>
                <w:rFonts w:ascii="Arial" w:hAnsi="Arial" w:cs="Arial"/>
                <w:sz w:val="20"/>
                <w:szCs w:val="20"/>
              </w:rPr>
            </w:pPr>
            <w:r>
              <w:rPr>
                <w:rFonts w:ascii="Arial" w:hAnsi="Arial" w:cs="Arial"/>
                <w:sz w:val="20"/>
                <w:szCs w:val="20"/>
              </w:rPr>
              <w:t>National ATM Manager</w:t>
            </w:r>
          </w:p>
        </w:tc>
      </w:tr>
      <w:tr w:rsidR="0065440C" w:rsidRPr="00A6452A" w:rsidTr="004073F5">
        <w:tc>
          <w:tcPr>
            <w:tcW w:w="5387" w:type="dxa"/>
          </w:tcPr>
          <w:p w:rsidR="0065440C" w:rsidRPr="00A6452A" w:rsidRDefault="0065440C" w:rsidP="0065440C">
            <w:pPr>
              <w:rPr>
                <w:rFonts w:ascii="Arial" w:hAnsi="Arial" w:cs="Arial"/>
                <w:sz w:val="20"/>
                <w:szCs w:val="20"/>
              </w:rPr>
            </w:pPr>
            <w:r>
              <w:rPr>
                <w:rFonts w:ascii="Arial" w:hAnsi="Arial" w:cs="Arial"/>
                <w:sz w:val="20"/>
                <w:szCs w:val="20"/>
              </w:rPr>
              <w:t>Kgantsi Rabatseta</w:t>
            </w:r>
          </w:p>
        </w:tc>
        <w:tc>
          <w:tcPr>
            <w:tcW w:w="4394" w:type="dxa"/>
          </w:tcPr>
          <w:p w:rsidR="0065440C" w:rsidRPr="00A6452A" w:rsidRDefault="0065440C" w:rsidP="0065440C">
            <w:pPr>
              <w:rPr>
                <w:rFonts w:ascii="Arial" w:hAnsi="Arial" w:cs="Arial"/>
                <w:sz w:val="20"/>
                <w:szCs w:val="20"/>
              </w:rPr>
            </w:pPr>
            <w:r>
              <w:rPr>
                <w:rFonts w:ascii="Arial" w:hAnsi="Arial" w:cs="Arial"/>
                <w:sz w:val="20"/>
                <w:szCs w:val="20"/>
              </w:rPr>
              <w:t>Developer</w:t>
            </w:r>
          </w:p>
        </w:tc>
      </w:tr>
      <w:tr w:rsidR="0065440C" w:rsidRPr="00A6452A" w:rsidTr="004073F5">
        <w:tc>
          <w:tcPr>
            <w:tcW w:w="5387" w:type="dxa"/>
          </w:tcPr>
          <w:p w:rsidR="0065440C" w:rsidRDefault="0065440C" w:rsidP="0065440C">
            <w:pPr>
              <w:rPr>
                <w:rFonts w:ascii="Arial" w:hAnsi="Arial" w:cs="Arial"/>
                <w:sz w:val="20"/>
                <w:szCs w:val="20"/>
              </w:rPr>
            </w:pPr>
            <w:r>
              <w:rPr>
                <w:rFonts w:ascii="Arial" w:hAnsi="Arial" w:cs="Arial"/>
                <w:sz w:val="20"/>
                <w:szCs w:val="20"/>
              </w:rPr>
              <w:t>Kutloisiso Mona</w:t>
            </w:r>
          </w:p>
        </w:tc>
        <w:tc>
          <w:tcPr>
            <w:tcW w:w="4394" w:type="dxa"/>
          </w:tcPr>
          <w:p w:rsidR="0065440C" w:rsidRDefault="0065440C" w:rsidP="0065440C">
            <w:pPr>
              <w:rPr>
                <w:rFonts w:ascii="Arial" w:hAnsi="Arial" w:cs="Arial"/>
                <w:sz w:val="20"/>
                <w:szCs w:val="20"/>
              </w:rPr>
            </w:pPr>
            <w:r>
              <w:rPr>
                <w:rFonts w:ascii="Arial" w:hAnsi="Arial" w:cs="Arial"/>
                <w:sz w:val="20"/>
                <w:szCs w:val="20"/>
              </w:rPr>
              <w:t>Lead Developer</w:t>
            </w:r>
          </w:p>
        </w:tc>
      </w:tr>
      <w:tr w:rsidR="006D7786" w:rsidRPr="00A6452A" w:rsidTr="004073F5">
        <w:tc>
          <w:tcPr>
            <w:tcW w:w="5387" w:type="dxa"/>
          </w:tcPr>
          <w:p w:rsidR="006D7786" w:rsidRDefault="006D7786" w:rsidP="0065440C">
            <w:pPr>
              <w:rPr>
                <w:rFonts w:ascii="Arial" w:hAnsi="Arial" w:cs="Arial"/>
                <w:sz w:val="20"/>
                <w:szCs w:val="20"/>
              </w:rPr>
            </w:pPr>
            <w:r>
              <w:rPr>
                <w:rFonts w:ascii="Arial" w:hAnsi="Arial" w:cs="Arial"/>
                <w:sz w:val="20"/>
                <w:szCs w:val="20"/>
              </w:rPr>
              <w:t>Pine Pienaar</w:t>
            </w:r>
          </w:p>
        </w:tc>
        <w:tc>
          <w:tcPr>
            <w:tcW w:w="4394" w:type="dxa"/>
          </w:tcPr>
          <w:p w:rsidR="006D7786" w:rsidRDefault="00262FF1" w:rsidP="00262FF1">
            <w:pPr>
              <w:rPr>
                <w:rFonts w:ascii="Arial" w:hAnsi="Arial" w:cs="Arial"/>
                <w:sz w:val="20"/>
                <w:szCs w:val="20"/>
              </w:rPr>
            </w:pPr>
            <w:r>
              <w:rPr>
                <w:rFonts w:ascii="Arial" w:hAnsi="Arial" w:cs="Arial"/>
                <w:sz w:val="20"/>
                <w:szCs w:val="20"/>
              </w:rPr>
              <w:t>Cash In Transit</w:t>
            </w:r>
            <w:r w:rsidR="004839CD">
              <w:rPr>
                <w:rFonts w:ascii="Arial" w:hAnsi="Arial" w:cs="Arial"/>
                <w:sz w:val="20"/>
                <w:szCs w:val="20"/>
              </w:rPr>
              <w:t xml:space="preserve"> Director</w:t>
            </w:r>
          </w:p>
        </w:tc>
      </w:tr>
    </w:tbl>
    <w:p w:rsidR="00EA5A8E" w:rsidRDefault="00EA5A8E" w:rsidP="00F8139C">
      <w:pPr>
        <w:pStyle w:val="BodyText2"/>
        <w:ind w:left="-567"/>
      </w:pPr>
    </w:p>
    <w:p w:rsidR="00AE0F89" w:rsidRPr="00255D2C" w:rsidRDefault="00AE0F89" w:rsidP="00F8139C">
      <w:pPr>
        <w:pStyle w:val="BodyText2"/>
        <w:ind w:left="-567"/>
      </w:pPr>
    </w:p>
    <w:p w:rsidR="00DA2E5A" w:rsidRDefault="00DA2E5A" w:rsidP="00F8139C">
      <w:pPr>
        <w:sectPr w:rsidR="00DA2E5A">
          <w:pgSz w:w="12240" w:h="15840"/>
          <w:pgMar w:top="1440" w:right="1440" w:bottom="1440" w:left="1440" w:header="720" w:footer="720" w:gutter="0"/>
          <w:cols w:space="720"/>
          <w:docGrid w:linePitch="360"/>
        </w:sectPr>
      </w:pPr>
    </w:p>
    <w:p w:rsidR="00EA5A8E" w:rsidRDefault="00EA5A8E" w:rsidP="00EA5A8E">
      <w:pPr>
        <w:pStyle w:val="Heading1"/>
      </w:pPr>
      <w:bookmarkStart w:id="6" w:name="_Toc425231859"/>
      <w:r>
        <w:lastRenderedPageBreak/>
        <w:t>Executive Summary</w:t>
      </w:r>
      <w:bookmarkEnd w:id="6"/>
    </w:p>
    <w:p w:rsidR="00416925" w:rsidRDefault="008C4576" w:rsidP="00057E68">
      <w:pPr>
        <w:spacing w:line="360" w:lineRule="auto"/>
        <w:ind w:left="-567"/>
        <w:jc w:val="both"/>
        <w:rPr>
          <w:rFonts w:ascii="Arial" w:hAnsi="Arial" w:cs="Arial"/>
          <w:sz w:val="20"/>
          <w:szCs w:val="20"/>
        </w:rPr>
      </w:pPr>
      <w:r>
        <w:rPr>
          <w:rFonts w:ascii="Arial" w:hAnsi="Arial" w:cs="Arial"/>
          <w:sz w:val="20"/>
          <w:szCs w:val="20"/>
        </w:rPr>
        <w:t xml:space="preserve">The </w:t>
      </w:r>
      <w:r w:rsidR="00781D76">
        <w:rPr>
          <w:rFonts w:ascii="Arial" w:hAnsi="Arial" w:cs="Arial"/>
          <w:sz w:val="20"/>
          <w:szCs w:val="20"/>
        </w:rPr>
        <w:t>purpose of</w:t>
      </w:r>
      <w:r>
        <w:rPr>
          <w:rFonts w:ascii="Arial" w:hAnsi="Arial" w:cs="Arial"/>
          <w:sz w:val="20"/>
          <w:szCs w:val="20"/>
        </w:rPr>
        <w:t xml:space="preserve"> this document is to </w:t>
      </w:r>
      <w:r w:rsidR="00781D76">
        <w:rPr>
          <w:rFonts w:ascii="Arial" w:hAnsi="Arial" w:cs="Arial"/>
          <w:sz w:val="20"/>
          <w:szCs w:val="20"/>
        </w:rPr>
        <w:t xml:space="preserve">define the requirements </w:t>
      </w:r>
      <w:r w:rsidR="00AE0F89">
        <w:rPr>
          <w:rFonts w:ascii="Arial" w:hAnsi="Arial" w:cs="Arial"/>
          <w:sz w:val="20"/>
          <w:szCs w:val="20"/>
        </w:rPr>
        <w:t>for the COPS</w:t>
      </w:r>
      <w:r w:rsidR="00781D76">
        <w:rPr>
          <w:rFonts w:ascii="Arial" w:hAnsi="Arial" w:cs="Arial"/>
          <w:sz w:val="20"/>
          <w:szCs w:val="20"/>
        </w:rPr>
        <w:t xml:space="preserve"> ATM Processing </w:t>
      </w:r>
      <w:r w:rsidR="00AE0F89">
        <w:rPr>
          <w:rFonts w:ascii="Arial" w:hAnsi="Arial" w:cs="Arial"/>
          <w:sz w:val="20"/>
          <w:szCs w:val="20"/>
        </w:rPr>
        <w:t>module</w:t>
      </w:r>
      <w:r w:rsidR="00781D76">
        <w:rPr>
          <w:rFonts w:ascii="Arial" w:hAnsi="Arial" w:cs="Arial"/>
          <w:sz w:val="20"/>
          <w:szCs w:val="20"/>
        </w:rPr>
        <w:t xml:space="preserve">. These are core and supporting functionality for processing of ATM bulks (inbound and outbound) </w:t>
      </w:r>
      <w:r w:rsidR="00A5703A">
        <w:rPr>
          <w:rFonts w:ascii="Arial" w:hAnsi="Arial" w:cs="Arial"/>
          <w:sz w:val="20"/>
          <w:szCs w:val="20"/>
        </w:rPr>
        <w:t>with</w:t>
      </w:r>
      <w:r w:rsidR="00781D76">
        <w:rPr>
          <w:rFonts w:ascii="Arial" w:hAnsi="Arial" w:cs="Arial"/>
          <w:sz w:val="20"/>
          <w:szCs w:val="20"/>
        </w:rPr>
        <w:t>in the cash centres.</w:t>
      </w:r>
    </w:p>
    <w:p w:rsidR="00416925" w:rsidRDefault="00416925" w:rsidP="00416925">
      <w:pPr>
        <w:pStyle w:val="Heading2"/>
      </w:pPr>
      <w:bookmarkStart w:id="7" w:name="_Toc425231860"/>
      <w:r>
        <w:t>In Scope</w:t>
      </w:r>
      <w:bookmarkEnd w:id="7"/>
      <w:r>
        <w:t xml:space="preserve"> </w:t>
      </w:r>
    </w:p>
    <w:p w:rsidR="00C84EFA" w:rsidRDefault="00416925" w:rsidP="00041178">
      <w:pPr>
        <w:pStyle w:val="BodyText2"/>
        <w:ind w:left="-567"/>
      </w:pPr>
      <w:r w:rsidRPr="00255D2C">
        <w:t xml:space="preserve">The </w:t>
      </w:r>
      <w:r w:rsidR="009C1F28">
        <w:t>development</w:t>
      </w:r>
      <w:r w:rsidRPr="00255D2C">
        <w:t xml:space="preserve"> scope defines the objectives and requirements the project</w:t>
      </w:r>
      <w:r w:rsidR="00665287">
        <w:t xml:space="preserve"> team</w:t>
      </w:r>
      <w:r w:rsidRPr="00255D2C">
        <w:t xml:space="preserve"> is expected to deliver, upon successful implementation</w:t>
      </w:r>
      <w:r w:rsidR="00F22D7B">
        <w:t xml:space="preserve"> of the ATM Processing </w:t>
      </w:r>
      <w:r w:rsidR="009C1F28">
        <w:t>development</w:t>
      </w:r>
      <w:r w:rsidR="00F22D7B">
        <w:t>.</w:t>
      </w:r>
      <w:r w:rsidRPr="00255D2C">
        <w:t xml:space="preserve"> The following objectives and requirements have been defined and agreed upon and are t</w:t>
      </w:r>
      <w:r w:rsidR="00041178">
        <w:t>h</w:t>
      </w:r>
      <w:r w:rsidR="00720C34">
        <w:t>erefo</w:t>
      </w:r>
      <w:r w:rsidR="00670478">
        <w:t xml:space="preserve">re considered as in scope for </w:t>
      </w:r>
      <w:r w:rsidR="00665287">
        <w:t xml:space="preserve">the sprint: </w:t>
      </w:r>
    </w:p>
    <w:p w:rsidR="009F7872" w:rsidRDefault="00DA5E9A" w:rsidP="008C4576">
      <w:pPr>
        <w:pStyle w:val="BodyText2"/>
        <w:numPr>
          <w:ilvl w:val="0"/>
          <w:numId w:val="13"/>
        </w:numPr>
        <w:tabs>
          <w:tab w:val="clear" w:pos="360"/>
          <w:tab w:val="num" w:pos="0"/>
        </w:tabs>
        <w:ind w:left="-142"/>
      </w:pPr>
      <w:r w:rsidRPr="008C4576">
        <w:t xml:space="preserve">The creation of unique user roles for ATM processing on the application. </w:t>
      </w:r>
    </w:p>
    <w:p w:rsidR="006D7786" w:rsidRPr="008C4576" w:rsidRDefault="006D7786" w:rsidP="008C4576">
      <w:pPr>
        <w:pStyle w:val="BodyText2"/>
        <w:numPr>
          <w:ilvl w:val="0"/>
          <w:numId w:val="13"/>
        </w:numPr>
        <w:tabs>
          <w:tab w:val="clear" w:pos="360"/>
          <w:tab w:val="num" w:pos="0"/>
        </w:tabs>
        <w:ind w:left="-142"/>
      </w:pPr>
      <w:r>
        <w:t xml:space="preserve">The creation of an automated packing orders import functionality. </w:t>
      </w:r>
    </w:p>
    <w:p w:rsidR="009F7872" w:rsidRPr="008C4576" w:rsidRDefault="00DA5E9A" w:rsidP="008C4576">
      <w:pPr>
        <w:pStyle w:val="BodyText2"/>
        <w:numPr>
          <w:ilvl w:val="0"/>
          <w:numId w:val="13"/>
        </w:numPr>
        <w:tabs>
          <w:tab w:val="clear" w:pos="360"/>
          <w:tab w:val="num" w:pos="0"/>
        </w:tabs>
        <w:ind w:left="-142"/>
      </w:pPr>
      <w:r w:rsidRPr="008C4576">
        <w:t xml:space="preserve">The enhancement of Float and Treasury bulk counting and order processing in order to optimize for ATM processing. </w:t>
      </w:r>
    </w:p>
    <w:p w:rsidR="009F7872" w:rsidRDefault="00DA5E9A" w:rsidP="008C4576">
      <w:pPr>
        <w:pStyle w:val="BodyText2"/>
        <w:numPr>
          <w:ilvl w:val="0"/>
          <w:numId w:val="13"/>
        </w:numPr>
        <w:tabs>
          <w:tab w:val="clear" w:pos="360"/>
          <w:tab w:val="num" w:pos="0"/>
        </w:tabs>
        <w:ind w:left="-142"/>
      </w:pPr>
      <w:r w:rsidRPr="008C4576">
        <w:t xml:space="preserve">The creation of an ATM </w:t>
      </w:r>
      <w:r w:rsidR="00B43A84">
        <w:t>Loading interface to capture ATM loading slip details</w:t>
      </w:r>
      <w:r w:rsidR="006D7786">
        <w:t xml:space="preserve">, </w:t>
      </w:r>
      <w:r w:rsidR="00665287" w:rsidRPr="009C1F28">
        <w:t xml:space="preserve">including </w:t>
      </w:r>
      <w:r w:rsidRPr="009C1F28">
        <w:t>automated reconciliation for this process</w:t>
      </w:r>
      <w:r w:rsidR="009C1F28">
        <w:t xml:space="preserve"> (phase2). </w:t>
      </w:r>
      <w:r w:rsidRPr="008C4576">
        <w:t xml:space="preserve"> </w:t>
      </w:r>
    </w:p>
    <w:p w:rsidR="004D7993" w:rsidRPr="008C4576" w:rsidRDefault="004D7993" w:rsidP="008C4576">
      <w:pPr>
        <w:pStyle w:val="BodyText2"/>
        <w:numPr>
          <w:ilvl w:val="0"/>
          <w:numId w:val="13"/>
        </w:numPr>
        <w:tabs>
          <w:tab w:val="clear" w:pos="360"/>
          <w:tab w:val="num" w:pos="0"/>
        </w:tabs>
        <w:ind w:left="-142"/>
      </w:pPr>
      <w:r>
        <w:t xml:space="preserve">The addition of </w:t>
      </w:r>
      <w:r w:rsidR="001173AA">
        <w:t xml:space="preserve">ATM </w:t>
      </w:r>
      <w:r w:rsidR="00B43A84">
        <w:t>device type identifiers</w:t>
      </w:r>
      <w:r w:rsidR="001173AA">
        <w:t xml:space="preserve"> </w:t>
      </w:r>
      <w:r>
        <w:t xml:space="preserve">in order to distinguish drop-safe deposits from cash acceptor deposits. </w:t>
      </w:r>
    </w:p>
    <w:p w:rsidR="009F7872" w:rsidRDefault="00DA5E9A" w:rsidP="008C4576">
      <w:pPr>
        <w:pStyle w:val="BodyText2"/>
        <w:numPr>
          <w:ilvl w:val="0"/>
          <w:numId w:val="13"/>
        </w:numPr>
        <w:tabs>
          <w:tab w:val="clear" w:pos="360"/>
          <w:tab w:val="num" w:pos="0"/>
        </w:tabs>
        <w:ind w:left="-142"/>
      </w:pPr>
      <w:r w:rsidRPr="008C4576">
        <w:t>The enhancement of existing repo</w:t>
      </w:r>
      <w:r w:rsidR="00665287">
        <w:t>rts to cater for ATM Management</w:t>
      </w:r>
      <w:r w:rsidRPr="008C4576">
        <w:t xml:space="preserve"> and addition of ATM specific </w:t>
      </w:r>
      <w:r w:rsidR="00873C99">
        <w:t xml:space="preserve">reporting capabilities. </w:t>
      </w:r>
      <w:r w:rsidRPr="008C4576">
        <w:t xml:space="preserve"> </w:t>
      </w:r>
    </w:p>
    <w:p w:rsidR="004D7993" w:rsidRDefault="004D7993">
      <w:pPr>
        <w:rPr>
          <w:rFonts w:ascii="Arial" w:hAnsi="Arial" w:cs="Arial"/>
          <w:sz w:val="20"/>
          <w:szCs w:val="20"/>
          <w:lang w:val="en-ZA"/>
        </w:rPr>
      </w:pPr>
      <w:r>
        <w:rPr>
          <w:rFonts w:ascii="Arial" w:hAnsi="Arial" w:cs="Arial"/>
          <w:sz w:val="20"/>
          <w:szCs w:val="20"/>
          <w:lang w:val="en-ZA"/>
        </w:rPr>
        <w:br w:type="page"/>
      </w:r>
    </w:p>
    <w:p w:rsidR="00F212D3" w:rsidRDefault="00F212D3" w:rsidP="00F212D3">
      <w:pPr>
        <w:pStyle w:val="Heading1"/>
        <w:rPr>
          <w:lang w:val="en-ZA"/>
        </w:rPr>
      </w:pPr>
      <w:bookmarkStart w:id="8" w:name="_Toc425231861"/>
      <w:r>
        <w:rPr>
          <w:lang w:val="en-ZA"/>
        </w:rPr>
        <w:lastRenderedPageBreak/>
        <w:t>Solution Context</w:t>
      </w:r>
      <w:bookmarkEnd w:id="8"/>
    </w:p>
    <w:p w:rsidR="00CC7B09" w:rsidRDefault="00F212D3" w:rsidP="00F212D3">
      <w:pPr>
        <w:ind w:left="-567"/>
        <w:rPr>
          <w:rFonts w:ascii="Arial" w:hAnsi="Arial" w:cs="Arial"/>
          <w:sz w:val="20"/>
          <w:szCs w:val="20"/>
          <w:lang w:val="en-ZA"/>
        </w:rPr>
      </w:pPr>
      <w:r>
        <w:rPr>
          <w:rFonts w:ascii="Arial" w:hAnsi="Arial" w:cs="Arial"/>
          <w:sz w:val="20"/>
          <w:szCs w:val="20"/>
          <w:lang w:val="en-ZA"/>
        </w:rPr>
        <w:t xml:space="preserve">The following diagram reflects the affected modules within the COPs application that will be impacted by the </w:t>
      </w:r>
      <w:r w:rsidR="00DF02CD">
        <w:rPr>
          <w:rFonts w:ascii="Arial" w:hAnsi="Arial" w:cs="Arial"/>
          <w:sz w:val="20"/>
          <w:szCs w:val="20"/>
          <w:lang w:val="en-ZA"/>
        </w:rPr>
        <w:t xml:space="preserve">development of the ATM Processing requirements on the application. </w:t>
      </w:r>
    </w:p>
    <w:p w:rsidR="004D7993" w:rsidRDefault="009C1F28" w:rsidP="00F212D3">
      <w:pPr>
        <w:ind w:left="-567"/>
        <w:rPr>
          <w:rFonts w:ascii="Arial" w:hAnsi="Arial" w:cs="Arial"/>
          <w:sz w:val="20"/>
          <w:szCs w:val="20"/>
          <w:lang w:val="en-ZA"/>
        </w:rPr>
      </w:pPr>
      <w:r>
        <w:object w:dxaOrig="17650" w:dyaOrig="8012" w14:anchorId="0841E08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in;height:294pt" o:ole="">
            <v:imagedata r:id="rId12" o:title=""/>
          </v:shape>
          <o:OLEObject Type="Embed" ProgID="Visio.Drawing.11" ShapeID="_x0000_i1025" DrawAspect="Content" ObjectID="_1499178528" r:id="rId13"/>
        </w:object>
      </w:r>
    </w:p>
    <w:p w:rsidR="00B31BD9" w:rsidRDefault="00B31BD9">
      <w:r>
        <w:br w:type="page"/>
      </w:r>
    </w:p>
    <w:p w:rsidR="00B01419" w:rsidRDefault="00601120" w:rsidP="00B01419">
      <w:pPr>
        <w:pStyle w:val="Heading2"/>
      </w:pPr>
      <w:bookmarkStart w:id="9" w:name="_Toc425231862"/>
      <w:r>
        <w:lastRenderedPageBreak/>
        <w:t>Components</w:t>
      </w:r>
      <w:bookmarkEnd w:id="9"/>
    </w:p>
    <w:p w:rsidR="00B01419" w:rsidRDefault="00B01419" w:rsidP="002016A1">
      <w:pPr>
        <w:ind w:left="-567"/>
        <w:jc w:val="center"/>
      </w:pPr>
    </w:p>
    <w:tbl>
      <w:tblPr>
        <w:tblStyle w:val="TableGrid"/>
        <w:tblW w:w="13467" w:type="dxa"/>
        <w:tblInd w:w="-431" w:type="dxa"/>
        <w:tblLook w:val="04A0" w:firstRow="1" w:lastRow="0" w:firstColumn="1" w:lastColumn="0" w:noHBand="0" w:noVBand="1"/>
      </w:tblPr>
      <w:tblGrid>
        <w:gridCol w:w="1986"/>
        <w:gridCol w:w="11481"/>
      </w:tblGrid>
      <w:tr w:rsidR="00601120" w:rsidTr="001173AA">
        <w:tc>
          <w:tcPr>
            <w:tcW w:w="1986" w:type="dxa"/>
            <w:shd w:val="clear" w:color="auto" w:fill="A6A6A6" w:themeFill="background1" w:themeFillShade="A6"/>
          </w:tcPr>
          <w:p w:rsidR="00601120" w:rsidRPr="00C02BAA" w:rsidRDefault="00601120" w:rsidP="00601120">
            <w:pPr>
              <w:spacing w:line="360" w:lineRule="auto"/>
              <w:rPr>
                <w:rFonts w:ascii="Arial" w:hAnsi="Arial" w:cs="Arial"/>
                <w:b/>
                <w:bCs/>
                <w:color w:val="000000" w:themeColor="text1"/>
                <w:sz w:val="20"/>
                <w:szCs w:val="20"/>
              </w:rPr>
            </w:pPr>
            <w:r>
              <w:rPr>
                <w:rFonts w:ascii="Arial" w:hAnsi="Arial" w:cs="Arial"/>
                <w:b/>
                <w:bCs/>
                <w:color w:val="000000" w:themeColor="text1"/>
                <w:sz w:val="20"/>
                <w:szCs w:val="20"/>
              </w:rPr>
              <w:t>Name</w:t>
            </w:r>
          </w:p>
        </w:tc>
        <w:tc>
          <w:tcPr>
            <w:tcW w:w="11481" w:type="dxa"/>
            <w:shd w:val="clear" w:color="auto" w:fill="A6A6A6" w:themeFill="background1" w:themeFillShade="A6"/>
          </w:tcPr>
          <w:p w:rsidR="00601120" w:rsidRPr="00C02BAA" w:rsidRDefault="00601120" w:rsidP="00601120">
            <w:pPr>
              <w:spacing w:line="360" w:lineRule="auto"/>
              <w:rPr>
                <w:rFonts w:ascii="Arial" w:hAnsi="Arial" w:cs="Arial"/>
                <w:b/>
                <w:bCs/>
                <w:color w:val="000000" w:themeColor="text1"/>
                <w:sz w:val="20"/>
                <w:szCs w:val="20"/>
              </w:rPr>
            </w:pPr>
            <w:r>
              <w:rPr>
                <w:rFonts w:ascii="Arial" w:hAnsi="Arial" w:cs="Arial"/>
                <w:b/>
                <w:bCs/>
                <w:color w:val="000000" w:themeColor="text1"/>
                <w:sz w:val="20"/>
                <w:szCs w:val="20"/>
              </w:rPr>
              <w:t>Function</w:t>
            </w:r>
          </w:p>
        </w:tc>
      </w:tr>
      <w:tr w:rsidR="00601120" w:rsidTr="001173AA">
        <w:trPr>
          <w:trHeight w:val="321"/>
        </w:trPr>
        <w:tc>
          <w:tcPr>
            <w:tcW w:w="1986" w:type="dxa"/>
          </w:tcPr>
          <w:p w:rsidR="00601120" w:rsidRPr="00C02BAA" w:rsidRDefault="009C1F28" w:rsidP="004073F5">
            <w:pPr>
              <w:spacing w:line="360" w:lineRule="auto"/>
              <w:jc w:val="both"/>
              <w:rPr>
                <w:rFonts w:ascii="Arial" w:hAnsi="Arial" w:cs="Arial"/>
                <w:sz w:val="20"/>
                <w:szCs w:val="20"/>
                <w:lang w:val="en-ZA"/>
              </w:rPr>
            </w:pPr>
            <w:r>
              <w:rPr>
                <w:rFonts w:ascii="Arial" w:hAnsi="Arial" w:cs="Arial"/>
                <w:sz w:val="20"/>
                <w:szCs w:val="20"/>
                <w:lang w:val="en-ZA"/>
              </w:rPr>
              <w:t>Capitec</w:t>
            </w:r>
          </w:p>
        </w:tc>
        <w:tc>
          <w:tcPr>
            <w:tcW w:w="11481" w:type="dxa"/>
          </w:tcPr>
          <w:p w:rsidR="00601120" w:rsidRPr="00C02BAA" w:rsidRDefault="00601120" w:rsidP="001173AA">
            <w:pPr>
              <w:spacing w:line="360" w:lineRule="auto"/>
              <w:jc w:val="both"/>
              <w:rPr>
                <w:rFonts w:ascii="Arial" w:hAnsi="Arial" w:cs="Arial"/>
                <w:sz w:val="20"/>
                <w:szCs w:val="20"/>
                <w:lang w:val="en-ZA"/>
              </w:rPr>
            </w:pPr>
            <w:r>
              <w:rPr>
                <w:rFonts w:ascii="Arial" w:hAnsi="Arial" w:cs="Arial"/>
                <w:sz w:val="20"/>
                <w:szCs w:val="20"/>
                <w:lang w:val="en-ZA"/>
              </w:rPr>
              <w:t xml:space="preserve">The </w:t>
            </w:r>
            <w:r w:rsidR="001173AA">
              <w:rPr>
                <w:rFonts w:ascii="Arial" w:hAnsi="Arial" w:cs="Arial"/>
                <w:sz w:val="20"/>
                <w:szCs w:val="20"/>
                <w:lang w:val="en-ZA"/>
              </w:rPr>
              <w:t xml:space="preserve">Capitec application used to forecast Cash requirements and produce the daily “Consolidated Packing Order” files to be submitted to G4S. </w:t>
            </w:r>
          </w:p>
        </w:tc>
      </w:tr>
      <w:tr w:rsidR="00601120" w:rsidTr="001173AA">
        <w:trPr>
          <w:trHeight w:val="321"/>
        </w:trPr>
        <w:tc>
          <w:tcPr>
            <w:tcW w:w="1986" w:type="dxa"/>
          </w:tcPr>
          <w:p w:rsidR="00601120" w:rsidRPr="00C02BAA" w:rsidRDefault="001173AA" w:rsidP="004073F5">
            <w:pPr>
              <w:spacing w:line="360" w:lineRule="auto"/>
              <w:jc w:val="both"/>
              <w:rPr>
                <w:rFonts w:ascii="Arial" w:hAnsi="Arial" w:cs="Arial"/>
                <w:sz w:val="20"/>
                <w:szCs w:val="20"/>
                <w:lang w:val="en-ZA"/>
              </w:rPr>
            </w:pPr>
            <w:r>
              <w:rPr>
                <w:rFonts w:ascii="Arial" w:hAnsi="Arial" w:cs="Arial"/>
                <w:sz w:val="20"/>
                <w:szCs w:val="20"/>
                <w:lang w:val="en-ZA"/>
              </w:rPr>
              <w:t>FTP Site</w:t>
            </w:r>
          </w:p>
        </w:tc>
        <w:tc>
          <w:tcPr>
            <w:tcW w:w="11481" w:type="dxa"/>
          </w:tcPr>
          <w:p w:rsidR="00601120" w:rsidRPr="00C02BAA" w:rsidRDefault="004B7B09" w:rsidP="001173AA">
            <w:pPr>
              <w:spacing w:line="360" w:lineRule="auto"/>
              <w:jc w:val="both"/>
              <w:rPr>
                <w:rFonts w:ascii="Arial" w:hAnsi="Arial" w:cs="Arial"/>
                <w:sz w:val="20"/>
                <w:szCs w:val="20"/>
                <w:lang w:val="en-ZA"/>
              </w:rPr>
            </w:pPr>
            <w:r>
              <w:rPr>
                <w:rFonts w:ascii="Arial" w:hAnsi="Arial" w:cs="Arial"/>
                <w:sz w:val="20"/>
                <w:szCs w:val="20"/>
                <w:lang w:val="en-ZA"/>
              </w:rPr>
              <w:t xml:space="preserve">The </w:t>
            </w:r>
            <w:r w:rsidR="001173AA">
              <w:rPr>
                <w:rFonts w:ascii="Arial" w:hAnsi="Arial" w:cs="Arial"/>
                <w:sz w:val="20"/>
                <w:szCs w:val="20"/>
                <w:lang w:val="en-ZA"/>
              </w:rPr>
              <w:t xml:space="preserve">file transfer protocol site that will be used by Capitec and G4S to exchange packing order files and reports. </w:t>
            </w:r>
          </w:p>
        </w:tc>
      </w:tr>
      <w:tr w:rsidR="00601120" w:rsidTr="001173AA">
        <w:trPr>
          <w:trHeight w:val="321"/>
        </w:trPr>
        <w:tc>
          <w:tcPr>
            <w:tcW w:w="1986" w:type="dxa"/>
          </w:tcPr>
          <w:p w:rsidR="00601120" w:rsidRPr="00C02BAA" w:rsidRDefault="001173AA" w:rsidP="004073F5">
            <w:pPr>
              <w:spacing w:line="360" w:lineRule="auto"/>
              <w:jc w:val="both"/>
              <w:rPr>
                <w:rFonts w:ascii="Arial" w:hAnsi="Arial" w:cs="Arial"/>
                <w:sz w:val="20"/>
                <w:szCs w:val="20"/>
                <w:lang w:val="en-ZA"/>
              </w:rPr>
            </w:pPr>
            <w:r>
              <w:rPr>
                <w:rFonts w:ascii="Arial" w:hAnsi="Arial" w:cs="Arial"/>
                <w:sz w:val="20"/>
                <w:szCs w:val="20"/>
                <w:lang w:val="en-ZA"/>
              </w:rPr>
              <w:t>CashOps Application</w:t>
            </w:r>
          </w:p>
        </w:tc>
        <w:tc>
          <w:tcPr>
            <w:tcW w:w="11481" w:type="dxa"/>
          </w:tcPr>
          <w:p w:rsidR="00601120" w:rsidRPr="00C02BAA" w:rsidRDefault="004B7B09" w:rsidP="001173AA">
            <w:pPr>
              <w:spacing w:line="360" w:lineRule="auto"/>
              <w:jc w:val="both"/>
              <w:rPr>
                <w:rFonts w:ascii="Arial" w:hAnsi="Arial" w:cs="Arial"/>
                <w:sz w:val="20"/>
                <w:szCs w:val="20"/>
                <w:lang w:val="en-ZA"/>
              </w:rPr>
            </w:pPr>
            <w:r>
              <w:rPr>
                <w:rFonts w:ascii="Arial" w:hAnsi="Arial" w:cs="Arial"/>
                <w:sz w:val="20"/>
                <w:szCs w:val="20"/>
                <w:lang w:val="en-ZA"/>
              </w:rPr>
              <w:t xml:space="preserve">The </w:t>
            </w:r>
            <w:r w:rsidR="001173AA">
              <w:rPr>
                <w:rFonts w:ascii="Arial" w:hAnsi="Arial" w:cs="Arial"/>
                <w:sz w:val="20"/>
                <w:szCs w:val="20"/>
                <w:lang w:val="en-ZA"/>
              </w:rPr>
              <w:t xml:space="preserve">G4S application that will consume the </w:t>
            </w:r>
            <w:r w:rsidR="005D7ED5">
              <w:rPr>
                <w:rFonts w:ascii="Arial" w:hAnsi="Arial" w:cs="Arial"/>
                <w:sz w:val="20"/>
                <w:szCs w:val="20"/>
                <w:lang w:val="en-ZA"/>
              </w:rPr>
              <w:t>Consolidated P</w:t>
            </w:r>
            <w:r w:rsidR="001173AA">
              <w:rPr>
                <w:rFonts w:ascii="Arial" w:hAnsi="Arial" w:cs="Arial"/>
                <w:sz w:val="20"/>
                <w:szCs w:val="20"/>
                <w:lang w:val="en-ZA"/>
              </w:rPr>
              <w:t xml:space="preserve">acking Order files and then send cash centre specific data to each individual cash centre </w:t>
            </w:r>
            <w:r w:rsidR="005D7ED5">
              <w:rPr>
                <w:rFonts w:ascii="Arial" w:hAnsi="Arial" w:cs="Arial"/>
                <w:sz w:val="20"/>
                <w:szCs w:val="20"/>
                <w:lang w:val="en-ZA"/>
              </w:rPr>
              <w:t xml:space="preserve">via web service. </w:t>
            </w:r>
          </w:p>
        </w:tc>
      </w:tr>
      <w:tr w:rsidR="001173AA" w:rsidTr="001173AA">
        <w:trPr>
          <w:trHeight w:val="321"/>
        </w:trPr>
        <w:tc>
          <w:tcPr>
            <w:tcW w:w="1986" w:type="dxa"/>
          </w:tcPr>
          <w:p w:rsidR="001173AA" w:rsidRDefault="005D7ED5" w:rsidP="004073F5">
            <w:pPr>
              <w:spacing w:line="360" w:lineRule="auto"/>
              <w:jc w:val="both"/>
              <w:rPr>
                <w:rFonts w:ascii="Arial" w:hAnsi="Arial" w:cs="Arial"/>
                <w:sz w:val="20"/>
                <w:szCs w:val="20"/>
                <w:lang w:val="en-ZA"/>
              </w:rPr>
            </w:pPr>
            <w:r>
              <w:rPr>
                <w:rFonts w:ascii="Arial" w:hAnsi="Arial" w:cs="Arial"/>
                <w:sz w:val="20"/>
                <w:szCs w:val="20"/>
                <w:lang w:val="en-ZA"/>
              </w:rPr>
              <w:t xml:space="preserve">COPS </w:t>
            </w:r>
          </w:p>
        </w:tc>
        <w:tc>
          <w:tcPr>
            <w:tcW w:w="11481" w:type="dxa"/>
          </w:tcPr>
          <w:p w:rsidR="001173AA" w:rsidRDefault="005D7ED5" w:rsidP="005D7ED5">
            <w:pPr>
              <w:spacing w:line="360" w:lineRule="auto"/>
              <w:jc w:val="both"/>
              <w:rPr>
                <w:rFonts w:ascii="Arial" w:hAnsi="Arial" w:cs="Arial"/>
                <w:sz w:val="20"/>
                <w:szCs w:val="20"/>
                <w:lang w:val="en-ZA"/>
              </w:rPr>
            </w:pPr>
            <w:r>
              <w:rPr>
                <w:rFonts w:ascii="Arial" w:hAnsi="Arial" w:cs="Arial"/>
                <w:sz w:val="20"/>
                <w:szCs w:val="20"/>
                <w:lang w:val="en-ZA"/>
              </w:rPr>
              <w:t xml:space="preserve">The G4S cash centre application on which ATM Loading orders will be created and processed and from which reports for the same will be extracted. ATM returns will also be processed on this application. </w:t>
            </w:r>
          </w:p>
        </w:tc>
      </w:tr>
    </w:tbl>
    <w:p w:rsidR="0037428C" w:rsidRDefault="0037428C" w:rsidP="002016A1">
      <w:pPr>
        <w:ind w:left="-567"/>
        <w:jc w:val="center"/>
      </w:pPr>
    </w:p>
    <w:p w:rsidR="005D7ED5" w:rsidRDefault="005D7ED5">
      <w:pPr>
        <w:sectPr w:rsidR="005D7ED5" w:rsidSect="004D7993">
          <w:pgSz w:w="15840" w:h="12240" w:orient="landscape"/>
          <w:pgMar w:top="1440" w:right="1440" w:bottom="1440" w:left="1440" w:header="720" w:footer="720" w:gutter="0"/>
          <w:cols w:space="720"/>
          <w:docGrid w:linePitch="360"/>
        </w:sectPr>
      </w:pPr>
    </w:p>
    <w:p w:rsidR="004B7B09" w:rsidRDefault="004B7B09" w:rsidP="004B7B09">
      <w:pPr>
        <w:pStyle w:val="Heading1"/>
      </w:pPr>
      <w:bookmarkStart w:id="10" w:name="_Toc425231863"/>
      <w:r>
        <w:lastRenderedPageBreak/>
        <w:t>Requirements</w:t>
      </w:r>
      <w:bookmarkEnd w:id="10"/>
    </w:p>
    <w:p w:rsidR="00E16E0B" w:rsidRDefault="00C2698B" w:rsidP="00C2698B">
      <w:pPr>
        <w:ind w:left="-567"/>
        <w:rPr>
          <w:rFonts w:ascii="Arial" w:hAnsi="Arial" w:cs="Arial"/>
          <w:sz w:val="20"/>
          <w:szCs w:val="20"/>
        </w:rPr>
      </w:pPr>
      <w:r w:rsidRPr="00C2698B">
        <w:rPr>
          <w:rFonts w:ascii="Arial" w:hAnsi="Arial" w:cs="Arial"/>
          <w:sz w:val="20"/>
          <w:szCs w:val="20"/>
        </w:rPr>
        <w:t xml:space="preserve">The requirements related to the ATM Processing </w:t>
      </w:r>
      <w:r>
        <w:rPr>
          <w:rFonts w:ascii="Arial" w:hAnsi="Arial" w:cs="Arial"/>
          <w:sz w:val="20"/>
          <w:szCs w:val="20"/>
        </w:rPr>
        <w:t>functionality are detailed below in the form of user stories</w:t>
      </w:r>
      <w:r w:rsidR="00E16E0B">
        <w:rPr>
          <w:rFonts w:ascii="Arial" w:hAnsi="Arial" w:cs="Arial"/>
          <w:sz w:val="20"/>
          <w:szCs w:val="20"/>
        </w:rPr>
        <w:t xml:space="preserve"> and process maps.</w:t>
      </w:r>
    </w:p>
    <w:p w:rsidR="00E16E0B" w:rsidRDefault="00E16E0B" w:rsidP="00E16E0B">
      <w:pPr>
        <w:pStyle w:val="Heading2"/>
      </w:pPr>
      <w:bookmarkStart w:id="11" w:name="_Toc425231864"/>
      <w:r>
        <w:t>Create Orders</w:t>
      </w:r>
      <w:bookmarkEnd w:id="11"/>
    </w:p>
    <w:p w:rsidR="00BA08DB" w:rsidRDefault="00BA08DB" w:rsidP="00BA08DB"/>
    <w:p w:rsidR="009C1F28" w:rsidRPr="00BA08DB" w:rsidRDefault="009C1F28" w:rsidP="00BA08DB">
      <w:r>
        <w:object w:dxaOrig="13200" w:dyaOrig="6481" w14:anchorId="44DC1E5F">
          <v:shape id="_x0000_i1026" type="#_x0000_t75" style="width:467.25pt;height:230.25pt" o:ole="">
            <v:imagedata r:id="rId14" o:title=""/>
          </v:shape>
          <o:OLEObject Type="Embed" ProgID="Visio.Drawing.11" ShapeID="_x0000_i1026" DrawAspect="Content" ObjectID="_1499178529" r:id="rId15"/>
        </w:object>
      </w:r>
    </w:p>
    <w:p w:rsidR="00C041D8" w:rsidRPr="00C041D8" w:rsidRDefault="00C041D8" w:rsidP="00D76160">
      <w:pPr>
        <w:ind w:left="-426"/>
      </w:pPr>
    </w:p>
    <w:tbl>
      <w:tblPr>
        <w:tblW w:w="1006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37"/>
        <w:gridCol w:w="8126"/>
      </w:tblGrid>
      <w:tr w:rsidR="004E3FD4" w:rsidRPr="00D93AC7" w:rsidTr="004073F5">
        <w:trPr>
          <w:trHeight w:val="119"/>
          <w:jc w:val="center"/>
        </w:trPr>
        <w:tc>
          <w:tcPr>
            <w:tcW w:w="1937" w:type="dxa"/>
            <w:shd w:val="clear" w:color="auto" w:fill="F2F2F2" w:themeFill="background1" w:themeFillShade="F2"/>
          </w:tcPr>
          <w:p w:rsidR="004E3FD4" w:rsidRPr="00200089" w:rsidRDefault="004E3FD4" w:rsidP="004073F5">
            <w:pPr>
              <w:pStyle w:val="BodyText1"/>
              <w:rPr>
                <w:b/>
                <w:lang w:val="en-GB"/>
              </w:rPr>
            </w:pPr>
            <w:r w:rsidRPr="00200089">
              <w:rPr>
                <w:b/>
                <w:lang w:val="en-GB"/>
              </w:rPr>
              <w:t xml:space="preserve">User Story ID. </w:t>
            </w:r>
          </w:p>
        </w:tc>
        <w:tc>
          <w:tcPr>
            <w:tcW w:w="8126" w:type="dxa"/>
          </w:tcPr>
          <w:p w:rsidR="004E3FD4" w:rsidRPr="004E4F16" w:rsidRDefault="004763FC" w:rsidP="00762AB1">
            <w:pPr>
              <w:pStyle w:val="BodyText1"/>
              <w:tabs>
                <w:tab w:val="left" w:pos="1470"/>
              </w:tabs>
              <w:ind w:left="0"/>
              <w:rPr>
                <w:lang w:val="en-GB"/>
              </w:rPr>
            </w:pPr>
            <w:r>
              <w:rPr>
                <w:lang w:val="en-GB"/>
              </w:rPr>
              <w:t>001</w:t>
            </w:r>
          </w:p>
        </w:tc>
      </w:tr>
      <w:tr w:rsidR="00A05E14" w:rsidRPr="00D93AC7" w:rsidTr="004073F5">
        <w:trPr>
          <w:trHeight w:val="119"/>
          <w:jc w:val="center"/>
        </w:trPr>
        <w:tc>
          <w:tcPr>
            <w:tcW w:w="1937" w:type="dxa"/>
            <w:shd w:val="clear" w:color="auto" w:fill="F2F2F2" w:themeFill="background1" w:themeFillShade="F2"/>
          </w:tcPr>
          <w:p w:rsidR="00A05E14" w:rsidRPr="00200089" w:rsidRDefault="00A05E14" w:rsidP="00A05E14">
            <w:pPr>
              <w:pStyle w:val="BodyText1"/>
              <w:rPr>
                <w:b/>
                <w:lang w:val="en-GB"/>
              </w:rPr>
            </w:pPr>
            <w:r w:rsidRPr="00200089">
              <w:rPr>
                <w:b/>
                <w:lang w:val="en-GB"/>
              </w:rPr>
              <w:t>Prepared By</w:t>
            </w:r>
          </w:p>
        </w:tc>
        <w:tc>
          <w:tcPr>
            <w:tcW w:w="8126" w:type="dxa"/>
          </w:tcPr>
          <w:p w:rsidR="00A05E14" w:rsidRPr="004E4F16" w:rsidRDefault="000354D0" w:rsidP="00A05E14">
            <w:pPr>
              <w:pStyle w:val="BodyText1"/>
              <w:ind w:left="0"/>
              <w:rPr>
                <w:lang w:val="en-GB"/>
              </w:rPr>
            </w:pPr>
            <w:r>
              <w:rPr>
                <w:lang w:val="en-GB"/>
              </w:rPr>
              <w:t>G4S Development</w:t>
            </w:r>
          </w:p>
        </w:tc>
      </w:tr>
      <w:tr w:rsidR="00A05E14" w:rsidRPr="00D93AC7" w:rsidTr="004073F5">
        <w:trPr>
          <w:trHeight w:val="119"/>
          <w:jc w:val="center"/>
        </w:trPr>
        <w:tc>
          <w:tcPr>
            <w:tcW w:w="1937" w:type="dxa"/>
            <w:shd w:val="clear" w:color="auto" w:fill="F2F2F2" w:themeFill="background1" w:themeFillShade="F2"/>
          </w:tcPr>
          <w:p w:rsidR="00A05E14" w:rsidRPr="00200089" w:rsidRDefault="00A05E14" w:rsidP="00A05E14">
            <w:pPr>
              <w:pStyle w:val="BodyText1"/>
              <w:rPr>
                <w:b/>
                <w:lang w:val="en-GB"/>
              </w:rPr>
            </w:pPr>
            <w:r w:rsidRPr="00200089">
              <w:rPr>
                <w:b/>
                <w:lang w:val="en-GB"/>
              </w:rPr>
              <w:t>Submission Status</w:t>
            </w:r>
          </w:p>
        </w:tc>
        <w:tc>
          <w:tcPr>
            <w:tcW w:w="8126" w:type="dxa"/>
          </w:tcPr>
          <w:p w:rsidR="00A05E14" w:rsidRPr="004E4F16" w:rsidRDefault="00F71A8A" w:rsidP="00A05E14">
            <w:pPr>
              <w:pStyle w:val="BodyText1"/>
              <w:ind w:left="0"/>
              <w:rPr>
                <w:lang w:val="en-GB"/>
              </w:rPr>
            </w:pPr>
            <w:r>
              <w:rPr>
                <w:lang w:val="en-GB"/>
              </w:rPr>
              <w:t>Review</w:t>
            </w:r>
          </w:p>
        </w:tc>
      </w:tr>
      <w:tr w:rsidR="004E3FD4" w:rsidRPr="00D93AC7" w:rsidTr="004073F5">
        <w:trPr>
          <w:trHeight w:val="119"/>
          <w:jc w:val="center"/>
        </w:trPr>
        <w:tc>
          <w:tcPr>
            <w:tcW w:w="1937" w:type="dxa"/>
            <w:shd w:val="clear" w:color="auto" w:fill="F2F2F2" w:themeFill="background1" w:themeFillShade="F2"/>
          </w:tcPr>
          <w:p w:rsidR="004E3FD4" w:rsidRPr="00200089" w:rsidRDefault="004E3FD4" w:rsidP="004073F5">
            <w:pPr>
              <w:pStyle w:val="BodyText1"/>
              <w:rPr>
                <w:b/>
                <w:lang w:val="en-GB"/>
              </w:rPr>
            </w:pPr>
            <w:r w:rsidRPr="00200089">
              <w:rPr>
                <w:b/>
                <w:lang w:val="en-GB"/>
              </w:rPr>
              <w:t>Involved</w:t>
            </w:r>
          </w:p>
        </w:tc>
        <w:tc>
          <w:tcPr>
            <w:tcW w:w="8126" w:type="dxa"/>
          </w:tcPr>
          <w:p w:rsidR="00A05E14" w:rsidRDefault="009C1F28" w:rsidP="004073F5">
            <w:pPr>
              <w:pStyle w:val="BodyText1"/>
              <w:ind w:left="0"/>
              <w:rPr>
                <w:lang w:val="en-GB"/>
              </w:rPr>
            </w:pPr>
            <w:r>
              <w:rPr>
                <w:lang w:val="en-GB"/>
              </w:rPr>
              <w:t>Capitec</w:t>
            </w:r>
          </w:p>
          <w:p w:rsidR="00F71A8A" w:rsidRDefault="00F71A8A" w:rsidP="004073F5">
            <w:pPr>
              <w:pStyle w:val="BodyText1"/>
              <w:ind w:left="0"/>
              <w:rPr>
                <w:lang w:val="en-GB"/>
              </w:rPr>
            </w:pPr>
            <w:r>
              <w:rPr>
                <w:lang w:val="en-GB"/>
              </w:rPr>
              <w:t>CashOps</w:t>
            </w:r>
          </w:p>
          <w:p w:rsidR="00F71A8A" w:rsidRPr="004E4F16" w:rsidRDefault="00F71A8A" w:rsidP="004073F5">
            <w:pPr>
              <w:pStyle w:val="BodyText1"/>
              <w:ind w:left="0"/>
              <w:rPr>
                <w:lang w:val="en-GB"/>
              </w:rPr>
            </w:pPr>
            <w:r>
              <w:rPr>
                <w:lang w:val="en-GB"/>
              </w:rPr>
              <w:t>COPS</w:t>
            </w:r>
          </w:p>
        </w:tc>
      </w:tr>
      <w:tr w:rsidR="004E3FD4" w:rsidRPr="00D93AC7" w:rsidTr="004073F5">
        <w:trPr>
          <w:trHeight w:val="119"/>
          <w:jc w:val="center"/>
        </w:trPr>
        <w:tc>
          <w:tcPr>
            <w:tcW w:w="1937" w:type="dxa"/>
            <w:shd w:val="clear" w:color="auto" w:fill="F2F2F2" w:themeFill="background1" w:themeFillShade="F2"/>
          </w:tcPr>
          <w:p w:rsidR="004E3FD4" w:rsidRPr="00200089" w:rsidRDefault="004E3FD4" w:rsidP="004073F5">
            <w:pPr>
              <w:pStyle w:val="BodyText1"/>
              <w:rPr>
                <w:b/>
                <w:lang w:val="en-GB"/>
              </w:rPr>
            </w:pPr>
            <w:r w:rsidRPr="00200089">
              <w:rPr>
                <w:b/>
                <w:lang w:val="en-GB"/>
              </w:rPr>
              <w:t>Purpose</w:t>
            </w:r>
          </w:p>
        </w:tc>
        <w:tc>
          <w:tcPr>
            <w:tcW w:w="8126" w:type="dxa"/>
          </w:tcPr>
          <w:p w:rsidR="004E3FD4" w:rsidRPr="004E4F16" w:rsidRDefault="00F71A8A" w:rsidP="00623840">
            <w:pPr>
              <w:pStyle w:val="BodyText1"/>
              <w:ind w:left="0"/>
              <w:rPr>
                <w:lang w:val="en-GB"/>
              </w:rPr>
            </w:pPr>
            <w:r>
              <w:rPr>
                <w:lang w:val="en-GB"/>
              </w:rPr>
              <w:t xml:space="preserve">This functionality allows for the </w:t>
            </w:r>
            <w:r w:rsidR="00623840">
              <w:rPr>
                <w:lang w:val="en-GB"/>
              </w:rPr>
              <w:t xml:space="preserve">upload </w:t>
            </w:r>
            <w:r>
              <w:rPr>
                <w:lang w:val="en-GB"/>
              </w:rPr>
              <w:t>of the Consolidated Packing Order File</w:t>
            </w:r>
            <w:r w:rsidR="00FE76E9">
              <w:rPr>
                <w:lang w:val="en-GB"/>
              </w:rPr>
              <w:t xml:space="preserve">s by </w:t>
            </w:r>
            <w:r w:rsidR="009C1F28">
              <w:rPr>
                <w:lang w:val="en-GB"/>
              </w:rPr>
              <w:t>Capitec</w:t>
            </w:r>
            <w:r w:rsidR="00FE76E9">
              <w:rPr>
                <w:lang w:val="en-GB"/>
              </w:rPr>
              <w:t xml:space="preserve"> to an FTP Site. </w:t>
            </w:r>
          </w:p>
        </w:tc>
      </w:tr>
      <w:tr w:rsidR="004E3FD4" w:rsidRPr="00D93AC7" w:rsidTr="004073F5">
        <w:trPr>
          <w:trHeight w:val="119"/>
          <w:jc w:val="center"/>
        </w:trPr>
        <w:tc>
          <w:tcPr>
            <w:tcW w:w="1937" w:type="dxa"/>
            <w:shd w:val="clear" w:color="auto" w:fill="F2F2F2" w:themeFill="background1" w:themeFillShade="F2"/>
          </w:tcPr>
          <w:p w:rsidR="004E3FD4" w:rsidRPr="00200089" w:rsidRDefault="004E3FD4" w:rsidP="004073F5">
            <w:pPr>
              <w:pStyle w:val="BodyText1"/>
              <w:rPr>
                <w:b/>
                <w:lang w:val="en-GB"/>
              </w:rPr>
            </w:pPr>
            <w:r w:rsidRPr="00200089">
              <w:rPr>
                <w:b/>
                <w:lang w:val="en-GB"/>
              </w:rPr>
              <w:t>User Story</w:t>
            </w:r>
          </w:p>
        </w:tc>
        <w:tc>
          <w:tcPr>
            <w:tcW w:w="8126" w:type="dxa"/>
          </w:tcPr>
          <w:p w:rsidR="004E3FD4" w:rsidRPr="004E4F16" w:rsidRDefault="00FE76E9" w:rsidP="006121E8">
            <w:pPr>
              <w:pStyle w:val="BodyText1"/>
              <w:ind w:left="0"/>
              <w:rPr>
                <w:lang w:val="en-GB"/>
              </w:rPr>
            </w:pPr>
            <w:r>
              <w:rPr>
                <w:lang w:val="en-GB"/>
              </w:rPr>
              <w:t xml:space="preserve">As </w:t>
            </w:r>
            <w:r w:rsidR="009C1F28">
              <w:rPr>
                <w:lang w:val="en-GB"/>
              </w:rPr>
              <w:t>Capitec</w:t>
            </w:r>
            <w:r>
              <w:rPr>
                <w:lang w:val="en-GB"/>
              </w:rPr>
              <w:t xml:space="preserve"> I want to upload Consolidated Packing Order Files to an FTP Site so that they can be consumed by CashOps.</w:t>
            </w:r>
          </w:p>
        </w:tc>
      </w:tr>
      <w:tr w:rsidR="004E3FD4" w:rsidRPr="00D93AC7" w:rsidTr="004073F5">
        <w:trPr>
          <w:trHeight w:val="119"/>
          <w:jc w:val="center"/>
        </w:trPr>
        <w:tc>
          <w:tcPr>
            <w:tcW w:w="1937" w:type="dxa"/>
            <w:shd w:val="clear" w:color="auto" w:fill="F2F2F2" w:themeFill="background1" w:themeFillShade="F2"/>
          </w:tcPr>
          <w:p w:rsidR="004E3FD4" w:rsidRPr="00200089" w:rsidRDefault="004E3FD4" w:rsidP="004073F5">
            <w:pPr>
              <w:pStyle w:val="BodyText1"/>
              <w:rPr>
                <w:b/>
                <w:lang w:val="en-GB"/>
              </w:rPr>
            </w:pPr>
            <w:r w:rsidRPr="00200089">
              <w:rPr>
                <w:b/>
                <w:lang w:val="en-GB"/>
              </w:rPr>
              <w:t>Acceptance Criteria</w:t>
            </w:r>
          </w:p>
        </w:tc>
        <w:tc>
          <w:tcPr>
            <w:tcW w:w="8126" w:type="dxa"/>
          </w:tcPr>
          <w:p w:rsidR="004D57E0" w:rsidRDefault="004D57E0" w:rsidP="00EC2042">
            <w:pPr>
              <w:pStyle w:val="BodyText1"/>
              <w:numPr>
                <w:ilvl w:val="0"/>
                <w:numId w:val="14"/>
              </w:numPr>
              <w:rPr>
                <w:lang w:val="en-GB"/>
              </w:rPr>
            </w:pPr>
            <w:r>
              <w:rPr>
                <w:lang w:val="en-GB"/>
              </w:rPr>
              <w:t xml:space="preserve">3 File types can be uploaded to the FTP Site namely: </w:t>
            </w:r>
          </w:p>
          <w:p w:rsidR="004D57E0" w:rsidRDefault="004D57E0" w:rsidP="004D57E0">
            <w:pPr>
              <w:pStyle w:val="BodyText1"/>
              <w:numPr>
                <w:ilvl w:val="1"/>
                <w:numId w:val="14"/>
              </w:numPr>
              <w:rPr>
                <w:lang w:val="en-GB"/>
              </w:rPr>
            </w:pPr>
            <w:r>
              <w:rPr>
                <w:lang w:val="en-GB"/>
              </w:rPr>
              <w:t xml:space="preserve">Consolidated Packing Orders File </w:t>
            </w:r>
          </w:p>
          <w:p w:rsidR="004D57E0" w:rsidRDefault="004D57E0" w:rsidP="004D57E0">
            <w:pPr>
              <w:pStyle w:val="BodyText1"/>
              <w:numPr>
                <w:ilvl w:val="1"/>
                <w:numId w:val="14"/>
              </w:numPr>
              <w:rPr>
                <w:lang w:val="en-GB"/>
              </w:rPr>
            </w:pPr>
            <w:r>
              <w:rPr>
                <w:lang w:val="en-GB"/>
              </w:rPr>
              <w:t xml:space="preserve">Consolidated Change Packing Orders File </w:t>
            </w:r>
            <w:r w:rsidR="004763FC">
              <w:rPr>
                <w:lang w:val="en-GB"/>
              </w:rPr>
              <w:t xml:space="preserve">(Including “Cancel” instructions). </w:t>
            </w:r>
          </w:p>
          <w:p w:rsidR="004D57E0" w:rsidRDefault="00E4022C" w:rsidP="004D57E0">
            <w:pPr>
              <w:pStyle w:val="BodyText1"/>
              <w:numPr>
                <w:ilvl w:val="1"/>
                <w:numId w:val="14"/>
              </w:numPr>
              <w:rPr>
                <w:lang w:val="en-GB"/>
              </w:rPr>
            </w:pPr>
            <w:r>
              <w:rPr>
                <w:lang w:val="en-GB"/>
              </w:rPr>
              <w:t>Consolidated Emergency Packing O</w:t>
            </w:r>
            <w:r w:rsidR="004D57E0">
              <w:rPr>
                <w:lang w:val="en-GB"/>
              </w:rPr>
              <w:t>rders File</w:t>
            </w:r>
          </w:p>
          <w:p w:rsidR="00E4022C" w:rsidRDefault="00E4022C" w:rsidP="00E4022C">
            <w:pPr>
              <w:pStyle w:val="BodyText1"/>
              <w:ind w:left="720"/>
              <w:rPr>
                <w:color w:val="FF0000"/>
                <w:lang w:val="en-GB"/>
              </w:rPr>
            </w:pPr>
          </w:p>
          <w:p w:rsidR="002C5A4F" w:rsidRPr="004763FC" w:rsidRDefault="00E4022C" w:rsidP="004763FC">
            <w:pPr>
              <w:pStyle w:val="BodyText1"/>
              <w:numPr>
                <w:ilvl w:val="0"/>
                <w:numId w:val="14"/>
              </w:numPr>
              <w:rPr>
                <w:lang w:val="en-GB"/>
              </w:rPr>
            </w:pPr>
            <w:r w:rsidRPr="00D76160">
              <w:rPr>
                <w:lang w:val="en-GB"/>
              </w:rPr>
              <w:t>As the files are consolidated, each line item contained within the file must contain a Cash Centre I</w:t>
            </w:r>
            <w:r w:rsidR="000C53BE" w:rsidRPr="00D76160">
              <w:rPr>
                <w:lang w:val="en-GB"/>
              </w:rPr>
              <w:t>D</w:t>
            </w:r>
            <w:r w:rsidRPr="00D76160">
              <w:rPr>
                <w:lang w:val="en-GB"/>
              </w:rPr>
              <w:t xml:space="preserve"> (G4S CC Code) so that the order item</w:t>
            </w:r>
            <w:r w:rsidR="00D76160" w:rsidRPr="00D76160">
              <w:rPr>
                <w:lang w:val="en-GB"/>
              </w:rPr>
              <w:t xml:space="preserve">s are </w:t>
            </w:r>
            <w:r w:rsidRPr="00D76160">
              <w:rPr>
                <w:lang w:val="en-GB"/>
              </w:rPr>
              <w:t>sent to the correct cash centre</w:t>
            </w:r>
            <w:r w:rsidRPr="00E4022C">
              <w:rPr>
                <w:color w:val="FF0000"/>
                <w:lang w:val="en-GB"/>
              </w:rPr>
              <w:t>.</w:t>
            </w:r>
          </w:p>
        </w:tc>
      </w:tr>
    </w:tbl>
    <w:p w:rsidR="004E3FD4" w:rsidRDefault="004E3FD4" w:rsidP="00C2698B">
      <w:pPr>
        <w:ind w:left="-567"/>
        <w:rPr>
          <w:rFonts w:ascii="Arial" w:hAnsi="Arial" w:cs="Arial"/>
          <w:sz w:val="20"/>
          <w:szCs w:val="20"/>
        </w:rPr>
      </w:pPr>
    </w:p>
    <w:p w:rsidR="004763FC" w:rsidRDefault="004763FC" w:rsidP="00C2698B">
      <w:pPr>
        <w:ind w:left="-567"/>
        <w:rPr>
          <w:rFonts w:ascii="Arial" w:hAnsi="Arial" w:cs="Arial"/>
          <w:sz w:val="20"/>
          <w:szCs w:val="20"/>
        </w:rPr>
      </w:pPr>
    </w:p>
    <w:p w:rsidR="00D71E6F" w:rsidRDefault="00D71E6F" w:rsidP="00C2698B">
      <w:pPr>
        <w:ind w:left="-567"/>
        <w:rPr>
          <w:rFonts w:ascii="Arial" w:hAnsi="Arial" w:cs="Arial"/>
          <w:sz w:val="20"/>
          <w:szCs w:val="20"/>
        </w:rPr>
      </w:pPr>
    </w:p>
    <w:tbl>
      <w:tblPr>
        <w:tblW w:w="1006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37"/>
        <w:gridCol w:w="8126"/>
      </w:tblGrid>
      <w:tr w:rsidR="00764D33" w:rsidRPr="00D93AC7" w:rsidTr="004073F5">
        <w:trPr>
          <w:trHeight w:val="119"/>
          <w:jc w:val="center"/>
        </w:trPr>
        <w:tc>
          <w:tcPr>
            <w:tcW w:w="1937" w:type="dxa"/>
            <w:shd w:val="clear" w:color="auto" w:fill="F2F2F2" w:themeFill="background1" w:themeFillShade="F2"/>
          </w:tcPr>
          <w:p w:rsidR="00764D33" w:rsidRPr="00200089" w:rsidRDefault="00764D33" w:rsidP="004073F5">
            <w:pPr>
              <w:pStyle w:val="BodyText1"/>
              <w:rPr>
                <w:b/>
                <w:lang w:val="en-GB"/>
              </w:rPr>
            </w:pPr>
            <w:r w:rsidRPr="00200089">
              <w:rPr>
                <w:b/>
                <w:lang w:val="en-GB"/>
              </w:rPr>
              <w:lastRenderedPageBreak/>
              <w:t xml:space="preserve">User Story ID. </w:t>
            </w:r>
          </w:p>
        </w:tc>
        <w:tc>
          <w:tcPr>
            <w:tcW w:w="8126" w:type="dxa"/>
          </w:tcPr>
          <w:p w:rsidR="00764D33" w:rsidRPr="004E4F16" w:rsidRDefault="004763FC" w:rsidP="004073F5">
            <w:pPr>
              <w:pStyle w:val="BodyText1"/>
              <w:tabs>
                <w:tab w:val="left" w:pos="1470"/>
              </w:tabs>
              <w:ind w:left="0"/>
              <w:rPr>
                <w:lang w:val="en-GB"/>
              </w:rPr>
            </w:pPr>
            <w:r>
              <w:rPr>
                <w:lang w:val="en-GB"/>
              </w:rPr>
              <w:t>CASHOPS-1718</w:t>
            </w:r>
          </w:p>
        </w:tc>
      </w:tr>
      <w:tr w:rsidR="00764D33" w:rsidRPr="00D93AC7" w:rsidTr="004073F5">
        <w:trPr>
          <w:trHeight w:val="119"/>
          <w:jc w:val="center"/>
        </w:trPr>
        <w:tc>
          <w:tcPr>
            <w:tcW w:w="1937" w:type="dxa"/>
            <w:shd w:val="clear" w:color="auto" w:fill="F2F2F2" w:themeFill="background1" w:themeFillShade="F2"/>
          </w:tcPr>
          <w:p w:rsidR="00764D33" w:rsidRPr="00200089" w:rsidRDefault="00764D33" w:rsidP="004073F5">
            <w:pPr>
              <w:pStyle w:val="BodyText1"/>
              <w:rPr>
                <w:b/>
                <w:lang w:val="en-GB"/>
              </w:rPr>
            </w:pPr>
            <w:r w:rsidRPr="00200089">
              <w:rPr>
                <w:b/>
                <w:lang w:val="en-GB"/>
              </w:rPr>
              <w:t>Prepared By</w:t>
            </w:r>
          </w:p>
        </w:tc>
        <w:tc>
          <w:tcPr>
            <w:tcW w:w="8126" w:type="dxa"/>
          </w:tcPr>
          <w:p w:rsidR="00764D33" w:rsidRPr="004E4F16" w:rsidRDefault="000354D0" w:rsidP="004073F5">
            <w:pPr>
              <w:pStyle w:val="BodyText1"/>
              <w:ind w:left="0"/>
              <w:rPr>
                <w:lang w:val="en-GB"/>
              </w:rPr>
            </w:pPr>
            <w:r>
              <w:rPr>
                <w:lang w:val="en-GB"/>
              </w:rPr>
              <w:t>G4S Development</w:t>
            </w:r>
          </w:p>
        </w:tc>
      </w:tr>
      <w:tr w:rsidR="00764D33" w:rsidRPr="00D93AC7" w:rsidTr="004073F5">
        <w:trPr>
          <w:trHeight w:val="119"/>
          <w:jc w:val="center"/>
        </w:trPr>
        <w:tc>
          <w:tcPr>
            <w:tcW w:w="1937" w:type="dxa"/>
            <w:shd w:val="clear" w:color="auto" w:fill="F2F2F2" w:themeFill="background1" w:themeFillShade="F2"/>
          </w:tcPr>
          <w:p w:rsidR="00764D33" w:rsidRPr="00200089" w:rsidRDefault="00764D33" w:rsidP="004073F5">
            <w:pPr>
              <w:pStyle w:val="BodyText1"/>
              <w:rPr>
                <w:b/>
                <w:lang w:val="en-GB"/>
              </w:rPr>
            </w:pPr>
            <w:r w:rsidRPr="00200089">
              <w:rPr>
                <w:b/>
                <w:lang w:val="en-GB"/>
              </w:rPr>
              <w:t>Submission Status</w:t>
            </w:r>
          </w:p>
        </w:tc>
        <w:tc>
          <w:tcPr>
            <w:tcW w:w="8126" w:type="dxa"/>
          </w:tcPr>
          <w:p w:rsidR="00764D33" w:rsidRPr="004E4F16" w:rsidRDefault="00764D33" w:rsidP="004073F5">
            <w:pPr>
              <w:pStyle w:val="BodyText1"/>
              <w:ind w:left="0"/>
              <w:rPr>
                <w:lang w:val="en-GB"/>
              </w:rPr>
            </w:pPr>
            <w:r>
              <w:rPr>
                <w:lang w:val="en-GB"/>
              </w:rPr>
              <w:t>Review</w:t>
            </w:r>
          </w:p>
        </w:tc>
      </w:tr>
      <w:tr w:rsidR="00764D33" w:rsidRPr="00D93AC7" w:rsidTr="004073F5">
        <w:trPr>
          <w:trHeight w:val="119"/>
          <w:jc w:val="center"/>
        </w:trPr>
        <w:tc>
          <w:tcPr>
            <w:tcW w:w="1937" w:type="dxa"/>
            <w:shd w:val="clear" w:color="auto" w:fill="F2F2F2" w:themeFill="background1" w:themeFillShade="F2"/>
          </w:tcPr>
          <w:p w:rsidR="00764D33" w:rsidRPr="00200089" w:rsidRDefault="00764D33" w:rsidP="004073F5">
            <w:pPr>
              <w:pStyle w:val="BodyText1"/>
              <w:rPr>
                <w:b/>
                <w:lang w:val="en-GB"/>
              </w:rPr>
            </w:pPr>
            <w:r w:rsidRPr="00200089">
              <w:rPr>
                <w:b/>
                <w:lang w:val="en-GB"/>
              </w:rPr>
              <w:t>Involved</w:t>
            </w:r>
          </w:p>
        </w:tc>
        <w:tc>
          <w:tcPr>
            <w:tcW w:w="8126" w:type="dxa"/>
          </w:tcPr>
          <w:p w:rsidR="00764D33" w:rsidRDefault="009C1F28" w:rsidP="004073F5">
            <w:pPr>
              <w:pStyle w:val="BodyText1"/>
              <w:ind w:left="0"/>
              <w:rPr>
                <w:lang w:val="en-GB"/>
              </w:rPr>
            </w:pPr>
            <w:r>
              <w:rPr>
                <w:lang w:val="en-GB"/>
              </w:rPr>
              <w:t>Capitec</w:t>
            </w:r>
          </w:p>
          <w:p w:rsidR="00764D33" w:rsidRDefault="00764D33" w:rsidP="004073F5">
            <w:pPr>
              <w:pStyle w:val="BodyText1"/>
              <w:ind w:left="0"/>
              <w:rPr>
                <w:lang w:val="en-GB"/>
              </w:rPr>
            </w:pPr>
            <w:r>
              <w:rPr>
                <w:lang w:val="en-GB"/>
              </w:rPr>
              <w:t>CashOps</w:t>
            </w:r>
          </w:p>
          <w:p w:rsidR="00764D33" w:rsidRPr="004E4F16" w:rsidRDefault="00764D33" w:rsidP="004073F5">
            <w:pPr>
              <w:pStyle w:val="BodyText1"/>
              <w:ind w:left="0"/>
              <w:rPr>
                <w:lang w:val="en-GB"/>
              </w:rPr>
            </w:pPr>
            <w:r>
              <w:rPr>
                <w:lang w:val="en-GB"/>
              </w:rPr>
              <w:t>COPS</w:t>
            </w:r>
          </w:p>
        </w:tc>
      </w:tr>
      <w:tr w:rsidR="00764D33" w:rsidRPr="00D93AC7" w:rsidTr="004073F5">
        <w:trPr>
          <w:trHeight w:val="119"/>
          <w:jc w:val="center"/>
        </w:trPr>
        <w:tc>
          <w:tcPr>
            <w:tcW w:w="1937" w:type="dxa"/>
            <w:shd w:val="clear" w:color="auto" w:fill="F2F2F2" w:themeFill="background1" w:themeFillShade="F2"/>
          </w:tcPr>
          <w:p w:rsidR="00764D33" w:rsidRPr="00200089" w:rsidRDefault="00764D33" w:rsidP="004073F5">
            <w:pPr>
              <w:pStyle w:val="BodyText1"/>
              <w:rPr>
                <w:b/>
                <w:lang w:val="en-GB"/>
              </w:rPr>
            </w:pPr>
            <w:r w:rsidRPr="00200089">
              <w:rPr>
                <w:b/>
                <w:lang w:val="en-GB"/>
              </w:rPr>
              <w:t>Purpose</w:t>
            </w:r>
          </w:p>
        </w:tc>
        <w:tc>
          <w:tcPr>
            <w:tcW w:w="8126" w:type="dxa"/>
          </w:tcPr>
          <w:p w:rsidR="00764D33" w:rsidRPr="004E4F16" w:rsidRDefault="005E40E2" w:rsidP="005E40E2">
            <w:pPr>
              <w:pStyle w:val="BodyText1"/>
              <w:ind w:left="0"/>
              <w:rPr>
                <w:lang w:val="en-GB"/>
              </w:rPr>
            </w:pPr>
            <w:r>
              <w:rPr>
                <w:lang w:val="en-GB"/>
              </w:rPr>
              <w:t xml:space="preserve">This functionality allows the CashOps application to retrieve and import Consolidated Packing Orders File data into CashOps. </w:t>
            </w:r>
          </w:p>
        </w:tc>
      </w:tr>
      <w:tr w:rsidR="00764D33" w:rsidRPr="00D93AC7" w:rsidTr="004073F5">
        <w:trPr>
          <w:trHeight w:val="119"/>
          <w:jc w:val="center"/>
        </w:trPr>
        <w:tc>
          <w:tcPr>
            <w:tcW w:w="1937" w:type="dxa"/>
            <w:shd w:val="clear" w:color="auto" w:fill="F2F2F2" w:themeFill="background1" w:themeFillShade="F2"/>
          </w:tcPr>
          <w:p w:rsidR="00764D33" w:rsidRPr="00200089" w:rsidRDefault="00764D33" w:rsidP="004073F5">
            <w:pPr>
              <w:pStyle w:val="BodyText1"/>
              <w:rPr>
                <w:b/>
                <w:lang w:val="en-GB"/>
              </w:rPr>
            </w:pPr>
            <w:r w:rsidRPr="00200089">
              <w:rPr>
                <w:b/>
                <w:lang w:val="en-GB"/>
              </w:rPr>
              <w:t>User Story</w:t>
            </w:r>
          </w:p>
        </w:tc>
        <w:tc>
          <w:tcPr>
            <w:tcW w:w="8126" w:type="dxa"/>
          </w:tcPr>
          <w:p w:rsidR="00764D33" w:rsidRPr="004E4F16" w:rsidRDefault="006121E8" w:rsidP="006121E8">
            <w:pPr>
              <w:pStyle w:val="BodyText1"/>
              <w:ind w:left="0"/>
              <w:rPr>
                <w:lang w:val="en-GB"/>
              </w:rPr>
            </w:pPr>
            <w:r>
              <w:rPr>
                <w:lang w:val="en-GB"/>
              </w:rPr>
              <w:t>As CashOps I want to</w:t>
            </w:r>
            <w:r w:rsidR="005E40E2">
              <w:rPr>
                <w:lang w:val="en-GB"/>
              </w:rPr>
              <w:t xml:space="preserve"> retrieve and consume the Consolidated Packing Orders File </w:t>
            </w:r>
            <w:r w:rsidR="002C5A4F">
              <w:rPr>
                <w:lang w:val="en-GB"/>
              </w:rPr>
              <w:t xml:space="preserve">so that I can send the data to COPS. </w:t>
            </w:r>
          </w:p>
        </w:tc>
      </w:tr>
      <w:tr w:rsidR="00764D33" w:rsidRPr="00D93AC7" w:rsidTr="004073F5">
        <w:trPr>
          <w:trHeight w:val="119"/>
          <w:jc w:val="center"/>
        </w:trPr>
        <w:tc>
          <w:tcPr>
            <w:tcW w:w="1937" w:type="dxa"/>
            <w:shd w:val="clear" w:color="auto" w:fill="F2F2F2" w:themeFill="background1" w:themeFillShade="F2"/>
          </w:tcPr>
          <w:p w:rsidR="00764D33" w:rsidRPr="00200089" w:rsidRDefault="00764D33" w:rsidP="004073F5">
            <w:pPr>
              <w:pStyle w:val="BodyText1"/>
              <w:rPr>
                <w:b/>
                <w:lang w:val="en-GB"/>
              </w:rPr>
            </w:pPr>
            <w:r w:rsidRPr="00200089">
              <w:rPr>
                <w:b/>
                <w:lang w:val="en-GB"/>
              </w:rPr>
              <w:t>Acceptance Criteria</w:t>
            </w:r>
          </w:p>
        </w:tc>
        <w:tc>
          <w:tcPr>
            <w:tcW w:w="8126" w:type="dxa"/>
          </w:tcPr>
          <w:p w:rsidR="006121E8" w:rsidRDefault="006121E8" w:rsidP="006121E8">
            <w:pPr>
              <w:pStyle w:val="BodyText1"/>
              <w:numPr>
                <w:ilvl w:val="0"/>
                <w:numId w:val="18"/>
              </w:numPr>
              <w:rPr>
                <w:lang w:val="en-GB"/>
              </w:rPr>
            </w:pPr>
            <w:r>
              <w:rPr>
                <w:lang w:val="en-GB"/>
              </w:rPr>
              <w:t xml:space="preserve">CashOps is able to intermittently check for and retrieve the following files from the FTP Site : </w:t>
            </w:r>
          </w:p>
          <w:p w:rsidR="006121E8" w:rsidRDefault="006121E8" w:rsidP="006121E8">
            <w:pPr>
              <w:pStyle w:val="BodyText1"/>
              <w:numPr>
                <w:ilvl w:val="1"/>
                <w:numId w:val="18"/>
              </w:numPr>
              <w:rPr>
                <w:lang w:val="en-GB"/>
              </w:rPr>
            </w:pPr>
            <w:r>
              <w:rPr>
                <w:lang w:val="en-GB"/>
              </w:rPr>
              <w:t>Consolidated Packing Orders File</w:t>
            </w:r>
          </w:p>
          <w:p w:rsidR="006121E8" w:rsidRDefault="006121E8" w:rsidP="006121E8">
            <w:pPr>
              <w:pStyle w:val="BodyText1"/>
              <w:numPr>
                <w:ilvl w:val="1"/>
                <w:numId w:val="18"/>
              </w:numPr>
              <w:rPr>
                <w:lang w:val="en-GB"/>
              </w:rPr>
            </w:pPr>
            <w:r>
              <w:rPr>
                <w:lang w:val="en-GB"/>
              </w:rPr>
              <w:t>Consolidated Change Packing Orders File</w:t>
            </w:r>
          </w:p>
          <w:p w:rsidR="006121E8" w:rsidRPr="006121E8" w:rsidRDefault="006121E8" w:rsidP="006121E8">
            <w:pPr>
              <w:pStyle w:val="BodyText1"/>
              <w:numPr>
                <w:ilvl w:val="1"/>
                <w:numId w:val="18"/>
              </w:numPr>
              <w:rPr>
                <w:lang w:val="en-GB"/>
              </w:rPr>
            </w:pPr>
            <w:r w:rsidRPr="006121E8">
              <w:rPr>
                <w:lang w:val="en-GB"/>
              </w:rPr>
              <w:t>Consolidated Emergency Packing Orders File</w:t>
            </w:r>
          </w:p>
          <w:p w:rsidR="00764D33" w:rsidRDefault="002C5A4F" w:rsidP="006121E8">
            <w:pPr>
              <w:pStyle w:val="BodyText1"/>
              <w:numPr>
                <w:ilvl w:val="0"/>
                <w:numId w:val="18"/>
              </w:numPr>
              <w:rPr>
                <w:lang w:val="en-GB"/>
              </w:rPr>
            </w:pPr>
            <w:r>
              <w:rPr>
                <w:lang w:val="en-GB"/>
              </w:rPr>
              <w:t xml:space="preserve">When the file is retrieved from the site it can be consumed by a service that will send the relevant data down to COPS. </w:t>
            </w:r>
          </w:p>
          <w:p w:rsidR="00DD2977" w:rsidRPr="00DD2977" w:rsidRDefault="002C5A4F" w:rsidP="004763FC">
            <w:pPr>
              <w:pStyle w:val="BodyText1"/>
              <w:numPr>
                <w:ilvl w:val="0"/>
                <w:numId w:val="18"/>
              </w:numPr>
              <w:rPr>
                <w:lang w:val="en-GB"/>
              </w:rPr>
            </w:pPr>
            <w:r>
              <w:rPr>
                <w:lang w:val="en-GB"/>
              </w:rPr>
              <w:t>When a duplicated file is re</w:t>
            </w:r>
            <w:r w:rsidR="00E4022C">
              <w:rPr>
                <w:lang w:val="en-GB"/>
              </w:rPr>
              <w:t>tr</w:t>
            </w:r>
            <w:r>
              <w:rPr>
                <w:lang w:val="en-GB"/>
              </w:rPr>
              <w:t>i</w:t>
            </w:r>
            <w:r w:rsidR="00E4022C">
              <w:rPr>
                <w:lang w:val="en-GB"/>
              </w:rPr>
              <w:t>e</w:t>
            </w:r>
            <w:r>
              <w:rPr>
                <w:lang w:val="en-GB"/>
              </w:rPr>
              <w:t>ved it is n</w:t>
            </w:r>
            <w:r w:rsidR="00D22C08">
              <w:rPr>
                <w:lang w:val="en-GB"/>
              </w:rPr>
              <w:t>o</w:t>
            </w:r>
            <w:r>
              <w:rPr>
                <w:lang w:val="en-GB"/>
              </w:rPr>
              <w:t xml:space="preserve">t consumed by the services but </w:t>
            </w:r>
            <w:r w:rsidRPr="004763FC">
              <w:rPr>
                <w:lang w:val="en-GB"/>
              </w:rPr>
              <w:t>“ignored”</w:t>
            </w:r>
            <w:r w:rsidR="004763FC" w:rsidRPr="004763FC">
              <w:rPr>
                <w:lang w:val="en-GB"/>
              </w:rPr>
              <w:t xml:space="preserve"> and archived. </w:t>
            </w:r>
          </w:p>
        </w:tc>
      </w:tr>
    </w:tbl>
    <w:p w:rsidR="00764D33" w:rsidRDefault="00764D33" w:rsidP="00C2698B">
      <w:pPr>
        <w:ind w:left="-567"/>
        <w:rPr>
          <w:rFonts w:ascii="Arial" w:hAnsi="Arial" w:cs="Arial"/>
          <w:sz w:val="20"/>
          <w:szCs w:val="20"/>
        </w:rPr>
      </w:pPr>
    </w:p>
    <w:tbl>
      <w:tblPr>
        <w:tblW w:w="1006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37"/>
        <w:gridCol w:w="8126"/>
      </w:tblGrid>
      <w:tr w:rsidR="005E40E2" w:rsidRPr="00D93AC7" w:rsidTr="004073F5">
        <w:trPr>
          <w:trHeight w:val="119"/>
          <w:jc w:val="center"/>
        </w:trPr>
        <w:tc>
          <w:tcPr>
            <w:tcW w:w="1937" w:type="dxa"/>
            <w:shd w:val="clear" w:color="auto" w:fill="F2F2F2" w:themeFill="background1" w:themeFillShade="F2"/>
          </w:tcPr>
          <w:p w:rsidR="005E40E2" w:rsidRPr="00200089" w:rsidRDefault="005E40E2" w:rsidP="004073F5">
            <w:pPr>
              <w:pStyle w:val="BodyText1"/>
              <w:rPr>
                <w:b/>
                <w:lang w:val="en-GB"/>
              </w:rPr>
            </w:pPr>
            <w:r w:rsidRPr="00200089">
              <w:rPr>
                <w:b/>
                <w:lang w:val="en-GB"/>
              </w:rPr>
              <w:t xml:space="preserve">User Story ID. </w:t>
            </w:r>
          </w:p>
        </w:tc>
        <w:tc>
          <w:tcPr>
            <w:tcW w:w="8126" w:type="dxa"/>
          </w:tcPr>
          <w:p w:rsidR="005E40E2" w:rsidRPr="004E4F16" w:rsidRDefault="004763FC" w:rsidP="00425CB9">
            <w:pPr>
              <w:pStyle w:val="BodyText1"/>
              <w:tabs>
                <w:tab w:val="left" w:pos="1470"/>
              </w:tabs>
              <w:ind w:left="0"/>
              <w:rPr>
                <w:lang w:val="en-GB"/>
              </w:rPr>
            </w:pPr>
            <w:r>
              <w:rPr>
                <w:lang w:val="en-GB"/>
              </w:rPr>
              <w:t>CASHOPS-</w:t>
            </w:r>
            <w:r w:rsidR="00425CB9">
              <w:rPr>
                <w:lang w:val="en-GB"/>
              </w:rPr>
              <w:t>1</w:t>
            </w:r>
            <w:r>
              <w:rPr>
                <w:lang w:val="en-GB"/>
              </w:rPr>
              <w:t>719</w:t>
            </w:r>
          </w:p>
        </w:tc>
      </w:tr>
      <w:tr w:rsidR="005E40E2" w:rsidRPr="00D93AC7" w:rsidTr="004073F5">
        <w:trPr>
          <w:trHeight w:val="119"/>
          <w:jc w:val="center"/>
        </w:trPr>
        <w:tc>
          <w:tcPr>
            <w:tcW w:w="1937" w:type="dxa"/>
            <w:shd w:val="clear" w:color="auto" w:fill="F2F2F2" w:themeFill="background1" w:themeFillShade="F2"/>
          </w:tcPr>
          <w:p w:rsidR="005E40E2" w:rsidRPr="00200089" w:rsidRDefault="005E40E2" w:rsidP="004073F5">
            <w:pPr>
              <w:pStyle w:val="BodyText1"/>
              <w:rPr>
                <w:b/>
                <w:lang w:val="en-GB"/>
              </w:rPr>
            </w:pPr>
            <w:r w:rsidRPr="00200089">
              <w:rPr>
                <w:b/>
                <w:lang w:val="en-GB"/>
              </w:rPr>
              <w:t>Prepared By</w:t>
            </w:r>
          </w:p>
        </w:tc>
        <w:tc>
          <w:tcPr>
            <w:tcW w:w="8126" w:type="dxa"/>
          </w:tcPr>
          <w:p w:rsidR="005E40E2" w:rsidRPr="004E4F16" w:rsidRDefault="000354D0" w:rsidP="004073F5">
            <w:pPr>
              <w:pStyle w:val="BodyText1"/>
              <w:ind w:left="0"/>
              <w:rPr>
                <w:lang w:val="en-GB"/>
              </w:rPr>
            </w:pPr>
            <w:r>
              <w:rPr>
                <w:lang w:val="en-GB"/>
              </w:rPr>
              <w:t>G4S Development</w:t>
            </w:r>
          </w:p>
        </w:tc>
      </w:tr>
      <w:tr w:rsidR="005E40E2" w:rsidRPr="00D93AC7" w:rsidTr="004073F5">
        <w:trPr>
          <w:trHeight w:val="119"/>
          <w:jc w:val="center"/>
        </w:trPr>
        <w:tc>
          <w:tcPr>
            <w:tcW w:w="1937" w:type="dxa"/>
            <w:shd w:val="clear" w:color="auto" w:fill="F2F2F2" w:themeFill="background1" w:themeFillShade="F2"/>
          </w:tcPr>
          <w:p w:rsidR="005E40E2" w:rsidRPr="00200089" w:rsidRDefault="005E40E2" w:rsidP="004073F5">
            <w:pPr>
              <w:pStyle w:val="BodyText1"/>
              <w:rPr>
                <w:b/>
                <w:lang w:val="en-GB"/>
              </w:rPr>
            </w:pPr>
            <w:r w:rsidRPr="00200089">
              <w:rPr>
                <w:b/>
                <w:lang w:val="en-GB"/>
              </w:rPr>
              <w:t>Submission Status</w:t>
            </w:r>
          </w:p>
        </w:tc>
        <w:tc>
          <w:tcPr>
            <w:tcW w:w="8126" w:type="dxa"/>
          </w:tcPr>
          <w:p w:rsidR="005E40E2" w:rsidRPr="004E4F16" w:rsidRDefault="005E40E2" w:rsidP="004073F5">
            <w:pPr>
              <w:pStyle w:val="BodyText1"/>
              <w:ind w:left="0"/>
              <w:rPr>
                <w:lang w:val="en-GB"/>
              </w:rPr>
            </w:pPr>
            <w:r>
              <w:rPr>
                <w:lang w:val="en-GB"/>
              </w:rPr>
              <w:t>Review</w:t>
            </w:r>
          </w:p>
        </w:tc>
      </w:tr>
      <w:tr w:rsidR="005E40E2" w:rsidRPr="00D93AC7" w:rsidTr="004073F5">
        <w:trPr>
          <w:trHeight w:val="119"/>
          <w:jc w:val="center"/>
        </w:trPr>
        <w:tc>
          <w:tcPr>
            <w:tcW w:w="1937" w:type="dxa"/>
            <w:shd w:val="clear" w:color="auto" w:fill="F2F2F2" w:themeFill="background1" w:themeFillShade="F2"/>
          </w:tcPr>
          <w:p w:rsidR="005E40E2" w:rsidRPr="00200089" w:rsidRDefault="005E40E2" w:rsidP="004073F5">
            <w:pPr>
              <w:pStyle w:val="BodyText1"/>
              <w:rPr>
                <w:b/>
                <w:lang w:val="en-GB"/>
              </w:rPr>
            </w:pPr>
            <w:r w:rsidRPr="00200089">
              <w:rPr>
                <w:b/>
                <w:lang w:val="en-GB"/>
              </w:rPr>
              <w:t>Involved</w:t>
            </w:r>
          </w:p>
        </w:tc>
        <w:tc>
          <w:tcPr>
            <w:tcW w:w="8126" w:type="dxa"/>
          </w:tcPr>
          <w:p w:rsidR="005E40E2" w:rsidRDefault="005E40E2" w:rsidP="004073F5">
            <w:pPr>
              <w:pStyle w:val="BodyText1"/>
              <w:ind w:left="0"/>
              <w:rPr>
                <w:lang w:val="en-GB"/>
              </w:rPr>
            </w:pPr>
            <w:r>
              <w:rPr>
                <w:lang w:val="en-GB"/>
              </w:rPr>
              <w:t>CashOps</w:t>
            </w:r>
          </w:p>
          <w:p w:rsidR="005E40E2" w:rsidRPr="004E4F16" w:rsidRDefault="005E40E2" w:rsidP="004073F5">
            <w:pPr>
              <w:pStyle w:val="BodyText1"/>
              <w:ind w:left="0"/>
              <w:rPr>
                <w:lang w:val="en-GB"/>
              </w:rPr>
            </w:pPr>
            <w:r>
              <w:rPr>
                <w:lang w:val="en-GB"/>
              </w:rPr>
              <w:t>COPS</w:t>
            </w:r>
          </w:p>
        </w:tc>
      </w:tr>
      <w:tr w:rsidR="005E40E2" w:rsidRPr="00D93AC7" w:rsidTr="004073F5">
        <w:trPr>
          <w:trHeight w:val="119"/>
          <w:jc w:val="center"/>
        </w:trPr>
        <w:tc>
          <w:tcPr>
            <w:tcW w:w="1937" w:type="dxa"/>
            <w:shd w:val="clear" w:color="auto" w:fill="F2F2F2" w:themeFill="background1" w:themeFillShade="F2"/>
          </w:tcPr>
          <w:p w:rsidR="005E40E2" w:rsidRPr="00200089" w:rsidRDefault="005E40E2" w:rsidP="004073F5">
            <w:pPr>
              <w:pStyle w:val="BodyText1"/>
              <w:rPr>
                <w:b/>
                <w:lang w:val="en-GB"/>
              </w:rPr>
            </w:pPr>
            <w:r w:rsidRPr="00200089">
              <w:rPr>
                <w:b/>
                <w:lang w:val="en-GB"/>
              </w:rPr>
              <w:t>Purpose</w:t>
            </w:r>
          </w:p>
        </w:tc>
        <w:tc>
          <w:tcPr>
            <w:tcW w:w="8126" w:type="dxa"/>
          </w:tcPr>
          <w:p w:rsidR="005E40E2" w:rsidRPr="004E4F16" w:rsidRDefault="005E40E2" w:rsidP="004073F5">
            <w:pPr>
              <w:pStyle w:val="BodyText1"/>
              <w:ind w:left="0"/>
              <w:rPr>
                <w:lang w:val="en-GB"/>
              </w:rPr>
            </w:pPr>
            <w:r>
              <w:rPr>
                <w:lang w:val="en-GB"/>
              </w:rPr>
              <w:t xml:space="preserve">This Functionality allows the CashOps application to send Packing Order data to each cash centre’s instance of COPS. </w:t>
            </w:r>
          </w:p>
        </w:tc>
      </w:tr>
      <w:tr w:rsidR="005E40E2" w:rsidRPr="00D93AC7" w:rsidTr="004073F5">
        <w:trPr>
          <w:trHeight w:val="119"/>
          <w:jc w:val="center"/>
        </w:trPr>
        <w:tc>
          <w:tcPr>
            <w:tcW w:w="1937" w:type="dxa"/>
            <w:shd w:val="clear" w:color="auto" w:fill="F2F2F2" w:themeFill="background1" w:themeFillShade="F2"/>
          </w:tcPr>
          <w:p w:rsidR="005E40E2" w:rsidRPr="00200089" w:rsidRDefault="005E40E2" w:rsidP="004073F5">
            <w:pPr>
              <w:pStyle w:val="BodyText1"/>
              <w:rPr>
                <w:b/>
                <w:lang w:val="en-GB"/>
              </w:rPr>
            </w:pPr>
            <w:r w:rsidRPr="00200089">
              <w:rPr>
                <w:b/>
                <w:lang w:val="en-GB"/>
              </w:rPr>
              <w:t>User Story</w:t>
            </w:r>
          </w:p>
        </w:tc>
        <w:tc>
          <w:tcPr>
            <w:tcW w:w="8126" w:type="dxa"/>
          </w:tcPr>
          <w:p w:rsidR="005E40E2" w:rsidRPr="004E4F16" w:rsidRDefault="00E900F6" w:rsidP="006121E8">
            <w:pPr>
              <w:pStyle w:val="BodyText1"/>
              <w:ind w:left="0"/>
              <w:rPr>
                <w:lang w:val="en-GB"/>
              </w:rPr>
            </w:pPr>
            <w:r>
              <w:rPr>
                <w:lang w:val="en-GB"/>
              </w:rPr>
              <w:t>As CashOps</w:t>
            </w:r>
            <w:r w:rsidR="002C5A4F">
              <w:rPr>
                <w:lang w:val="en-GB"/>
              </w:rPr>
              <w:t xml:space="preserve"> I want to send Packing Order data to each cash </w:t>
            </w:r>
            <w:r w:rsidR="00E4022C">
              <w:rPr>
                <w:lang w:val="en-GB"/>
              </w:rPr>
              <w:t>centre’s</w:t>
            </w:r>
            <w:r w:rsidR="002C5A4F">
              <w:rPr>
                <w:lang w:val="en-GB"/>
              </w:rPr>
              <w:t xml:space="preserve"> instanc</w:t>
            </w:r>
            <w:r w:rsidR="00584B38">
              <w:rPr>
                <w:lang w:val="en-GB"/>
              </w:rPr>
              <w:t>e of COPS so that orders are sent to the relevant cash centres</w:t>
            </w:r>
            <w:r w:rsidR="006121E8">
              <w:rPr>
                <w:lang w:val="en-GB"/>
              </w:rPr>
              <w:t xml:space="preserve"> for processing. </w:t>
            </w:r>
          </w:p>
        </w:tc>
      </w:tr>
      <w:tr w:rsidR="005E40E2" w:rsidRPr="00D93AC7" w:rsidTr="004073F5">
        <w:trPr>
          <w:trHeight w:val="119"/>
          <w:jc w:val="center"/>
        </w:trPr>
        <w:tc>
          <w:tcPr>
            <w:tcW w:w="1937" w:type="dxa"/>
            <w:shd w:val="clear" w:color="auto" w:fill="F2F2F2" w:themeFill="background1" w:themeFillShade="F2"/>
          </w:tcPr>
          <w:p w:rsidR="005E40E2" w:rsidRPr="00200089" w:rsidRDefault="005E40E2" w:rsidP="004073F5">
            <w:pPr>
              <w:pStyle w:val="BodyText1"/>
              <w:rPr>
                <w:b/>
                <w:lang w:val="en-GB"/>
              </w:rPr>
            </w:pPr>
            <w:r w:rsidRPr="00200089">
              <w:rPr>
                <w:b/>
                <w:lang w:val="en-GB"/>
              </w:rPr>
              <w:t>Acceptance Criteria</w:t>
            </w:r>
          </w:p>
        </w:tc>
        <w:tc>
          <w:tcPr>
            <w:tcW w:w="8126" w:type="dxa"/>
          </w:tcPr>
          <w:p w:rsidR="006121E8" w:rsidRDefault="00E900F6" w:rsidP="00E900F6">
            <w:pPr>
              <w:pStyle w:val="BodyText1"/>
              <w:numPr>
                <w:ilvl w:val="0"/>
                <w:numId w:val="19"/>
              </w:numPr>
              <w:rPr>
                <w:lang w:val="en-GB"/>
              </w:rPr>
            </w:pPr>
            <w:r>
              <w:rPr>
                <w:lang w:val="en-GB"/>
              </w:rPr>
              <w:t>The CashOps Application is able to send Packing Order Data derived from the</w:t>
            </w:r>
            <w:r w:rsidR="006121E8">
              <w:rPr>
                <w:lang w:val="en-GB"/>
              </w:rPr>
              <w:t xml:space="preserve"> following files </w:t>
            </w:r>
            <w:r>
              <w:rPr>
                <w:lang w:val="en-GB"/>
              </w:rPr>
              <w:t>to each individual cash centre for routes that belong to that cash centre.</w:t>
            </w:r>
          </w:p>
          <w:p w:rsidR="006121E8" w:rsidRDefault="006121E8" w:rsidP="006121E8">
            <w:pPr>
              <w:pStyle w:val="BodyText1"/>
              <w:numPr>
                <w:ilvl w:val="1"/>
                <w:numId w:val="19"/>
              </w:numPr>
              <w:rPr>
                <w:lang w:val="en-GB"/>
              </w:rPr>
            </w:pPr>
            <w:r>
              <w:rPr>
                <w:lang w:val="en-GB"/>
              </w:rPr>
              <w:t>Consolidated Packing Orders File</w:t>
            </w:r>
          </w:p>
          <w:p w:rsidR="006121E8" w:rsidRDefault="006121E8" w:rsidP="006121E8">
            <w:pPr>
              <w:pStyle w:val="BodyText1"/>
              <w:numPr>
                <w:ilvl w:val="1"/>
                <w:numId w:val="19"/>
              </w:numPr>
              <w:rPr>
                <w:lang w:val="en-GB"/>
              </w:rPr>
            </w:pPr>
            <w:r>
              <w:rPr>
                <w:lang w:val="en-GB"/>
              </w:rPr>
              <w:t>Consolidated Change Packing Orders File</w:t>
            </w:r>
          </w:p>
          <w:p w:rsidR="006121E8" w:rsidRPr="00C25DD1" w:rsidRDefault="006121E8" w:rsidP="00C25DD1">
            <w:pPr>
              <w:pStyle w:val="BodyText1"/>
              <w:numPr>
                <w:ilvl w:val="1"/>
                <w:numId w:val="19"/>
              </w:numPr>
              <w:rPr>
                <w:lang w:val="en-GB"/>
              </w:rPr>
            </w:pPr>
            <w:r w:rsidRPr="006121E8">
              <w:rPr>
                <w:lang w:val="en-GB"/>
              </w:rPr>
              <w:t>Consolidated Emergency Packing Orders File</w:t>
            </w:r>
          </w:p>
        </w:tc>
      </w:tr>
    </w:tbl>
    <w:p w:rsidR="005E40E2" w:rsidRDefault="005E40E2" w:rsidP="00C2698B">
      <w:pPr>
        <w:ind w:left="-567"/>
        <w:rPr>
          <w:rFonts w:ascii="Arial" w:hAnsi="Arial" w:cs="Arial"/>
          <w:sz w:val="20"/>
          <w:szCs w:val="20"/>
        </w:rPr>
      </w:pPr>
    </w:p>
    <w:tbl>
      <w:tblPr>
        <w:tblW w:w="1006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37"/>
        <w:gridCol w:w="8126"/>
      </w:tblGrid>
      <w:tr w:rsidR="005E40E2" w:rsidRPr="00D93AC7" w:rsidTr="004073F5">
        <w:trPr>
          <w:trHeight w:val="119"/>
          <w:jc w:val="center"/>
        </w:trPr>
        <w:tc>
          <w:tcPr>
            <w:tcW w:w="1937" w:type="dxa"/>
            <w:shd w:val="clear" w:color="auto" w:fill="F2F2F2" w:themeFill="background1" w:themeFillShade="F2"/>
          </w:tcPr>
          <w:p w:rsidR="005E40E2" w:rsidRPr="00200089" w:rsidRDefault="005E40E2" w:rsidP="004073F5">
            <w:pPr>
              <w:pStyle w:val="BodyText1"/>
              <w:rPr>
                <w:b/>
                <w:lang w:val="en-GB"/>
              </w:rPr>
            </w:pPr>
            <w:r w:rsidRPr="00200089">
              <w:rPr>
                <w:b/>
                <w:lang w:val="en-GB"/>
              </w:rPr>
              <w:t xml:space="preserve">User Story ID. </w:t>
            </w:r>
          </w:p>
        </w:tc>
        <w:tc>
          <w:tcPr>
            <w:tcW w:w="8126" w:type="dxa"/>
          </w:tcPr>
          <w:p w:rsidR="005E40E2" w:rsidRPr="004E4F16" w:rsidRDefault="00425CB9" w:rsidP="004073F5">
            <w:pPr>
              <w:pStyle w:val="BodyText1"/>
              <w:tabs>
                <w:tab w:val="left" w:pos="1470"/>
              </w:tabs>
              <w:ind w:left="0"/>
              <w:rPr>
                <w:lang w:val="en-GB"/>
              </w:rPr>
            </w:pPr>
            <w:r>
              <w:rPr>
                <w:lang w:val="en-GB"/>
              </w:rPr>
              <w:t>COPS-753</w:t>
            </w:r>
          </w:p>
        </w:tc>
      </w:tr>
      <w:tr w:rsidR="005E40E2" w:rsidRPr="00D93AC7" w:rsidTr="004073F5">
        <w:trPr>
          <w:trHeight w:val="119"/>
          <w:jc w:val="center"/>
        </w:trPr>
        <w:tc>
          <w:tcPr>
            <w:tcW w:w="1937" w:type="dxa"/>
            <w:shd w:val="clear" w:color="auto" w:fill="F2F2F2" w:themeFill="background1" w:themeFillShade="F2"/>
          </w:tcPr>
          <w:p w:rsidR="005E40E2" w:rsidRPr="00200089" w:rsidRDefault="005E40E2" w:rsidP="004073F5">
            <w:pPr>
              <w:pStyle w:val="BodyText1"/>
              <w:rPr>
                <w:b/>
                <w:lang w:val="en-GB"/>
              </w:rPr>
            </w:pPr>
            <w:r w:rsidRPr="00200089">
              <w:rPr>
                <w:b/>
                <w:lang w:val="en-GB"/>
              </w:rPr>
              <w:t>Prepared By</w:t>
            </w:r>
          </w:p>
        </w:tc>
        <w:tc>
          <w:tcPr>
            <w:tcW w:w="8126" w:type="dxa"/>
          </w:tcPr>
          <w:p w:rsidR="005E40E2" w:rsidRPr="004E4F16" w:rsidRDefault="000354D0" w:rsidP="004073F5">
            <w:pPr>
              <w:pStyle w:val="BodyText1"/>
              <w:ind w:left="0"/>
              <w:rPr>
                <w:lang w:val="en-GB"/>
              </w:rPr>
            </w:pPr>
            <w:r>
              <w:rPr>
                <w:lang w:val="en-GB"/>
              </w:rPr>
              <w:t>G4S Development</w:t>
            </w:r>
          </w:p>
        </w:tc>
      </w:tr>
      <w:tr w:rsidR="005E40E2" w:rsidRPr="00D93AC7" w:rsidTr="004073F5">
        <w:trPr>
          <w:trHeight w:val="119"/>
          <w:jc w:val="center"/>
        </w:trPr>
        <w:tc>
          <w:tcPr>
            <w:tcW w:w="1937" w:type="dxa"/>
            <w:shd w:val="clear" w:color="auto" w:fill="F2F2F2" w:themeFill="background1" w:themeFillShade="F2"/>
          </w:tcPr>
          <w:p w:rsidR="005E40E2" w:rsidRPr="00200089" w:rsidRDefault="005E40E2" w:rsidP="004073F5">
            <w:pPr>
              <w:pStyle w:val="BodyText1"/>
              <w:rPr>
                <w:b/>
                <w:lang w:val="en-GB"/>
              </w:rPr>
            </w:pPr>
            <w:r w:rsidRPr="00200089">
              <w:rPr>
                <w:b/>
                <w:lang w:val="en-GB"/>
              </w:rPr>
              <w:t>Submission Status</w:t>
            </w:r>
          </w:p>
        </w:tc>
        <w:tc>
          <w:tcPr>
            <w:tcW w:w="8126" w:type="dxa"/>
          </w:tcPr>
          <w:p w:rsidR="005E40E2" w:rsidRPr="004E4F16" w:rsidRDefault="005E40E2" w:rsidP="004073F5">
            <w:pPr>
              <w:pStyle w:val="BodyText1"/>
              <w:ind w:left="0"/>
              <w:rPr>
                <w:lang w:val="en-GB"/>
              </w:rPr>
            </w:pPr>
            <w:r>
              <w:rPr>
                <w:lang w:val="en-GB"/>
              </w:rPr>
              <w:t>Review</w:t>
            </w:r>
          </w:p>
        </w:tc>
      </w:tr>
      <w:tr w:rsidR="005E40E2" w:rsidRPr="00D93AC7" w:rsidTr="004073F5">
        <w:trPr>
          <w:trHeight w:val="119"/>
          <w:jc w:val="center"/>
        </w:trPr>
        <w:tc>
          <w:tcPr>
            <w:tcW w:w="1937" w:type="dxa"/>
            <w:shd w:val="clear" w:color="auto" w:fill="F2F2F2" w:themeFill="background1" w:themeFillShade="F2"/>
          </w:tcPr>
          <w:p w:rsidR="005E40E2" w:rsidRPr="00200089" w:rsidRDefault="005E40E2" w:rsidP="004073F5">
            <w:pPr>
              <w:pStyle w:val="BodyText1"/>
              <w:rPr>
                <w:b/>
                <w:lang w:val="en-GB"/>
              </w:rPr>
            </w:pPr>
            <w:r w:rsidRPr="00200089">
              <w:rPr>
                <w:b/>
                <w:lang w:val="en-GB"/>
              </w:rPr>
              <w:t>Involved</w:t>
            </w:r>
          </w:p>
        </w:tc>
        <w:tc>
          <w:tcPr>
            <w:tcW w:w="8126" w:type="dxa"/>
          </w:tcPr>
          <w:p w:rsidR="005E40E2" w:rsidRPr="004E4F16" w:rsidRDefault="005E40E2" w:rsidP="004073F5">
            <w:pPr>
              <w:pStyle w:val="BodyText1"/>
              <w:ind w:left="0"/>
              <w:rPr>
                <w:lang w:val="en-GB"/>
              </w:rPr>
            </w:pPr>
            <w:r>
              <w:rPr>
                <w:lang w:val="en-GB"/>
              </w:rPr>
              <w:t>COPS</w:t>
            </w:r>
          </w:p>
        </w:tc>
      </w:tr>
      <w:tr w:rsidR="005E40E2" w:rsidRPr="00D93AC7" w:rsidTr="004073F5">
        <w:trPr>
          <w:trHeight w:val="119"/>
          <w:jc w:val="center"/>
        </w:trPr>
        <w:tc>
          <w:tcPr>
            <w:tcW w:w="1937" w:type="dxa"/>
            <w:shd w:val="clear" w:color="auto" w:fill="F2F2F2" w:themeFill="background1" w:themeFillShade="F2"/>
          </w:tcPr>
          <w:p w:rsidR="005E40E2" w:rsidRPr="00200089" w:rsidRDefault="005E40E2" w:rsidP="004073F5">
            <w:pPr>
              <w:pStyle w:val="BodyText1"/>
              <w:rPr>
                <w:b/>
                <w:lang w:val="en-GB"/>
              </w:rPr>
            </w:pPr>
            <w:r w:rsidRPr="00200089">
              <w:rPr>
                <w:b/>
                <w:lang w:val="en-GB"/>
              </w:rPr>
              <w:t>Purpose</w:t>
            </w:r>
          </w:p>
        </w:tc>
        <w:tc>
          <w:tcPr>
            <w:tcW w:w="8126" w:type="dxa"/>
          </w:tcPr>
          <w:p w:rsidR="005E40E2" w:rsidRPr="004E4F16" w:rsidRDefault="005E40E2" w:rsidP="004073F5">
            <w:pPr>
              <w:pStyle w:val="BodyText1"/>
              <w:ind w:left="0"/>
              <w:rPr>
                <w:lang w:val="en-GB"/>
              </w:rPr>
            </w:pPr>
            <w:r>
              <w:rPr>
                <w:lang w:val="en-GB"/>
              </w:rPr>
              <w:t xml:space="preserve">This functionality allows the COPS application to create “ATM Loading” orders using the Packing Order files’ data. </w:t>
            </w:r>
          </w:p>
        </w:tc>
      </w:tr>
      <w:tr w:rsidR="005E40E2" w:rsidRPr="00D93AC7" w:rsidTr="004073F5">
        <w:trPr>
          <w:trHeight w:val="119"/>
          <w:jc w:val="center"/>
        </w:trPr>
        <w:tc>
          <w:tcPr>
            <w:tcW w:w="1937" w:type="dxa"/>
            <w:shd w:val="clear" w:color="auto" w:fill="F2F2F2" w:themeFill="background1" w:themeFillShade="F2"/>
          </w:tcPr>
          <w:p w:rsidR="005E40E2" w:rsidRPr="00200089" w:rsidRDefault="005E40E2" w:rsidP="004073F5">
            <w:pPr>
              <w:pStyle w:val="BodyText1"/>
              <w:rPr>
                <w:b/>
                <w:lang w:val="en-GB"/>
              </w:rPr>
            </w:pPr>
            <w:r w:rsidRPr="00200089">
              <w:rPr>
                <w:b/>
                <w:lang w:val="en-GB"/>
              </w:rPr>
              <w:t>User Story</w:t>
            </w:r>
          </w:p>
        </w:tc>
        <w:tc>
          <w:tcPr>
            <w:tcW w:w="8126" w:type="dxa"/>
          </w:tcPr>
          <w:p w:rsidR="005E40E2" w:rsidRPr="004E4F16" w:rsidRDefault="00C25DD1" w:rsidP="004073F5">
            <w:pPr>
              <w:pStyle w:val="BodyText1"/>
              <w:ind w:left="0"/>
              <w:rPr>
                <w:lang w:val="en-GB"/>
              </w:rPr>
            </w:pPr>
            <w:r>
              <w:rPr>
                <w:lang w:val="en-GB"/>
              </w:rPr>
              <w:t xml:space="preserve">As COPS I want to be create packing orders so that they can be processed for delivery to the sites. </w:t>
            </w:r>
          </w:p>
        </w:tc>
      </w:tr>
      <w:tr w:rsidR="005E40E2" w:rsidRPr="00D93AC7" w:rsidTr="004073F5">
        <w:trPr>
          <w:trHeight w:val="119"/>
          <w:jc w:val="center"/>
        </w:trPr>
        <w:tc>
          <w:tcPr>
            <w:tcW w:w="1937" w:type="dxa"/>
            <w:shd w:val="clear" w:color="auto" w:fill="F2F2F2" w:themeFill="background1" w:themeFillShade="F2"/>
          </w:tcPr>
          <w:p w:rsidR="005E40E2" w:rsidRPr="00200089" w:rsidRDefault="005E40E2" w:rsidP="004073F5">
            <w:pPr>
              <w:pStyle w:val="BodyText1"/>
              <w:rPr>
                <w:b/>
                <w:lang w:val="en-GB"/>
              </w:rPr>
            </w:pPr>
            <w:r w:rsidRPr="00200089">
              <w:rPr>
                <w:b/>
                <w:lang w:val="en-GB"/>
              </w:rPr>
              <w:t>Acceptance Criteria</w:t>
            </w:r>
          </w:p>
        </w:tc>
        <w:tc>
          <w:tcPr>
            <w:tcW w:w="8126" w:type="dxa"/>
          </w:tcPr>
          <w:p w:rsidR="005E40E2" w:rsidRPr="00425CB9" w:rsidRDefault="00C25DD1" w:rsidP="00C25DD1">
            <w:pPr>
              <w:pStyle w:val="BodyText1"/>
              <w:numPr>
                <w:ilvl w:val="0"/>
                <w:numId w:val="20"/>
              </w:numPr>
              <w:rPr>
                <w:lang w:val="en-GB"/>
              </w:rPr>
            </w:pPr>
            <w:r w:rsidRPr="00425CB9">
              <w:rPr>
                <w:lang w:val="en-GB"/>
              </w:rPr>
              <w:t xml:space="preserve">When </w:t>
            </w:r>
            <w:r w:rsidR="007235E9" w:rsidRPr="00425CB9">
              <w:rPr>
                <w:lang w:val="en-GB"/>
              </w:rPr>
              <w:t>packing order d</w:t>
            </w:r>
            <w:r w:rsidRPr="00425CB9">
              <w:rPr>
                <w:lang w:val="en-GB"/>
              </w:rPr>
              <w:t>ata is</w:t>
            </w:r>
            <w:r w:rsidR="00262452" w:rsidRPr="00425CB9">
              <w:rPr>
                <w:lang w:val="en-GB"/>
              </w:rPr>
              <w:t xml:space="preserve"> received from CashOps, an ATM L</w:t>
            </w:r>
            <w:r w:rsidRPr="00425CB9">
              <w:rPr>
                <w:lang w:val="en-GB"/>
              </w:rPr>
              <w:t>oading order is automatically created on COPS</w:t>
            </w:r>
            <w:r w:rsidR="00B216BF" w:rsidRPr="00425CB9">
              <w:rPr>
                <w:lang w:val="en-GB"/>
              </w:rPr>
              <w:t xml:space="preserve"> for each route for that cas</w:t>
            </w:r>
            <w:r w:rsidR="00425CB9" w:rsidRPr="00425CB9">
              <w:rPr>
                <w:lang w:val="en-GB"/>
              </w:rPr>
              <w:t xml:space="preserve">h centre. </w:t>
            </w:r>
          </w:p>
          <w:p w:rsidR="00962CB2" w:rsidRPr="00425CB9" w:rsidRDefault="00B216BF" w:rsidP="00425CB9">
            <w:pPr>
              <w:pStyle w:val="BodyText1"/>
              <w:numPr>
                <w:ilvl w:val="0"/>
                <w:numId w:val="20"/>
              </w:numPr>
              <w:rPr>
                <w:lang w:val="en-GB"/>
              </w:rPr>
            </w:pPr>
            <w:r w:rsidRPr="00425CB9">
              <w:rPr>
                <w:lang w:val="en-GB"/>
              </w:rPr>
              <w:t xml:space="preserve">Mapping of Packing Order File Data to COPS orders to be defined in the solution design document. </w:t>
            </w:r>
          </w:p>
        </w:tc>
      </w:tr>
    </w:tbl>
    <w:p w:rsidR="00425CB9" w:rsidRDefault="00425CB9" w:rsidP="00C2698B">
      <w:pPr>
        <w:ind w:left="-567"/>
        <w:rPr>
          <w:rFonts w:ascii="Arial" w:hAnsi="Arial" w:cs="Arial"/>
          <w:sz w:val="20"/>
          <w:szCs w:val="20"/>
        </w:rPr>
      </w:pPr>
    </w:p>
    <w:p w:rsidR="00425CB9" w:rsidRDefault="00425CB9">
      <w:pPr>
        <w:rPr>
          <w:rFonts w:ascii="Arial" w:hAnsi="Arial" w:cs="Arial"/>
          <w:sz w:val="20"/>
          <w:szCs w:val="20"/>
        </w:rPr>
      </w:pPr>
      <w:r>
        <w:rPr>
          <w:rFonts w:ascii="Arial" w:hAnsi="Arial" w:cs="Arial"/>
          <w:sz w:val="20"/>
          <w:szCs w:val="20"/>
        </w:rPr>
        <w:lastRenderedPageBreak/>
        <w:br w:type="page"/>
      </w:r>
    </w:p>
    <w:tbl>
      <w:tblPr>
        <w:tblW w:w="1006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37"/>
        <w:gridCol w:w="8126"/>
      </w:tblGrid>
      <w:tr w:rsidR="005E40E2" w:rsidRPr="00D93AC7" w:rsidTr="004073F5">
        <w:trPr>
          <w:trHeight w:val="119"/>
          <w:jc w:val="center"/>
        </w:trPr>
        <w:tc>
          <w:tcPr>
            <w:tcW w:w="1937" w:type="dxa"/>
            <w:shd w:val="clear" w:color="auto" w:fill="F2F2F2" w:themeFill="background1" w:themeFillShade="F2"/>
          </w:tcPr>
          <w:p w:rsidR="005E40E2" w:rsidRPr="00200089" w:rsidRDefault="005E40E2" w:rsidP="004073F5">
            <w:pPr>
              <w:pStyle w:val="BodyText1"/>
              <w:rPr>
                <w:b/>
                <w:lang w:val="en-GB"/>
              </w:rPr>
            </w:pPr>
            <w:r w:rsidRPr="00200089">
              <w:rPr>
                <w:b/>
                <w:lang w:val="en-GB"/>
              </w:rPr>
              <w:lastRenderedPageBreak/>
              <w:t xml:space="preserve">User Story ID. </w:t>
            </w:r>
          </w:p>
        </w:tc>
        <w:tc>
          <w:tcPr>
            <w:tcW w:w="8126" w:type="dxa"/>
          </w:tcPr>
          <w:p w:rsidR="005E40E2" w:rsidRPr="004E4F16" w:rsidRDefault="00425CB9" w:rsidP="004073F5">
            <w:pPr>
              <w:pStyle w:val="BodyText1"/>
              <w:tabs>
                <w:tab w:val="left" w:pos="1470"/>
              </w:tabs>
              <w:ind w:left="0"/>
              <w:rPr>
                <w:lang w:val="en-GB"/>
              </w:rPr>
            </w:pPr>
            <w:r>
              <w:rPr>
                <w:lang w:val="en-GB"/>
              </w:rPr>
              <w:t>COPS-754</w:t>
            </w:r>
          </w:p>
        </w:tc>
      </w:tr>
      <w:tr w:rsidR="005E40E2" w:rsidRPr="00D93AC7" w:rsidTr="004073F5">
        <w:trPr>
          <w:trHeight w:val="119"/>
          <w:jc w:val="center"/>
        </w:trPr>
        <w:tc>
          <w:tcPr>
            <w:tcW w:w="1937" w:type="dxa"/>
            <w:shd w:val="clear" w:color="auto" w:fill="F2F2F2" w:themeFill="background1" w:themeFillShade="F2"/>
          </w:tcPr>
          <w:p w:rsidR="005E40E2" w:rsidRPr="00200089" w:rsidRDefault="005E40E2" w:rsidP="004073F5">
            <w:pPr>
              <w:pStyle w:val="BodyText1"/>
              <w:rPr>
                <w:b/>
                <w:lang w:val="en-GB"/>
              </w:rPr>
            </w:pPr>
            <w:r w:rsidRPr="00200089">
              <w:rPr>
                <w:b/>
                <w:lang w:val="en-GB"/>
              </w:rPr>
              <w:t>Prepared By</w:t>
            </w:r>
          </w:p>
        </w:tc>
        <w:tc>
          <w:tcPr>
            <w:tcW w:w="8126" w:type="dxa"/>
          </w:tcPr>
          <w:p w:rsidR="005E40E2" w:rsidRPr="004E4F16" w:rsidRDefault="000354D0" w:rsidP="004073F5">
            <w:pPr>
              <w:pStyle w:val="BodyText1"/>
              <w:ind w:left="0"/>
              <w:rPr>
                <w:lang w:val="en-GB"/>
              </w:rPr>
            </w:pPr>
            <w:r>
              <w:rPr>
                <w:lang w:val="en-GB"/>
              </w:rPr>
              <w:t>G4S Development</w:t>
            </w:r>
          </w:p>
        </w:tc>
      </w:tr>
      <w:tr w:rsidR="005E40E2" w:rsidRPr="00D93AC7" w:rsidTr="004073F5">
        <w:trPr>
          <w:trHeight w:val="119"/>
          <w:jc w:val="center"/>
        </w:trPr>
        <w:tc>
          <w:tcPr>
            <w:tcW w:w="1937" w:type="dxa"/>
            <w:shd w:val="clear" w:color="auto" w:fill="F2F2F2" w:themeFill="background1" w:themeFillShade="F2"/>
          </w:tcPr>
          <w:p w:rsidR="005E40E2" w:rsidRPr="00200089" w:rsidRDefault="005E40E2" w:rsidP="004073F5">
            <w:pPr>
              <w:pStyle w:val="BodyText1"/>
              <w:rPr>
                <w:b/>
                <w:lang w:val="en-GB"/>
              </w:rPr>
            </w:pPr>
            <w:r w:rsidRPr="00200089">
              <w:rPr>
                <w:b/>
                <w:lang w:val="en-GB"/>
              </w:rPr>
              <w:t>Submission Status</w:t>
            </w:r>
          </w:p>
        </w:tc>
        <w:tc>
          <w:tcPr>
            <w:tcW w:w="8126" w:type="dxa"/>
          </w:tcPr>
          <w:p w:rsidR="005E40E2" w:rsidRPr="004E4F16" w:rsidRDefault="005E40E2" w:rsidP="004073F5">
            <w:pPr>
              <w:pStyle w:val="BodyText1"/>
              <w:ind w:left="0"/>
              <w:rPr>
                <w:lang w:val="en-GB"/>
              </w:rPr>
            </w:pPr>
            <w:r>
              <w:rPr>
                <w:lang w:val="en-GB"/>
              </w:rPr>
              <w:t>Review</w:t>
            </w:r>
          </w:p>
        </w:tc>
      </w:tr>
      <w:tr w:rsidR="005E40E2" w:rsidRPr="00D93AC7" w:rsidTr="004073F5">
        <w:trPr>
          <w:trHeight w:val="119"/>
          <w:jc w:val="center"/>
        </w:trPr>
        <w:tc>
          <w:tcPr>
            <w:tcW w:w="1937" w:type="dxa"/>
            <w:shd w:val="clear" w:color="auto" w:fill="F2F2F2" w:themeFill="background1" w:themeFillShade="F2"/>
          </w:tcPr>
          <w:p w:rsidR="005E40E2" w:rsidRPr="00200089" w:rsidRDefault="005E40E2" w:rsidP="004073F5">
            <w:pPr>
              <w:pStyle w:val="BodyText1"/>
              <w:rPr>
                <w:b/>
                <w:lang w:val="en-GB"/>
              </w:rPr>
            </w:pPr>
            <w:r w:rsidRPr="00200089">
              <w:rPr>
                <w:b/>
                <w:lang w:val="en-GB"/>
              </w:rPr>
              <w:t>Involved</w:t>
            </w:r>
          </w:p>
        </w:tc>
        <w:tc>
          <w:tcPr>
            <w:tcW w:w="8126" w:type="dxa"/>
          </w:tcPr>
          <w:p w:rsidR="005E40E2" w:rsidRDefault="009C1F28" w:rsidP="004073F5">
            <w:pPr>
              <w:pStyle w:val="BodyText1"/>
              <w:ind w:left="0"/>
              <w:rPr>
                <w:lang w:val="en-GB"/>
              </w:rPr>
            </w:pPr>
            <w:r>
              <w:rPr>
                <w:lang w:val="en-GB"/>
              </w:rPr>
              <w:t>Capitec</w:t>
            </w:r>
          </w:p>
          <w:p w:rsidR="005E40E2" w:rsidRDefault="005E40E2" w:rsidP="004073F5">
            <w:pPr>
              <w:pStyle w:val="BodyText1"/>
              <w:ind w:left="0"/>
              <w:rPr>
                <w:lang w:val="en-GB"/>
              </w:rPr>
            </w:pPr>
            <w:r>
              <w:rPr>
                <w:lang w:val="en-GB"/>
              </w:rPr>
              <w:t>CashOps</w:t>
            </w:r>
          </w:p>
          <w:p w:rsidR="005E40E2" w:rsidRPr="004E4F16" w:rsidRDefault="005E40E2" w:rsidP="004073F5">
            <w:pPr>
              <w:pStyle w:val="BodyText1"/>
              <w:ind w:left="0"/>
              <w:rPr>
                <w:lang w:val="en-GB"/>
              </w:rPr>
            </w:pPr>
            <w:r>
              <w:rPr>
                <w:lang w:val="en-GB"/>
              </w:rPr>
              <w:t>COPS</w:t>
            </w:r>
          </w:p>
        </w:tc>
      </w:tr>
      <w:tr w:rsidR="005E40E2" w:rsidRPr="00D93AC7" w:rsidTr="004073F5">
        <w:trPr>
          <w:trHeight w:val="119"/>
          <w:jc w:val="center"/>
        </w:trPr>
        <w:tc>
          <w:tcPr>
            <w:tcW w:w="1937" w:type="dxa"/>
            <w:shd w:val="clear" w:color="auto" w:fill="F2F2F2" w:themeFill="background1" w:themeFillShade="F2"/>
          </w:tcPr>
          <w:p w:rsidR="005E40E2" w:rsidRPr="00200089" w:rsidRDefault="005E40E2" w:rsidP="004073F5">
            <w:pPr>
              <w:pStyle w:val="BodyText1"/>
              <w:rPr>
                <w:b/>
                <w:lang w:val="en-GB"/>
              </w:rPr>
            </w:pPr>
            <w:r w:rsidRPr="00200089">
              <w:rPr>
                <w:b/>
                <w:lang w:val="en-GB"/>
              </w:rPr>
              <w:t>Purpose</w:t>
            </w:r>
          </w:p>
        </w:tc>
        <w:tc>
          <w:tcPr>
            <w:tcW w:w="8126" w:type="dxa"/>
          </w:tcPr>
          <w:p w:rsidR="005E40E2" w:rsidRPr="004E4F16" w:rsidRDefault="00E47E6B" w:rsidP="00BF366C">
            <w:pPr>
              <w:pStyle w:val="BodyText1"/>
              <w:ind w:left="0"/>
              <w:rPr>
                <w:lang w:val="en-GB"/>
              </w:rPr>
            </w:pPr>
            <w:r>
              <w:rPr>
                <w:lang w:val="en-GB"/>
              </w:rPr>
              <w:t>This functionality allows the COPS application to auto-</w:t>
            </w:r>
            <w:r w:rsidR="00BC2258">
              <w:rPr>
                <w:lang w:val="en-GB"/>
              </w:rPr>
              <w:t>cancel and</w:t>
            </w:r>
            <w:r w:rsidR="00425CB9">
              <w:rPr>
                <w:lang w:val="en-GB"/>
              </w:rPr>
              <w:t xml:space="preserve"> archive </w:t>
            </w:r>
            <w:r>
              <w:rPr>
                <w:lang w:val="en-GB"/>
              </w:rPr>
              <w:t>existing orders that carry a “change</w:t>
            </w:r>
            <w:r w:rsidR="00BF366C">
              <w:rPr>
                <w:lang w:val="en-GB"/>
              </w:rPr>
              <w:t>”</w:t>
            </w:r>
            <w:r w:rsidR="003160BD">
              <w:rPr>
                <w:lang w:val="en-GB"/>
              </w:rPr>
              <w:t xml:space="preserve"> or “cancel”</w:t>
            </w:r>
            <w:r w:rsidR="00BF366C">
              <w:rPr>
                <w:lang w:val="en-GB"/>
              </w:rPr>
              <w:t xml:space="preserve"> </w:t>
            </w:r>
            <w:r>
              <w:rPr>
                <w:lang w:val="en-GB"/>
              </w:rPr>
              <w:t xml:space="preserve">instruction as per the Consolidated Change Orders File. </w:t>
            </w:r>
          </w:p>
        </w:tc>
      </w:tr>
      <w:tr w:rsidR="005E40E2" w:rsidRPr="00D93AC7" w:rsidTr="004073F5">
        <w:trPr>
          <w:trHeight w:val="119"/>
          <w:jc w:val="center"/>
        </w:trPr>
        <w:tc>
          <w:tcPr>
            <w:tcW w:w="1937" w:type="dxa"/>
            <w:shd w:val="clear" w:color="auto" w:fill="F2F2F2" w:themeFill="background1" w:themeFillShade="F2"/>
          </w:tcPr>
          <w:p w:rsidR="005E40E2" w:rsidRPr="00200089" w:rsidRDefault="005E40E2" w:rsidP="004073F5">
            <w:pPr>
              <w:pStyle w:val="BodyText1"/>
              <w:rPr>
                <w:b/>
                <w:lang w:val="en-GB"/>
              </w:rPr>
            </w:pPr>
            <w:r w:rsidRPr="00200089">
              <w:rPr>
                <w:b/>
                <w:lang w:val="en-GB"/>
              </w:rPr>
              <w:t>User Story</w:t>
            </w:r>
          </w:p>
        </w:tc>
        <w:tc>
          <w:tcPr>
            <w:tcW w:w="8126" w:type="dxa"/>
          </w:tcPr>
          <w:p w:rsidR="005E40E2" w:rsidRPr="004E4F16" w:rsidRDefault="00E47E6B" w:rsidP="00425CB9">
            <w:pPr>
              <w:pStyle w:val="BodyText1"/>
              <w:ind w:left="0"/>
              <w:rPr>
                <w:lang w:val="en-GB"/>
              </w:rPr>
            </w:pPr>
            <w:r>
              <w:rPr>
                <w:lang w:val="en-GB"/>
              </w:rPr>
              <w:t xml:space="preserve">As COPS I want to </w:t>
            </w:r>
            <w:r w:rsidR="00BF366C">
              <w:rPr>
                <w:lang w:val="en-GB"/>
              </w:rPr>
              <w:t xml:space="preserve">automatically </w:t>
            </w:r>
            <w:r w:rsidR="00425CB9">
              <w:rPr>
                <w:lang w:val="en-GB"/>
              </w:rPr>
              <w:t xml:space="preserve">cancel and archive </w:t>
            </w:r>
            <w:r w:rsidR="00BF366C">
              <w:rPr>
                <w:lang w:val="en-GB"/>
              </w:rPr>
              <w:t xml:space="preserve">an </w:t>
            </w:r>
            <w:r>
              <w:rPr>
                <w:lang w:val="en-GB"/>
              </w:rPr>
              <w:t xml:space="preserve">existing order </w:t>
            </w:r>
            <w:r w:rsidR="00BF366C">
              <w:rPr>
                <w:lang w:val="en-GB"/>
              </w:rPr>
              <w:t>that has</w:t>
            </w:r>
            <w:r>
              <w:rPr>
                <w:lang w:val="en-GB"/>
              </w:rPr>
              <w:t xml:space="preserve"> a “change”</w:t>
            </w:r>
            <w:r w:rsidR="003160BD">
              <w:rPr>
                <w:lang w:val="en-GB"/>
              </w:rPr>
              <w:t xml:space="preserve"> or “cancel”</w:t>
            </w:r>
            <w:r>
              <w:rPr>
                <w:lang w:val="en-GB"/>
              </w:rPr>
              <w:t xml:space="preserve"> </w:t>
            </w:r>
            <w:r w:rsidR="00BF366C">
              <w:rPr>
                <w:lang w:val="en-GB"/>
              </w:rPr>
              <w:t>instruction so that it</w:t>
            </w:r>
            <w:r>
              <w:rPr>
                <w:lang w:val="en-GB"/>
              </w:rPr>
              <w:t xml:space="preserve"> </w:t>
            </w:r>
            <w:r w:rsidR="00BF366C">
              <w:rPr>
                <w:lang w:val="en-GB"/>
              </w:rPr>
              <w:t>can be</w:t>
            </w:r>
            <w:r>
              <w:rPr>
                <w:lang w:val="en-GB"/>
              </w:rPr>
              <w:t xml:space="preserve"> </w:t>
            </w:r>
            <w:r w:rsidR="00BF366C">
              <w:rPr>
                <w:lang w:val="en-GB"/>
              </w:rPr>
              <w:t xml:space="preserve">replaced by a new order. </w:t>
            </w:r>
          </w:p>
        </w:tc>
      </w:tr>
      <w:tr w:rsidR="005E40E2" w:rsidRPr="00D93AC7" w:rsidTr="004073F5">
        <w:trPr>
          <w:trHeight w:val="119"/>
          <w:jc w:val="center"/>
        </w:trPr>
        <w:tc>
          <w:tcPr>
            <w:tcW w:w="1937" w:type="dxa"/>
            <w:shd w:val="clear" w:color="auto" w:fill="F2F2F2" w:themeFill="background1" w:themeFillShade="F2"/>
          </w:tcPr>
          <w:p w:rsidR="005E40E2" w:rsidRPr="00200089" w:rsidRDefault="005E40E2" w:rsidP="004073F5">
            <w:pPr>
              <w:pStyle w:val="BodyText1"/>
              <w:rPr>
                <w:b/>
                <w:lang w:val="en-GB"/>
              </w:rPr>
            </w:pPr>
            <w:r w:rsidRPr="00200089">
              <w:rPr>
                <w:b/>
                <w:lang w:val="en-GB"/>
              </w:rPr>
              <w:t>Acceptance Criteria</w:t>
            </w:r>
          </w:p>
        </w:tc>
        <w:tc>
          <w:tcPr>
            <w:tcW w:w="8126" w:type="dxa"/>
          </w:tcPr>
          <w:p w:rsidR="00E03F34" w:rsidRDefault="00E47E6B" w:rsidP="004073F5">
            <w:pPr>
              <w:pStyle w:val="ListParagraph"/>
              <w:numPr>
                <w:ilvl w:val="0"/>
                <w:numId w:val="21"/>
              </w:numPr>
              <w:rPr>
                <w:rFonts w:ascii="Arial" w:hAnsi="Arial" w:cs="Arial"/>
                <w:sz w:val="20"/>
                <w:szCs w:val="20"/>
                <w:lang w:val="en-GB"/>
              </w:rPr>
            </w:pPr>
            <w:r w:rsidRPr="00E03F34">
              <w:rPr>
                <w:rFonts w:ascii="Arial" w:hAnsi="Arial" w:cs="Arial"/>
                <w:sz w:val="20"/>
                <w:szCs w:val="20"/>
                <w:lang w:val="en-GB"/>
              </w:rPr>
              <w:t xml:space="preserve">When packing order data is received </w:t>
            </w:r>
            <w:r w:rsidR="00BF366C" w:rsidRPr="00E03F34">
              <w:rPr>
                <w:rFonts w:ascii="Arial" w:hAnsi="Arial" w:cs="Arial"/>
                <w:sz w:val="20"/>
                <w:szCs w:val="20"/>
                <w:lang w:val="en-GB"/>
              </w:rPr>
              <w:t xml:space="preserve">from a </w:t>
            </w:r>
            <w:r w:rsidR="00D37149" w:rsidRPr="00E03F34">
              <w:rPr>
                <w:rFonts w:ascii="Arial" w:hAnsi="Arial" w:cs="Arial"/>
                <w:sz w:val="20"/>
                <w:szCs w:val="20"/>
                <w:lang w:val="en-GB"/>
              </w:rPr>
              <w:t xml:space="preserve">Consolidated Change Orders File </w:t>
            </w:r>
            <w:r w:rsidRPr="00E03F34">
              <w:rPr>
                <w:rFonts w:ascii="Arial" w:hAnsi="Arial" w:cs="Arial"/>
                <w:sz w:val="20"/>
                <w:szCs w:val="20"/>
                <w:lang w:val="en-GB"/>
              </w:rPr>
              <w:t>that</w:t>
            </w:r>
            <w:r w:rsidR="00D37149" w:rsidRPr="00E03F34">
              <w:rPr>
                <w:rFonts w:ascii="Arial" w:hAnsi="Arial" w:cs="Arial"/>
                <w:sz w:val="20"/>
                <w:szCs w:val="20"/>
                <w:lang w:val="en-GB"/>
              </w:rPr>
              <w:t xml:space="preserve"> the same</w:t>
            </w:r>
            <w:r w:rsidRPr="00E03F34">
              <w:rPr>
                <w:rFonts w:ascii="Arial" w:hAnsi="Arial" w:cs="Arial"/>
                <w:sz w:val="20"/>
                <w:szCs w:val="20"/>
                <w:lang w:val="en-GB"/>
              </w:rPr>
              <w:t xml:space="preserve"> reference</w:t>
            </w:r>
            <w:r w:rsidR="00D37149" w:rsidRPr="00E03F34">
              <w:rPr>
                <w:rFonts w:ascii="Arial" w:hAnsi="Arial" w:cs="Arial"/>
                <w:sz w:val="20"/>
                <w:szCs w:val="20"/>
                <w:lang w:val="en-GB"/>
              </w:rPr>
              <w:t xml:space="preserve"> number as</w:t>
            </w:r>
            <w:r w:rsidR="00BF366C" w:rsidRPr="00E03F34">
              <w:rPr>
                <w:rFonts w:ascii="Arial" w:hAnsi="Arial" w:cs="Arial"/>
                <w:sz w:val="20"/>
                <w:szCs w:val="20"/>
                <w:lang w:val="en-GB"/>
              </w:rPr>
              <w:t xml:space="preserve"> </w:t>
            </w:r>
            <w:r w:rsidRPr="00E03F34">
              <w:rPr>
                <w:rFonts w:ascii="Arial" w:hAnsi="Arial" w:cs="Arial"/>
                <w:sz w:val="20"/>
                <w:szCs w:val="20"/>
                <w:lang w:val="en-GB"/>
              </w:rPr>
              <w:t>an</w:t>
            </w:r>
            <w:r w:rsidR="00D637D2">
              <w:rPr>
                <w:rFonts w:ascii="Arial" w:hAnsi="Arial" w:cs="Arial"/>
                <w:sz w:val="20"/>
                <w:szCs w:val="20"/>
                <w:lang w:val="en-GB"/>
              </w:rPr>
              <w:t xml:space="preserve"> existing</w:t>
            </w:r>
            <w:r w:rsidRPr="00E03F34">
              <w:rPr>
                <w:rFonts w:ascii="Arial" w:hAnsi="Arial" w:cs="Arial"/>
                <w:sz w:val="20"/>
                <w:szCs w:val="20"/>
                <w:lang w:val="en-GB"/>
              </w:rPr>
              <w:t xml:space="preserve"> order, </w:t>
            </w:r>
            <w:r w:rsidR="00BF366C" w:rsidRPr="00E03F34">
              <w:rPr>
                <w:rFonts w:ascii="Arial" w:hAnsi="Arial" w:cs="Arial"/>
                <w:sz w:val="20"/>
                <w:szCs w:val="20"/>
                <w:lang w:val="en-GB"/>
              </w:rPr>
              <w:t xml:space="preserve">the </w:t>
            </w:r>
            <w:r w:rsidR="00D637D2">
              <w:rPr>
                <w:rFonts w:ascii="Arial" w:hAnsi="Arial" w:cs="Arial"/>
                <w:sz w:val="20"/>
                <w:szCs w:val="20"/>
                <w:lang w:val="en-GB"/>
              </w:rPr>
              <w:t xml:space="preserve">previously </w:t>
            </w:r>
            <w:r w:rsidR="002E1F41" w:rsidRPr="00E03F34">
              <w:rPr>
                <w:rFonts w:ascii="Arial" w:hAnsi="Arial" w:cs="Arial"/>
                <w:sz w:val="20"/>
                <w:szCs w:val="20"/>
                <w:lang w:val="en-GB"/>
              </w:rPr>
              <w:t xml:space="preserve">existing </w:t>
            </w:r>
            <w:r w:rsidR="00425CB9">
              <w:rPr>
                <w:rFonts w:ascii="Arial" w:hAnsi="Arial" w:cs="Arial"/>
                <w:sz w:val="20"/>
                <w:szCs w:val="20"/>
                <w:lang w:val="en-GB"/>
              </w:rPr>
              <w:t xml:space="preserve">order must be cancelled and archived. </w:t>
            </w:r>
          </w:p>
          <w:p w:rsidR="005E40E2" w:rsidRDefault="002E1F41" w:rsidP="00566399">
            <w:pPr>
              <w:pStyle w:val="ListParagraph"/>
              <w:numPr>
                <w:ilvl w:val="0"/>
                <w:numId w:val="21"/>
              </w:numPr>
              <w:rPr>
                <w:rFonts w:ascii="Arial" w:hAnsi="Arial" w:cs="Arial"/>
                <w:sz w:val="20"/>
                <w:szCs w:val="20"/>
                <w:lang w:val="en-GB"/>
              </w:rPr>
            </w:pPr>
            <w:r w:rsidRPr="00E03F34">
              <w:rPr>
                <w:rFonts w:ascii="Arial" w:hAnsi="Arial" w:cs="Arial"/>
                <w:sz w:val="20"/>
                <w:szCs w:val="20"/>
                <w:lang w:val="en-GB"/>
              </w:rPr>
              <w:t xml:space="preserve">When an order contained in the Consolidated Change Orders File carries a “change” instruction, a new order must be automatically </w:t>
            </w:r>
            <w:r w:rsidR="00566399">
              <w:rPr>
                <w:rFonts w:ascii="Arial" w:hAnsi="Arial" w:cs="Arial"/>
                <w:sz w:val="20"/>
                <w:szCs w:val="20"/>
                <w:lang w:val="en-GB"/>
              </w:rPr>
              <w:t>created on COPS after the previous</w:t>
            </w:r>
            <w:r w:rsidR="00425CB9">
              <w:rPr>
                <w:rFonts w:ascii="Arial" w:hAnsi="Arial" w:cs="Arial"/>
                <w:sz w:val="20"/>
                <w:szCs w:val="20"/>
                <w:lang w:val="en-GB"/>
              </w:rPr>
              <w:t xml:space="preserve">ly existing order is cancelled and archived. </w:t>
            </w:r>
          </w:p>
          <w:p w:rsidR="00425CB9" w:rsidRPr="00E03F34" w:rsidRDefault="00425CB9" w:rsidP="00566399">
            <w:pPr>
              <w:pStyle w:val="ListParagraph"/>
              <w:numPr>
                <w:ilvl w:val="0"/>
                <w:numId w:val="21"/>
              </w:numPr>
              <w:rPr>
                <w:rFonts w:ascii="Arial" w:hAnsi="Arial" w:cs="Arial"/>
                <w:sz w:val="20"/>
                <w:szCs w:val="20"/>
                <w:lang w:val="en-GB"/>
              </w:rPr>
            </w:pPr>
            <w:r>
              <w:rPr>
                <w:rFonts w:ascii="Arial" w:hAnsi="Arial" w:cs="Arial"/>
                <w:sz w:val="20"/>
                <w:szCs w:val="20"/>
                <w:lang w:val="en-GB"/>
              </w:rPr>
              <w:t xml:space="preserve">Archived orders must not be visible to front end users of COPS and are to have no impact on vendor float balances. </w:t>
            </w:r>
          </w:p>
        </w:tc>
      </w:tr>
    </w:tbl>
    <w:p w:rsidR="005E40E2" w:rsidRDefault="005E40E2" w:rsidP="00C2698B">
      <w:pPr>
        <w:ind w:left="-567"/>
        <w:rPr>
          <w:rFonts w:ascii="Arial" w:hAnsi="Arial" w:cs="Arial"/>
          <w:sz w:val="20"/>
          <w:szCs w:val="20"/>
        </w:rPr>
      </w:pPr>
    </w:p>
    <w:p w:rsidR="0037428C" w:rsidRDefault="0037428C">
      <w:pPr>
        <w:rPr>
          <w:rFonts w:ascii="Arial" w:hAnsi="Arial" w:cs="Arial"/>
          <w:sz w:val="20"/>
          <w:szCs w:val="20"/>
        </w:rPr>
      </w:pPr>
      <w:r>
        <w:rPr>
          <w:rFonts w:ascii="Arial" w:hAnsi="Arial" w:cs="Arial"/>
          <w:sz w:val="20"/>
          <w:szCs w:val="20"/>
        </w:rPr>
        <w:br w:type="page"/>
      </w:r>
    </w:p>
    <w:p w:rsidR="00E47E6B" w:rsidRDefault="0037428C" w:rsidP="0037428C">
      <w:pPr>
        <w:pStyle w:val="Heading2"/>
      </w:pPr>
      <w:bookmarkStart w:id="12" w:name="_Toc425231865"/>
      <w:r>
        <w:lastRenderedPageBreak/>
        <w:t>Process Orders</w:t>
      </w:r>
      <w:bookmarkEnd w:id="12"/>
    </w:p>
    <w:p w:rsidR="0037428C" w:rsidRDefault="0037428C" w:rsidP="00C2698B">
      <w:pPr>
        <w:ind w:left="-567"/>
        <w:rPr>
          <w:rFonts w:ascii="Arial" w:hAnsi="Arial" w:cs="Arial"/>
          <w:sz w:val="20"/>
          <w:szCs w:val="20"/>
        </w:rPr>
      </w:pPr>
    </w:p>
    <w:p w:rsidR="00D76160" w:rsidRDefault="00F412B3" w:rsidP="005B3D64">
      <w:pPr>
        <w:ind w:left="-426"/>
        <w:jc w:val="both"/>
      </w:pPr>
      <w:r>
        <w:object w:dxaOrig="16630" w:dyaOrig="14106" w14:anchorId="7A492C43">
          <v:shape id="_x0000_i1027" type="#_x0000_t75" style="width:492.75pt;height:396.75pt" o:ole="">
            <v:imagedata r:id="rId16" o:title=""/>
          </v:shape>
          <o:OLEObject Type="Embed" ProgID="Visio.Drawing.11" ShapeID="_x0000_i1027" DrawAspect="Content" ObjectID="_1499178530" r:id="rId17"/>
        </w:object>
      </w:r>
    </w:p>
    <w:tbl>
      <w:tblPr>
        <w:tblW w:w="1006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37"/>
        <w:gridCol w:w="8126"/>
      </w:tblGrid>
      <w:tr w:rsidR="00E47E6B" w:rsidRPr="00D93AC7" w:rsidTr="004073F5">
        <w:trPr>
          <w:trHeight w:val="119"/>
          <w:jc w:val="center"/>
        </w:trPr>
        <w:tc>
          <w:tcPr>
            <w:tcW w:w="1937" w:type="dxa"/>
            <w:shd w:val="clear" w:color="auto" w:fill="F2F2F2" w:themeFill="background1" w:themeFillShade="F2"/>
          </w:tcPr>
          <w:p w:rsidR="00E47E6B" w:rsidRPr="00200089" w:rsidRDefault="00E47E6B" w:rsidP="004073F5">
            <w:pPr>
              <w:pStyle w:val="BodyText1"/>
              <w:rPr>
                <w:b/>
                <w:lang w:val="en-GB"/>
              </w:rPr>
            </w:pPr>
            <w:r w:rsidRPr="00200089">
              <w:rPr>
                <w:b/>
                <w:lang w:val="en-GB"/>
              </w:rPr>
              <w:t xml:space="preserve">User Story ID. </w:t>
            </w:r>
          </w:p>
        </w:tc>
        <w:tc>
          <w:tcPr>
            <w:tcW w:w="8126" w:type="dxa"/>
          </w:tcPr>
          <w:p w:rsidR="00E47E6B" w:rsidRPr="004E4F16" w:rsidRDefault="00AC1D4D" w:rsidP="004073F5">
            <w:pPr>
              <w:pStyle w:val="BodyText1"/>
              <w:tabs>
                <w:tab w:val="left" w:pos="1470"/>
              </w:tabs>
              <w:ind w:left="0"/>
              <w:rPr>
                <w:lang w:val="en-GB"/>
              </w:rPr>
            </w:pPr>
            <w:r>
              <w:rPr>
                <w:lang w:val="en-GB"/>
              </w:rPr>
              <w:t>NA</w:t>
            </w:r>
          </w:p>
        </w:tc>
      </w:tr>
      <w:tr w:rsidR="00E47E6B" w:rsidRPr="00D93AC7" w:rsidTr="004073F5">
        <w:trPr>
          <w:trHeight w:val="119"/>
          <w:jc w:val="center"/>
        </w:trPr>
        <w:tc>
          <w:tcPr>
            <w:tcW w:w="1937" w:type="dxa"/>
            <w:shd w:val="clear" w:color="auto" w:fill="F2F2F2" w:themeFill="background1" w:themeFillShade="F2"/>
          </w:tcPr>
          <w:p w:rsidR="00E47E6B" w:rsidRPr="00200089" w:rsidRDefault="00E47E6B" w:rsidP="004073F5">
            <w:pPr>
              <w:pStyle w:val="BodyText1"/>
              <w:rPr>
                <w:b/>
                <w:lang w:val="en-GB"/>
              </w:rPr>
            </w:pPr>
            <w:r w:rsidRPr="00200089">
              <w:rPr>
                <w:b/>
                <w:lang w:val="en-GB"/>
              </w:rPr>
              <w:t>Prepared By</w:t>
            </w:r>
          </w:p>
        </w:tc>
        <w:tc>
          <w:tcPr>
            <w:tcW w:w="8126" w:type="dxa"/>
          </w:tcPr>
          <w:p w:rsidR="00E47E6B" w:rsidRPr="004E4F16" w:rsidRDefault="000354D0" w:rsidP="004073F5">
            <w:pPr>
              <w:pStyle w:val="BodyText1"/>
              <w:ind w:left="0"/>
              <w:rPr>
                <w:lang w:val="en-GB"/>
              </w:rPr>
            </w:pPr>
            <w:r>
              <w:rPr>
                <w:lang w:val="en-GB"/>
              </w:rPr>
              <w:t>G4S Development</w:t>
            </w:r>
          </w:p>
        </w:tc>
      </w:tr>
      <w:tr w:rsidR="00E47E6B" w:rsidRPr="00D93AC7" w:rsidTr="004073F5">
        <w:trPr>
          <w:trHeight w:val="119"/>
          <w:jc w:val="center"/>
        </w:trPr>
        <w:tc>
          <w:tcPr>
            <w:tcW w:w="1937" w:type="dxa"/>
            <w:shd w:val="clear" w:color="auto" w:fill="F2F2F2" w:themeFill="background1" w:themeFillShade="F2"/>
          </w:tcPr>
          <w:p w:rsidR="00E47E6B" w:rsidRPr="00200089" w:rsidRDefault="00E47E6B" w:rsidP="004073F5">
            <w:pPr>
              <w:pStyle w:val="BodyText1"/>
              <w:rPr>
                <w:b/>
                <w:lang w:val="en-GB"/>
              </w:rPr>
            </w:pPr>
            <w:r w:rsidRPr="00200089">
              <w:rPr>
                <w:b/>
                <w:lang w:val="en-GB"/>
              </w:rPr>
              <w:t>Submission Status</w:t>
            </w:r>
          </w:p>
        </w:tc>
        <w:tc>
          <w:tcPr>
            <w:tcW w:w="8126" w:type="dxa"/>
          </w:tcPr>
          <w:p w:rsidR="00E47E6B" w:rsidRPr="004E4F16" w:rsidRDefault="00AC1D4D" w:rsidP="00AC1D4D">
            <w:pPr>
              <w:pStyle w:val="BodyText1"/>
              <w:ind w:left="0"/>
              <w:rPr>
                <w:lang w:val="en-GB"/>
              </w:rPr>
            </w:pPr>
            <w:r>
              <w:rPr>
                <w:lang w:val="en-GB"/>
              </w:rPr>
              <w:t>EXISTING FUNCTIONALITY</w:t>
            </w:r>
          </w:p>
        </w:tc>
      </w:tr>
      <w:tr w:rsidR="00E47E6B" w:rsidRPr="00D93AC7" w:rsidTr="004073F5">
        <w:trPr>
          <w:trHeight w:val="119"/>
          <w:jc w:val="center"/>
        </w:trPr>
        <w:tc>
          <w:tcPr>
            <w:tcW w:w="1937" w:type="dxa"/>
            <w:shd w:val="clear" w:color="auto" w:fill="F2F2F2" w:themeFill="background1" w:themeFillShade="F2"/>
          </w:tcPr>
          <w:p w:rsidR="00E47E6B" w:rsidRPr="00200089" w:rsidRDefault="00E47E6B" w:rsidP="004073F5">
            <w:pPr>
              <w:pStyle w:val="BodyText1"/>
              <w:rPr>
                <w:b/>
                <w:lang w:val="en-GB"/>
              </w:rPr>
            </w:pPr>
            <w:r w:rsidRPr="00200089">
              <w:rPr>
                <w:b/>
                <w:lang w:val="en-GB"/>
              </w:rPr>
              <w:t>Involved</w:t>
            </w:r>
          </w:p>
        </w:tc>
        <w:tc>
          <w:tcPr>
            <w:tcW w:w="8126" w:type="dxa"/>
          </w:tcPr>
          <w:p w:rsidR="00E47E6B" w:rsidRDefault="00AC1D4D" w:rsidP="004073F5">
            <w:pPr>
              <w:pStyle w:val="BodyText1"/>
              <w:ind w:left="0"/>
              <w:rPr>
                <w:lang w:val="en-GB"/>
              </w:rPr>
            </w:pPr>
            <w:r>
              <w:rPr>
                <w:lang w:val="en-GB"/>
              </w:rPr>
              <w:t xml:space="preserve">ATM </w:t>
            </w:r>
            <w:r w:rsidR="00DD14DC">
              <w:rPr>
                <w:lang w:val="en-GB"/>
              </w:rPr>
              <w:t>Supervisor</w:t>
            </w:r>
          </w:p>
          <w:p w:rsidR="00E47E6B" w:rsidRPr="004E4F16" w:rsidRDefault="00E47E6B" w:rsidP="004073F5">
            <w:pPr>
              <w:pStyle w:val="BodyText1"/>
              <w:ind w:left="0"/>
              <w:rPr>
                <w:lang w:val="en-GB"/>
              </w:rPr>
            </w:pPr>
            <w:r>
              <w:rPr>
                <w:lang w:val="en-GB"/>
              </w:rPr>
              <w:t>COPS</w:t>
            </w:r>
          </w:p>
        </w:tc>
      </w:tr>
      <w:tr w:rsidR="00E47E6B" w:rsidRPr="00D93AC7" w:rsidTr="004073F5">
        <w:trPr>
          <w:trHeight w:val="119"/>
          <w:jc w:val="center"/>
        </w:trPr>
        <w:tc>
          <w:tcPr>
            <w:tcW w:w="1937" w:type="dxa"/>
            <w:shd w:val="clear" w:color="auto" w:fill="F2F2F2" w:themeFill="background1" w:themeFillShade="F2"/>
          </w:tcPr>
          <w:p w:rsidR="00E47E6B" w:rsidRPr="00200089" w:rsidRDefault="00E47E6B" w:rsidP="004073F5">
            <w:pPr>
              <w:pStyle w:val="BodyText1"/>
              <w:rPr>
                <w:b/>
                <w:lang w:val="en-GB"/>
              </w:rPr>
            </w:pPr>
            <w:r w:rsidRPr="00200089">
              <w:rPr>
                <w:b/>
                <w:lang w:val="en-GB"/>
              </w:rPr>
              <w:t>Purpose</w:t>
            </w:r>
          </w:p>
        </w:tc>
        <w:tc>
          <w:tcPr>
            <w:tcW w:w="8126" w:type="dxa"/>
          </w:tcPr>
          <w:p w:rsidR="00E47E6B" w:rsidRPr="004E4F16" w:rsidRDefault="00AC1D4D" w:rsidP="00DD14DC">
            <w:pPr>
              <w:pStyle w:val="BodyText1"/>
              <w:ind w:left="0"/>
              <w:rPr>
                <w:lang w:val="en-GB"/>
              </w:rPr>
            </w:pPr>
            <w:r>
              <w:rPr>
                <w:lang w:val="en-GB"/>
              </w:rPr>
              <w:t>This functionality allows</w:t>
            </w:r>
            <w:r w:rsidR="00E47E6B">
              <w:rPr>
                <w:lang w:val="en-GB"/>
              </w:rPr>
              <w:t xml:space="preserve"> </w:t>
            </w:r>
            <w:r>
              <w:rPr>
                <w:lang w:val="en-GB"/>
              </w:rPr>
              <w:t xml:space="preserve">the ATM </w:t>
            </w:r>
            <w:r w:rsidR="00DD14DC">
              <w:rPr>
                <w:lang w:val="en-GB"/>
              </w:rPr>
              <w:t>Supervisor</w:t>
            </w:r>
            <w:r w:rsidR="0090284D">
              <w:rPr>
                <w:lang w:val="en-GB"/>
              </w:rPr>
              <w:t xml:space="preserve"> to withdraw cash from the vendor’s float</w:t>
            </w:r>
            <w:r>
              <w:rPr>
                <w:lang w:val="en-GB"/>
              </w:rPr>
              <w:t xml:space="preserve"> in order to pack it for orders. </w:t>
            </w:r>
          </w:p>
        </w:tc>
      </w:tr>
      <w:tr w:rsidR="00E47E6B" w:rsidRPr="00D93AC7" w:rsidTr="004073F5">
        <w:trPr>
          <w:trHeight w:val="119"/>
          <w:jc w:val="center"/>
        </w:trPr>
        <w:tc>
          <w:tcPr>
            <w:tcW w:w="1937" w:type="dxa"/>
            <w:shd w:val="clear" w:color="auto" w:fill="F2F2F2" w:themeFill="background1" w:themeFillShade="F2"/>
          </w:tcPr>
          <w:p w:rsidR="00E47E6B" w:rsidRPr="00200089" w:rsidRDefault="00E47E6B" w:rsidP="004073F5">
            <w:pPr>
              <w:pStyle w:val="BodyText1"/>
              <w:rPr>
                <w:b/>
                <w:lang w:val="en-GB"/>
              </w:rPr>
            </w:pPr>
            <w:r w:rsidRPr="00200089">
              <w:rPr>
                <w:b/>
                <w:lang w:val="en-GB"/>
              </w:rPr>
              <w:t>User Story</w:t>
            </w:r>
          </w:p>
        </w:tc>
        <w:tc>
          <w:tcPr>
            <w:tcW w:w="8126" w:type="dxa"/>
          </w:tcPr>
          <w:p w:rsidR="00E47E6B" w:rsidRPr="004E4F16" w:rsidRDefault="0090284D" w:rsidP="00DD14DC">
            <w:pPr>
              <w:pStyle w:val="BodyText1"/>
              <w:ind w:left="0"/>
              <w:rPr>
                <w:lang w:val="en-GB"/>
              </w:rPr>
            </w:pPr>
            <w:r>
              <w:rPr>
                <w:lang w:val="en-GB"/>
              </w:rPr>
              <w:t xml:space="preserve">As an ATM </w:t>
            </w:r>
            <w:r w:rsidR="00DD14DC">
              <w:rPr>
                <w:lang w:val="en-GB"/>
              </w:rPr>
              <w:t>Supervisor</w:t>
            </w:r>
            <w:r>
              <w:rPr>
                <w:lang w:val="en-GB"/>
              </w:rPr>
              <w:t xml:space="preserve"> I want to withdraw cash from float so that I can pack ATM orders. </w:t>
            </w:r>
          </w:p>
        </w:tc>
      </w:tr>
      <w:tr w:rsidR="00E47E6B" w:rsidRPr="00D93AC7" w:rsidTr="004073F5">
        <w:trPr>
          <w:trHeight w:val="119"/>
          <w:jc w:val="center"/>
        </w:trPr>
        <w:tc>
          <w:tcPr>
            <w:tcW w:w="1937" w:type="dxa"/>
            <w:shd w:val="clear" w:color="auto" w:fill="F2F2F2" w:themeFill="background1" w:themeFillShade="F2"/>
          </w:tcPr>
          <w:p w:rsidR="00E47E6B" w:rsidRPr="00200089" w:rsidRDefault="00E47E6B" w:rsidP="004073F5">
            <w:pPr>
              <w:pStyle w:val="BodyText1"/>
              <w:rPr>
                <w:b/>
                <w:lang w:val="en-GB"/>
              </w:rPr>
            </w:pPr>
            <w:r w:rsidRPr="00200089">
              <w:rPr>
                <w:b/>
                <w:lang w:val="en-GB"/>
              </w:rPr>
              <w:t>Acceptance Criteria</w:t>
            </w:r>
          </w:p>
        </w:tc>
        <w:tc>
          <w:tcPr>
            <w:tcW w:w="8126" w:type="dxa"/>
          </w:tcPr>
          <w:p w:rsidR="00E47E6B" w:rsidRDefault="0090284D" w:rsidP="0090284D">
            <w:pPr>
              <w:pStyle w:val="BodyText1"/>
              <w:numPr>
                <w:ilvl w:val="0"/>
                <w:numId w:val="23"/>
              </w:numPr>
              <w:rPr>
                <w:lang w:val="en-GB"/>
              </w:rPr>
            </w:pPr>
            <w:r>
              <w:rPr>
                <w:lang w:val="en-GB"/>
              </w:rPr>
              <w:t xml:space="preserve">Only when there is sufficient cash in the float balance to fulfil the order can cash be withdrawn from the vault. </w:t>
            </w:r>
          </w:p>
          <w:p w:rsidR="00962CB2" w:rsidRDefault="0090284D" w:rsidP="00F412B3">
            <w:pPr>
              <w:pStyle w:val="BodyText1"/>
              <w:numPr>
                <w:ilvl w:val="0"/>
                <w:numId w:val="23"/>
              </w:numPr>
              <w:rPr>
                <w:lang w:val="en-GB"/>
              </w:rPr>
            </w:pPr>
            <w:r>
              <w:rPr>
                <w:lang w:val="en-GB"/>
              </w:rPr>
              <w:t>When the value of the bags in the vault exceed</w:t>
            </w:r>
            <w:r w:rsidR="0020081C">
              <w:rPr>
                <w:lang w:val="en-GB"/>
              </w:rPr>
              <w:t>s</w:t>
            </w:r>
            <w:r>
              <w:rPr>
                <w:lang w:val="en-GB"/>
              </w:rPr>
              <w:t xml:space="preserve"> the </w:t>
            </w:r>
            <w:r w:rsidR="0020081C">
              <w:rPr>
                <w:lang w:val="en-GB"/>
              </w:rPr>
              <w:t xml:space="preserve">order value, </w:t>
            </w:r>
            <w:r w:rsidR="0020081C" w:rsidRPr="0058169D">
              <w:rPr>
                <w:lang w:val="en-GB"/>
              </w:rPr>
              <w:t xml:space="preserve">the surplus is </w:t>
            </w:r>
            <w:r w:rsidR="00962CB2" w:rsidRPr="0058169D">
              <w:rPr>
                <w:lang w:val="en-GB"/>
              </w:rPr>
              <w:t xml:space="preserve">simultaneously </w:t>
            </w:r>
            <w:r w:rsidR="0020081C" w:rsidRPr="0058169D">
              <w:rPr>
                <w:lang w:val="en-GB"/>
              </w:rPr>
              <w:t xml:space="preserve">moved back to the vault </w:t>
            </w:r>
            <w:r w:rsidR="00962CB2" w:rsidRPr="0058169D">
              <w:rPr>
                <w:lang w:val="en-GB"/>
              </w:rPr>
              <w:t>when</w:t>
            </w:r>
            <w:r w:rsidR="0020081C" w:rsidRPr="0058169D">
              <w:rPr>
                <w:lang w:val="en-GB"/>
              </w:rPr>
              <w:t xml:space="preserve"> the order value is </w:t>
            </w:r>
            <w:r w:rsidR="008D39BA" w:rsidRPr="0058169D">
              <w:rPr>
                <w:lang w:val="en-GB"/>
              </w:rPr>
              <w:t>withdr</w:t>
            </w:r>
            <w:r w:rsidR="0058169D" w:rsidRPr="0058169D">
              <w:rPr>
                <w:lang w:val="en-GB"/>
              </w:rPr>
              <w:t xml:space="preserve">awn. </w:t>
            </w:r>
          </w:p>
          <w:p w:rsidR="00DD14DC" w:rsidRPr="00F412B3" w:rsidRDefault="00DD14DC" w:rsidP="00DD14DC">
            <w:pPr>
              <w:pStyle w:val="BodyText1"/>
              <w:numPr>
                <w:ilvl w:val="0"/>
                <w:numId w:val="23"/>
              </w:numPr>
              <w:rPr>
                <w:lang w:val="en-GB"/>
              </w:rPr>
            </w:pPr>
            <w:r>
              <w:rPr>
                <w:lang w:val="en-GB"/>
              </w:rPr>
              <w:t xml:space="preserve">A bank withdrawal order must be raised when there is insufficient float. </w:t>
            </w:r>
          </w:p>
        </w:tc>
      </w:tr>
    </w:tbl>
    <w:p w:rsidR="00DD14DC" w:rsidRDefault="00DD14DC">
      <w:pPr>
        <w:rPr>
          <w:rFonts w:ascii="Arial" w:hAnsi="Arial" w:cs="Arial"/>
          <w:sz w:val="20"/>
          <w:szCs w:val="20"/>
        </w:rPr>
      </w:pPr>
    </w:p>
    <w:tbl>
      <w:tblPr>
        <w:tblW w:w="1006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37"/>
        <w:gridCol w:w="8126"/>
      </w:tblGrid>
      <w:tr w:rsidR="00DD14DC" w:rsidRPr="00D93AC7" w:rsidTr="00262FF1">
        <w:trPr>
          <w:trHeight w:val="119"/>
          <w:jc w:val="center"/>
        </w:trPr>
        <w:tc>
          <w:tcPr>
            <w:tcW w:w="1937" w:type="dxa"/>
            <w:shd w:val="clear" w:color="auto" w:fill="F2F2F2" w:themeFill="background1" w:themeFillShade="F2"/>
          </w:tcPr>
          <w:p w:rsidR="00DD14DC" w:rsidRPr="00200089" w:rsidRDefault="00DD14DC" w:rsidP="00262FF1">
            <w:pPr>
              <w:pStyle w:val="BodyText1"/>
              <w:rPr>
                <w:b/>
                <w:lang w:val="en-GB"/>
              </w:rPr>
            </w:pPr>
            <w:r w:rsidRPr="00200089">
              <w:rPr>
                <w:b/>
                <w:lang w:val="en-GB"/>
              </w:rPr>
              <w:lastRenderedPageBreak/>
              <w:t xml:space="preserve">User Story ID. </w:t>
            </w:r>
          </w:p>
        </w:tc>
        <w:tc>
          <w:tcPr>
            <w:tcW w:w="8126" w:type="dxa"/>
          </w:tcPr>
          <w:p w:rsidR="00DD14DC" w:rsidRPr="004E4F16" w:rsidRDefault="0001797E" w:rsidP="00262FF1">
            <w:pPr>
              <w:pStyle w:val="BodyText1"/>
              <w:tabs>
                <w:tab w:val="left" w:pos="1470"/>
              </w:tabs>
              <w:ind w:left="0"/>
              <w:rPr>
                <w:lang w:val="en-GB"/>
              </w:rPr>
            </w:pPr>
            <w:r>
              <w:rPr>
                <w:lang w:val="en-GB"/>
              </w:rPr>
              <w:t>COPS-756</w:t>
            </w:r>
          </w:p>
        </w:tc>
      </w:tr>
      <w:tr w:rsidR="00DD14DC" w:rsidRPr="00D93AC7" w:rsidTr="00262FF1">
        <w:trPr>
          <w:trHeight w:val="119"/>
          <w:jc w:val="center"/>
        </w:trPr>
        <w:tc>
          <w:tcPr>
            <w:tcW w:w="1937" w:type="dxa"/>
            <w:shd w:val="clear" w:color="auto" w:fill="F2F2F2" w:themeFill="background1" w:themeFillShade="F2"/>
          </w:tcPr>
          <w:p w:rsidR="00DD14DC" w:rsidRPr="00200089" w:rsidRDefault="00DD14DC" w:rsidP="00262FF1">
            <w:pPr>
              <w:pStyle w:val="BodyText1"/>
              <w:rPr>
                <w:b/>
                <w:lang w:val="en-GB"/>
              </w:rPr>
            </w:pPr>
            <w:r w:rsidRPr="00200089">
              <w:rPr>
                <w:b/>
                <w:lang w:val="en-GB"/>
              </w:rPr>
              <w:t>Prepared By</w:t>
            </w:r>
          </w:p>
        </w:tc>
        <w:tc>
          <w:tcPr>
            <w:tcW w:w="8126" w:type="dxa"/>
          </w:tcPr>
          <w:p w:rsidR="00DD14DC" w:rsidRPr="004E4F16" w:rsidRDefault="00DD14DC" w:rsidP="00262FF1">
            <w:pPr>
              <w:pStyle w:val="BodyText1"/>
              <w:ind w:left="0"/>
              <w:rPr>
                <w:lang w:val="en-GB"/>
              </w:rPr>
            </w:pPr>
            <w:r>
              <w:rPr>
                <w:lang w:val="en-GB"/>
              </w:rPr>
              <w:t>G4S Development</w:t>
            </w:r>
          </w:p>
        </w:tc>
      </w:tr>
      <w:tr w:rsidR="00DD14DC" w:rsidRPr="00D93AC7" w:rsidTr="00262FF1">
        <w:trPr>
          <w:trHeight w:val="119"/>
          <w:jc w:val="center"/>
        </w:trPr>
        <w:tc>
          <w:tcPr>
            <w:tcW w:w="1937" w:type="dxa"/>
            <w:shd w:val="clear" w:color="auto" w:fill="F2F2F2" w:themeFill="background1" w:themeFillShade="F2"/>
          </w:tcPr>
          <w:p w:rsidR="00DD14DC" w:rsidRPr="00200089" w:rsidRDefault="00DD14DC" w:rsidP="00262FF1">
            <w:pPr>
              <w:pStyle w:val="BodyText1"/>
              <w:rPr>
                <w:b/>
                <w:lang w:val="en-GB"/>
              </w:rPr>
            </w:pPr>
            <w:r w:rsidRPr="00200089">
              <w:rPr>
                <w:b/>
                <w:lang w:val="en-GB"/>
              </w:rPr>
              <w:t>Submission Status</w:t>
            </w:r>
          </w:p>
        </w:tc>
        <w:tc>
          <w:tcPr>
            <w:tcW w:w="8126" w:type="dxa"/>
          </w:tcPr>
          <w:p w:rsidR="00DD14DC" w:rsidRPr="004E4F16" w:rsidRDefault="00DD14DC" w:rsidP="00262FF1">
            <w:pPr>
              <w:pStyle w:val="BodyText1"/>
              <w:ind w:left="0"/>
              <w:rPr>
                <w:lang w:val="en-GB"/>
              </w:rPr>
            </w:pPr>
            <w:r>
              <w:rPr>
                <w:lang w:val="en-GB"/>
              </w:rPr>
              <w:t>Review</w:t>
            </w:r>
          </w:p>
        </w:tc>
      </w:tr>
      <w:tr w:rsidR="00DD14DC" w:rsidRPr="00D93AC7" w:rsidTr="00262FF1">
        <w:trPr>
          <w:trHeight w:val="119"/>
          <w:jc w:val="center"/>
        </w:trPr>
        <w:tc>
          <w:tcPr>
            <w:tcW w:w="1937" w:type="dxa"/>
            <w:shd w:val="clear" w:color="auto" w:fill="F2F2F2" w:themeFill="background1" w:themeFillShade="F2"/>
          </w:tcPr>
          <w:p w:rsidR="00DD14DC" w:rsidRPr="00200089" w:rsidRDefault="00DD14DC" w:rsidP="00262FF1">
            <w:pPr>
              <w:pStyle w:val="BodyText1"/>
              <w:rPr>
                <w:b/>
                <w:lang w:val="en-GB"/>
              </w:rPr>
            </w:pPr>
            <w:r w:rsidRPr="00200089">
              <w:rPr>
                <w:b/>
                <w:lang w:val="en-GB"/>
              </w:rPr>
              <w:t>Involved</w:t>
            </w:r>
          </w:p>
        </w:tc>
        <w:tc>
          <w:tcPr>
            <w:tcW w:w="8126" w:type="dxa"/>
          </w:tcPr>
          <w:p w:rsidR="00DD14DC" w:rsidRDefault="00DD14DC" w:rsidP="00262FF1">
            <w:pPr>
              <w:pStyle w:val="BodyText1"/>
              <w:ind w:left="0"/>
              <w:rPr>
                <w:lang w:val="en-GB"/>
              </w:rPr>
            </w:pPr>
            <w:r>
              <w:rPr>
                <w:lang w:val="en-GB"/>
              </w:rPr>
              <w:t>COPS</w:t>
            </w:r>
          </w:p>
          <w:p w:rsidR="00FD5C25" w:rsidRPr="004E4F16" w:rsidRDefault="00FD5C25" w:rsidP="00262FF1">
            <w:pPr>
              <w:pStyle w:val="BodyText1"/>
              <w:ind w:left="0"/>
              <w:rPr>
                <w:lang w:val="en-GB"/>
              </w:rPr>
            </w:pPr>
            <w:r>
              <w:rPr>
                <w:lang w:val="en-GB"/>
              </w:rPr>
              <w:t xml:space="preserve">ATM Supervisor </w:t>
            </w:r>
          </w:p>
        </w:tc>
      </w:tr>
      <w:tr w:rsidR="00DD14DC" w:rsidRPr="00D93AC7" w:rsidTr="00262FF1">
        <w:trPr>
          <w:trHeight w:val="119"/>
          <w:jc w:val="center"/>
        </w:trPr>
        <w:tc>
          <w:tcPr>
            <w:tcW w:w="1937" w:type="dxa"/>
            <w:shd w:val="clear" w:color="auto" w:fill="F2F2F2" w:themeFill="background1" w:themeFillShade="F2"/>
          </w:tcPr>
          <w:p w:rsidR="00DD14DC" w:rsidRPr="00200089" w:rsidRDefault="00DD14DC" w:rsidP="00262FF1">
            <w:pPr>
              <w:pStyle w:val="BodyText1"/>
              <w:rPr>
                <w:b/>
                <w:lang w:val="en-GB"/>
              </w:rPr>
            </w:pPr>
            <w:r w:rsidRPr="00200089">
              <w:rPr>
                <w:b/>
                <w:lang w:val="en-GB"/>
              </w:rPr>
              <w:t>Purpose</w:t>
            </w:r>
          </w:p>
        </w:tc>
        <w:tc>
          <w:tcPr>
            <w:tcW w:w="8126" w:type="dxa"/>
          </w:tcPr>
          <w:p w:rsidR="00DD14DC" w:rsidRPr="004E4F16" w:rsidRDefault="00DD14DC" w:rsidP="00DD14DC">
            <w:pPr>
              <w:pStyle w:val="BodyText1"/>
              <w:ind w:left="0"/>
              <w:rPr>
                <w:lang w:val="en-GB"/>
              </w:rPr>
            </w:pPr>
            <w:r>
              <w:rPr>
                <w:lang w:val="en-GB"/>
              </w:rPr>
              <w:t>This functionality allows COPS to automatically raise Bank Withdrawal Orders when there is in</w:t>
            </w:r>
            <w:r w:rsidR="00FD5C25">
              <w:rPr>
                <w:lang w:val="en-GB"/>
              </w:rPr>
              <w:t xml:space="preserve">sufficient float for packing orders to be processed. </w:t>
            </w:r>
            <w:r>
              <w:rPr>
                <w:lang w:val="en-GB"/>
              </w:rPr>
              <w:t xml:space="preserve"> </w:t>
            </w:r>
          </w:p>
        </w:tc>
      </w:tr>
      <w:tr w:rsidR="00DD14DC" w:rsidRPr="00D93AC7" w:rsidTr="00262FF1">
        <w:trPr>
          <w:trHeight w:val="119"/>
          <w:jc w:val="center"/>
        </w:trPr>
        <w:tc>
          <w:tcPr>
            <w:tcW w:w="1937" w:type="dxa"/>
            <w:shd w:val="clear" w:color="auto" w:fill="F2F2F2" w:themeFill="background1" w:themeFillShade="F2"/>
          </w:tcPr>
          <w:p w:rsidR="00DD14DC" w:rsidRPr="00200089" w:rsidRDefault="00DD14DC" w:rsidP="00262FF1">
            <w:pPr>
              <w:pStyle w:val="BodyText1"/>
              <w:rPr>
                <w:b/>
                <w:lang w:val="en-GB"/>
              </w:rPr>
            </w:pPr>
            <w:r w:rsidRPr="00200089">
              <w:rPr>
                <w:b/>
                <w:lang w:val="en-GB"/>
              </w:rPr>
              <w:t>User Story</w:t>
            </w:r>
          </w:p>
        </w:tc>
        <w:tc>
          <w:tcPr>
            <w:tcW w:w="8126" w:type="dxa"/>
          </w:tcPr>
          <w:p w:rsidR="00DD14DC" w:rsidRPr="004E4F16" w:rsidRDefault="00FD5C25" w:rsidP="00FD5C25">
            <w:pPr>
              <w:pStyle w:val="BodyText1"/>
              <w:ind w:left="0"/>
              <w:rPr>
                <w:lang w:val="en-GB"/>
              </w:rPr>
            </w:pPr>
            <w:r>
              <w:rPr>
                <w:lang w:val="en-GB"/>
              </w:rPr>
              <w:t>As</w:t>
            </w:r>
            <w:r w:rsidR="00DD14DC">
              <w:rPr>
                <w:lang w:val="en-GB"/>
              </w:rPr>
              <w:t xml:space="preserve"> </w:t>
            </w:r>
            <w:r>
              <w:rPr>
                <w:lang w:val="en-GB"/>
              </w:rPr>
              <w:t xml:space="preserve">COPS I want to be able to raise a Bank Withdrawal Order so that Packing Orders can be processed. </w:t>
            </w:r>
          </w:p>
        </w:tc>
      </w:tr>
      <w:tr w:rsidR="00DD14DC" w:rsidRPr="00D93AC7" w:rsidTr="00262FF1">
        <w:trPr>
          <w:trHeight w:val="119"/>
          <w:jc w:val="center"/>
        </w:trPr>
        <w:tc>
          <w:tcPr>
            <w:tcW w:w="1937" w:type="dxa"/>
            <w:shd w:val="clear" w:color="auto" w:fill="F2F2F2" w:themeFill="background1" w:themeFillShade="F2"/>
          </w:tcPr>
          <w:p w:rsidR="00DD14DC" w:rsidRPr="00200089" w:rsidRDefault="00DD14DC" w:rsidP="00262FF1">
            <w:pPr>
              <w:pStyle w:val="BodyText1"/>
              <w:rPr>
                <w:b/>
                <w:lang w:val="en-GB"/>
              </w:rPr>
            </w:pPr>
            <w:r w:rsidRPr="00200089">
              <w:rPr>
                <w:b/>
                <w:lang w:val="en-GB"/>
              </w:rPr>
              <w:t>Acceptance Criteria</w:t>
            </w:r>
          </w:p>
        </w:tc>
        <w:tc>
          <w:tcPr>
            <w:tcW w:w="8126" w:type="dxa"/>
          </w:tcPr>
          <w:p w:rsidR="00DD14DC" w:rsidRDefault="00DD14DC" w:rsidP="00FD5C25">
            <w:pPr>
              <w:pStyle w:val="BodyText1"/>
              <w:numPr>
                <w:ilvl w:val="0"/>
                <w:numId w:val="30"/>
              </w:numPr>
              <w:rPr>
                <w:lang w:val="en-GB"/>
              </w:rPr>
            </w:pPr>
            <w:r>
              <w:rPr>
                <w:lang w:val="en-GB"/>
              </w:rPr>
              <w:t xml:space="preserve">A bank withdrawal order must be raised when there </w:t>
            </w:r>
            <w:r w:rsidR="00FD5C25">
              <w:rPr>
                <w:lang w:val="en-GB"/>
              </w:rPr>
              <w:t xml:space="preserve">is insufficient float to </w:t>
            </w:r>
            <w:r w:rsidR="00BC2258">
              <w:rPr>
                <w:lang w:val="en-GB"/>
              </w:rPr>
              <w:t>fulfil</w:t>
            </w:r>
            <w:r w:rsidR="00FD5C25">
              <w:rPr>
                <w:lang w:val="en-GB"/>
              </w:rPr>
              <w:t xml:space="preserve"> ATM packing orders. </w:t>
            </w:r>
          </w:p>
          <w:p w:rsidR="00FD5C25" w:rsidRPr="00F412B3" w:rsidRDefault="00FD5C25" w:rsidP="00FD5C25">
            <w:pPr>
              <w:pStyle w:val="BodyText1"/>
              <w:numPr>
                <w:ilvl w:val="0"/>
                <w:numId w:val="30"/>
              </w:numPr>
              <w:rPr>
                <w:lang w:val="en-GB"/>
              </w:rPr>
            </w:pPr>
            <w:r>
              <w:rPr>
                <w:lang w:val="en-GB"/>
              </w:rPr>
              <w:t xml:space="preserve">When orders are automatically raised by the application, supervisor authorisation must be required before the orders are released for processing. </w:t>
            </w:r>
          </w:p>
        </w:tc>
      </w:tr>
    </w:tbl>
    <w:p w:rsidR="00AE4D22" w:rsidRDefault="00AE4D22">
      <w:pPr>
        <w:rPr>
          <w:rFonts w:ascii="Arial" w:hAnsi="Arial" w:cs="Arial"/>
          <w:sz w:val="20"/>
          <w:szCs w:val="20"/>
        </w:rPr>
      </w:pPr>
    </w:p>
    <w:tbl>
      <w:tblPr>
        <w:tblW w:w="1006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37"/>
        <w:gridCol w:w="8126"/>
      </w:tblGrid>
      <w:tr w:rsidR="00E83BDF" w:rsidRPr="00D93AC7" w:rsidTr="004073F5">
        <w:trPr>
          <w:trHeight w:val="119"/>
          <w:jc w:val="center"/>
        </w:trPr>
        <w:tc>
          <w:tcPr>
            <w:tcW w:w="1937" w:type="dxa"/>
            <w:shd w:val="clear" w:color="auto" w:fill="F2F2F2" w:themeFill="background1" w:themeFillShade="F2"/>
          </w:tcPr>
          <w:p w:rsidR="00E83BDF" w:rsidRPr="00200089" w:rsidRDefault="00E83BDF" w:rsidP="004073F5">
            <w:pPr>
              <w:pStyle w:val="BodyText1"/>
              <w:rPr>
                <w:b/>
                <w:lang w:val="en-GB"/>
              </w:rPr>
            </w:pPr>
            <w:r w:rsidRPr="00200089">
              <w:rPr>
                <w:b/>
                <w:lang w:val="en-GB"/>
              </w:rPr>
              <w:t xml:space="preserve">User Story ID. </w:t>
            </w:r>
          </w:p>
        </w:tc>
        <w:tc>
          <w:tcPr>
            <w:tcW w:w="8126" w:type="dxa"/>
          </w:tcPr>
          <w:p w:rsidR="00E83BDF" w:rsidRPr="004E4F16" w:rsidRDefault="0001797E" w:rsidP="004073F5">
            <w:pPr>
              <w:pStyle w:val="BodyText1"/>
              <w:tabs>
                <w:tab w:val="left" w:pos="1470"/>
              </w:tabs>
              <w:ind w:left="0"/>
              <w:rPr>
                <w:lang w:val="en-GB"/>
              </w:rPr>
            </w:pPr>
            <w:r>
              <w:rPr>
                <w:lang w:val="en-GB"/>
              </w:rPr>
              <w:t>COPS-757</w:t>
            </w:r>
          </w:p>
        </w:tc>
      </w:tr>
      <w:tr w:rsidR="00E83BDF" w:rsidRPr="00D93AC7" w:rsidTr="004073F5">
        <w:trPr>
          <w:trHeight w:val="119"/>
          <w:jc w:val="center"/>
        </w:trPr>
        <w:tc>
          <w:tcPr>
            <w:tcW w:w="1937" w:type="dxa"/>
            <w:shd w:val="clear" w:color="auto" w:fill="F2F2F2" w:themeFill="background1" w:themeFillShade="F2"/>
          </w:tcPr>
          <w:p w:rsidR="00E83BDF" w:rsidRPr="00200089" w:rsidRDefault="00E83BDF" w:rsidP="004073F5">
            <w:pPr>
              <w:pStyle w:val="BodyText1"/>
              <w:rPr>
                <w:b/>
                <w:lang w:val="en-GB"/>
              </w:rPr>
            </w:pPr>
            <w:r w:rsidRPr="00200089">
              <w:rPr>
                <w:b/>
                <w:lang w:val="en-GB"/>
              </w:rPr>
              <w:t>Prepared By</w:t>
            </w:r>
          </w:p>
        </w:tc>
        <w:tc>
          <w:tcPr>
            <w:tcW w:w="8126" w:type="dxa"/>
          </w:tcPr>
          <w:p w:rsidR="00E83BDF" w:rsidRPr="004E4F16" w:rsidRDefault="000354D0" w:rsidP="004073F5">
            <w:pPr>
              <w:pStyle w:val="BodyText1"/>
              <w:ind w:left="0"/>
              <w:rPr>
                <w:lang w:val="en-GB"/>
              </w:rPr>
            </w:pPr>
            <w:r>
              <w:rPr>
                <w:lang w:val="en-GB"/>
              </w:rPr>
              <w:t>G4S Development</w:t>
            </w:r>
          </w:p>
        </w:tc>
      </w:tr>
      <w:tr w:rsidR="00E83BDF" w:rsidRPr="00D93AC7" w:rsidTr="004073F5">
        <w:trPr>
          <w:trHeight w:val="119"/>
          <w:jc w:val="center"/>
        </w:trPr>
        <w:tc>
          <w:tcPr>
            <w:tcW w:w="1937" w:type="dxa"/>
            <w:shd w:val="clear" w:color="auto" w:fill="F2F2F2" w:themeFill="background1" w:themeFillShade="F2"/>
          </w:tcPr>
          <w:p w:rsidR="00E83BDF" w:rsidRPr="00200089" w:rsidRDefault="00E83BDF" w:rsidP="004073F5">
            <w:pPr>
              <w:pStyle w:val="BodyText1"/>
              <w:rPr>
                <w:b/>
                <w:lang w:val="en-GB"/>
              </w:rPr>
            </w:pPr>
            <w:r w:rsidRPr="00200089">
              <w:rPr>
                <w:b/>
                <w:lang w:val="en-GB"/>
              </w:rPr>
              <w:t>Submission Status</w:t>
            </w:r>
          </w:p>
        </w:tc>
        <w:tc>
          <w:tcPr>
            <w:tcW w:w="8126" w:type="dxa"/>
          </w:tcPr>
          <w:p w:rsidR="00E83BDF" w:rsidRPr="004E4F16" w:rsidRDefault="00E83BDF" w:rsidP="004073F5">
            <w:pPr>
              <w:pStyle w:val="BodyText1"/>
              <w:ind w:left="0"/>
              <w:rPr>
                <w:lang w:val="en-GB"/>
              </w:rPr>
            </w:pPr>
            <w:r>
              <w:rPr>
                <w:lang w:val="en-GB"/>
              </w:rPr>
              <w:t>Review</w:t>
            </w:r>
          </w:p>
        </w:tc>
      </w:tr>
      <w:tr w:rsidR="00E83BDF" w:rsidRPr="00D93AC7" w:rsidTr="004073F5">
        <w:trPr>
          <w:trHeight w:val="119"/>
          <w:jc w:val="center"/>
        </w:trPr>
        <w:tc>
          <w:tcPr>
            <w:tcW w:w="1937" w:type="dxa"/>
            <w:shd w:val="clear" w:color="auto" w:fill="F2F2F2" w:themeFill="background1" w:themeFillShade="F2"/>
          </w:tcPr>
          <w:p w:rsidR="00E83BDF" w:rsidRPr="00200089" w:rsidRDefault="00E83BDF" w:rsidP="004073F5">
            <w:pPr>
              <w:pStyle w:val="BodyText1"/>
              <w:rPr>
                <w:b/>
                <w:lang w:val="en-GB"/>
              </w:rPr>
            </w:pPr>
            <w:r w:rsidRPr="00200089">
              <w:rPr>
                <w:b/>
                <w:lang w:val="en-GB"/>
              </w:rPr>
              <w:t>Involved</w:t>
            </w:r>
          </w:p>
        </w:tc>
        <w:tc>
          <w:tcPr>
            <w:tcW w:w="8126" w:type="dxa"/>
          </w:tcPr>
          <w:p w:rsidR="006B0946" w:rsidRDefault="006B0946" w:rsidP="004073F5">
            <w:pPr>
              <w:pStyle w:val="BodyText1"/>
              <w:ind w:left="0"/>
              <w:rPr>
                <w:lang w:val="en-GB"/>
              </w:rPr>
            </w:pPr>
            <w:r>
              <w:rPr>
                <w:lang w:val="en-GB"/>
              </w:rPr>
              <w:t>ATM T</w:t>
            </w:r>
            <w:r w:rsidR="00DD14DC">
              <w:rPr>
                <w:lang w:val="en-GB"/>
              </w:rPr>
              <w:t>eller</w:t>
            </w:r>
          </w:p>
          <w:p w:rsidR="006B0946" w:rsidRPr="004E4F16" w:rsidRDefault="00E83BDF" w:rsidP="004073F5">
            <w:pPr>
              <w:pStyle w:val="BodyText1"/>
              <w:ind w:left="0"/>
              <w:rPr>
                <w:lang w:val="en-GB"/>
              </w:rPr>
            </w:pPr>
            <w:r>
              <w:rPr>
                <w:lang w:val="en-GB"/>
              </w:rPr>
              <w:t>COPS</w:t>
            </w:r>
          </w:p>
        </w:tc>
      </w:tr>
      <w:tr w:rsidR="00E83BDF" w:rsidRPr="00D93AC7" w:rsidTr="004073F5">
        <w:trPr>
          <w:trHeight w:val="119"/>
          <w:jc w:val="center"/>
        </w:trPr>
        <w:tc>
          <w:tcPr>
            <w:tcW w:w="1937" w:type="dxa"/>
            <w:shd w:val="clear" w:color="auto" w:fill="F2F2F2" w:themeFill="background1" w:themeFillShade="F2"/>
          </w:tcPr>
          <w:p w:rsidR="00E83BDF" w:rsidRPr="00200089" w:rsidRDefault="00E83BDF" w:rsidP="004073F5">
            <w:pPr>
              <w:pStyle w:val="BodyText1"/>
              <w:rPr>
                <w:b/>
                <w:lang w:val="en-GB"/>
              </w:rPr>
            </w:pPr>
            <w:r w:rsidRPr="00200089">
              <w:rPr>
                <w:b/>
                <w:lang w:val="en-GB"/>
              </w:rPr>
              <w:t>Purpose</w:t>
            </w:r>
          </w:p>
        </w:tc>
        <w:tc>
          <w:tcPr>
            <w:tcW w:w="8126" w:type="dxa"/>
          </w:tcPr>
          <w:p w:rsidR="00E83BDF" w:rsidRPr="004E4F16" w:rsidRDefault="00E83BDF" w:rsidP="00DD14DC">
            <w:pPr>
              <w:pStyle w:val="BodyText1"/>
              <w:ind w:left="0"/>
              <w:rPr>
                <w:lang w:val="en-GB"/>
              </w:rPr>
            </w:pPr>
            <w:r>
              <w:rPr>
                <w:lang w:val="en-GB"/>
              </w:rPr>
              <w:t xml:space="preserve">This functionality allows </w:t>
            </w:r>
            <w:r w:rsidR="0020081C">
              <w:rPr>
                <w:lang w:val="en-GB"/>
              </w:rPr>
              <w:t>AT</w:t>
            </w:r>
            <w:r w:rsidR="008D39BA">
              <w:rPr>
                <w:lang w:val="en-GB"/>
              </w:rPr>
              <w:t xml:space="preserve">M </w:t>
            </w:r>
            <w:r w:rsidR="00DD14DC">
              <w:rPr>
                <w:lang w:val="en-GB"/>
              </w:rPr>
              <w:t>teller</w:t>
            </w:r>
            <w:r w:rsidR="008D39BA">
              <w:rPr>
                <w:lang w:val="en-GB"/>
              </w:rPr>
              <w:t xml:space="preserve"> to know the denomination and value make up of each bag that must be packed for the order   </w:t>
            </w:r>
          </w:p>
        </w:tc>
      </w:tr>
      <w:tr w:rsidR="00E83BDF" w:rsidRPr="00D93AC7" w:rsidTr="004073F5">
        <w:trPr>
          <w:trHeight w:val="119"/>
          <w:jc w:val="center"/>
        </w:trPr>
        <w:tc>
          <w:tcPr>
            <w:tcW w:w="1937" w:type="dxa"/>
            <w:shd w:val="clear" w:color="auto" w:fill="F2F2F2" w:themeFill="background1" w:themeFillShade="F2"/>
          </w:tcPr>
          <w:p w:rsidR="00E83BDF" w:rsidRPr="00200089" w:rsidRDefault="00E83BDF" w:rsidP="004073F5">
            <w:pPr>
              <w:pStyle w:val="BodyText1"/>
              <w:rPr>
                <w:b/>
                <w:lang w:val="en-GB"/>
              </w:rPr>
            </w:pPr>
            <w:r w:rsidRPr="00200089">
              <w:rPr>
                <w:b/>
                <w:lang w:val="en-GB"/>
              </w:rPr>
              <w:t>User Story</w:t>
            </w:r>
          </w:p>
        </w:tc>
        <w:tc>
          <w:tcPr>
            <w:tcW w:w="8126" w:type="dxa"/>
          </w:tcPr>
          <w:p w:rsidR="00E83BDF" w:rsidRPr="004E4F16" w:rsidRDefault="008D39BA" w:rsidP="00DD14DC">
            <w:pPr>
              <w:pStyle w:val="BodyText1"/>
              <w:ind w:left="0"/>
              <w:rPr>
                <w:lang w:val="en-GB"/>
              </w:rPr>
            </w:pPr>
            <w:r>
              <w:rPr>
                <w:lang w:val="en-GB"/>
              </w:rPr>
              <w:t xml:space="preserve">As </w:t>
            </w:r>
            <w:r w:rsidR="00AE4D22">
              <w:rPr>
                <w:lang w:val="en-GB"/>
              </w:rPr>
              <w:t>an ATM</w:t>
            </w:r>
            <w:r>
              <w:rPr>
                <w:lang w:val="en-GB"/>
              </w:rPr>
              <w:t xml:space="preserve"> </w:t>
            </w:r>
            <w:r w:rsidR="00DD14DC">
              <w:rPr>
                <w:lang w:val="en-GB"/>
              </w:rPr>
              <w:t>teller</w:t>
            </w:r>
            <w:r>
              <w:rPr>
                <w:lang w:val="en-GB"/>
              </w:rPr>
              <w:t xml:space="preserve"> I want to know the value and volume make-up of the bags that must be packed </w:t>
            </w:r>
            <w:r w:rsidR="00AE4D22">
              <w:rPr>
                <w:lang w:val="en-GB"/>
              </w:rPr>
              <w:t xml:space="preserve">so that I do not exceed cross pavement limits. </w:t>
            </w:r>
          </w:p>
        </w:tc>
      </w:tr>
      <w:tr w:rsidR="00E83BDF" w:rsidRPr="00D93AC7" w:rsidTr="004073F5">
        <w:trPr>
          <w:trHeight w:val="119"/>
          <w:jc w:val="center"/>
        </w:trPr>
        <w:tc>
          <w:tcPr>
            <w:tcW w:w="1937" w:type="dxa"/>
            <w:shd w:val="clear" w:color="auto" w:fill="F2F2F2" w:themeFill="background1" w:themeFillShade="F2"/>
          </w:tcPr>
          <w:p w:rsidR="00E83BDF" w:rsidRPr="00200089" w:rsidRDefault="00E83BDF" w:rsidP="004073F5">
            <w:pPr>
              <w:pStyle w:val="BodyText1"/>
              <w:rPr>
                <w:b/>
                <w:lang w:val="en-GB"/>
              </w:rPr>
            </w:pPr>
            <w:r w:rsidRPr="00200089">
              <w:rPr>
                <w:b/>
                <w:lang w:val="en-GB"/>
              </w:rPr>
              <w:t>Acceptance Criteria</w:t>
            </w:r>
          </w:p>
        </w:tc>
        <w:tc>
          <w:tcPr>
            <w:tcW w:w="8126" w:type="dxa"/>
          </w:tcPr>
          <w:p w:rsidR="00915DCC" w:rsidRDefault="00AE4D22" w:rsidP="00915DCC">
            <w:pPr>
              <w:pStyle w:val="BodyText1"/>
              <w:numPr>
                <w:ilvl w:val="0"/>
                <w:numId w:val="22"/>
              </w:numPr>
              <w:rPr>
                <w:lang w:val="en-GB"/>
              </w:rPr>
            </w:pPr>
            <w:r>
              <w:rPr>
                <w:lang w:val="en-GB"/>
              </w:rPr>
              <w:t>COPS must be able to produce a</w:t>
            </w:r>
            <w:r w:rsidR="00915DCC">
              <w:rPr>
                <w:lang w:val="en-GB"/>
              </w:rPr>
              <w:t xml:space="preserve"> printable</w:t>
            </w:r>
            <w:r>
              <w:rPr>
                <w:lang w:val="en-GB"/>
              </w:rPr>
              <w:t xml:space="preserve"> “Packing Order </w:t>
            </w:r>
            <w:r w:rsidR="000E49ED">
              <w:rPr>
                <w:lang w:val="en-GB"/>
              </w:rPr>
              <w:t>Form</w:t>
            </w:r>
            <w:r>
              <w:rPr>
                <w:lang w:val="en-GB"/>
              </w:rPr>
              <w:t>”</w:t>
            </w:r>
            <w:r w:rsidR="000E49ED">
              <w:rPr>
                <w:lang w:val="en-GB"/>
              </w:rPr>
              <w:t xml:space="preserve"> which consists of the following</w:t>
            </w:r>
            <w:r w:rsidR="00915DCC">
              <w:rPr>
                <w:lang w:val="en-GB"/>
              </w:rPr>
              <w:t xml:space="preserve"> fields</w:t>
            </w:r>
            <w:r w:rsidR="000E49ED" w:rsidRPr="00915DCC">
              <w:rPr>
                <w:lang w:val="en-GB"/>
              </w:rPr>
              <w:t>:</w:t>
            </w:r>
          </w:p>
          <w:p w:rsidR="00E83BDF" w:rsidRPr="00915DCC" w:rsidRDefault="00915DCC" w:rsidP="00915DCC">
            <w:pPr>
              <w:pStyle w:val="BodyText1"/>
              <w:rPr>
                <w:b/>
                <w:lang w:val="en-GB"/>
              </w:rPr>
            </w:pPr>
            <w:r w:rsidRPr="00915DCC">
              <w:rPr>
                <w:b/>
                <w:lang w:val="en-GB"/>
              </w:rPr>
              <w:t>Prepopulated</w:t>
            </w:r>
            <w:r w:rsidR="000E49ED" w:rsidRPr="00915DCC">
              <w:rPr>
                <w:b/>
                <w:lang w:val="en-GB"/>
              </w:rPr>
              <w:t xml:space="preserve"> </w:t>
            </w:r>
          </w:p>
          <w:p w:rsidR="000E49ED" w:rsidRDefault="000E49ED" w:rsidP="000E49ED">
            <w:pPr>
              <w:pStyle w:val="BodyText1"/>
              <w:numPr>
                <w:ilvl w:val="1"/>
                <w:numId w:val="22"/>
              </w:numPr>
              <w:rPr>
                <w:lang w:val="en-GB"/>
              </w:rPr>
            </w:pPr>
            <w:r>
              <w:rPr>
                <w:lang w:val="en-GB"/>
              </w:rPr>
              <w:t>Number of bags needed to pack the order</w:t>
            </w:r>
          </w:p>
          <w:p w:rsidR="000E49ED" w:rsidRDefault="000E49ED" w:rsidP="000E49ED">
            <w:pPr>
              <w:pStyle w:val="BodyText1"/>
              <w:numPr>
                <w:ilvl w:val="1"/>
                <w:numId w:val="22"/>
              </w:numPr>
              <w:rPr>
                <w:lang w:val="en-GB"/>
              </w:rPr>
            </w:pPr>
            <w:r>
              <w:rPr>
                <w:lang w:val="en-GB"/>
              </w:rPr>
              <w:t>Total value</w:t>
            </w:r>
            <w:r w:rsidR="00AA6298">
              <w:rPr>
                <w:lang w:val="en-GB"/>
              </w:rPr>
              <w:t xml:space="preserve"> and volume per denomination</w:t>
            </w:r>
            <w:r>
              <w:rPr>
                <w:lang w:val="en-GB"/>
              </w:rPr>
              <w:t xml:space="preserve"> to be packed into each bag not exceeding vendor cross pavement limit</w:t>
            </w:r>
            <w:r w:rsidR="00AA6298">
              <w:rPr>
                <w:lang w:val="en-GB"/>
              </w:rPr>
              <w:t>s</w:t>
            </w:r>
            <w:r>
              <w:rPr>
                <w:lang w:val="en-GB"/>
              </w:rPr>
              <w:t xml:space="preserve"> per bag. </w:t>
            </w:r>
          </w:p>
          <w:p w:rsidR="00915DCC" w:rsidRDefault="00915DCC" w:rsidP="000E49ED">
            <w:pPr>
              <w:pStyle w:val="BodyText1"/>
              <w:numPr>
                <w:ilvl w:val="1"/>
                <w:numId w:val="22"/>
              </w:numPr>
              <w:rPr>
                <w:lang w:val="en-GB"/>
              </w:rPr>
            </w:pPr>
            <w:r>
              <w:rPr>
                <w:lang w:val="en-GB"/>
              </w:rPr>
              <w:t>Route detail</w:t>
            </w:r>
          </w:p>
          <w:p w:rsidR="00915DCC" w:rsidRDefault="00915DCC" w:rsidP="000E49ED">
            <w:pPr>
              <w:pStyle w:val="BodyText1"/>
              <w:numPr>
                <w:ilvl w:val="1"/>
                <w:numId w:val="22"/>
              </w:numPr>
              <w:rPr>
                <w:lang w:val="en-GB"/>
              </w:rPr>
            </w:pPr>
            <w:r>
              <w:rPr>
                <w:lang w:val="en-GB"/>
              </w:rPr>
              <w:t>Client detail</w:t>
            </w:r>
          </w:p>
          <w:p w:rsidR="00915DCC" w:rsidRDefault="00915DCC" w:rsidP="00915DCC">
            <w:pPr>
              <w:pStyle w:val="BodyText1"/>
              <w:numPr>
                <w:ilvl w:val="1"/>
                <w:numId w:val="22"/>
              </w:numPr>
              <w:rPr>
                <w:lang w:val="en-GB"/>
              </w:rPr>
            </w:pPr>
            <w:r>
              <w:rPr>
                <w:lang w:val="en-GB"/>
              </w:rPr>
              <w:t>Packed date</w:t>
            </w:r>
          </w:p>
          <w:p w:rsidR="00915DCC" w:rsidRDefault="00915DCC" w:rsidP="00915DCC">
            <w:pPr>
              <w:pStyle w:val="BodyText1"/>
              <w:rPr>
                <w:b/>
                <w:lang w:val="en-GB"/>
              </w:rPr>
            </w:pPr>
            <w:r w:rsidRPr="00915DCC">
              <w:rPr>
                <w:b/>
                <w:lang w:val="en-GB"/>
              </w:rPr>
              <w:t>Fields to be populated</w:t>
            </w:r>
          </w:p>
          <w:p w:rsidR="006C3D8D" w:rsidRPr="006C3D8D" w:rsidRDefault="006C3D8D" w:rsidP="00915DCC">
            <w:pPr>
              <w:pStyle w:val="BodyText1"/>
              <w:numPr>
                <w:ilvl w:val="1"/>
                <w:numId w:val="22"/>
              </w:numPr>
              <w:rPr>
                <w:lang w:val="en-GB"/>
              </w:rPr>
            </w:pPr>
            <w:r>
              <w:rPr>
                <w:lang w:val="en-GB"/>
              </w:rPr>
              <w:t>“</w:t>
            </w:r>
            <w:r w:rsidRPr="006C3D8D">
              <w:rPr>
                <w:lang w:val="en-GB"/>
              </w:rPr>
              <w:t>Value Returned</w:t>
            </w:r>
            <w:r>
              <w:rPr>
                <w:lang w:val="en-GB"/>
              </w:rPr>
              <w:t>”</w:t>
            </w:r>
            <w:r w:rsidRPr="006C3D8D">
              <w:rPr>
                <w:lang w:val="en-GB"/>
              </w:rPr>
              <w:t xml:space="preserve"> per </w:t>
            </w:r>
            <w:r>
              <w:rPr>
                <w:lang w:val="en-GB"/>
              </w:rPr>
              <w:t>b</w:t>
            </w:r>
            <w:r w:rsidRPr="006C3D8D">
              <w:rPr>
                <w:lang w:val="en-GB"/>
              </w:rPr>
              <w:t>ag</w:t>
            </w:r>
            <w:r>
              <w:rPr>
                <w:lang w:val="en-GB"/>
              </w:rPr>
              <w:t xml:space="preserve"> (to be completed at site delivery) </w:t>
            </w:r>
          </w:p>
          <w:p w:rsidR="006C3D8D" w:rsidRPr="006C3D8D" w:rsidRDefault="006C3D8D" w:rsidP="00915DCC">
            <w:pPr>
              <w:pStyle w:val="BodyText1"/>
              <w:numPr>
                <w:ilvl w:val="1"/>
                <w:numId w:val="22"/>
              </w:numPr>
              <w:rPr>
                <w:b/>
                <w:lang w:val="en-GB"/>
              </w:rPr>
            </w:pPr>
            <w:r>
              <w:rPr>
                <w:lang w:val="en-GB"/>
              </w:rPr>
              <w:t>Delivery Date (to be completed at site delivery)</w:t>
            </w:r>
          </w:p>
          <w:p w:rsidR="00915DCC" w:rsidRPr="00915DCC" w:rsidRDefault="00DD14DC" w:rsidP="00915DCC">
            <w:pPr>
              <w:pStyle w:val="BodyText1"/>
              <w:numPr>
                <w:ilvl w:val="1"/>
                <w:numId w:val="22"/>
              </w:numPr>
              <w:rPr>
                <w:b/>
                <w:lang w:val="en-GB"/>
              </w:rPr>
            </w:pPr>
            <w:r>
              <w:rPr>
                <w:lang w:val="en-GB"/>
              </w:rPr>
              <w:t>ATM</w:t>
            </w:r>
            <w:r w:rsidR="00915DCC">
              <w:rPr>
                <w:lang w:val="en-GB"/>
              </w:rPr>
              <w:t xml:space="preserve"> T</w:t>
            </w:r>
            <w:r>
              <w:rPr>
                <w:lang w:val="en-GB"/>
              </w:rPr>
              <w:t>eller</w:t>
            </w:r>
            <w:r w:rsidR="00915DCC">
              <w:rPr>
                <w:lang w:val="en-GB"/>
              </w:rPr>
              <w:t xml:space="preserve"> Signature</w:t>
            </w:r>
          </w:p>
          <w:p w:rsidR="00915DCC" w:rsidRPr="00915DCC" w:rsidRDefault="00915DCC" w:rsidP="00915DCC">
            <w:pPr>
              <w:pStyle w:val="BodyText1"/>
              <w:numPr>
                <w:ilvl w:val="1"/>
                <w:numId w:val="22"/>
              </w:numPr>
              <w:rPr>
                <w:b/>
                <w:lang w:val="en-GB"/>
              </w:rPr>
            </w:pPr>
            <w:r>
              <w:rPr>
                <w:lang w:val="en-GB"/>
              </w:rPr>
              <w:t>ATM Supervisor Signature</w:t>
            </w:r>
          </w:p>
          <w:p w:rsidR="00915DCC" w:rsidRPr="006C3D8D" w:rsidRDefault="006C3D8D" w:rsidP="00915DCC">
            <w:pPr>
              <w:pStyle w:val="BodyText1"/>
              <w:numPr>
                <w:ilvl w:val="1"/>
                <w:numId w:val="22"/>
              </w:numPr>
              <w:rPr>
                <w:lang w:val="en-GB"/>
              </w:rPr>
            </w:pPr>
            <w:r>
              <w:rPr>
                <w:lang w:val="en-GB"/>
              </w:rPr>
              <w:t xml:space="preserve">ATM </w:t>
            </w:r>
            <w:r w:rsidRPr="006C3D8D">
              <w:rPr>
                <w:lang w:val="en-GB"/>
              </w:rPr>
              <w:t>Custodian Signature</w:t>
            </w:r>
            <w:r w:rsidR="00AA6298">
              <w:rPr>
                <w:lang w:val="en-GB"/>
              </w:rPr>
              <w:t xml:space="preserve"> (to be completed on handover of cash)</w:t>
            </w:r>
          </w:p>
          <w:p w:rsidR="000E49ED" w:rsidRDefault="000E49ED" w:rsidP="00915DCC">
            <w:pPr>
              <w:pStyle w:val="BodyText1"/>
              <w:rPr>
                <w:lang w:val="en-GB"/>
              </w:rPr>
            </w:pPr>
          </w:p>
          <w:p w:rsidR="000E49ED" w:rsidRDefault="00915DCC" w:rsidP="00AA6298">
            <w:pPr>
              <w:pStyle w:val="BodyText1"/>
              <w:numPr>
                <w:ilvl w:val="0"/>
                <w:numId w:val="22"/>
              </w:numPr>
              <w:rPr>
                <w:lang w:val="en-GB"/>
              </w:rPr>
            </w:pPr>
            <w:r>
              <w:rPr>
                <w:lang w:val="en-GB"/>
              </w:rPr>
              <w:t>The ATM T</w:t>
            </w:r>
            <w:r w:rsidR="00DD14DC">
              <w:rPr>
                <w:lang w:val="en-GB"/>
              </w:rPr>
              <w:t>eller</w:t>
            </w:r>
            <w:r>
              <w:rPr>
                <w:lang w:val="en-GB"/>
              </w:rPr>
              <w:t xml:space="preserve"> must be able to scan/capture the seal number of each bag used </w:t>
            </w:r>
            <w:r w:rsidR="00AA6298">
              <w:rPr>
                <w:lang w:val="en-GB"/>
              </w:rPr>
              <w:t xml:space="preserve">to pack </w:t>
            </w:r>
            <w:r>
              <w:rPr>
                <w:lang w:val="en-GB"/>
              </w:rPr>
              <w:t xml:space="preserve">the order onto the “Packing Order Form” </w:t>
            </w:r>
            <w:r w:rsidR="00AA6298">
              <w:rPr>
                <w:lang w:val="en-GB"/>
              </w:rPr>
              <w:t xml:space="preserve">before printing. </w:t>
            </w:r>
          </w:p>
          <w:p w:rsidR="00AA6298" w:rsidRPr="004E4F16" w:rsidRDefault="00AA6298" w:rsidP="00AA6298">
            <w:pPr>
              <w:pStyle w:val="BodyText1"/>
              <w:numPr>
                <w:ilvl w:val="0"/>
                <w:numId w:val="22"/>
              </w:numPr>
              <w:rPr>
                <w:lang w:val="en-GB"/>
              </w:rPr>
            </w:pPr>
            <w:r>
              <w:rPr>
                <w:lang w:val="en-GB"/>
              </w:rPr>
              <w:t xml:space="preserve">Printing of the form is to be disabled until seal numbers have been captured for every bag to be used for packing the order. </w:t>
            </w:r>
          </w:p>
        </w:tc>
      </w:tr>
    </w:tbl>
    <w:p w:rsidR="00BA3FC2" w:rsidRDefault="00BA3FC2" w:rsidP="00C2698B">
      <w:pPr>
        <w:ind w:left="-567"/>
        <w:rPr>
          <w:rFonts w:ascii="Arial" w:hAnsi="Arial" w:cs="Arial"/>
          <w:sz w:val="20"/>
          <w:szCs w:val="20"/>
        </w:rPr>
      </w:pPr>
    </w:p>
    <w:p w:rsidR="00BA3FC2" w:rsidRPr="00BA3FC2" w:rsidRDefault="00BA3FC2" w:rsidP="00C2698B">
      <w:pPr>
        <w:ind w:left="-567"/>
        <w:rPr>
          <w:rFonts w:ascii="Arial" w:hAnsi="Arial" w:cs="Arial"/>
          <w:color w:val="FF0000"/>
          <w:sz w:val="20"/>
          <w:szCs w:val="20"/>
        </w:rPr>
      </w:pPr>
    </w:p>
    <w:p w:rsidR="00BA3FC2" w:rsidRDefault="00BA3FC2">
      <w:pPr>
        <w:rPr>
          <w:rFonts w:ascii="Arial" w:hAnsi="Arial" w:cs="Arial"/>
          <w:sz w:val="20"/>
          <w:szCs w:val="20"/>
        </w:rPr>
      </w:pPr>
      <w:r>
        <w:rPr>
          <w:rFonts w:ascii="Arial" w:hAnsi="Arial" w:cs="Arial"/>
          <w:sz w:val="20"/>
          <w:szCs w:val="20"/>
        </w:rPr>
        <w:br w:type="page"/>
      </w:r>
    </w:p>
    <w:p w:rsidR="00764D33" w:rsidRDefault="00BA3FC2" w:rsidP="00BA3FC2">
      <w:pPr>
        <w:pStyle w:val="Heading2"/>
      </w:pPr>
      <w:bookmarkStart w:id="13" w:name="_Toc425231866"/>
      <w:r>
        <w:lastRenderedPageBreak/>
        <w:t>Process ATM Returns</w:t>
      </w:r>
      <w:bookmarkEnd w:id="13"/>
    </w:p>
    <w:p w:rsidR="006B0946" w:rsidRDefault="006B0946" w:rsidP="006B0946">
      <w:pPr>
        <w:autoSpaceDE w:val="0"/>
        <w:autoSpaceDN w:val="0"/>
        <w:adjustRightInd w:val="0"/>
        <w:spacing w:after="0" w:line="288" w:lineRule="auto"/>
        <w:rPr>
          <w:rFonts w:ascii="Calibri" w:hAnsi="Calibri" w:cs="Calibri"/>
          <w:b/>
          <w:bCs/>
          <w:color w:val="000000"/>
          <w:sz w:val="24"/>
          <w:szCs w:val="24"/>
          <w:lang w:val="en-ZA"/>
        </w:rPr>
      </w:pPr>
    </w:p>
    <w:p w:rsidR="006B0946" w:rsidRPr="00AB76A9" w:rsidRDefault="00BF3E37" w:rsidP="00BF3E37">
      <w:pPr>
        <w:autoSpaceDE w:val="0"/>
        <w:autoSpaceDN w:val="0"/>
        <w:adjustRightInd w:val="0"/>
        <w:spacing w:after="0" w:line="288" w:lineRule="auto"/>
        <w:rPr>
          <w:rFonts w:ascii="Calibri" w:hAnsi="Calibri" w:cs="Calibri"/>
          <w:bCs/>
          <w:color w:val="000000"/>
          <w:sz w:val="24"/>
          <w:szCs w:val="24"/>
          <w:lang w:val="en-ZA"/>
        </w:rPr>
      </w:pPr>
      <w:r>
        <w:object w:dxaOrig="22412" w:dyaOrig="10705" w14:anchorId="155A7D7A">
          <v:shape id="_x0000_i1028" type="#_x0000_t75" style="width:467.25pt;height:294.75pt" o:ole="">
            <v:imagedata r:id="rId18" o:title=""/>
          </v:shape>
          <o:OLEObject Type="Embed" ProgID="Visio.Drawing.11" ShapeID="_x0000_i1028" DrawAspect="Content" ObjectID="_1499178531" r:id="rId19"/>
        </w:object>
      </w:r>
    </w:p>
    <w:p w:rsidR="00E83BDF" w:rsidRDefault="00BA3FC2" w:rsidP="006B0946">
      <w:pPr>
        <w:rPr>
          <w:rFonts w:ascii="Arial" w:hAnsi="Arial" w:cs="Arial"/>
          <w:sz w:val="20"/>
          <w:szCs w:val="20"/>
        </w:rPr>
      </w:pPr>
      <w:r w:rsidRPr="006B0946">
        <w:rPr>
          <w:rFonts w:ascii="Arial" w:hAnsi="Arial" w:cs="Arial"/>
          <w:sz w:val="20"/>
          <w:szCs w:val="20"/>
        </w:rPr>
        <w:t xml:space="preserve"> </w:t>
      </w:r>
    </w:p>
    <w:tbl>
      <w:tblPr>
        <w:tblW w:w="1006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37"/>
        <w:gridCol w:w="8126"/>
      </w:tblGrid>
      <w:tr w:rsidR="00762AB1" w:rsidRPr="00D93AC7" w:rsidTr="004073F5">
        <w:trPr>
          <w:trHeight w:val="119"/>
          <w:jc w:val="center"/>
        </w:trPr>
        <w:tc>
          <w:tcPr>
            <w:tcW w:w="1937" w:type="dxa"/>
            <w:shd w:val="clear" w:color="auto" w:fill="F2F2F2" w:themeFill="background1" w:themeFillShade="F2"/>
          </w:tcPr>
          <w:p w:rsidR="00762AB1" w:rsidRPr="00200089" w:rsidRDefault="00762AB1" w:rsidP="004073F5">
            <w:pPr>
              <w:pStyle w:val="BodyText1"/>
              <w:rPr>
                <w:b/>
                <w:lang w:val="en-GB"/>
              </w:rPr>
            </w:pPr>
            <w:r w:rsidRPr="00200089">
              <w:rPr>
                <w:b/>
                <w:lang w:val="en-GB"/>
              </w:rPr>
              <w:t xml:space="preserve">User Story ID. </w:t>
            </w:r>
          </w:p>
        </w:tc>
        <w:tc>
          <w:tcPr>
            <w:tcW w:w="8126" w:type="dxa"/>
          </w:tcPr>
          <w:p w:rsidR="00762AB1" w:rsidRPr="004E4F16" w:rsidRDefault="004748B3" w:rsidP="004073F5">
            <w:pPr>
              <w:pStyle w:val="BodyText1"/>
              <w:ind w:left="0"/>
              <w:rPr>
                <w:lang w:val="en-GB"/>
              </w:rPr>
            </w:pPr>
            <w:r>
              <w:rPr>
                <w:lang w:val="en-GB"/>
              </w:rPr>
              <w:t>COPS-758</w:t>
            </w:r>
          </w:p>
        </w:tc>
      </w:tr>
      <w:tr w:rsidR="001C057D" w:rsidRPr="00D93AC7" w:rsidTr="004073F5">
        <w:trPr>
          <w:trHeight w:val="119"/>
          <w:jc w:val="center"/>
        </w:trPr>
        <w:tc>
          <w:tcPr>
            <w:tcW w:w="1937" w:type="dxa"/>
            <w:shd w:val="clear" w:color="auto" w:fill="F2F2F2" w:themeFill="background1" w:themeFillShade="F2"/>
          </w:tcPr>
          <w:p w:rsidR="001C057D" w:rsidRPr="00200089" w:rsidRDefault="001C057D" w:rsidP="001C057D">
            <w:pPr>
              <w:pStyle w:val="BodyText1"/>
              <w:rPr>
                <w:b/>
                <w:lang w:val="en-GB"/>
              </w:rPr>
            </w:pPr>
            <w:r w:rsidRPr="00200089">
              <w:rPr>
                <w:b/>
                <w:lang w:val="en-GB"/>
              </w:rPr>
              <w:t>Prepared By</w:t>
            </w:r>
          </w:p>
        </w:tc>
        <w:tc>
          <w:tcPr>
            <w:tcW w:w="8126" w:type="dxa"/>
          </w:tcPr>
          <w:p w:rsidR="001C057D" w:rsidRPr="004E4F16" w:rsidRDefault="006B0946" w:rsidP="001C057D">
            <w:pPr>
              <w:pStyle w:val="BodyText1"/>
              <w:ind w:left="0"/>
              <w:rPr>
                <w:lang w:val="en-GB"/>
              </w:rPr>
            </w:pPr>
            <w:r>
              <w:rPr>
                <w:lang w:val="en-GB"/>
              </w:rPr>
              <w:t>G4S Development</w:t>
            </w:r>
          </w:p>
        </w:tc>
      </w:tr>
      <w:tr w:rsidR="001C057D" w:rsidRPr="00D93AC7" w:rsidTr="004073F5">
        <w:trPr>
          <w:trHeight w:val="119"/>
          <w:jc w:val="center"/>
        </w:trPr>
        <w:tc>
          <w:tcPr>
            <w:tcW w:w="1937" w:type="dxa"/>
            <w:shd w:val="clear" w:color="auto" w:fill="F2F2F2" w:themeFill="background1" w:themeFillShade="F2"/>
          </w:tcPr>
          <w:p w:rsidR="001C057D" w:rsidRPr="00200089" w:rsidRDefault="001C057D" w:rsidP="001C057D">
            <w:pPr>
              <w:pStyle w:val="BodyText1"/>
              <w:rPr>
                <w:b/>
                <w:lang w:val="en-GB"/>
              </w:rPr>
            </w:pPr>
            <w:r w:rsidRPr="00200089">
              <w:rPr>
                <w:b/>
                <w:lang w:val="en-GB"/>
              </w:rPr>
              <w:t>Submission Status</w:t>
            </w:r>
          </w:p>
        </w:tc>
        <w:tc>
          <w:tcPr>
            <w:tcW w:w="8126" w:type="dxa"/>
          </w:tcPr>
          <w:p w:rsidR="001C057D" w:rsidRPr="004E4F16" w:rsidRDefault="006B0946" w:rsidP="001C057D">
            <w:pPr>
              <w:pStyle w:val="BodyText1"/>
              <w:ind w:left="0"/>
              <w:rPr>
                <w:lang w:val="en-GB"/>
              </w:rPr>
            </w:pPr>
            <w:r>
              <w:rPr>
                <w:lang w:val="en-GB"/>
              </w:rPr>
              <w:t>Review</w:t>
            </w:r>
          </w:p>
        </w:tc>
      </w:tr>
      <w:tr w:rsidR="00762AB1" w:rsidRPr="00D93AC7" w:rsidTr="004073F5">
        <w:trPr>
          <w:trHeight w:val="119"/>
          <w:jc w:val="center"/>
        </w:trPr>
        <w:tc>
          <w:tcPr>
            <w:tcW w:w="1937" w:type="dxa"/>
            <w:shd w:val="clear" w:color="auto" w:fill="F2F2F2" w:themeFill="background1" w:themeFillShade="F2"/>
          </w:tcPr>
          <w:p w:rsidR="00762AB1" w:rsidRPr="00200089" w:rsidRDefault="00762AB1" w:rsidP="004073F5">
            <w:pPr>
              <w:pStyle w:val="BodyText1"/>
              <w:rPr>
                <w:b/>
                <w:lang w:val="en-GB"/>
              </w:rPr>
            </w:pPr>
            <w:r w:rsidRPr="00200089">
              <w:rPr>
                <w:b/>
                <w:lang w:val="en-GB"/>
              </w:rPr>
              <w:t>Involved</w:t>
            </w:r>
          </w:p>
        </w:tc>
        <w:tc>
          <w:tcPr>
            <w:tcW w:w="8126" w:type="dxa"/>
          </w:tcPr>
          <w:p w:rsidR="006B0946" w:rsidRDefault="00831EE8" w:rsidP="004073F5">
            <w:pPr>
              <w:pStyle w:val="BodyText1"/>
              <w:ind w:left="0"/>
              <w:rPr>
                <w:lang w:val="en-GB"/>
              </w:rPr>
            </w:pPr>
            <w:r>
              <w:rPr>
                <w:lang w:val="en-GB"/>
              </w:rPr>
              <w:t>ATM Teller</w:t>
            </w:r>
          </w:p>
          <w:p w:rsidR="006B0946" w:rsidRPr="004E4F16" w:rsidRDefault="006B0946" w:rsidP="004073F5">
            <w:pPr>
              <w:pStyle w:val="BodyText1"/>
              <w:ind w:left="0"/>
              <w:rPr>
                <w:lang w:val="en-GB"/>
              </w:rPr>
            </w:pPr>
            <w:r>
              <w:rPr>
                <w:lang w:val="en-GB"/>
              </w:rPr>
              <w:t>COPS</w:t>
            </w:r>
          </w:p>
        </w:tc>
      </w:tr>
      <w:tr w:rsidR="00762AB1" w:rsidRPr="00D93AC7" w:rsidTr="004073F5">
        <w:trPr>
          <w:trHeight w:val="119"/>
          <w:jc w:val="center"/>
        </w:trPr>
        <w:tc>
          <w:tcPr>
            <w:tcW w:w="1937" w:type="dxa"/>
            <w:shd w:val="clear" w:color="auto" w:fill="F2F2F2" w:themeFill="background1" w:themeFillShade="F2"/>
          </w:tcPr>
          <w:p w:rsidR="00762AB1" w:rsidRPr="00200089" w:rsidRDefault="00762AB1" w:rsidP="004073F5">
            <w:pPr>
              <w:pStyle w:val="BodyText1"/>
              <w:rPr>
                <w:b/>
                <w:lang w:val="en-GB"/>
              </w:rPr>
            </w:pPr>
            <w:r w:rsidRPr="00200089">
              <w:rPr>
                <w:b/>
                <w:lang w:val="en-GB"/>
              </w:rPr>
              <w:t>Purpose</w:t>
            </w:r>
          </w:p>
        </w:tc>
        <w:tc>
          <w:tcPr>
            <w:tcW w:w="8126" w:type="dxa"/>
          </w:tcPr>
          <w:p w:rsidR="00762AB1" w:rsidRPr="004E4F16" w:rsidRDefault="006B0946" w:rsidP="00BF3E37">
            <w:pPr>
              <w:pStyle w:val="BodyText1"/>
              <w:ind w:left="0"/>
              <w:rPr>
                <w:lang w:val="en-GB"/>
              </w:rPr>
            </w:pPr>
            <w:r>
              <w:rPr>
                <w:lang w:val="en-GB"/>
              </w:rPr>
              <w:t xml:space="preserve">This functionality allows the ATM </w:t>
            </w:r>
            <w:r w:rsidR="00831EE8">
              <w:rPr>
                <w:lang w:val="en-GB"/>
              </w:rPr>
              <w:t>Teller</w:t>
            </w:r>
            <w:r w:rsidR="00BF3E37">
              <w:rPr>
                <w:lang w:val="en-GB"/>
              </w:rPr>
              <w:t xml:space="preserve"> to capture ATM</w:t>
            </w:r>
            <w:r w:rsidR="00831EE8">
              <w:rPr>
                <w:lang w:val="en-GB"/>
              </w:rPr>
              <w:t xml:space="preserve"> </w:t>
            </w:r>
            <w:r>
              <w:rPr>
                <w:lang w:val="en-GB"/>
              </w:rPr>
              <w:t xml:space="preserve">loading detail </w:t>
            </w:r>
            <w:r w:rsidR="00BF3E37">
              <w:rPr>
                <w:lang w:val="en-GB"/>
              </w:rPr>
              <w:t xml:space="preserve">and/or returns </w:t>
            </w:r>
            <w:r>
              <w:rPr>
                <w:lang w:val="en-GB"/>
              </w:rPr>
              <w:t xml:space="preserve">when the ATM </w:t>
            </w:r>
            <w:r w:rsidR="00831EE8">
              <w:rPr>
                <w:lang w:val="en-GB"/>
              </w:rPr>
              <w:t>loading slips</w:t>
            </w:r>
            <w:r w:rsidR="004748B3">
              <w:rPr>
                <w:lang w:val="en-GB"/>
              </w:rPr>
              <w:t xml:space="preserve"> and/or returned cash</w:t>
            </w:r>
            <w:r w:rsidR="00831EE8">
              <w:rPr>
                <w:lang w:val="en-GB"/>
              </w:rPr>
              <w:t xml:space="preserve"> </w:t>
            </w:r>
            <w:r>
              <w:rPr>
                <w:lang w:val="en-GB"/>
              </w:rPr>
              <w:t xml:space="preserve">are received. </w:t>
            </w:r>
          </w:p>
        </w:tc>
      </w:tr>
      <w:tr w:rsidR="00762AB1" w:rsidRPr="00D93AC7" w:rsidTr="004073F5">
        <w:trPr>
          <w:trHeight w:val="119"/>
          <w:jc w:val="center"/>
        </w:trPr>
        <w:tc>
          <w:tcPr>
            <w:tcW w:w="1937" w:type="dxa"/>
            <w:shd w:val="clear" w:color="auto" w:fill="F2F2F2" w:themeFill="background1" w:themeFillShade="F2"/>
          </w:tcPr>
          <w:p w:rsidR="00762AB1" w:rsidRPr="00200089" w:rsidRDefault="00762AB1" w:rsidP="004073F5">
            <w:pPr>
              <w:pStyle w:val="BodyText1"/>
              <w:rPr>
                <w:b/>
                <w:lang w:val="en-GB"/>
              </w:rPr>
            </w:pPr>
            <w:r w:rsidRPr="00200089">
              <w:rPr>
                <w:b/>
                <w:lang w:val="en-GB"/>
              </w:rPr>
              <w:t>User Story</w:t>
            </w:r>
          </w:p>
        </w:tc>
        <w:tc>
          <w:tcPr>
            <w:tcW w:w="8126" w:type="dxa"/>
          </w:tcPr>
          <w:p w:rsidR="00762AB1" w:rsidRPr="004E4F16" w:rsidRDefault="00AB76A9" w:rsidP="004748B3">
            <w:pPr>
              <w:pStyle w:val="BodyText1"/>
              <w:ind w:left="0"/>
              <w:rPr>
                <w:lang w:val="en-GB"/>
              </w:rPr>
            </w:pPr>
            <w:r>
              <w:rPr>
                <w:lang w:val="en-GB"/>
              </w:rPr>
              <w:t xml:space="preserve">As an ATM </w:t>
            </w:r>
            <w:r w:rsidR="00831EE8">
              <w:rPr>
                <w:lang w:val="en-GB"/>
              </w:rPr>
              <w:t xml:space="preserve">Teller </w:t>
            </w:r>
            <w:r w:rsidR="006B0946">
              <w:rPr>
                <w:lang w:val="en-GB"/>
              </w:rPr>
              <w:t xml:space="preserve">I want to be able to </w:t>
            </w:r>
            <w:r w:rsidR="008B0F52">
              <w:rPr>
                <w:lang w:val="en-GB"/>
              </w:rPr>
              <w:t>capture ATM loading details</w:t>
            </w:r>
            <w:r w:rsidR="004748B3">
              <w:rPr>
                <w:lang w:val="en-GB"/>
              </w:rPr>
              <w:t xml:space="preserve"> and/or returns</w:t>
            </w:r>
            <w:r w:rsidR="006B0946">
              <w:rPr>
                <w:lang w:val="en-GB"/>
              </w:rPr>
              <w:t xml:space="preserve"> based on the original order so that I can automatically </w:t>
            </w:r>
            <w:r w:rsidR="008B0F52">
              <w:rPr>
                <w:lang w:val="en-GB"/>
              </w:rPr>
              <w:t xml:space="preserve">reconcile orders and the physical cash loaded into ATMs. </w:t>
            </w:r>
          </w:p>
        </w:tc>
      </w:tr>
      <w:tr w:rsidR="00762AB1" w:rsidRPr="00D93AC7" w:rsidTr="004073F5">
        <w:trPr>
          <w:trHeight w:val="119"/>
          <w:jc w:val="center"/>
        </w:trPr>
        <w:tc>
          <w:tcPr>
            <w:tcW w:w="1937" w:type="dxa"/>
            <w:shd w:val="clear" w:color="auto" w:fill="F2F2F2" w:themeFill="background1" w:themeFillShade="F2"/>
          </w:tcPr>
          <w:p w:rsidR="00762AB1" w:rsidRPr="00200089" w:rsidRDefault="00762AB1" w:rsidP="004073F5">
            <w:pPr>
              <w:pStyle w:val="BodyText1"/>
              <w:rPr>
                <w:b/>
                <w:lang w:val="en-GB"/>
              </w:rPr>
            </w:pPr>
            <w:r w:rsidRPr="00200089">
              <w:rPr>
                <w:b/>
                <w:lang w:val="en-GB"/>
              </w:rPr>
              <w:t>Acceptance Criteria</w:t>
            </w:r>
          </w:p>
        </w:tc>
        <w:tc>
          <w:tcPr>
            <w:tcW w:w="8126" w:type="dxa"/>
          </w:tcPr>
          <w:p w:rsidR="00327B2B" w:rsidRDefault="008B0F52" w:rsidP="00327B2B">
            <w:pPr>
              <w:pStyle w:val="BodyText1"/>
              <w:numPr>
                <w:ilvl w:val="0"/>
                <w:numId w:val="15"/>
              </w:numPr>
              <w:rPr>
                <w:lang w:val="en-GB"/>
              </w:rPr>
            </w:pPr>
            <w:r>
              <w:rPr>
                <w:lang w:val="en-GB"/>
              </w:rPr>
              <w:t xml:space="preserve">ATM </w:t>
            </w:r>
            <w:r w:rsidR="00831EE8" w:rsidRPr="00831EE8">
              <w:rPr>
                <w:lang w:val="en-GB"/>
              </w:rPr>
              <w:t xml:space="preserve">Teller </w:t>
            </w:r>
            <w:r>
              <w:rPr>
                <w:lang w:val="en-GB"/>
              </w:rPr>
              <w:t>must have an interface where they can capture detail f</w:t>
            </w:r>
            <w:r w:rsidR="00831EE8">
              <w:rPr>
                <w:lang w:val="en-GB"/>
              </w:rPr>
              <w:t xml:space="preserve">or ATM returns </w:t>
            </w:r>
            <w:r w:rsidR="00AB76A9">
              <w:rPr>
                <w:lang w:val="en-GB"/>
              </w:rPr>
              <w:t>and ATM</w:t>
            </w:r>
            <w:r>
              <w:rPr>
                <w:lang w:val="en-GB"/>
              </w:rPr>
              <w:t xml:space="preserve"> slips, including the value and denominations loaded into the ATM and any surplus cash returned, where applicable. </w:t>
            </w:r>
            <w:r w:rsidR="00831EE8">
              <w:rPr>
                <w:lang w:val="en-GB"/>
              </w:rPr>
              <w:t xml:space="preserve"> </w:t>
            </w:r>
          </w:p>
          <w:p w:rsidR="008B0F52" w:rsidRDefault="008B0F52" w:rsidP="00327B2B">
            <w:pPr>
              <w:pStyle w:val="BodyText1"/>
              <w:numPr>
                <w:ilvl w:val="0"/>
                <w:numId w:val="15"/>
              </w:numPr>
              <w:rPr>
                <w:lang w:val="en-GB"/>
              </w:rPr>
            </w:pPr>
            <w:r>
              <w:rPr>
                <w:lang w:val="en-GB"/>
              </w:rPr>
              <w:t xml:space="preserve">The interface must allow the ATM </w:t>
            </w:r>
            <w:r w:rsidR="00831EE8">
              <w:rPr>
                <w:lang w:val="en-GB"/>
              </w:rPr>
              <w:t>Teller</w:t>
            </w:r>
            <w:r>
              <w:rPr>
                <w:lang w:val="en-GB"/>
              </w:rPr>
              <w:t xml:space="preserve"> to capture the ATM</w:t>
            </w:r>
            <w:r w:rsidR="00831EE8">
              <w:rPr>
                <w:lang w:val="en-GB"/>
              </w:rPr>
              <w:t xml:space="preserve"> </w:t>
            </w:r>
            <w:r>
              <w:rPr>
                <w:lang w:val="en-GB"/>
              </w:rPr>
              <w:t xml:space="preserve">loading slips against the original order and packing order details (at client level). </w:t>
            </w:r>
          </w:p>
          <w:p w:rsidR="008B0F52" w:rsidRDefault="00AB76A9" w:rsidP="00327B2B">
            <w:pPr>
              <w:pStyle w:val="BodyText1"/>
              <w:numPr>
                <w:ilvl w:val="0"/>
                <w:numId w:val="15"/>
              </w:numPr>
              <w:rPr>
                <w:lang w:val="en-GB"/>
              </w:rPr>
            </w:pPr>
            <w:r>
              <w:rPr>
                <w:lang w:val="en-GB"/>
              </w:rPr>
              <w:t xml:space="preserve">Cash returned, </w:t>
            </w:r>
            <w:r w:rsidR="00831EE8">
              <w:rPr>
                <w:lang w:val="en-GB"/>
              </w:rPr>
              <w:t>once counted</w:t>
            </w:r>
            <w:r>
              <w:rPr>
                <w:lang w:val="en-GB"/>
              </w:rPr>
              <w:t>, must</w:t>
            </w:r>
            <w:r w:rsidR="00831EE8">
              <w:rPr>
                <w:lang w:val="en-GB"/>
              </w:rPr>
              <w:t xml:space="preserve"> be included in the float balance. </w:t>
            </w:r>
          </w:p>
          <w:p w:rsidR="008B0F52" w:rsidRPr="004E4F16" w:rsidRDefault="008B0F52" w:rsidP="008B0F52">
            <w:pPr>
              <w:pStyle w:val="BodyText1"/>
              <w:numPr>
                <w:ilvl w:val="0"/>
                <w:numId w:val="15"/>
              </w:numPr>
              <w:rPr>
                <w:lang w:val="en-GB"/>
              </w:rPr>
            </w:pPr>
            <w:r>
              <w:rPr>
                <w:lang w:val="en-GB"/>
              </w:rPr>
              <w:t xml:space="preserve">The application must not allow the same user who processed and packed the order to capture the ATM loading slip details and verify the </w:t>
            </w:r>
            <w:r w:rsidR="00EE3205">
              <w:rPr>
                <w:lang w:val="en-GB"/>
              </w:rPr>
              <w:t>cash returned, where applicable.</w:t>
            </w:r>
          </w:p>
        </w:tc>
      </w:tr>
    </w:tbl>
    <w:p w:rsidR="00F16EC4" w:rsidRDefault="00F16EC4" w:rsidP="00C2698B">
      <w:pPr>
        <w:ind w:left="-567"/>
        <w:rPr>
          <w:rFonts w:ascii="Arial" w:hAnsi="Arial" w:cs="Arial"/>
          <w:sz w:val="20"/>
          <w:szCs w:val="20"/>
        </w:rPr>
      </w:pPr>
    </w:p>
    <w:p w:rsidR="00F16EC4" w:rsidRDefault="00F16EC4">
      <w:pPr>
        <w:rPr>
          <w:rFonts w:ascii="Arial" w:hAnsi="Arial" w:cs="Arial"/>
          <w:sz w:val="20"/>
          <w:szCs w:val="20"/>
        </w:rPr>
      </w:pPr>
    </w:p>
    <w:p w:rsidR="00762AB1" w:rsidRDefault="00762AB1" w:rsidP="00C2698B">
      <w:pPr>
        <w:ind w:left="-567"/>
        <w:rPr>
          <w:rFonts w:ascii="Arial" w:hAnsi="Arial" w:cs="Arial"/>
          <w:sz w:val="20"/>
          <w:szCs w:val="20"/>
        </w:rPr>
      </w:pPr>
    </w:p>
    <w:p w:rsidR="00762AB1" w:rsidRDefault="00762AB1" w:rsidP="00C2698B">
      <w:pPr>
        <w:ind w:left="-567"/>
        <w:rPr>
          <w:rFonts w:ascii="Arial" w:hAnsi="Arial" w:cs="Arial"/>
          <w:sz w:val="20"/>
          <w:szCs w:val="20"/>
        </w:rPr>
      </w:pPr>
    </w:p>
    <w:tbl>
      <w:tblPr>
        <w:tblW w:w="1006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37"/>
        <w:gridCol w:w="8126"/>
      </w:tblGrid>
      <w:tr w:rsidR="00762AB1" w:rsidRPr="00D93AC7" w:rsidTr="004073F5">
        <w:trPr>
          <w:trHeight w:val="119"/>
          <w:jc w:val="center"/>
        </w:trPr>
        <w:tc>
          <w:tcPr>
            <w:tcW w:w="1937" w:type="dxa"/>
            <w:shd w:val="clear" w:color="auto" w:fill="F2F2F2" w:themeFill="background1" w:themeFillShade="F2"/>
          </w:tcPr>
          <w:p w:rsidR="00762AB1" w:rsidRPr="00200089" w:rsidRDefault="00762AB1" w:rsidP="004073F5">
            <w:pPr>
              <w:pStyle w:val="BodyText1"/>
              <w:rPr>
                <w:b/>
                <w:lang w:val="en-GB"/>
              </w:rPr>
            </w:pPr>
            <w:r w:rsidRPr="00200089">
              <w:rPr>
                <w:b/>
                <w:lang w:val="en-GB"/>
              </w:rPr>
              <w:t xml:space="preserve">User Story ID. </w:t>
            </w:r>
          </w:p>
        </w:tc>
        <w:tc>
          <w:tcPr>
            <w:tcW w:w="8126" w:type="dxa"/>
          </w:tcPr>
          <w:p w:rsidR="00762AB1" w:rsidRPr="004E4F16" w:rsidRDefault="00256AA6" w:rsidP="004073F5">
            <w:pPr>
              <w:pStyle w:val="BodyText1"/>
              <w:ind w:left="0"/>
              <w:rPr>
                <w:lang w:val="en-GB"/>
              </w:rPr>
            </w:pPr>
            <w:r>
              <w:rPr>
                <w:lang w:val="en-GB"/>
              </w:rPr>
              <w:t xml:space="preserve">COPS- </w:t>
            </w:r>
            <w:r w:rsidR="00463F97">
              <w:rPr>
                <w:lang w:val="en-GB"/>
              </w:rPr>
              <w:t>589</w:t>
            </w:r>
          </w:p>
        </w:tc>
      </w:tr>
      <w:tr w:rsidR="00463F97" w:rsidRPr="00D93AC7" w:rsidTr="004073F5">
        <w:trPr>
          <w:trHeight w:val="119"/>
          <w:jc w:val="center"/>
        </w:trPr>
        <w:tc>
          <w:tcPr>
            <w:tcW w:w="1937" w:type="dxa"/>
            <w:shd w:val="clear" w:color="auto" w:fill="F2F2F2" w:themeFill="background1" w:themeFillShade="F2"/>
          </w:tcPr>
          <w:p w:rsidR="00463F97" w:rsidRPr="00200089" w:rsidRDefault="00463F97" w:rsidP="00463F97">
            <w:pPr>
              <w:pStyle w:val="BodyText1"/>
              <w:rPr>
                <w:b/>
                <w:lang w:val="en-GB"/>
              </w:rPr>
            </w:pPr>
            <w:r w:rsidRPr="00200089">
              <w:rPr>
                <w:b/>
                <w:lang w:val="en-GB"/>
              </w:rPr>
              <w:t>Prepared By</w:t>
            </w:r>
          </w:p>
        </w:tc>
        <w:tc>
          <w:tcPr>
            <w:tcW w:w="8126" w:type="dxa"/>
          </w:tcPr>
          <w:p w:rsidR="00463F97" w:rsidRPr="004E4F16" w:rsidRDefault="00463F97" w:rsidP="006B0946">
            <w:pPr>
              <w:pStyle w:val="BodyText1"/>
              <w:ind w:left="0"/>
              <w:rPr>
                <w:lang w:val="en-GB"/>
              </w:rPr>
            </w:pPr>
            <w:r>
              <w:rPr>
                <w:lang w:val="en-GB"/>
              </w:rPr>
              <w:t xml:space="preserve">G4S  Development </w:t>
            </w:r>
          </w:p>
        </w:tc>
      </w:tr>
      <w:tr w:rsidR="00463F97" w:rsidRPr="00D93AC7" w:rsidTr="004073F5">
        <w:trPr>
          <w:trHeight w:val="119"/>
          <w:jc w:val="center"/>
        </w:trPr>
        <w:tc>
          <w:tcPr>
            <w:tcW w:w="1937" w:type="dxa"/>
            <w:shd w:val="clear" w:color="auto" w:fill="F2F2F2" w:themeFill="background1" w:themeFillShade="F2"/>
          </w:tcPr>
          <w:p w:rsidR="00463F97" w:rsidRPr="00200089" w:rsidRDefault="00463F97" w:rsidP="00463F97">
            <w:pPr>
              <w:pStyle w:val="BodyText1"/>
              <w:rPr>
                <w:b/>
                <w:lang w:val="en-GB"/>
              </w:rPr>
            </w:pPr>
            <w:r w:rsidRPr="00200089">
              <w:rPr>
                <w:b/>
                <w:lang w:val="en-GB"/>
              </w:rPr>
              <w:t>Submission Status</w:t>
            </w:r>
          </w:p>
        </w:tc>
        <w:tc>
          <w:tcPr>
            <w:tcW w:w="8126" w:type="dxa"/>
          </w:tcPr>
          <w:p w:rsidR="00463F97" w:rsidRPr="004E4F16" w:rsidRDefault="003E4C68" w:rsidP="00463F97">
            <w:pPr>
              <w:pStyle w:val="BodyText1"/>
              <w:ind w:left="0"/>
              <w:rPr>
                <w:lang w:val="en-GB"/>
              </w:rPr>
            </w:pPr>
            <w:r>
              <w:t>Review</w:t>
            </w:r>
          </w:p>
        </w:tc>
      </w:tr>
      <w:tr w:rsidR="00463F97" w:rsidRPr="00D93AC7" w:rsidTr="004073F5">
        <w:trPr>
          <w:trHeight w:val="119"/>
          <w:jc w:val="center"/>
        </w:trPr>
        <w:tc>
          <w:tcPr>
            <w:tcW w:w="1937" w:type="dxa"/>
            <w:shd w:val="clear" w:color="auto" w:fill="F2F2F2" w:themeFill="background1" w:themeFillShade="F2"/>
          </w:tcPr>
          <w:p w:rsidR="00463F97" w:rsidRPr="00200089" w:rsidRDefault="00463F97" w:rsidP="00463F97">
            <w:pPr>
              <w:pStyle w:val="BodyText1"/>
              <w:rPr>
                <w:b/>
                <w:lang w:val="en-GB"/>
              </w:rPr>
            </w:pPr>
            <w:r w:rsidRPr="00200089">
              <w:rPr>
                <w:b/>
                <w:lang w:val="en-GB"/>
              </w:rPr>
              <w:t>Involved</w:t>
            </w:r>
          </w:p>
        </w:tc>
        <w:tc>
          <w:tcPr>
            <w:tcW w:w="8126" w:type="dxa"/>
          </w:tcPr>
          <w:p w:rsidR="00463F97" w:rsidRDefault="00463F97" w:rsidP="00463F97">
            <w:pPr>
              <w:pStyle w:val="BodyText1"/>
              <w:ind w:left="0"/>
              <w:rPr>
                <w:lang w:val="en-GB"/>
              </w:rPr>
            </w:pPr>
            <w:r>
              <w:rPr>
                <w:lang w:val="en-GB"/>
              </w:rPr>
              <w:t>ATM Supervisor</w:t>
            </w:r>
          </w:p>
          <w:p w:rsidR="00463F97" w:rsidRPr="004E4F16" w:rsidRDefault="00463F97" w:rsidP="00463F97">
            <w:pPr>
              <w:pStyle w:val="BodyText1"/>
              <w:ind w:left="0"/>
              <w:rPr>
                <w:lang w:val="en-GB"/>
              </w:rPr>
            </w:pPr>
            <w:r>
              <w:rPr>
                <w:lang w:val="en-GB"/>
              </w:rPr>
              <w:t>COPs Application</w:t>
            </w:r>
          </w:p>
        </w:tc>
      </w:tr>
      <w:tr w:rsidR="00762AB1" w:rsidRPr="00D93AC7" w:rsidTr="004073F5">
        <w:trPr>
          <w:trHeight w:val="119"/>
          <w:jc w:val="center"/>
        </w:trPr>
        <w:tc>
          <w:tcPr>
            <w:tcW w:w="1937" w:type="dxa"/>
            <w:shd w:val="clear" w:color="auto" w:fill="F2F2F2" w:themeFill="background1" w:themeFillShade="F2"/>
          </w:tcPr>
          <w:p w:rsidR="00762AB1" w:rsidRPr="00200089" w:rsidRDefault="00762AB1" w:rsidP="004073F5">
            <w:pPr>
              <w:pStyle w:val="BodyText1"/>
              <w:rPr>
                <w:b/>
                <w:lang w:val="en-GB"/>
              </w:rPr>
            </w:pPr>
            <w:r w:rsidRPr="00200089">
              <w:rPr>
                <w:b/>
                <w:lang w:val="en-GB"/>
              </w:rPr>
              <w:t>Purpose</w:t>
            </w:r>
          </w:p>
        </w:tc>
        <w:tc>
          <w:tcPr>
            <w:tcW w:w="8126" w:type="dxa"/>
          </w:tcPr>
          <w:p w:rsidR="00762AB1" w:rsidRPr="004E4F16" w:rsidRDefault="003E4C68" w:rsidP="00EE3205">
            <w:pPr>
              <w:pStyle w:val="BodyText1"/>
              <w:ind w:left="0"/>
              <w:rPr>
                <w:lang w:val="en-GB"/>
              </w:rPr>
            </w:pPr>
            <w:r>
              <w:rPr>
                <w:lang w:val="en-GB"/>
              </w:rPr>
              <w:t xml:space="preserve">This functionality allows for the reporting of all </w:t>
            </w:r>
            <w:r w:rsidR="00EE3205">
              <w:rPr>
                <w:lang w:val="en-GB"/>
              </w:rPr>
              <w:t>packing</w:t>
            </w:r>
            <w:r>
              <w:rPr>
                <w:lang w:val="en-GB"/>
              </w:rPr>
              <w:t xml:space="preserve"> orders not yet fully reconciled. </w:t>
            </w:r>
          </w:p>
        </w:tc>
      </w:tr>
      <w:tr w:rsidR="00762AB1" w:rsidRPr="00D93AC7" w:rsidTr="004073F5">
        <w:trPr>
          <w:trHeight w:val="119"/>
          <w:jc w:val="center"/>
        </w:trPr>
        <w:tc>
          <w:tcPr>
            <w:tcW w:w="1937" w:type="dxa"/>
            <w:shd w:val="clear" w:color="auto" w:fill="F2F2F2" w:themeFill="background1" w:themeFillShade="F2"/>
          </w:tcPr>
          <w:p w:rsidR="00762AB1" w:rsidRPr="00200089" w:rsidRDefault="00762AB1" w:rsidP="004073F5">
            <w:pPr>
              <w:pStyle w:val="BodyText1"/>
              <w:rPr>
                <w:b/>
                <w:lang w:val="en-GB"/>
              </w:rPr>
            </w:pPr>
            <w:r w:rsidRPr="00200089">
              <w:rPr>
                <w:b/>
                <w:lang w:val="en-GB"/>
              </w:rPr>
              <w:t>User Story</w:t>
            </w:r>
          </w:p>
        </w:tc>
        <w:tc>
          <w:tcPr>
            <w:tcW w:w="8126" w:type="dxa"/>
          </w:tcPr>
          <w:p w:rsidR="003F373F" w:rsidRPr="004E4F16" w:rsidRDefault="00EE3205" w:rsidP="00EE3205">
            <w:pPr>
              <w:pStyle w:val="BodyText1"/>
              <w:ind w:left="0"/>
              <w:rPr>
                <w:lang w:val="en-GB"/>
              </w:rPr>
            </w:pPr>
            <w:r>
              <w:rPr>
                <w:lang w:val="en-GB"/>
              </w:rPr>
              <w:t>As</w:t>
            </w:r>
            <w:r w:rsidR="00463F97" w:rsidRPr="00463F97">
              <w:rPr>
                <w:lang w:val="en-GB"/>
              </w:rPr>
              <w:t xml:space="preserve"> an </w:t>
            </w:r>
            <w:r w:rsidR="003E4C68">
              <w:rPr>
                <w:lang w:val="en-GB"/>
              </w:rPr>
              <w:t xml:space="preserve">ATM Supervisor I want an </w:t>
            </w:r>
            <w:r>
              <w:rPr>
                <w:lang w:val="en-GB"/>
              </w:rPr>
              <w:t xml:space="preserve">exception report </w:t>
            </w:r>
            <w:r w:rsidR="003E4C68">
              <w:rPr>
                <w:lang w:val="en-GB"/>
              </w:rPr>
              <w:t>that contains all ATM</w:t>
            </w:r>
            <w:r>
              <w:rPr>
                <w:lang w:val="en-GB"/>
              </w:rPr>
              <w:t xml:space="preserve"> Order</w:t>
            </w:r>
            <w:r w:rsidR="004748B3">
              <w:rPr>
                <w:lang w:val="en-GB"/>
              </w:rPr>
              <w:t>s</w:t>
            </w:r>
            <w:r>
              <w:rPr>
                <w:lang w:val="en-GB"/>
              </w:rPr>
              <w:t xml:space="preserve"> not fully reconciled. </w:t>
            </w:r>
          </w:p>
        </w:tc>
      </w:tr>
      <w:tr w:rsidR="00762AB1" w:rsidRPr="00D93AC7" w:rsidTr="004073F5">
        <w:trPr>
          <w:trHeight w:val="119"/>
          <w:jc w:val="center"/>
        </w:trPr>
        <w:tc>
          <w:tcPr>
            <w:tcW w:w="1937" w:type="dxa"/>
            <w:shd w:val="clear" w:color="auto" w:fill="F2F2F2" w:themeFill="background1" w:themeFillShade="F2"/>
          </w:tcPr>
          <w:p w:rsidR="00762AB1" w:rsidRPr="00200089" w:rsidRDefault="00762AB1" w:rsidP="004073F5">
            <w:pPr>
              <w:pStyle w:val="BodyText1"/>
              <w:rPr>
                <w:b/>
                <w:lang w:val="en-GB"/>
              </w:rPr>
            </w:pPr>
            <w:r w:rsidRPr="00200089">
              <w:rPr>
                <w:b/>
                <w:lang w:val="en-GB"/>
              </w:rPr>
              <w:t>Acceptance Criteria</w:t>
            </w:r>
          </w:p>
        </w:tc>
        <w:tc>
          <w:tcPr>
            <w:tcW w:w="8126" w:type="dxa"/>
          </w:tcPr>
          <w:p w:rsidR="00EE3205" w:rsidRPr="00EE3205" w:rsidRDefault="00EE3205" w:rsidP="00463F97">
            <w:pPr>
              <w:pStyle w:val="BodyText1"/>
              <w:numPr>
                <w:ilvl w:val="0"/>
                <w:numId w:val="17"/>
              </w:numPr>
              <w:rPr>
                <w:lang w:val="en-GB"/>
              </w:rPr>
            </w:pPr>
            <w:r w:rsidRPr="00EE3205">
              <w:rPr>
                <w:lang w:val="en-GB"/>
              </w:rPr>
              <w:t>The report must include the following detail</w:t>
            </w:r>
            <w:r>
              <w:rPr>
                <w:lang w:val="en-GB"/>
              </w:rPr>
              <w:t xml:space="preserve"> per client (ATM): </w:t>
            </w:r>
          </w:p>
          <w:p w:rsidR="00EE3205" w:rsidRPr="00EE3205" w:rsidRDefault="00EE3205" w:rsidP="00EE3205">
            <w:pPr>
              <w:pStyle w:val="BodyText1"/>
              <w:numPr>
                <w:ilvl w:val="1"/>
                <w:numId w:val="17"/>
              </w:numPr>
              <w:rPr>
                <w:lang w:val="en-GB"/>
              </w:rPr>
            </w:pPr>
            <w:r w:rsidRPr="00EE3205">
              <w:rPr>
                <w:lang w:val="en-GB"/>
              </w:rPr>
              <w:t>Order/ Packed and Load dates</w:t>
            </w:r>
            <w:r>
              <w:rPr>
                <w:lang w:val="en-GB"/>
              </w:rPr>
              <w:t>- capture</w:t>
            </w:r>
          </w:p>
          <w:p w:rsidR="00463F97" w:rsidRDefault="00EE3205" w:rsidP="00EE3205">
            <w:pPr>
              <w:pStyle w:val="BodyText1"/>
              <w:numPr>
                <w:ilvl w:val="1"/>
                <w:numId w:val="17"/>
              </w:numPr>
              <w:rPr>
                <w:lang w:val="en-GB"/>
              </w:rPr>
            </w:pPr>
            <w:r>
              <w:rPr>
                <w:lang w:val="en-GB"/>
              </w:rPr>
              <w:t>Value and denominations ordered, packed and loaded- capture</w:t>
            </w:r>
          </w:p>
          <w:p w:rsidR="00EE3205" w:rsidRDefault="00EE3205" w:rsidP="00EE3205">
            <w:pPr>
              <w:pStyle w:val="BodyText1"/>
              <w:numPr>
                <w:ilvl w:val="1"/>
                <w:numId w:val="17"/>
              </w:numPr>
              <w:rPr>
                <w:lang w:val="en-GB"/>
              </w:rPr>
            </w:pPr>
            <w:r>
              <w:rPr>
                <w:lang w:val="en-GB"/>
              </w:rPr>
              <w:t>Value and denominations returned</w:t>
            </w:r>
          </w:p>
          <w:p w:rsidR="00EE3205" w:rsidRPr="00EE3205" w:rsidRDefault="00EE3205" w:rsidP="00EE3205">
            <w:pPr>
              <w:pStyle w:val="BodyText1"/>
              <w:numPr>
                <w:ilvl w:val="1"/>
                <w:numId w:val="17"/>
              </w:numPr>
              <w:rPr>
                <w:lang w:val="en-GB"/>
              </w:rPr>
            </w:pPr>
            <w:r>
              <w:rPr>
                <w:lang w:val="en-GB"/>
              </w:rPr>
              <w:t>Variances and reason for variances where applicable</w:t>
            </w:r>
          </w:p>
        </w:tc>
      </w:tr>
    </w:tbl>
    <w:p w:rsidR="00762AB1" w:rsidRDefault="00762AB1" w:rsidP="00C2698B">
      <w:pPr>
        <w:ind w:left="-567"/>
        <w:rPr>
          <w:rFonts w:ascii="Arial" w:hAnsi="Arial" w:cs="Arial"/>
          <w:sz w:val="20"/>
          <w:szCs w:val="20"/>
        </w:rPr>
      </w:pPr>
    </w:p>
    <w:p w:rsidR="00C90115" w:rsidRDefault="00C90115">
      <w:pPr>
        <w:rPr>
          <w:rFonts w:ascii="Arial" w:hAnsi="Arial" w:cs="Arial"/>
          <w:sz w:val="20"/>
          <w:szCs w:val="20"/>
        </w:rPr>
      </w:pPr>
      <w:r>
        <w:rPr>
          <w:rFonts w:ascii="Arial" w:hAnsi="Arial" w:cs="Arial"/>
          <w:sz w:val="20"/>
          <w:szCs w:val="20"/>
        </w:rPr>
        <w:br w:type="page"/>
      </w:r>
    </w:p>
    <w:p w:rsidR="00104F64" w:rsidRDefault="00C90115" w:rsidP="00104F64">
      <w:pPr>
        <w:pStyle w:val="Heading2"/>
      </w:pPr>
      <w:bookmarkStart w:id="14" w:name="_Toc425231867"/>
      <w:r>
        <w:lastRenderedPageBreak/>
        <w:t>Interface Requirements</w:t>
      </w:r>
      <w:bookmarkEnd w:id="14"/>
    </w:p>
    <w:p w:rsidR="00104F64" w:rsidRPr="002A467C" w:rsidRDefault="002A467C" w:rsidP="002A467C">
      <w:pPr>
        <w:ind w:left="-567"/>
        <w:rPr>
          <w:rFonts w:ascii="Arial" w:hAnsi="Arial" w:cs="Arial"/>
          <w:sz w:val="20"/>
          <w:szCs w:val="20"/>
        </w:rPr>
      </w:pPr>
      <w:r>
        <w:rPr>
          <w:rFonts w:ascii="Arial" w:hAnsi="Arial" w:cs="Arial"/>
          <w:sz w:val="20"/>
          <w:szCs w:val="20"/>
        </w:rPr>
        <w:t xml:space="preserve">This section define the process and procedures for data exchange between the interfacing systems, for packing order creation, namely </w:t>
      </w:r>
      <w:r w:rsidR="0001797E">
        <w:rPr>
          <w:rFonts w:ascii="Arial" w:hAnsi="Arial" w:cs="Arial"/>
          <w:sz w:val="20"/>
          <w:szCs w:val="20"/>
        </w:rPr>
        <w:t>Capitec</w:t>
      </w:r>
      <w:r>
        <w:rPr>
          <w:rFonts w:ascii="Arial" w:hAnsi="Arial" w:cs="Arial"/>
          <w:sz w:val="20"/>
          <w:szCs w:val="20"/>
        </w:rPr>
        <w:t xml:space="preserve">, CashOps and COPS. </w:t>
      </w:r>
    </w:p>
    <w:p w:rsidR="00104F64" w:rsidRDefault="00104F64" w:rsidP="00104F64">
      <w:pPr>
        <w:pStyle w:val="Heading3"/>
      </w:pPr>
      <w:r w:rsidRPr="00104F64">
        <w:t xml:space="preserve"> </w:t>
      </w:r>
      <w:bookmarkStart w:id="15" w:name="_Toc425231868"/>
      <w:r w:rsidRPr="00104F64">
        <w:t xml:space="preserve">Source Interface Details- </w:t>
      </w:r>
      <w:r w:rsidR="009C1F28">
        <w:t>Capitec</w:t>
      </w:r>
      <w:r w:rsidR="000142EF">
        <w:t xml:space="preserve"> to CashOps</w:t>
      </w:r>
      <w:bookmarkEnd w:id="15"/>
    </w:p>
    <w:p w:rsidR="00104F64" w:rsidRDefault="00104F64" w:rsidP="00104F64">
      <w:pPr>
        <w:ind w:left="-567"/>
        <w:rPr>
          <w:rFonts w:ascii="Arial" w:hAnsi="Arial" w:cs="Arial"/>
          <w:sz w:val="20"/>
          <w:szCs w:val="20"/>
          <w:lang w:val="en-GB"/>
        </w:rPr>
      </w:pPr>
    </w:p>
    <w:tbl>
      <w:tblPr>
        <w:tblStyle w:val="TableGrid"/>
        <w:tblW w:w="10343" w:type="dxa"/>
        <w:tblInd w:w="-572" w:type="dxa"/>
        <w:tblLayout w:type="fixed"/>
        <w:tblLook w:val="04A0" w:firstRow="1" w:lastRow="0" w:firstColumn="1" w:lastColumn="0" w:noHBand="0" w:noVBand="1"/>
      </w:tblPr>
      <w:tblGrid>
        <w:gridCol w:w="2972"/>
        <w:gridCol w:w="7371"/>
      </w:tblGrid>
      <w:tr w:rsidR="000B6DDA" w:rsidRPr="00941DE6" w:rsidTr="000B6DDA">
        <w:tc>
          <w:tcPr>
            <w:tcW w:w="2972" w:type="dxa"/>
            <w:tcBorders>
              <w:right w:val="single" w:sz="4" w:space="0" w:color="auto"/>
            </w:tcBorders>
            <w:shd w:val="clear" w:color="auto" w:fill="F2F2F2" w:themeFill="background1" w:themeFillShade="F2"/>
          </w:tcPr>
          <w:p w:rsidR="000B6DDA" w:rsidRPr="00941DE6" w:rsidRDefault="000B6DDA" w:rsidP="000B6DDA">
            <w:pPr>
              <w:rPr>
                <w:rFonts w:ascii="Arial" w:hAnsi="Arial" w:cs="Arial"/>
                <w:b/>
                <w:sz w:val="20"/>
                <w:szCs w:val="20"/>
              </w:rPr>
            </w:pPr>
            <w:r w:rsidRPr="00941DE6">
              <w:rPr>
                <w:rFonts w:ascii="Arial" w:hAnsi="Arial" w:cs="Arial"/>
                <w:b/>
                <w:sz w:val="20"/>
                <w:szCs w:val="20"/>
              </w:rPr>
              <w:t>Type</w:t>
            </w:r>
          </w:p>
        </w:tc>
        <w:tc>
          <w:tcPr>
            <w:tcW w:w="7371" w:type="dxa"/>
          </w:tcPr>
          <w:p w:rsidR="000B6DDA" w:rsidRPr="00941DE6" w:rsidRDefault="000142EF" w:rsidP="000B6DDA">
            <w:pPr>
              <w:rPr>
                <w:rFonts w:ascii="Arial" w:hAnsi="Arial" w:cs="Arial"/>
                <w:sz w:val="20"/>
                <w:szCs w:val="20"/>
              </w:rPr>
            </w:pPr>
            <w:r>
              <w:rPr>
                <w:rFonts w:ascii="Arial" w:hAnsi="Arial" w:cs="Arial"/>
                <w:sz w:val="20"/>
                <w:szCs w:val="20"/>
              </w:rPr>
              <w:t>Inbound</w:t>
            </w:r>
            <w:r w:rsidR="00941DE6" w:rsidRPr="00941DE6">
              <w:rPr>
                <w:rFonts w:ascii="Arial" w:hAnsi="Arial" w:cs="Arial"/>
                <w:sz w:val="20"/>
                <w:szCs w:val="20"/>
              </w:rPr>
              <w:t xml:space="preserve"> File</w:t>
            </w:r>
          </w:p>
        </w:tc>
      </w:tr>
      <w:tr w:rsidR="000B6DDA" w:rsidRPr="00941DE6" w:rsidTr="000B6DDA">
        <w:tc>
          <w:tcPr>
            <w:tcW w:w="2972" w:type="dxa"/>
            <w:tcBorders>
              <w:right w:val="single" w:sz="4" w:space="0" w:color="auto"/>
            </w:tcBorders>
            <w:shd w:val="clear" w:color="auto" w:fill="F2F2F2" w:themeFill="background1" w:themeFillShade="F2"/>
          </w:tcPr>
          <w:p w:rsidR="000B6DDA" w:rsidRPr="00941DE6" w:rsidRDefault="000B6DDA" w:rsidP="000B6DDA">
            <w:pPr>
              <w:rPr>
                <w:rFonts w:ascii="Arial" w:hAnsi="Arial" w:cs="Arial"/>
                <w:b/>
                <w:sz w:val="20"/>
                <w:szCs w:val="20"/>
              </w:rPr>
            </w:pPr>
            <w:r w:rsidRPr="00941DE6">
              <w:rPr>
                <w:rFonts w:ascii="Arial" w:hAnsi="Arial" w:cs="Arial"/>
                <w:b/>
                <w:sz w:val="20"/>
                <w:szCs w:val="20"/>
              </w:rPr>
              <w:t>Processing Method</w:t>
            </w:r>
          </w:p>
        </w:tc>
        <w:tc>
          <w:tcPr>
            <w:tcW w:w="7371" w:type="dxa"/>
          </w:tcPr>
          <w:p w:rsidR="000B6DDA" w:rsidRPr="00941DE6" w:rsidRDefault="006302CE" w:rsidP="000B6DDA">
            <w:pPr>
              <w:rPr>
                <w:rFonts w:ascii="Arial" w:hAnsi="Arial" w:cs="Arial"/>
                <w:sz w:val="20"/>
                <w:szCs w:val="20"/>
              </w:rPr>
            </w:pPr>
            <w:r>
              <w:rPr>
                <w:rFonts w:ascii="Arial" w:hAnsi="Arial" w:cs="Arial"/>
                <w:sz w:val="20"/>
                <w:szCs w:val="20"/>
              </w:rPr>
              <w:t>Batch processing.</w:t>
            </w:r>
          </w:p>
        </w:tc>
      </w:tr>
      <w:tr w:rsidR="000B6DDA" w:rsidRPr="00941DE6" w:rsidTr="000B6DDA">
        <w:tc>
          <w:tcPr>
            <w:tcW w:w="2972" w:type="dxa"/>
            <w:tcBorders>
              <w:right w:val="single" w:sz="4" w:space="0" w:color="auto"/>
            </w:tcBorders>
            <w:shd w:val="clear" w:color="auto" w:fill="F2F2F2" w:themeFill="background1" w:themeFillShade="F2"/>
          </w:tcPr>
          <w:p w:rsidR="000B6DDA" w:rsidRPr="00941DE6" w:rsidRDefault="000B6DDA" w:rsidP="000B6DDA">
            <w:pPr>
              <w:rPr>
                <w:rFonts w:ascii="Arial" w:hAnsi="Arial" w:cs="Arial"/>
                <w:b/>
                <w:sz w:val="20"/>
                <w:szCs w:val="20"/>
              </w:rPr>
            </w:pPr>
            <w:r w:rsidRPr="00941DE6">
              <w:rPr>
                <w:rFonts w:ascii="Arial" w:hAnsi="Arial" w:cs="Arial"/>
                <w:b/>
                <w:sz w:val="20"/>
                <w:szCs w:val="20"/>
              </w:rPr>
              <w:t>Processing Type</w:t>
            </w:r>
          </w:p>
        </w:tc>
        <w:tc>
          <w:tcPr>
            <w:tcW w:w="7371" w:type="dxa"/>
          </w:tcPr>
          <w:p w:rsidR="000B6DDA" w:rsidRPr="00941DE6" w:rsidRDefault="006302CE" w:rsidP="006302CE">
            <w:pPr>
              <w:rPr>
                <w:rFonts w:ascii="Arial" w:hAnsi="Arial" w:cs="Arial"/>
                <w:sz w:val="20"/>
                <w:szCs w:val="20"/>
              </w:rPr>
            </w:pPr>
            <w:r>
              <w:rPr>
                <w:rFonts w:ascii="Arial" w:hAnsi="Arial" w:cs="Arial"/>
                <w:sz w:val="20"/>
                <w:szCs w:val="20"/>
              </w:rPr>
              <w:t>Comma delimited file s</w:t>
            </w:r>
            <w:r w:rsidR="00941DE6" w:rsidRPr="00941DE6">
              <w:rPr>
                <w:rFonts w:ascii="Arial" w:hAnsi="Arial" w:cs="Arial"/>
                <w:sz w:val="20"/>
                <w:szCs w:val="20"/>
              </w:rPr>
              <w:t>ent over FTP</w:t>
            </w:r>
            <w:r>
              <w:rPr>
                <w:rFonts w:ascii="Arial" w:hAnsi="Arial" w:cs="Arial"/>
                <w:sz w:val="20"/>
                <w:szCs w:val="20"/>
              </w:rPr>
              <w:t xml:space="preserve"> site. </w:t>
            </w:r>
          </w:p>
        </w:tc>
      </w:tr>
      <w:tr w:rsidR="000B6DDA" w:rsidRPr="00941DE6" w:rsidTr="000B6DDA">
        <w:tc>
          <w:tcPr>
            <w:tcW w:w="2972" w:type="dxa"/>
            <w:tcBorders>
              <w:right w:val="single" w:sz="4" w:space="0" w:color="auto"/>
            </w:tcBorders>
            <w:shd w:val="clear" w:color="auto" w:fill="F2F2F2" w:themeFill="background1" w:themeFillShade="F2"/>
          </w:tcPr>
          <w:p w:rsidR="000B6DDA" w:rsidRPr="00941DE6" w:rsidRDefault="000B6DDA" w:rsidP="000B6DDA">
            <w:pPr>
              <w:rPr>
                <w:rFonts w:ascii="Arial" w:hAnsi="Arial" w:cs="Arial"/>
                <w:b/>
                <w:sz w:val="20"/>
                <w:szCs w:val="20"/>
              </w:rPr>
            </w:pPr>
            <w:r w:rsidRPr="00941DE6">
              <w:rPr>
                <w:rFonts w:ascii="Arial" w:hAnsi="Arial" w:cs="Arial"/>
                <w:b/>
                <w:sz w:val="20"/>
                <w:szCs w:val="20"/>
              </w:rPr>
              <w:t>Source System</w:t>
            </w:r>
          </w:p>
        </w:tc>
        <w:tc>
          <w:tcPr>
            <w:tcW w:w="7371" w:type="dxa"/>
          </w:tcPr>
          <w:p w:rsidR="000B6DDA" w:rsidRPr="00941DE6" w:rsidRDefault="0001797E" w:rsidP="000B6DDA">
            <w:pPr>
              <w:rPr>
                <w:rFonts w:ascii="Arial" w:hAnsi="Arial" w:cs="Arial"/>
                <w:sz w:val="20"/>
                <w:szCs w:val="20"/>
              </w:rPr>
            </w:pPr>
            <w:r>
              <w:rPr>
                <w:rFonts w:ascii="Arial" w:hAnsi="Arial" w:cs="Arial"/>
                <w:sz w:val="20"/>
                <w:szCs w:val="20"/>
              </w:rPr>
              <w:t>Capitec</w:t>
            </w:r>
          </w:p>
        </w:tc>
      </w:tr>
      <w:tr w:rsidR="000B6DDA" w:rsidRPr="00941DE6" w:rsidTr="000B6DDA">
        <w:tc>
          <w:tcPr>
            <w:tcW w:w="2972" w:type="dxa"/>
            <w:tcBorders>
              <w:right w:val="single" w:sz="4" w:space="0" w:color="auto"/>
            </w:tcBorders>
            <w:shd w:val="clear" w:color="auto" w:fill="F2F2F2" w:themeFill="background1" w:themeFillShade="F2"/>
          </w:tcPr>
          <w:p w:rsidR="000B6DDA" w:rsidRPr="00941DE6" w:rsidRDefault="000B6DDA" w:rsidP="000B6DDA">
            <w:pPr>
              <w:rPr>
                <w:rFonts w:ascii="Arial" w:hAnsi="Arial" w:cs="Arial"/>
                <w:b/>
                <w:sz w:val="20"/>
                <w:szCs w:val="20"/>
              </w:rPr>
            </w:pPr>
            <w:r w:rsidRPr="00941DE6">
              <w:rPr>
                <w:rFonts w:ascii="Arial" w:hAnsi="Arial" w:cs="Arial"/>
                <w:b/>
                <w:sz w:val="20"/>
                <w:szCs w:val="20"/>
              </w:rPr>
              <w:t>Target System</w:t>
            </w:r>
          </w:p>
        </w:tc>
        <w:tc>
          <w:tcPr>
            <w:tcW w:w="7371" w:type="dxa"/>
          </w:tcPr>
          <w:p w:rsidR="000B6DDA" w:rsidRPr="00941DE6" w:rsidRDefault="00941DE6" w:rsidP="000B6DDA">
            <w:pPr>
              <w:rPr>
                <w:rFonts w:ascii="Arial" w:hAnsi="Arial" w:cs="Arial"/>
                <w:sz w:val="20"/>
                <w:szCs w:val="20"/>
              </w:rPr>
            </w:pPr>
            <w:r w:rsidRPr="00941DE6">
              <w:rPr>
                <w:rFonts w:ascii="Arial" w:hAnsi="Arial" w:cs="Arial"/>
                <w:sz w:val="20"/>
                <w:szCs w:val="20"/>
              </w:rPr>
              <w:t>CashOps</w:t>
            </w:r>
          </w:p>
        </w:tc>
      </w:tr>
      <w:tr w:rsidR="000B6DDA" w:rsidRPr="00941DE6" w:rsidTr="000B6DDA">
        <w:tc>
          <w:tcPr>
            <w:tcW w:w="2972" w:type="dxa"/>
            <w:tcBorders>
              <w:right w:val="single" w:sz="4" w:space="0" w:color="auto"/>
            </w:tcBorders>
            <w:shd w:val="clear" w:color="auto" w:fill="F2F2F2" w:themeFill="background1" w:themeFillShade="F2"/>
          </w:tcPr>
          <w:p w:rsidR="000B6DDA" w:rsidRPr="00941DE6" w:rsidRDefault="000B6DDA" w:rsidP="000B6DDA">
            <w:pPr>
              <w:rPr>
                <w:rFonts w:ascii="Arial" w:hAnsi="Arial" w:cs="Arial"/>
                <w:b/>
                <w:sz w:val="20"/>
                <w:szCs w:val="20"/>
              </w:rPr>
            </w:pPr>
            <w:r w:rsidRPr="00941DE6">
              <w:rPr>
                <w:rFonts w:ascii="Arial" w:hAnsi="Arial" w:cs="Arial"/>
                <w:b/>
                <w:sz w:val="20"/>
                <w:szCs w:val="20"/>
              </w:rPr>
              <w:t>Frequency</w:t>
            </w:r>
          </w:p>
        </w:tc>
        <w:tc>
          <w:tcPr>
            <w:tcW w:w="7371" w:type="dxa"/>
          </w:tcPr>
          <w:p w:rsidR="000B6DDA" w:rsidRPr="00941DE6" w:rsidRDefault="0001797E" w:rsidP="006302CE">
            <w:pPr>
              <w:rPr>
                <w:rFonts w:ascii="Arial" w:hAnsi="Arial" w:cs="Arial"/>
                <w:sz w:val="20"/>
                <w:szCs w:val="20"/>
              </w:rPr>
            </w:pPr>
            <w:r w:rsidRPr="0001797E">
              <w:rPr>
                <w:rFonts w:ascii="Arial" w:hAnsi="Arial" w:cs="Arial"/>
                <w:sz w:val="20"/>
                <w:szCs w:val="20"/>
              </w:rPr>
              <w:t>Predefined scheduled intervals with a cut off for processing. Business rules to define same day and next day processing based on time the o</w:t>
            </w:r>
            <w:r>
              <w:rPr>
                <w:rFonts w:ascii="Arial" w:hAnsi="Arial" w:cs="Arial"/>
                <w:sz w:val="20"/>
                <w:szCs w:val="20"/>
              </w:rPr>
              <w:t>rder is received in CashOps and/</w:t>
            </w:r>
            <w:r w:rsidRPr="0001797E">
              <w:rPr>
                <w:rFonts w:ascii="Arial" w:hAnsi="Arial" w:cs="Arial"/>
                <w:sz w:val="20"/>
                <w:szCs w:val="20"/>
              </w:rPr>
              <w:t>or COPS.</w:t>
            </w:r>
          </w:p>
        </w:tc>
      </w:tr>
      <w:tr w:rsidR="000B6DDA" w:rsidRPr="00941DE6" w:rsidTr="000B6DDA">
        <w:tc>
          <w:tcPr>
            <w:tcW w:w="2972" w:type="dxa"/>
            <w:tcBorders>
              <w:right w:val="single" w:sz="4" w:space="0" w:color="auto"/>
            </w:tcBorders>
            <w:shd w:val="clear" w:color="auto" w:fill="F2F2F2" w:themeFill="background1" w:themeFillShade="F2"/>
          </w:tcPr>
          <w:p w:rsidR="000B6DDA" w:rsidRPr="00941DE6" w:rsidRDefault="000B6DDA" w:rsidP="000B6DDA">
            <w:pPr>
              <w:rPr>
                <w:rFonts w:ascii="Arial" w:hAnsi="Arial" w:cs="Arial"/>
                <w:b/>
                <w:sz w:val="20"/>
                <w:szCs w:val="20"/>
              </w:rPr>
            </w:pPr>
            <w:r w:rsidRPr="00941DE6">
              <w:rPr>
                <w:rFonts w:ascii="Arial" w:hAnsi="Arial" w:cs="Arial"/>
                <w:b/>
                <w:sz w:val="20"/>
                <w:szCs w:val="20"/>
              </w:rPr>
              <w:t>Restart/Recovery Procedure (if any)</w:t>
            </w:r>
          </w:p>
        </w:tc>
        <w:tc>
          <w:tcPr>
            <w:tcW w:w="7371" w:type="dxa"/>
          </w:tcPr>
          <w:p w:rsidR="000B6DDA" w:rsidRDefault="00B43A84" w:rsidP="00B43A84">
            <w:pPr>
              <w:pStyle w:val="ListParagraph"/>
              <w:numPr>
                <w:ilvl w:val="0"/>
                <w:numId w:val="29"/>
              </w:numPr>
              <w:rPr>
                <w:rFonts w:ascii="Arial" w:hAnsi="Arial" w:cs="Arial"/>
                <w:sz w:val="20"/>
                <w:szCs w:val="20"/>
              </w:rPr>
            </w:pPr>
            <w:r>
              <w:rPr>
                <w:rFonts w:ascii="Arial" w:hAnsi="Arial" w:cs="Arial"/>
                <w:sz w:val="20"/>
                <w:szCs w:val="20"/>
              </w:rPr>
              <w:t xml:space="preserve">Verify import file has transactions. </w:t>
            </w:r>
          </w:p>
          <w:p w:rsidR="00B43A84" w:rsidRDefault="00B43A84" w:rsidP="00B43A84">
            <w:pPr>
              <w:pStyle w:val="ListParagraph"/>
              <w:numPr>
                <w:ilvl w:val="0"/>
                <w:numId w:val="29"/>
              </w:numPr>
              <w:rPr>
                <w:rFonts w:ascii="Arial" w:hAnsi="Arial" w:cs="Arial"/>
                <w:sz w:val="20"/>
                <w:szCs w:val="20"/>
              </w:rPr>
            </w:pPr>
            <w:r>
              <w:rPr>
                <w:rFonts w:ascii="Arial" w:hAnsi="Arial" w:cs="Arial"/>
                <w:sz w:val="20"/>
                <w:szCs w:val="20"/>
              </w:rPr>
              <w:t xml:space="preserve">Verify transactions are present on the CashOps database. </w:t>
            </w:r>
          </w:p>
          <w:p w:rsidR="00B43A84" w:rsidRPr="00B43A84" w:rsidRDefault="00B43A84" w:rsidP="00B43A84">
            <w:pPr>
              <w:pStyle w:val="ListParagraph"/>
              <w:numPr>
                <w:ilvl w:val="0"/>
                <w:numId w:val="29"/>
              </w:numPr>
              <w:rPr>
                <w:rFonts w:ascii="Arial" w:hAnsi="Arial" w:cs="Arial"/>
                <w:sz w:val="20"/>
                <w:szCs w:val="20"/>
              </w:rPr>
            </w:pPr>
            <w:r>
              <w:rPr>
                <w:rFonts w:ascii="Arial" w:hAnsi="Arial" w:cs="Arial"/>
                <w:sz w:val="20"/>
                <w:szCs w:val="20"/>
              </w:rPr>
              <w:t xml:space="preserve">If no transaction are present on the CashOps database, reimport the files into CashOps. </w:t>
            </w:r>
          </w:p>
        </w:tc>
      </w:tr>
    </w:tbl>
    <w:p w:rsidR="000B6DDA" w:rsidRDefault="000B6DDA" w:rsidP="00104F64">
      <w:pPr>
        <w:ind w:left="-567"/>
        <w:rPr>
          <w:rFonts w:ascii="Arial" w:hAnsi="Arial" w:cs="Arial"/>
          <w:sz w:val="20"/>
          <w:szCs w:val="20"/>
          <w:lang w:val="en-GB"/>
        </w:rPr>
      </w:pPr>
    </w:p>
    <w:p w:rsidR="00104F64" w:rsidRDefault="00104F64" w:rsidP="00104F64">
      <w:pPr>
        <w:pStyle w:val="Heading3"/>
      </w:pPr>
      <w:r>
        <w:t xml:space="preserve"> </w:t>
      </w:r>
      <w:bookmarkStart w:id="16" w:name="_Toc425231869"/>
      <w:r>
        <w:t>Target Interface Details- CashOps</w:t>
      </w:r>
      <w:r w:rsidR="00941DE6">
        <w:t xml:space="preserve"> to COPs</w:t>
      </w:r>
      <w:bookmarkEnd w:id="16"/>
    </w:p>
    <w:p w:rsidR="000B6DDA" w:rsidRPr="000B6DDA" w:rsidRDefault="000B6DDA" w:rsidP="000B6DDA">
      <w:pPr>
        <w:rPr>
          <w:lang w:val="en-GB"/>
        </w:rPr>
      </w:pPr>
    </w:p>
    <w:tbl>
      <w:tblPr>
        <w:tblStyle w:val="TableGrid"/>
        <w:tblW w:w="10343" w:type="dxa"/>
        <w:tblInd w:w="-572" w:type="dxa"/>
        <w:tblLayout w:type="fixed"/>
        <w:tblLook w:val="04A0" w:firstRow="1" w:lastRow="0" w:firstColumn="1" w:lastColumn="0" w:noHBand="0" w:noVBand="1"/>
      </w:tblPr>
      <w:tblGrid>
        <w:gridCol w:w="2972"/>
        <w:gridCol w:w="7371"/>
      </w:tblGrid>
      <w:tr w:rsidR="000B6DDA" w:rsidRPr="00941DE6" w:rsidTr="000B6DDA">
        <w:tc>
          <w:tcPr>
            <w:tcW w:w="2972" w:type="dxa"/>
            <w:tcBorders>
              <w:right w:val="single" w:sz="4" w:space="0" w:color="auto"/>
            </w:tcBorders>
            <w:shd w:val="clear" w:color="auto" w:fill="F2F2F2" w:themeFill="background1" w:themeFillShade="F2"/>
          </w:tcPr>
          <w:p w:rsidR="000B6DDA" w:rsidRPr="00941DE6" w:rsidRDefault="000B6DDA" w:rsidP="000B6DDA">
            <w:pPr>
              <w:rPr>
                <w:rFonts w:ascii="Arial" w:hAnsi="Arial" w:cs="Arial"/>
                <w:b/>
                <w:sz w:val="20"/>
                <w:szCs w:val="20"/>
              </w:rPr>
            </w:pPr>
            <w:r w:rsidRPr="00941DE6">
              <w:rPr>
                <w:rFonts w:ascii="Arial" w:hAnsi="Arial" w:cs="Arial"/>
                <w:b/>
                <w:sz w:val="20"/>
                <w:szCs w:val="20"/>
              </w:rPr>
              <w:t>Type</w:t>
            </w:r>
          </w:p>
        </w:tc>
        <w:tc>
          <w:tcPr>
            <w:tcW w:w="7371" w:type="dxa"/>
          </w:tcPr>
          <w:p w:rsidR="000B6DDA" w:rsidRPr="00941DE6" w:rsidRDefault="00941DE6" w:rsidP="000B6DDA">
            <w:pPr>
              <w:rPr>
                <w:rFonts w:ascii="Arial" w:hAnsi="Arial" w:cs="Arial"/>
                <w:sz w:val="20"/>
                <w:szCs w:val="20"/>
              </w:rPr>
            </w:pPr>
            <w:r>
              <w:rPr>
                <w:rFonts w:ascii="Arial" w:hAnsi="Arial" w:cs="Arial"/>
                <w:sz w:val="20"/>
                <w:szCs w:val="20"/>
              </w:rPr>
              <w:t>Outbound Message</w:t>
            </w:r>
          </w:p>
        </w:tc>
      </w:tr>
      <w:tr w:rsidR="000B6DDA" w:rsidRPr="00941DE6" w:rsidTr="000B6DDA">
        <w:tc>
          <w:tcPr>
            <w:tcW w:w="2972" w:type="dxa"/>
            <w:tcBorders>
              <w:right w:val="single" w:sz="4" w:space="0" w:color="auto"/>
            </w:tcBorders>
            <w:shd w:val="clear" w:color="auto" w:fill="F2F2F2" w:themeFill="background1" w:themeFillShade="F2"/>
          </w:tcPr>
          <w:p w:rsidR="000B6DDA" w:rsidRPr="00941DE6" w:rsidRDefault="000B6DDA" w:rsidP="000B6DDA">
            <w:pPr>
              <w:rPr>
                <w:rFonts w:ascii="Arial" w:hAnsi="Arial" w:cs="Arial"/>
                <w:b/>
                <w:sz w:val="20"/>
                <w:szCs w:val="20"/>
              </w:rPr>
            </w:pPr>
            <w:r w:rsidRPr="00941DE6">
              <w:rPr>
                <w:rFonts w:ascii="Arial" w:hAnsi="Arial" w:cs="Arial"/>
                <w:b/>
                <w:sz w:val="20"/>
                <w:szCs w:val="20"/>
              </w:rPr>
              <w:t>Processing Method</w:t>
            </w:r>
          </w:p>
        </w:tc>
        <w:tc>
          <w:tcPr>
            <w:tcW w:w="7371" w:type="dxa"/>
          </w:tcPr>
          <w:p w:rsidR="000B6DDA" w:rsidRPr="00941DE6" w:rsidRDefault="006302CE" w:rsidP="000B6DDA">
            <w:pPr>
              <w:rPr>
                <w:rFonts w:ascii="Arial" w:hAnsi="Arial" w:cs="Arial"/>
                <w:sz w:val="20"/>
                <w:szCs w:val="20"/>
              </w:rPr>
            </w:pPr>
            <w:r>
              <w:rPr>
                <w:rFonts w:ascii="Arial" w:hAnsi="Arial" w:cs="Arial"/>
                <w:sz w:val="20"/>
                <w:szCs w:val="20"/>
              </w:rPr>
              <w:t>Batch processing.</w:t>
            </w:r>
          </w:p>
        </w:tc>
      </w:tr>
      <w:tr w:rsidR="000B6DDA" w:rsidRPr="00941DE6" w:rsidTr="000B6DDA">
        <w:tc>
          <w:tcPr>
            <w:tcW w:w="2972" w:type="dxa"/>
            <w:tcBorders>
              <w:right w:val="single" w:sz="4" w:space="0" w:color="auto"/>
            </w:tcBorders>
            <w:shd w:val="clear" w:color="auto" w:fill="F2F2F2" w:themeFill="background1" w:themeFillShade="F2"/>
          </w:tcPr>
          <w:p w:rsidR="000B6DDA" w:rsidRPr="00941DE6" w:rsidRDefault="000B6DDA" w:rsidP="000B6DDA">
            <w:pPr>
              <w:rPr>
                <w:rFonts w:ascii="Arial" w:hAnsi="Arial" w:cs="Arial"/>
                <w:b/>
                <w:sz w:val="20"/>
                <w:szCs w:val="20"/>
              </w:rPr>
            </w:pPr>
            <w:r w:rsidRPr="00941DE6">
              <w:rPr>
                <w:rFonts w:ascii="Arial" w:hAnsi="Arial" w:cs="Arial"/>
                <w:b/>
                <w:sz w:val="20"/>
                <w:szCs w:val="20"/>
              </w:rPr>
              <w:t>Processing Type</w:t>
            </w:r>
          </w:p>
        </w:tc>
        <w:tc>
          <w:tcPr>
            <w:tcW w:w="7371" w:type="dxa"/>
          </w:tcPr>
          <w:p w:rsidR="000B6DDA" w:rsidRPr="00941DE6" w:rsidRDefault="006302CE" w:rsidP="000B6DDA">
            <w:pPr>
              <w:rPr>
                <w:rFonts w:ascii="Arial" w:hAnsi="Arial" w:cs="Arial"/>
                <w:sz w:val="20"/>
                <w:szCs w:val="20"/>
              </w:rPr>
            </w:pPr>
            <w:r>
              <w:rPr>
                <w:rFonts w:ascii="Arial" w:hAnsi="Arial" w:cs="Arial"/>
                <w:sz w:val="20"/>
                <w:szCs w:val="20"/>
              </w:rPr>
              <w:t xml:space="preserve">Data Transfer over </w:t>
            </w:r>
            <w:r w:rsidR="003D70B5">
              <w:rPr>
                <w:rFonts w:ascii="Arial" w:hAnsi="Arial" w:cs="Arial"/>
                <w:sz w:val="20"/>
                <w:szCs w:val="20"/>
              </w:rPr>
              <w:t>Web service</w:t>
            </w:r>
            <w:r>
              <w:rPr>
                <w:rFonts w:ascii="Arial" w:hAnsi="Arial" w:cs="Arial"/>
                <w:sz w:val="20"/>
                <w:szCs w:val="20"/>
              </w:rPr>
              <w:t>.</w:t>
            </w:r>
          </w:p>
        </w:tc>
      </w:tr>
      <w:tr w:rsidR="000B6DDA" w:rsidRPr="00941DE6" w:rsidTr="000B6DDA">
        <w:tc>
          <w:tcPr>
            <w:tcW w:w="2972" w:type="dxa"/>
            <w:tcBorders>
              <w:right w:val="single" w:sz="4" w:space="0" w:color="auto"/>
            </w:tcBorders>
            <w:shd w:val="clear" w:color="auto" w:fill="F2F2F2" w:themeFill="background1" w:themeFillShade="F2"/>
          </w:tcPr>
          <w:p w:rsidR="000B6DDA" w:rsidRPr="00941DE6" w:rsidRDefault="000B6DDA" w:rsidP="000B6DDA">
            <w:pPr>
              <w:rPr>
                <w:rFonts w:ascii="Arial" w:hAnsi="Arial" w:cs="Arial"/>
                <w:b/>
                <w:sz w:val="20"/>
                <w:szCs w:val="20"/>
              </w:rPr>
            </w:pPr>
            <w:r w:rsidRPr="00941DE6">
              <w:rPr>
                <w:rFonts w:ascii="Arial" w:hAnsi="Arial" w:cs="Arial"/>
                <w:b/>
                <w:sz w:val="20"/>
                <w:szCs w:val="20"/>
              </w:rPr>
              <w:t>Source System</w:t>
            </w:r>
          </w:p>
        </w:tc>
        <w:tc>
          <w:tcPr>
            <w:tcW w:w="7371" w:type="dxa"/>
          </w:tcPr>
          <w:p w:rsidR="000B6DDA" w:rsidRPr="00941DE6" w:rsidRDefault="006302CE" w:rsidP="000B6DDA">
            <w:pPr>
              <w:rPr>
                <w:rFonts w:ascii="Arial" w:hAnsi="Arial" w:cs="Arial"/>
                <w:sz w:val="20"/>
                <w:szCs w:val="20"/>
              </w:rPr>
            </w:pPr>
            <w:r>
              <w:rPr>
                <w:rFonts w:ascii="Arial" w:hAnsi="Arial" w:cs="Arial"/>
                <w:sz w:val="20"/>
                <w:szCs w:val="20"/>
              </w:rPr>
              <w:t>CashOps</w:t>
            </w:r>
          </w:p>
        </w:tc>
      </w:tr>
      <w:tr w:rsidR="000B6DDA" w:rsidRPr="00941DE6" w:rsidTr="000B6DDA">
        <w:tc>
          <w:tcPr>
            <w:tcW w:w="2972" w:type="dxa"/>
            <w:tcBorders>
              <w:right w:val="single" w:sz="4" w:space="0" w:color="auto"/>
            </w:tcBorders>
            <w:shd w:val="clear" w:color="auto" w:fill="F2F2F2" w:themeFill="background1" w:themeFillShade="F2"/>
          </w:tcPr>
          <w:p w:rsidR="000B6DDA" w:rsidRPr="00941DE6" w:rsidRDefault="000B6DDA" w:rsidP="000B6DDA">
            <w:pPr>
              <w:rPr>
                <w:rFonts w:ascii="Arial" w:hAnsi="Arial" w:cs="Arial"/>
                <w:b/>
                <w:sz w:val="20"/>
                <w:szCs w:val="20"/>
              </w:rPr>
            </w:pPr>
            <w:r w:rsidRPr="00941DE6">
              <w:rPr>
                <w:rFonts w:ascii="Arial" w:hAnsi="Arial" w:cs="Arial"/>
                <w:b/>
                <w:sz w:val="20"/>
                <w:szCs w:val="20"/>
              </w:rPr>
              <w:t>Target System</w:t>
            </w:r>
          </w:p>
        </w:tc>
        <w:tc>
          <w:tcPr>
            <w:tcW w:w="7371" w:type="dxa"/>
          </w:tcPr>
          <w:p w:rsidR="000B6DDA" w:rsidRPr="00941DE6" w:rsidRDefault="006302CE" w:rsidP="000B6DDA">
            <w:pPr>
              <w:rPr>
                <w:rFonts w:ascii="Arial" w:hAnsi="Arial" w:cs="Arial"/>
                <w:sz w:val="20"/>
                <w:szCs w:val="20"/>
              </w:rPr>
            </w:pPr>
            <w:r>
              <w:rPr>
                <w:rFonts w:ascii="Arial" w:hAnsi="Arial" w:cs="Arial"/>
                <w:sz w:val="20"/>
                <w:szCs w:val="20"/>
              </w:rPr>
              <w:t>COPS</w:t>
            </w:r>
          </w:p>
        </w:tc>
      </w:tr>
      <w:tr w:rsidR="000B6DDA" w:rsidRPr="00941DE6" w:rsidTr="000B6DDA">
        <w:tc>
          <w:tcPr>
            <w:tcW w:w="2972" w:type="dxa"/>
            <w:tcBorders>
              <w:right w:val="single" w:sz="4" w:space="0" w:color="auto"/>
            </w:tcBorders>
            <w:shd w:val="clear" w:color="auto" w:fill="F2F2F2" w:themeFill="background1" w:themeFillShade="F2"/>
          </w:tcPr>
          <w:p w:rsidR="000B6DDA" w:rsidRPr="00941DE6" w:rsidRDefault="000B6DDA" w:rsidP="000B6DDA">
            <w:pPr>
              <w:rPr>
                <w:rFonts w:ascii="Arial" w:hAnsi="Arial" w:cs="Arial"/>
                <w:b/>
                <w:sz w:val="20"/>
                <w:szCs w:val="20"/>
              </w:rPr>
            </w:pPr>
            <w:r w:rsidRPr="00941DE6">
              <w:rPr>
                <w:rFonts w:ascii="Arial" w:hAnsi="Arial" w:cs="Arial"/>
                <w:b/>
                <w:sz w:val="20"/>
                <w:szCs w:val="20"/>
              </w:rPr>
              <w:t>Frequency</w:t>
            </w:r>
          </w:p>
        </w:tc>
        <w:tc>
          <w:tcPr>
            <w:tcW w:w="7371" w:type="dxa"/>
          </w:tcPr>
          <w:p w:rsidR="000B6DDA" w:rsidRPr="00941DE6" w:rsidRDefault="0001797E" w:rsidP="000B6DDA">
            <w:pPr>
              <w:rPr>
                <w:rFonts w:ascii="Arial" w:hAnsi="Arial" w:cs="Arial"/>
                <w:sz w:val="20"/>
                <w:szCs w:val="20"/>
              </w:rPr>
            </w:pPr>
            <w:r>
              <w:rPr>
                <w:rFonts w:ascii="Arial" w:hAnsi="Arial" w:cs="Arial"/>
                <w:sz w:val="20"/>
                <w:szCs w:val="20"/>
              </w:rPr>
              <w:t>Every 60 Minutes</w:t>
            </w:r>
          </w:p>
        </w:tc>
      </w:tr>
      <w:tr w:rsidR="000B6DDA" w:rsidRPr="00941DE6" w:rsidTr="000B6DDA">
        <w:tc>
          <w:tcPr>
            <w:tcW w:w="2972" w:type="dxa"/>
            <w:tcBorders>
              <w:right w:val="single" w:sz="4" w:space="0" w:color="auto"/>
            </w:tcBorders>
            <w:shd w:val="clear" w:color="auto" w:fill="F2F2F2" w:themeFill="background1" w:themeFillShade="F2"/>
          </w:tcPr>
          <w:p w:rsidR="000B6DDA" w:rsidRPr="00941DE6" w:rsidRDefault="000B6DDA" w:rsidP="000B6DDA">
            <w:pPr>
              <w:rPr>
                <w:rFonts w:ascii="Arial" w:hAnsi="Arial" w:cs="Arial"/>
                <w:b/>
                <w:sz w:val="20"/>
                <w:szCs w:val="20"/>
              </w:rPr>
            </w:pPr>
            <w:r w:rsidRPr="00941DE6">
              <w:rPr>
                <w:rFonts w:ascii="Arial" w:hAnsi="Arial" w:cs="Arial"/>
                <w:b/>
                <w:sz w:val="20"/>
                <w:szCs w:val="20"/>
              </w:rPr>
              <w:t>Restart/Recovery Procedure (if any)</w:t>
            </w:r>
          </w:p>
        </w:tc>
        <w:tc>
          <w:tcPr>
            <w:tcW w:w="7371" w:type="dxa"/>
          </w:tcPr>
          <w:p w:rsidR="000142EF" w:rsidRDefault="000142EF" w:rsidP="003A79BB">
            <w:pPr>
              <w:pStyle w:val="ListParagraph"/>
              <w:numPr>
                <w:ilvl w:val="0"/>
                <w:numId w:val="28"/>
              </w:numPr>
              <w:rPr>
                <w:rFonts w:ascii="Arial" w:hAnsi="Arial" w:cs="Arial"/>
                <w:sz w:val="20"/>
                <w:szCs w:val="20"/>
              </w:rPr>
            </w:pPr>
            <w:r>
              <w:rPr>
                <w:rFonts w:ascii="Arial" w:hAnsi="Arial" w:cs="Arial"/>
                <w:sz w:val="20"/>
                <w:szCs w:val="20"/>
              </w:rPr>
              <w:t xml:space="preserve">Verify </w:t>
            </w:r>
            <w:r w:rsidR="00B43A84">
              <w:rPr>
                <w:rFonts w:ascii="Arial" w:hAnsi="Arial" w:cs="Arial"/>
                <w:sz w:val="20"/>
                <w:szCs w:val="20"/>
              </w:rPr>
              <w:t>i</w:t>
            </w:r>
            <w:r>
              <w:rPr>
                <w:rFonts w:ascii="Arial" w:hAnsi="Arial" w:cs="Arial"/>
                <w:sz w:val="20"/>
                <w:szCs w:val="20"/>
              </w:rPr>
              <w:t>mport file on CashOps has transaction</w:t>
            </w:r>
          </w:p>
          <w:p w:rsidR="003A79BB" w:rsidRDefault="006302CE" w:rsidP="003A79BB">
            <w:pPr>
              <w:pStyle w:val="ListParagraph"/>
              <w:numPr>
                <w:ilvl w:val="0"/>
                <w:numId w:val="28"/>
              </w:numPr>
              <w:rPr>
                <w:rFonts w:ascii="Arial" w:hAnsi="Arial" w:cs="Arial"/>
                <w:sz w:val="20"/>
                <w:szCs w:val="20"/>
              </w:rPr>
            </w:pPr>
            <w:r w:rsidRPr="003A79BB">
              <w:rPr>
                <w:rFonts w:ascii="Arial" w:hAnsi="Arial" w:cs="Arial"/>
                <w:sz w:val="20"/>
                <w:szCs w:val="20"/>
              </w:rPr>
              <w:t xml:space="preserve">Verify </w:t>
            </w:r>
            <w:r w:rsidR="000142EF">
              <w:rPr>
                <w:rFonts w:ascii="Arial" w:hAnsi="Arial" w:cs="Arial"/>
                <w:sz w:val="20"/>
                <w:szCs w:val="20"/>
              </w:rPr>
              <w:t>transactions are present on the CashOps Database</w:t>
            </w:r>
          </w:p>
          <w:p w:rsidR="003A79BB" w:rsidRPr="003A79BB" w:rsidRDefault="000142EF" w:rsidP="00B43A84">
            <w:pPr>
              <w:pStyle w:val="ListParagraph"/>
              <w:numPr>
                <w:ilvl w:val="0"/>
                <w:numId w:val="28"/>
              </w:numPr>
              <w:rPr>
                <w:rFonts w:ascii="Arial" w:hAnsi="Arial" w:cs="Arial"/>
                <w:sz w:val="20"/>
                <w:szCs w:val="20"/>
              </w:rPr>
            </w:pPr>
            <w:r w:rsidRPr="000142EF">
              <w:rPr>
                <w:rFonts w:ascii="Arial" w:hAnsi="Arial" w:cs="Arial"/>
                <w:sz w:val="20"/>
                <w:szCs w:val="20"/>
              </w:rPr>
              <w:t xml:space="preserve">If transactions are present on CashOps database but not COPs, restart the COPS Service. </w:t>
            </w:r>
            <w:r w:rsidR="003A79BB">
              <w:rPr>
                <w:rFonts w:ascii="Arial" w:hAnsi="Arial" w:cs="Arial"/>
                <w:sz w:val="20"/>
                <w:szCs w:val="20"/>
              </w:rPr>
              <w:t xml:space="preserve"> </w:t>
            </w:r>
          </w:p>
        </w:tc>
      </w:tr>
    </w:tbl>
    <w:p w:rsidR="00A860B7" w:rsidRPr="00A860B7" w:rsidRDefault="00A860B7" w:rsidP="00A860B7"/>
    <w:sectPr w:rsidR="00A860B7" w:rsidRPr="00A860B7" w:rsidSect="00A860B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82853" w:rsidRDefault="00C82853" w:rsidP="001972F2">
      <w:pPr>
        <w:spacing w:after="0" w:line="240" w:lineRule="auto"/>
      </w:pPr>
      <w:r>
        <w:separator/>
      </w:r>
    </w:p>
  </w:endnote>
  <w:endnote w:type="continuationSeparator" w:id="0">
    <w:p w:rsidR="00C82853" w:rsidRDefault="00C82853" w:rsidP="001972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10022FF" w:usb1="C000E47F" w:usb2="00000029" w:usb3="00000000" w:csb0="000001DF" w:csb1="00000000"/>
  </w:font>
  <w:font w:name="Cambria">
    <w:panose1 w:val="02040503050406030204"/>
    <w:charset w:val="00"/>
    <w:family w:val="roman"/>
    <w:pitch w:val="variable"/>
    <w:sig w:usb0="E00002FF" w:usb1="400004FF" w:usb2="00000000" w:usb3="00000000" w:csb0="0000019F" w:csb1="00000000"/>
  </w:font>
  <w:font w:name="Arial Unicode MS">
    <w:panose1 w:val="020B0604020202020204"/>
    <w:charset w:val="00"/>
    <w:family w:val="roman"/>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93912581"/>
      <w:docPartObj>
        <w:docPartGallery w:val="Page Numbers (Bottom of Page)"/>
        <w:docPartUnique/>
      </w:docPartObj>
    </w:sdtPr>
    <w:sdtEndPr>
      <w:rPr>
        <w:noProof/>
      </w:rPr>
    </w:sdtEndPr>
    <w:sdtContent>
      <w:p w:rsidR="00262FF1" w:rsidRDefault="00262FF1">
        <w:pPr>
          <w:pStyle w:val="Footer"/>
          <w:jc w:val="right"/>
        </w:pPr>
        <w:r>
          <w:fldChar w:fldCharType="begin"/>
        </w:r>
        <w:r>
          <w:instrText xml:space="preserve"> PAGE   \* MERGEFORMAT </w:instrText>
        </w:r>
        <w:r>
          <w:fldChar w:fldCharType="separate"/>
        </w:r>
        <w:r w:rsidR="000A3500">
          <w:rPr>
            <w:noProof/>
          </w:rPr>
          <w:t>13</w:t>
        </w:r>
        <w:r>
          <w:rPr>
            <w:noProof/>
          </w:rPr>
          <w:fldChar w:fldCharType="end"/>
        </w:r>
      </w:p>
    </w:sdtContent>
  </w:sdt>
  <w:p w:rsidR="00262FF1" w:rsidRDefault="00262FF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82853" w:rsidRDefault="00C82853" w:rsidP="001972F2">
      <w:pPr>
        <w:spacing w:after="0" w:line="240" w:lineRule="auto"/>
      </w:pPr>
      <w:r>
        <w:separator/>
      </w:r>
    </w:p>
  </w:footnote>
  <w:footnote w:type="continuationSeparator" w:id="0">
    <w:p w:rsidR="00C82853" w:rsidRDefault="00C82853" w:rsidP="001972F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62FF1" w:rsidRPr="001972F2" w:rsidRDefault="00262FF1" w:rsidP="001972F2">
    <w:pPr>
      <w:pStyle w:val="Header"/>
      <w:jc w:val="center"/>
      <w:rPr>
        <w:rFonts w:ascii="Arial" w:hAnsi="Arial" w:cs="Arial"/>
        <w:b/>
        <w:sz w:val="24"/>
        <w:szCs w:val="24"/>
        <w:lang w:val="en-ZA"/>
      </w:rPr>
    </w:pPr>
    <w:r w:rsidRPr="0065440C">
      <w:rPr>
        <w:rFonts w:ascii="Arial" w:hAnsi="Arial" w:cs="Arial"/>
        <w:b/>
        <w:sz w:val="24"/>
        <w:szCs w:val="24"/>
      </w:rPr>
      <w:t xml:space="preserve">COPS ATM </w:t>
    </w:r>
    <w:r>
      <w:rPr>
        <w:rFonts w:ascii="Arial" w:hAnsi="Arial" w:cs="Arial"/>
        <w:b/>
        <w:sz w:val="24"/>
        <w:szCs w:val="24"/>
      </w:rPr>
      <w:t>PROCESSING REQUIREMENTS</w:t>
    </w:r>
    <w:r w:rsidRPr="0065440C">
      <w:rPr>
        <w:rFonts w:ascii="Arial" w:hAnsi="Arial" w:cs="Arial"/>
        <w:b/>
        <w:sz w:val="24"/>
        <w:szCs w:val="24"/>
        <w:lang w:val="en-ZA"/>
      </w:rPr>
      <w:t xml:space="preserve"> </w:t>
    </w:r>
    <w:r>
      <w:rPr>
        <w:rFonts w:ascii="Arial" w:hAnsi="Arial" w:cs="Arial"/>
        <w:b/>
        <w:sz w:val="24"/>
        <w:szCs w:val="24"/>
        <w:lang w:val="en-ZA"/>
      </w:rPr>
      <w:t xml:space="preserve">SPECIFICATION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8270AB"/>
    <w:multiLevelType w:val="hybridMultilevel"/>
    <w:tmpl w:val="2FD0AA5A"/>
    <w:lvl w:ilvl="0" w:tplc="1C09000F">
      <w:start w:val="1"/>
      <w:numFmt w:val="decimal"/>
      <w:lvlText w:val="%1."/>
      <w:lvlJc w:val="left"/>
      <w:pPr>
        <w:ind w:left="360" w:hanging="360"/>
      </w:pPr>
      <w:rPr>
        <w:rFonts w:hint="default"/>
      </w:rPr>
    </w:lvl>
    <w:lvl w:ilvl="1" w:tplc="1C090019" w:tentative="1">
      <w:start w:val="1"/>
      <w:numFmt w:val="lowerLetter"/>
      <w:lvlText w:val="%2."/>
      <w:lvlJc w:val="left"/>
      <w:pPr>
        <w:ind w:left="1080" w:hanging="360"/>
      </w:pPr>
    </w:lvl>
    <w:lvl w:ilvl="2" w:tplc="1C09001B" w:tentative="1">
      <w:start w:val="1"/>
      <w:numFmt w:val="lowerRoman"/>
      <w:lvlText w:val="%3."/>
      <w:lvlJc w:val="right"/>
      <w:pPr>
        <w:ind w:left="1800" w:hanging="180"/>
      </w:pPr>
    </w:lvl>
    <w:lvl w:ilvl="3" w:tplc="1C09000F" w:tentative="1">
      <w:start w:val="1"/>
      <w:numFmt w:val="decimal"/>
      <w:lvlText w:val="%4."/>
      <w:lvlJc w:val="left"/>
      <w:pPr>
        <w:ind w:left="2520" w:hanging="360"/>
      </w:pPr>
    </w:lvl>
    <w:lvl w:ilvl="4" w:tplc="1C090019" w:tentative="1">
      <w:start w:val="1"/>
      <w:numFmt w:val="lowerLetter"/>
      <w:lvlText w:val="%5."/>
      <w:lvlJc w:val="left"/>
      <w:pPr>
        <w:ind w:left="3240" w:hanging="360"/>
      </w:pPr>
    </w:lvl>
    <w:lvl w:ilvl="5" w:tplc="1C09001B" w:tentative="1">
      <w:start w:val="1"/>
      <w:numFmt w:val="lowerRoman"/>
      <w:lvlText w:val="%6."/>
      <w:lvlJc w:val="right"/>
      <w:pPr>
        <w:ind w:left="3960" w:hanging="180"/>
      </w:pPr>
    </w:lvl>
    <w:lvl w:ilvl="6" w:tplc="1C09000F" w:tentative="1">
      <w:start w:val="1"/>
      <w:numFmt w:val="decimal"/>
      <w:lvlText w:val="%7."/>
      <w:lvlJc w:val="left"/>
      <w:pPr>
        <w:ind w:left="4680" w:hanging="360"/>
      </w:pPr>
    </w:lvl>
    <w:lvl w:ilvl="7" w:tplc="1C090019" w:tentative="1">
      <w:start w:val="1"/>
      <w:numFmt w:val="lowerLetter"/>
      <w:lvlText w:val="%8."/>
      <w:lvlJc w:val="left"/>
      <w:pPr>
        <w:ind w:left="5400" w:hanging="360"/>
      </w:pPr>
    </w:lvl>
    <w:lvl w:ilvl="8" w:tplc="1C09001B" w:tentative="1">
      <w:start w:val="1"/>
      <w:numFmt w:val="lowerRoman"/>
      <w:lvlText w:val="%9."/>
      <w:lvlJc w:val="right"/>
      <w:pPr>
        <w:ind w:left="6120" w:hanging="180"/>
      </w:pPr>
    </w:lvl>
  </w:abstractNum>
  <w:abstractNum w:abstractNumId="1">
    <w:nsid w:val="087C2B92"/>
    <w:multiLevelType w:val="hybridMultilevel"/>
    <w:tmpl w:val="CE04E612"/>
    <w:lvl w:ilvl="0" w:tplc="1C09000F">
      <w:start w:val="1"/>
      <w:numFmt w:val="decimal"/>
      <w:lvlText w:val="%1."/>
      <w:lvlJc w:val="left"/>
      <w:pPr>
        <w:ind w:left="360" w:hanging="360"/>
      </w:pPr>
      <w:rPr>
        <w:rFonts w:hint="default"/>
      </w:rPr>
    </w:lvl>
    <w:lvl w:ilvl="1" w:tplc="1C090019">
      <w:start w:val="1"/>
      <w:numFmt w:val="lowerLetter"/>
      <w:lvlText w:val="%2."/>
      <w:lvlJc w:val="left"/>
      <w:pPr>
        <w:ind w:left="1080" w:hanging="360"/>
      </w:pPr>
    </w:lvl>
    <w:lvl w:ilvl="2" w:tplc="1C09001B" w:tentative="1">
      <w:start w:val="1"/>
      <w:numFmt w:val="lowerRoman"/>
      <w:lvlText w:val="%3."/>
      <w:lvlJc w:val="right"/>
      <w:pPr>
        <w:ind w:left="1800" w:hanging="180"/>
      </w:pPr>
    </w:lvl>
    <w:lvl w:ilvl="3" w:tplc="1C09000F" w:tentative="1">
      <w:start w:val="1"/>
      <w:numFmt w:val="decimal"/>
      <w:lvlText w:val="%4."/>
      <w:lvlJc w:val="left"/>
      <w:pPr>
        <w:ind w:left="2520" w:hanging="360"/>
      </w:pPr>
    </w:lvl>
    <w:lvl w:ilvl="4" w:tplc="1C090019" w:tentative="1">
      <w:start w:val="1"/>
      <w:numFmt w:val="lowerLetter"/>
      <w:lvlText w:val="%5."/>
      <w:lvlJc w:val="left"/>
      <w:pPr>
        <w:ind w:left="3240" w:hanging="360"/>
      </w:pPr>
    </w:lvl>
    <w:lvl w:ilvl="5" w:tplc="1C09001B" w:tentative="1">
      <w:start w:val="1"/>
      <w:numFmt w:val="lowerRoman"/>
      <w:lvlText w:val="%6."/>
      <w:lvlJc w:val="right"/>
      <w:pPr>
        <w:ind w:left="3960" w:hanging="180"/>
      </w:pPr>
    </w:lvl>
    <w:lvl w:ilvl="6" w:tplc="1C09000F" w:tentative="1">
      <w:start w:val="1"/>
      <w:numFmt w:val="decimal"/>
      <w:lvlText w:val="%7."/>
      <w:lvlJc w:val="left"/>
      <w:pPr>
        <w:ind w:left="4680" w:hanging="360"/>
      </w:pPr>
    </w:lvl>
    <w:lvl w:ilvl="7" w:tplc="1C090019" w:tentative="1">
      <w:start w:val="1"/>
      <w:numFmt w:val="lowerLetter"/>
      <w:lvlText w:val="%8."/>
      <w:lvlJc w:val="left"/>
      <w:pPr>
        <w:ind w:left="5400" w:hanging="360"/>
      </w:pPr>
    </w:lvl>
    <w:lvl w:ilvl="8" w:tplc="1C09001B" w:tentative="1">
      <w:start w:val="1"/>
      <w:numFmt w:val="lowerRoman"/>
      <w:lvlText w:val="%9."/>
      <w:lvlJc w:val="right"/>
      <w:pPr>
        <w:ind w:left="6120" w:hanging="180"/>
      </w:pPr>
    </w:lvl>
  </w:abstractNum>
  <w:abstractNum w:abstractNumId="2">
    <w:nsid w:val="094C5725"/>
    <w:multiLevelType w:val="hybridMultilevel"/>
    <w:tmpl w:val="9492336C"/>
    <w:lvl w:ilvl="0" w:tplc="1C09000F">
      <w:start w:val="1"/>
      <w:numFmt w:val="decimal"/>
      <w:lvlText w:val="%1."/>
      <w:lvlJc w:val="left"/>
      <w:pPr>
        <w:ind w:left="360" w:hanging="360"/>
      </w:pPr>
      <w:rPr>
        <w:rFonts w:hint="default"/>
      </w:rPr>
    </w:lvl>
    <w:lvl w:ilvl="1" w:tplc="1C090019" w:tentative="1">
      <w:start w:val="1"/>
      <w:numFmt w:val="lowerLetter"/>
      <w:lvlText w:val="%2."/>
      <w:lvlJc w:val="left"/>
      <w:pPr>
        <w:ind w:left="1080" w:hanging="360"/>
      </w:pPr>
    </w:lvl>
    <w:lvl w:ilvl="2" w:tplc="1C09001B" w:tentative="1">
      <w:start w:val="1"/>
      <w:numFmt w:val="lowerRoman"/>
      <w:lvlText w:val="%3."/>
      <w:lvlJc w:val="right"/>
      <w:pPr>
        <w:ind w:left="1800" w:hanging="180"/>
      </w:pPr>
    </w:lvl>
    <w:lvl w:ilvl="3" w:tplc="1C09000F" w:tentative="1">
      <w:start w:val="1"/>
      <w:numFmt w:val="decimal"/>
      <w:lvlText w:val="%4."/>
      <w:lvlJc w:val="left"/>
      <w:pPr>
        <w:ind w:left="2520" w:hanging="360"/>
      </w:pPr>
    </w:lvl>
    <w:lvl w:ilvl="4" w:tplc="1C090019" w:tentative="1">
      <w:start w:val="1"/>
      <w:numFmt w:val="lowerLetter"/>
      <w:lvlText w:val="%5."/>
      <w:lvlJc w:val="left"/>
      <w:pPr>
        <w:ind w:left="3240" w:hanging="360"/>
      </w:pPr>
    </w:lvl>
    <w:lvl w:ilvl="5" w:tplc="1C09001B" w:tentative="1">
      <w:start w:val="1"/>
      <w:numFmt w:val="lowerRoman"/>
      <w:lvlText w:val="%6."/>
      <w:lvlJc w:val="right"/>
      <w:pPr>
        <w:ind w:left="3960" w:hanging="180"/>
      </w:pPr>
    </w:lvl>
    <w:lvl w:ilvl="6" w:tplc="1C09000F" w:tentative="1">
      <w:start w:val="1"/>
      <w:numFmt w:val="decimal"/>
      <w:lvlText w:val="%7."/>
      <w:lvlJc w:val="left"/>
      <w:pPr>
        <w:ind w:left="4680" w:hanging="360"/>
      </w:pPr>
    </w:lvl>
    <w:lvl w:ilvl="7" w:tplc="1C090019" w:tentative="1">
      <w:start w:val="1"/>
      <w:numFmt w:val="lowerLetter"/>
      <w:lvlText w:val="%8."/>
      <w:lvlJc w:val="left"/>
      <w:pPr>
        <w:ind w:left="5400" w:hanging="360"/>
      </w:pPr>
    </w:lvl>
    <w:lvl w:ilvl="8" w:tplc="1C09001B" w:tentative="1">
      <w:start w:val="1"/>
      <w:numFmt w:val="lowerRoman"/>
      <w:lvlText w:val="%9."/>
      <w:lvlJc w:val="right"/>
      <w:pPr>
        <w:ind w:left="6120" w:hanging="180"/>
      </w:pPr>
    </w:lvl>
  </w:abstractNum>
  <w:abstractNum w:abstractNumId="3">
    <w:nsid w:val="0AAD3667"/>
    <w:multiLevelType w:val="hybridMultilevel"/>
    <w:tmpl w:val="A1C20C2E"/>
    <w:lvl w:ilvl="0" w:tplc="E5B04956">
      <w:start w:val="1"/>
      <w:numFmt w:val="bullet"/>
      <w:lvlText w:val="-"/>
      <w:lvlJc w:val="left"/>
      <w:pPr>
        <w:ind w:left="720" w:hanging="360"/>
      </w:pPr>
      <w:rPr>
        <w:rFonts w:ascii="Arial" w:eastAsiaTheme="minorHAnsi" w:hAnsi="Arial" w:cs="Aria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
    <w:nsid w:val="0E6C7BBF"/>
    <w:multiLevelType w:val="hybridMultilevel"/>
    <w:tmpl w:val="EA5C8E30"/>
    <w:lvl w:ilvl="0" w:tplc="1C09000F">
      <w:start w:val="1"/>
      <w:numFmt w:val="decimal"/>
      <w:lvlText w:val="%1."/>
      <w:lvlJc w:val="left"/>
      <w:pPr>
        <w:ind w:left="360" w:hanging="360"/>
      </w:pPr>
      <w:rPr>
        <w:rFonts w:hint="default"/>
      </w:rPr>
    </w:lvl>
    <w:lvl w:ilvl="1" w:tplc="42D2F5C8">
      <w:start w:val="1"/>
      <w:numFmt w:val="lowerLetter"/>
      <w:lvlText w:val="%2."/>
      <w:lvlJc w:val="left"/>
      <w:pPr>
        <w:ind w:left="1080" w:hanging="360"/>
      </w:pPr>
      <w:rPr>
        <w:b w:val="0"/>
      </w:rPr>
    </w:lvl>
    <w:lvl w:ilvl="2" w:tplc="1C09001B" w:tentative="1">
      <w:start w:val="1"/>
      <w:numFmt w:val="lowerRoman"/>
      <w:lvlText w:val="%3."/>
      <w:lvlJc w:val="right"/>
      <w:pPr>
        <w:ind w:left="1800" w:hanging="180"/>
      </w:pPr>
    </w:lvl>
    <w:lvl w:ilvl="3" w:tplc="1C09000F" w:tentative="1">
      <w:start w:val="1"/>
      <w:numFmt w:val="decimal"/>
      <w:lvlText w:val="%4."/>
      <w:lvlJc w:val="left"/>
      <w:pPr>
        <w:ind w:left="2520" w:hanging="360"/>
      </w:pPr>
    </w:lvl>
    <w:lvl w:ilvl="4" w:tplc="1C090019" w:tentative="1">
      <w:start w:val="1"/>
      <w:numFmt w:val="lowerLetter"/>
      <w:lvlText w:val="%5."/>
      <w:lvlJc w:val="left"/>
      <w:pPr>
        <w:ind w:left="3240" w:hanging="360"/>
      </w:pPr>
    </w:lvl>
    <w:lvl w:ilvl="5" w:tplc="1C09001B" w:tentative="1">
      <w:start w:val="1"/>
      <w:numFmt w:val="lowerRoman"/>
      <w:lvlText w:val="%6."/>
      <w:lvlJc w:val="right"/>
      <w:pPr>
        <w:ind w:left="3960" w:hanging="180"/>
      </w:pPr>
    </w:lvl>
    <w:lvl w:ilvl="6" w:tplc="1C09000F" w:tentative="1">
      <w:start w:val="1"/>
      <w:numFmt w:val="decimal"/>
      <w:lvlText w:val="%7."/>
      <w:lvlJc w:val="left"/>
      <w:pPr>
        <w:ind w:left="4680" w:hanging="360"/>
      </w:pPr>
    </w:lvl>
    <w:lvl w:ilvl="7" w:tplc="1C090019" w:tentative="1">
      <w:start w:val="1"/>
      <w:numFmt w:val="lowerLetter"/>
      <w:lvlText w:val="%8."/>
      <w:lvlJc w:val="left"/>
      <w:pPr>
        <w:ind w:left="5400" w:hanging="360"/>
      </w:pPr>
    </w:lvl>
    <w:lvl w:ilvl="8" w:tplc="1C09001B" w:tentative="1">
      <w:start w:val="1"/>
      <w:numFmt w:val="lowerRoman"/>
      <w:lvlText w:val="%9."/>
      <w:lvlJc w:val="right"/>
      <w:pPr>
        <w:ind w:left="6120" w:hanging="180"/>
      </w:pPr>
    </w:lvl>
  </w:abstractNum>
  <w:abstractNum w:abstractNumId="5">
    <w:nsid w:val="170F3F19"/>
    <w:multiLevelType w:val="hybridMultilevel"/>
    <w:tmpl w:val="D960C32C"/>
    <w:lvl w:ilvl="0" w:tplc="9300DA36">
      <w:start w:val="1"/>
      <w:numFmt w:val="decimal"/>
      <w:lvlText w:val="%1."/>
      <w:lvlJc w:val="left"/>
      <w:pPr>
        <w:ind w:left="-207" w:hanging="360"/>
      </w:pPr>
      <w:rPr>
        <w:rFonts w:hint="default"/>
      </w:rPr>
    </w:lvl>
    <w:lvl w:ilvl="1" w:tplc="1C090019" w:tentative="1">
      <w:start w:val="1"/>
      <w:numFmt w:val="lowerLetter"/>
      <w:lvlText w:val="%2."/>
      <w:lvlJc w:val="left"/>
      <w:pPr>
        <w:ind w:left="513" w:hanging="360"/>
      </w:pPr>
    </w:lvl>
    <w:lvl w:ilvl="2" w:tplc="1C09001B" w:tentative="1">
      <w:start w:val="1"/>
      <w:numFmt w:val="lowerRoman"/>
      <w:lvlText w:val="%3."/>
      <w:lvlJc w:val="right"/>
      <w:pPr>
        <w:ind w:left="1233" w:hanging="180"/>
      </w:pPr>
    </w:lvl>
    <w:lvl w:ilvl="3" w:tplc="1C09000F" w:tentative="1">
      <w:start w:val="1"/>
      <w:numFmt w:val="decimal"/>
      <w:lvlText w:val="%4."/>
      <w:lvlJc w:val="left"/>
      <w:pPr>
        <w:ind w:left="1953" w:hanging="360"/>
      </w:pPr>
    </w:lvl>
    <w:lvl w:ilvl="4" w:tplc="1C090019" w:tentative="1">
      <w:start w:val="1"/>
      <w:numFmt w:val="lowerLetter"/>
      <w:lvlText w:val="%5."/>
      <w:lvlJc w:val="left"/>
      <w:pPr>
        <w:ind w:left="2673" w:hanging="360"/>
      </w:pPr>
    </w:lvl>
    <w:lvl w:ilvl="5" w:tplc="1C09001B" w:tentative="1">
      <w:start w:val="1"/>
      <w:numFmt w:val="lowerRoman"/>
      <w:lvlText w:val="%6."/>
      <w:lvlJc w:val="right"/>
      <w:pPr>
        <w:ind w:left="3393" w:hanging="180"/>
      </w:pPr>
    </w:lvl>
    <w:lvl w:ilvl="6" w:tplc="1C09000F" w:tentative="1">
      <w:start w:val="1"/>
      <w:numFmt w:val="decimal"/>
      <w:lvlText w:val="%7."/>
      <w:lvlJc w:val="left"/>
      <w:pPr>
        <w:ind w:left="4113" w:hanging="360"/>
      </w:pPr>
    </w:lvl>
    <w:lvl w:ilvl="7" w:tplc="1C090019" w:tentative="1">
      <w:start w:val="1"/>
      <w:numFmt w:val="lowerLetter"/>
      <w:lvlText w:val="%8."/>
      <w:lvlJc w:val="left"/>
      <w:pPr>
        <w:ind w:left="4833" w:hanging="360"/>
      </w:pPr>
    </w:lvl>
    <w:lvl w:ilvl="8" w:tplc="1C09001B" w:tentative="1">
      <w:start w:val="1"/>
      <w:numFmt w:val="lowerRoman"/>
      <w:lvlText w:val="%9."/>
      <w:lvlJc w:val="right"/>
      <w:pPr>
        <w:ind w:left="5553" w:hanging="180"/>
      </w:pPr>
    </w:lvl>
  </w:abstractNum>
  <w:abstractNum w:abstractNumId="6">
    <w:nsid w:val="18B461C6"/>
    <w:multiLevelType w:val="hybridMultilevel"/>
    <w:tmpl w:val="06F64C6E"/>
    <w:lvl w:ilvl="0" w:tplc="1C09000F">
      <w:start w:val="1"/>
      <w:numFmt w:val="decimal"/>
      <w:lvlText w:val="%1."/>
      <w:lvlJc w:val="left"/>
      <w:pPr>
        <w:ind w:left="360" w:hanging="360"/>
      </w:pPr>
      <w:rPr>
        <w:rFonts w:hint="default"/>
      </w:rPr>
    </w:lvl>
    <w:lvl w:ilvl="1" w:tplc="1C090019" w:tentative="1">
      <w:start w:val="1"/>
      <w:numFmt w:val="lowerLetter"/>
      <w:lvlText w:val="%2."/>
      <w:lvlJc w:val="left"/>
      <w:pPr>
        <w:ind w:left="1080" w:hanging="360"/>
      </w:pPr>
    </w:lvl>
    <w:lvl w:ilvl="2" w:tplc="1C09001B" w:tentative="1">
      <w:start w:val="1"/>
      <w:numFmt w:val="lowerRoman"/>
      <w:lvlText w:val="%3."/>
      <w:lvlJc w:val="right"/>
      <w:pPr>
        <w:ind w:left="1800" w:hanging="180"/>
      </w:pPr>
    </w:lvl>
    <w:lvl w:ilvl="3" w:tplc="1C09000F" w:tentative="1">
      <w:start w:val="1"/>
      <w:numFmt w:val="decimal"/>
      <w:lvlText w:val="%4."/>
      <w:lvlJc w:val="left"/>
      <w:pPr>
        <w:ind w:left="2520" w:hanging="360"/>
      </w:pPr>
    </w:lvl>
    <w:lvl w:ilvl="4" w:tplc="1C090019" w:tentative="1">
      <w:start w:val="1"/>
      <w:numFmt w:val="lowerLetter"/>
      <w:lvlText w:val="%5."/>
      <w:lvlJc w:val="left"/>
      <w:pPr>
        <w:ind w:left="3240" w:hanging="360"/>
      </w:pPr>
    </w:lvl>
    <w:lvl w:ilvl="5" w:tplc="1C09001B" w:tentative="1">
      <w:start w:val="1"/>
      <w:numFmt w:val="lowerRoman"/>
      <w:lvlText w:val="%6."/>
      <w:lvlJc w:val="right"/>
      <w:pPr>
        <w:ind w:left="3960" w:hanging="180"/>
      </w:pPr>
    </w:lvl>
    <w:lvl w:ilvl="6" w:tplc="1C09000F" w:tentative="1">
      <w:start w:val="1"/>
      <w:numFmt w:val="decimal"/>
      <w:lvlText w:val="%7."/>
      <w:lvlJc w:val="left"/>
      <w:pPr>
        <w:ind w:left="4680" w:hanging="360"/>
      </w:pPr>
    </w:lvl>
    <w:lvl w:ilvl="7" w:tplc="1C090019" w:tentative="1">
      <w:start w:val="1"/>
      <w:numFmt w:val="lowerLetter"/>
      <w:lvlText w:val="%8."/>
      <w:lvlJc w:val="left"/>
      <w:pPr>
        <w:ind w:left="5400" w:hanging="360"/>
      </w:pPr>
    </w:lvl>
    <w:lvl w:ilvl="8" w:tplc="1C09001B" w:tentative="1">
      <w:start w:val="1"/>
      <w:numFmt w:val="lowerRoman"/>
      <w:lvlText w:val="%9."/>
      <w:lvlJc w:val="right"/>
      <w:pPr>
        <w:ind w:left="6120" w:hanging="180"/>
      </w:pPr>
    </w:lvl>
  </w:abstractNum>
  <w:abstractNum w:abstractNumId="7">
    <w:nsid w:val="1DDD6495"/>
    <w:multiLevelType w:val="hybridMultilevel"/>
    <w:tmpl w:val="7C207DBA"/>
    <w:lvl w:ilvl="0" w:tplc="1C09000F">
      <w:start w:val="1"/>
      <w:numFmt w:val="decimal"/>
      <w:lvlText w:val="%1."/>
      <w:lvlJc w:val="left"/>
      <w:pPr>
        <w:ind w:left="360" w:hanging="360"/>
      </w:pPr>
      <w:rPr>
        <w:rFonts w:hint="default"/>
      </w:rPr>
    </w:lvl>
    <w:lvl w:ilvl="1" w:tplc="1C090019">
      <w:start w:val="1"/>
      <w:numFmt w:val="lowerLetter"/>
      <w:lvlText w:val="%2."/>
      <w:lvlJc w:val="left"/>
      <w:pPr>
        <w:ind w:left="1080" w:hanging="360"/>
      </w:pPr>
    </w:lvl>
    <w:lvl w:ilvl="2" w:tplc="1C09001B" w:tentative="1">
      <w:start w:val="1"/>
      <w:numFmt w:val="lowerRoman"/>
      <w:lvlText w:val="%3."/>
      <w:lvlJc w:val="right"/>
      <w:pPr>
        <w:ind w:left="1800" w:hanging="180"/>
      </w:pPr>
    </w:lvl>
    <w:lvl w:ilvl="3" w:tplc="1C09000F" w:tentative="1">
      <w:start w:val="1"/>
      <w:numFmt w:val="decimal"/>
      <w:lvlText w:val="%4."/>
      <w:lvlJc w:val="left"/>
      <w:pPr>
        <w:ind w:left="2520" w:hanging="360"/>
      </w:pPr>
    </w:lvl>
    <w:lvl w:ilvl="4" w:tplc="1C090019" w:tentative="1">
      <w:start w:val="1"/>
      <w:numFmt w:val="lowerLetter"/>
      <w:lvlText w:val="%5."/>
      <w:lvlJc w:val="left"/>
      <w:pPr>
        <w:ind w:left="3240" w:hanging="360"/>
      </w:pPr>
    </w:lvl>
    <w:lvl w:ilvl="5" w:tplc="1C09001B" w:tentative="1">
      <w:start w:val="1"/>
      <w:numFmt w:val="lowerRoman"/>
      <w:lvlText w:val="%6."/>
      <w:lvlJc w:val="right"/>
      <w:pPr>
        <w:ind w:left="3960" w:hanging="180"/>
      </w:pPr>
    </w:lvl>
    <w:lvl w:ilvl="6" w:tplc="1C09000F" w:tentative="1">
      <w:start w:val="1"/>
      <w:numFmt w:val="decimal"/>
      <w:lvlText w:val="%7."/>
      <w:lvlJc w:val="left"/>
      <w:pPr>
        <w:ind w:left="4680" w:hanging="360"/>
      </w:pPr>
    </w:lvl>
    <w:lvl w:ilvl="7" w:tplc="1C090019" w:tentative="1">
      <w:start w:val="1"/>
      <w:numFmt w:val="lowerLetter"/>
      <w:lvlText w:val="%8."/>
      <w:lvlJc w:val="left"/>
      <w:pPr>
        <w:ind w:left="5400" w:hanging="360"/>
      </w:pPr>
    </w:lvl>
    <w:lvl w:ilvl="8" w:tplc="1C09001B" w:tentative="1">
      <w:start w:val="1"/>
      <w:numFmt w:val="lowerRoman"/>
      <w:lvlText w:val="%9."/>
      <w:lvlJc w:val="right"/>
      <w:pPr>
        <w:ind w:left="6120" w:hanging="180"/>
      </w:pPr>
    </w:lvl>
  </w:abstractNum>
  <w:abstractNum w:abstractNumId="8">
    <w:nsid w:val="25FD1849"/>
    <w:multiLevelType w:val="hybridMultilevel"/>
    <w:tmpl w:val="CE04E612"/>
    <w:lvl w:ilvl="0" w:tplc="1C09000F">
      <w:start w:val="1"/>
      <w:numFmt w:val="decimal"/>
      <w:lvlText w:val="%1."/>
      <w:lvlJc w:val="left"/>
      <w:pPr>
        <w:ind w:left="360" w:hanging="360"/>
      </w:pPr>
      <w:rPr>
        <w:rFonts w:hint="default"/>
      </w:rPr>
    </w:lvl>
    <w:lvl w:ilvl="1" w:tplc="1C090019">
      <w:start w:val="1"/>
      <w:numFmt w:val="lowerLetter"/>
      <w:lvlText w:val="%2."/>
      <w:lvlJc w:val="left"/>
      <w:pPr>
        <w:ind w:left="1080" w:hanging="360"/>
      </w:pPr>
    </w:lvl>
    <w:lvl w:ilvl="2" w:tplc="1C09001B" w:tentative="1">
      <w:start w:val="1"/>
      <w:numFmt w:val="lowerRoman"/>
      <w:lvlText w:val="%3."/>
      <w:lvlJc w:val="right"/>
      <w:pPr>
        <w:ind w:left="1800" w:hanging="180"/>
      </w:pPr>
    </w:lvl>
    <w:lvl w:ilvl="3" w:tplc="1C09000F" w:tentative="1">
      <w:start w:val="1"/>
      <w:numFmt w:val="decimal"/>
      <w:lvlText w:val="%4."/>
      <w:lvlJc w:val="left"/>
      <w:pPr>
        <w:ind w:left="2520" w:hanging="360"/>
      </w:pPr>
    </w:lvl>
    <w:lvl w:ilvl="4" w:tplc="1C090019" w:tentative="1">
      <w:start w:val="1"/>
      <w:numFmt w:val="lowerLetter"/>
      <w:lvlText w:val="%5."/>
      <w:lvlJc w:val="left"/>
      <w:pPr>
        <w:ind w:left="3240" w:hanging="360"/>
      </w:pPr>
    </w:lvl>
    <w:lvl w:ilvl="5" w:tplc="1C09001B" w:tentative="1">
      <w:start w:val="1"/>
      <w:numFmt w:val="lowerRoman"/>
      <w:lvlText w:val="%6."/>
      <w:lvlJc w:val="right"/>
      <w:pPr>
        <w:ind w:left="3960" w:hanging="180"/>
      </w:pPr>
    </w:lvl>
    <w:lvl w:ilvl="6" w:tplc="1C09000F" w:tentative="1">
      <w:start w:val="1"/>
      <w:numFmt w:val="decimal"/>
      <w:lvlText w:val="%7."/>
      <w:lvlJc w:val="left"/>
      <w:pPr>
        <w:ind w:left="4680" w:hanging="360"/>
      </w:pPr>
    </w:lvl>
    <w:lvl w:ilvl="7" w:tplc="1C090019" w:tentative="1">
      <w:start w:val="1"/>
      <w:numFmt w:val="lowerLetter"/>
      <w:lvlText w:val="%8."/>
      <w:lvlJc w:val="left"/>
      <w:pPr>
        <w:ind w:left="5400" w:hanging="360"/>
      </w:pPr>
    </w:lvl>
    <w:lvl w:ilvl="8" w:tplc="1C09001B" w:tentative="1">
      <w:start w:val="1"/>
      <w:numFmt w:val="lowerRoman"/>
      <w:lvlText w:val="%9."/>
      <w:lvlJc w:val="right"/>
      <w:pPr>
        <w:ind w:left="6120" w:hanging="180"/>
      </w:pPr>
    </w:lvl>
  </w:abstractNum>
  <w:abstractNum w:abstractNumId="9">
    <w:nsid w:val="2A814FF4"/>
    <w:multiLevelType w:val="hybridMultilevel"/>
    <w:tmpl w:val="EA5C8E30"/>
    <w:lvl w:ilvl="0" w:tplc="1C09000F">
      <w:start w:val="1"/>
      <w:numFmt w:val="decimal"/>
      <w:lvlText w:val="%1."/>
      <w:lvlJc w:val="left"/>
      <w:pPr>
        <w:ind w:left="360" w:hanging="360"/>
      </w:pPr>
      <w:rPr>
        <w:rFonts w:hint="default"/>
      </w:rPr>
    </w:lvl>
    <w:lvl w:ilvl="1" w:tplc="42D2F5C8">
      <w:start w:val="1"/>
      <w:numFmt w:val="lowerLetter"/>
      <w:lvlText w:val="%2."/>
      <w:lvlJc w:val="left"/>
      <w:pPr>
        <w:ind w:left="1080" w:hanging="360"/>
      </w:pPr>
      <w:rPr>
        <w:b w:val="0"/>
      </w:rPr>
    </w:lvl>
    <w:lvl w:ilvl="2" w:tplc="1C09001B" w:tentative="1">
      <w:start w:val="1"/>
      <w:numFmt w:val="lowerRoman"/>
      <w:lvlText w:val="%3."/>
      <w:lvlJc w:val="right"/>
      <w:pPr>
        <w:ind w:left="1800" w:hanging="180"/>
      </w:pPr>
    </w:lvl>
    <w:lvl w:ilvl="3" w:tplc="1C09000F" w:tentative="1">
      <w:start w:val="1"/>
      <w:numFmt w:val="decimal"/>
      <w:lvlText w:val="%4."/>
      <w:lvlJc w:val="left"/>
      <w:pPr>
        <w:ind w:left="2520" w:hanging="360"/>
      </w:pPr>
    </w:lvl>
    <w:lvl w:ilvl="4" w:tplc="1C090019" w:tentative="1">
      <w:start w:val="1"/>
      <w:numFmt w:val="lowerLetter"/>
      <w:lvlText w:val="%5."/>
      <w:lvlJc w:val="left"/>
      <w:pPr>
        <w:ind w:left="3240" w:hanging="360"/>
      </w:pPr>
    </w:lvl>
    <w:lvl w:ilvl="5" w:tplc="1C09001B" w:tentative="1">
      <w:start w:val="1"/>
      <w:numFmt w:val="lowerRoman"/>
      <w:lvlText w:val="%6."/>
      <w:lvlJc w:val="right"/>
      <w:pPr>
        <w:ind w:left="3960" w:hanging="180"/>
      </w:pPr>
    </w:lvl>
    <w:lvl w:ilvl="6" w:tplc="1C09000F" w:tentative="1">
      <w:start w:val="1"/>
      <w:numFmt w:val="decimal"/>
      <w:lvlText w:val="%7."/>
      <w:lvlJc w:val="left"/>
      <w:pPr>
        <w:ind w:left="4680" w:hanging="360"/>
      </w:pPr>
    </w:lvl>
    <w:lvl w:ilvl="7" w:tplc="1C090019" w:tentative="1">
      <w:start w:val="1"/>
      <w:numFmt w:val="lowerLetter"/>
      <w:lvlText w:val="%8."/>
      <w:lvlJc w:val="left"/>
      <w:pPr>
        <w:ind w:left="5400" w:hanging="360"/>
      </w:pPr>
    </w:lvl>
    <w:lvl w:ilvl="8" w:tplc="1C09001B" w:tentative="1">
      <w:start w:val="1"/>
      <w:numFmt w:val="lowerRoman"/>
      <w:lvlText w:val="%9."/>
      <w:lvlJc w:val="right"/>
      <w:pPr>
        <w:ind w:left="6120" w:hanging="180"/>
      </w:pPr>
    </w:lvl>
  </w:abstractNum>
  <w:abstractNum w:abstractNumId="10">
    <w:nsid w:val="3185704F"/>
    <w:multiLevelType w:val="hybridMultilevel"/>
    <w:tmpl w:val="911414D4"/>
    <w:lvl w:ilvl="0" w:tplc="6CB85BE2">
      <w:start w:val="1"/>
      <w:numFmt w:val="decimal"/>
      <w:lvlText w:val="%1."/>
      <w:lvlJc w:val="left"/>
      <w:pPr>
        <w:tabs>
          <w:tab w:val="num" w:pos="360"/>
        </w:tabs>
        <w:ind w:left="360" w:hanging="360"/>
      </w:pPr>
    </w:lvl>
    <w:lvl w:ilvl="1" w:tplc="41B2AA08" w:tentative="1">
      <w:start w:val="1"/>
      <w:numFmt w:val="decimal"/>
      <w:lvlText w:val="%2."/>
      <w:lvlJc w:val="left"/>
      <w:pPr>
        <w:tabs>
          <w:tab w:val="num" w:pos="1080"/>
        </w:tabs>
        <w:ind w:left="1080" w:hanging="360"/>
      </w:pPr>
    </w:lvl>
    <w:lvl w:ilvl="2" w:tplc="89284ECE" w:tentative="1">
      <w:start w:val="1"/>
      <w:numFmt w:val="decimal"/>
      <w:lvlText w:val="%3."/>
      <w:lvlJc w:val="left"/>
      <w:pPr>
        <w:tabs>
          <w:tab w:val="num" w:pos="1800"/>
        </w:tabs>
        <w:ind w:left="1800" w:hanging="360"/>
      </w:pPr>
    </w:lvl>
    <w:lvl w:ilvl="3" w:tplc="99246B70" w:tentative="1">
      <w:start w:val="1"/>
      <w:numFmt w:val="decimal"/>
      <w:lvlText w:val="%4."/>
      <w:lvlJc w:val="left"/>
      <w:pPr>
        <w:tabs>
          <w:tab w:val="num" w:pos="2520"/>
        </w:tabs>
        <w:ind w:left="2520" w:hanging="360"/>
      </w:pPr>
    </w:lvl>
    <w:lvl w:ilvl="4" w:tplc="46C66918" w:tentative="1">
      <w:start w:val="1"/>
      <w:numFmt w:val="decimal"/>
      <w:lvlText w:val="%5."/>
      <w:lvlJc w:val="left"/>
      <w:pPr>
        <w:tabs>
          <w:tab w:val="num" w:pos="3240"/>
        </w:tabs>
        <w:ind w:left="3240" w:hanging="360"/>
      </w:pPr>
    </w:lvl>
    <w:lvl w:ilvl="5" w:tplc="1A1AA164" w:tentative="1">
      <w:start w:val="1"/>
      <w:numFmt w:val="decimal"/>
      <w:lvlText w:val="%6."/>
      <w:lvlJc w:val="left"/>
      <w:pPr>
        <w:tabs>
          <w:tab w:val="num" w:pos="3960"/>
        </w:tabs>
        <w:ind w:left="3960" w:hanging="360"/>
      </w:pPr>
    </w:lvl>
    <w:lvl w:ilvl="6" w:tplc="F592788E" w:tentative="1">
      <w:start w:val="1"/>
      <w:numFmt w:val="decimal"/>
      <w:lvlText w:val="%7."/>
      <w:lvlJc w:val="left"/>
      <w:pPr>
        <w:tabs>
          <w:tab w:val="num" w:pos="4680"/>
        </w:tabs>
        <w:ind w:left="4680" w:hanging="360"/>
      </w:pPr>
    </w:lvl>
    <w:lvl w:ilvl="7" w:tplc="7BF266BC" w:tentative="1">
      <w:start w:val="1"/>
      <w:numFmt w:val="decimal"/>
      <w:lvlText w:val="%8."/>
      <w:lvlJc w:val="left"/>
      <w:pPr>
        <w:tabs>
          <w:tab w:val="num" w:pos="5400"/>
        </w:tabs>
        <w:ind w:left="5400" w:hanging="360"/>
      </w:pPr>
    </w:lvl>
    <w:lvl w:ilvl="8" w:tplc="CA48CA0A" w:tentative="1">
      <w:start w:val="1"/>
      <w:numFmt w:val="decimal"/>
      <w:lvlText w:val="%9."/>
      <w:lvlJc w:val="left"/>
      <w:pPr>
        <w:tabs>
          <w:tab w:val="num" w:pos="6120"/>
        </w:tabs>
        <w:ind w:left="6120" w:hanging="360"/>
      </w:pPr>
    </w:lvl>
  </w:abstractNum>
  <w:abstractNum w:abstractNumId="11">
    <w:nsid w:val="32466136"/>
    <w:multiLevelType w:val="hybridMultilevel"/>
    <w:tmpl w:val="D2F21212"/>
    <w:lvl w:ilvl="0" w:tplc="1C09000F">
      <w:start w:val="1"/>
      <w:numFmt w:val="decimal"/>
      <w:lvlText w:val="%1."/>
      <w:lvlJc w:val="left"/>
      <w:pPr>
        <w:ind w:left="360" w:hanging="360"/>
      </w:pPr>
      <w:rPr>
        <w:rFonts w:hint="default"/>
      </w:rPr>
    </w:lvl>
    <w:lvl w:ilvl="1" w:tplc="1C090019" w:tentative="1">
      <w:start w:val="1"/>
      <w:numFmt w:val="lowerLetter"/>
      <w:lvlText w:val="%2."/>
      <w:lvlJc w:val="left"/>
      <w:pPr>
        <w:ind w:left="1080" w:hanging="360"/>
      </w:pPr>
    </w:lvl>
    <w:lvl w:ilvl="2" w:tplc="1C09001B" w:tentative="1">
      <w:start w:val="1"/>
      <w:numFmt w:val="lowerRoman"/>
      <w:lvlText w:val="%3."/>
      <w:lvlJc w:val="right"/>
      <w:pPr>
        <w:ind w:left="1800" w:hanging="180"/>
      </w:pPr>
    </w:lvl>
    <w:lvl w:ilvl="3" w:tplc="1C09000F" w:tentative="1">
      <w:start w:val="1"/>
      <w:numFmt w:val="decimal"/>
      <w:lvlText w:val="%4."/>
      <w:lvlJc w:val="left"/>
      <w:pPr>
        <w:ind w:left="2520" w:hanging="360"/>
      </w:pPr>
    </w:lvl>
    <w:lvl w:ilvl="4" w:tplc="1C090019" w:tentative="1">
      <w:start w:val="1"/>
      <w:numFmt w:val="lowerLetter"/>
      <w:lvlText w:val="%5."/>
      <w:lvlJc w:val="left"/>
      <w:pPr>
        <w:ind w:left="3240" w:hanging="360"/>
      </w:pPr>
    </w:lvl>
    <w:lvl w:ilvl="5" w:tplc="1C09001B" w:tentative="1">
      <w:start w:val="1"/>
      <w:numFmt w:val="lowerRoman"/>
      <w:lvlText w:val="%6."/>
      <w:lvlJc w:val="right"/>
      <w:pPr>
        <w:ind w:left="3960" w:hanging="180"/>
      </w:pPr>
    </w:lvl>
    <w:lvl w:ilvl="6" w:tplc="1C09000F" w:tentative="1">
      <w:start w:val="1"/>
      <w:numFmt w:val="decimal"/>
      <w:lvlText w:val="%7."/>
      <w:lvlJc w:val="left"/>
      <w:pPr>
        <w:ind w:left="4680" w:hanging="360"/>
      </w:pPr>
    </w:lvl>
    <w:lvl w:ilvl="7" w:tplc="1C090019" w:tentative="1">
      <w:start w:val="1"/>
      <w:numFmt w:val="lowerLetter"/>
      <w:lvlText w:val="%8."/>
      <w:lvlJc w:val="left"/>
      <w:pPr>
        <w:ind w:left="5400" w:hanging="360"/>
      </w:pPr>
    </w:lvl>
    <w:lvl w:ilvl="8" w:tplc="1C09001B" w:tentative="1">
      <w:start w:val="1"/>
      <w:numFmt w:val="lowerRoman"/>
      <w:lvlText w:val="%9."/>
      <w:lvlJc w:val="right"/>
      <w:pPr>
        <w:ind w:left="6120" w:hanging="180"/>
      </w:pPr>
    </w:lvl>
  </w:abstractNum>
  <w:abstractNum w:abstractNumId="12">
    <w:nsid w:val="35BD615A"/>
    <w:multiLevelType w:val="hybridMultilevel"/>
    <w:tmpl w:val="CE04E612"/>
    <w:lvl w:ilvl="0" w:tplc="1C09000F">
      <w:start w:val="1"/>
      <w:numFmt w:val="decimal"/>
      <w:lvlText w:val="%1."/>
      <w:lvlJc w:val="left"/>
      <w:pPr>
        <w:ind w:left="360" w:hanging="360"/>
      </w:pPr>
      <w:rPr>
        <w:rFonts w:hint="default"/>
      </w:rPr>
    </w:lvl>
    <w:lvl w:ilvl="1" w:tplc="1C090019">
      <w:start w:val="1"/>
      <w:numFmt w:val="lowerLetter"/>
      <w:lvlText w:val="%2."/>
      <w:lvlJc w:val="left"/>
      <w:pPr>
        <w:ind w:left="1080" w:hanging="360"/>
      </w:pPr>
    </w:lvl>
    <w:lvl w:ilvl="2" w:tplc="1C09001B" w:tentative="1">
      <w:start w:val="1"/>
      <w:numFmt w:val="lowerRoman"/>
      <w:lvlText w:val="%3."/>
      <w:lvlJc w:val="right"/>
      <w:pPr>
        <w:ind w:left="1800" w:hanging="180"/>
      </w:pPr>
    </w:lvl>
    <w:lvl w:ilvl="3" w:tplc="1C09000F" w:tentative="1">
      <w:start w:val="1"/>
      <w:numFmt w:val="decimal"/>
      <w:lvlText w:val="%4."/>
      <w:lvlJc w:val="left"/>
      <w:pPr>
        <w:ind w:left="2520" w:hanging="360"/>
      </w:pPr>
    </w:lvl>
    <w:lvl w:ilvl="4" w:tplc="1C090019" w:tentative="1">
      <w:start w:val="1"/>
      <w:numFmt w:val="lowerLetter"/>
      <w:lvlText w:val="%5."/>
      <w:lvlJc w:val="left"/>
      <w:pPr>
        <w:ind w:left="3240" w:hanging="360"/>
      </w:pPr>
    </w:lvl>
    <w:lvl w:ilvl="5" w:tplc="1C09001B" w:tentative="1">
      <w:start w:val="1"/>
      <w:numFmt w:val="lowerRoman"/>
      <w:lvlText w:val="%6."/>
      <w:lvlJc w:val="right"/>
      <w:pPr>
        <w:ind w:left="3960" w:hanging="180"/>
      </w:pPr>
    </w:lvl>
    <w:lvl w:ilvl="6" w:tplc="1C09000F" w:tentative="1">
      <w:start w:val="1"/>
      <w:numFmt w:val="decimal"/>
      <w:lvlText w:val="%7."/>
      <w:lvlJc w:val="left"/>
      <w:pPr>
        <w:ind w:left="4680" w:hanging="360"/>
      </w:pPr>
    </w:lvl>
    <w:lvl w:ilvl="7" w:tplc="1C090019" w:tentative="1">
      <w:start w:val="1"/>
      <w:numFmt w:val="lowerLetter"/>
      <w:lvlText w:val="%8."/>
      <w:lvlJc w:val="left"/>
      <w:pPr>
        <w:ind w:left="5400" w:hanging="360"/>
      </w:pPr>
    </w:lvl>
    <w:lvl w:ilvl="8" w:tplc="1C09001B" w:tentative="1">
      <w:start w:val="1"/>
      <w:numFmt w:val="lowerRoman"/>
      <w:lvlText w:val="%9."/>
      <w:lvlJc w:val="right"/>
      <w:pPr>
        <w:ind w:left="6120" w:hanging="180"/>
      </w:pPr>
    </w:lvl>
  </w:abstractNum>
  <w:abstractNum w:abstractNumId="13">
    <w:nsid w:val="35ED785F"/>
    <w:multiLevelType w:val="hybridMultilevel"/>
    <w:tmpl w:val="CE04E612"/>
    <w:lvl w:ilvl="0" w:tplc="1C09000F">
      <w:start w:val="1"/>
      <w:numFmt w:val="decimal"/>
      <w:lvlText w:val="%1."/>
      <w:lvlJc w:val="left"/>
      <w:pPr>
        <w:ind w:left="360" w:hanging="360"/>
      </w:pPr>
      <w:rPr>
        <w:rFonts w:hint="default"/>
      </w:rPr>
    </w:lvl>
    <w:lvl w:ilvl="1" w:tplc="1C090019">
      <w:start w:val="1"/>
      <w:numFmt w:val="lowerLetter"/>
      <w:lvlText w:val="%2."/>
      <w:lvlJc w:val="left"/>
      <w:pPr>
        <w:ind w:left="1080" w:hanging="360"/>
      </w:pPr>
    </w:lvl>
    <w:lvl w:ilvl="2" w:tplc="1C09001B" w:tentative="1">
      <w:start w:val="1"/>
      <w:numFmt w:val="lowerRoman"/>
      <w:lvlText w:val="%3."/>
      <w:lvlJc w:val="right"/>
      <w:pPr>
        <w:ind w:left="1800" w:hanging="180"/>
      </w:pPr>
    </w:lvl>
    <w:lvl w:ilvl="3" w:tplc="1C09000F" w:tentative="1">
      <w:start w:val="1"/>
      <w:numFmt w:val="decimal"/>
      <w:lvlText w:val="%4."/>
      <w:lvlJc w:val="left"/>
      <w:pPr>
        <w:ind w:left="2520" w:hanging="360"/>
      </w:pPr>
    </w:lvl>
    <w:lvl w:ilvl="4" w:tplc="1C090019" w:tentative="1">
      <w:start w:val="1"/>
      <w:numFmt w:val="lowerLetter"/>
      <w:lvlText w:val="%5."/>
      <w:lvlJc w:val="left"/>
      <w:pPr>
        <w:ind w:left="3240" w:hanging="360"/>
      </w:pPr>
    </w:lvl>
    <w:lvl w:ilvl="5" w:tplc="1C09001B" w:tentative="1">
      <w:start w:val="1"/>
      <w:numFmt w:val="lowerRoman"/>
      <w:lvlText w:val="%6."/>
      <w:lvlJc w:val="right"/>
      <w:pPr>
        <w:ind w:left="3960" w:hanging="180"/>
      </w:pPr>
    </w:lvl>
    <w:lvl w:ilvl="6" w:tplc="1C09000F" w:tentative="1">
      <w:start w:val="1"/>
      <w:numFmt w:val="decimal"/>
      <w:lvlText w:val="%7."/>
      <w:lvlJc w:val="left"/>
      <w:pPr>
        <w:ind w:left="4680" w:hanging="360"/>
      </w:pPr>
    </w:lvl>
    <w:lvl w:ilvl="7" w:tplc="1C090019" w:tentative="1">
      <w:start w:val="1"/>
      <w:numFmt w:val="lowerLetter"/>
      <w:lvlText w:val="%8."/>
      <w:lvlJc w:val="left"/>
      <w:pPr>
        <w:ind w:left="5400" w:hanging="360"/>
      </w:pPr>
    </w:lvl>
    <w:lvl w:ilvl="8" w:tplc="1C09001B" w:tentative="1">
      <w:start w:val="1"/>
      <w:numFmt w:val="lowerRoman"/>
      <w:lvlText w:val="%9."/>
      <w:lvlJc w:val="right"/>
      <w:pPr>
        <w:ind w:left="6120" w:hanging="180"/>
      </w:pPr>
    </w:lvl>
  </w:abstractNum>
  <w:abstractNum w:abstractNumId="14">
    <w:nsid w:val="384E3657"/>
    <w:multiLevelType w:val="hybridMultilevel"/>
    <w:tmpl w:val="20D0583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5">
    <w:nsid w:val="3C9E40FA"/>
    <w:multiLevelType w:val="hybridMultilevel"/>
    <w:tmpl w:val="5CFED694"/>
    <w:lvl w:ilvl="0" w:tplc="1C09000F">
      <w:start w:val="1"/>
      <w:numFmt w:val="decimal"/>
      <w:lvlText w:val="%1."/>
      <w:lvlJc w:val="left"/>
      <w:pPr>
        <w:ind w:left="360" w:hanging="360"/>
      </w:pPr>
      <w:rPr>
        <w:rFonts w:hint="default"/>
      </w:rPr>
    </w:lvl>
    <w:lvl w:ilvl="1" w:tplc="1C090019" w:tentative="1">
      <w:start w:val="1"/>
      <w:numFmt w:val="lowerLetter"/>
      <w:lvlText w:val="%2."/>
      <w:lvlJc w:val="left"/>
      <w:pPr>
        <w:ind w:left="1080" w:hanging="360"/>
      </w:pPr>
    </w:lvl>
    <w:lvl w:ilvl="2" w:tplc="1C09001B" w:tentative="1">
      <w:start w:val="1"/>
      <w:numFmt w:val="lowerRoman"/>
      <w:lvlText w:val="%3."/>
      <w:lvlJc w:val="right"/>
      <w:pPr>
        <w:ind w:left="1800" w:hanging="180"/>
      </w:pPr>
    </w:lvl>
    <w:lvl w:ilvl="3" w:tplc="1C09000F" w:tentative="1">
      <w:start w:val="1"/>
      <w:numFmt w:val="decimal"/>
      <w:lvlText w:val="%4."/>
      <w:lvlJc w:val="left"/>
      <w:pPr>
        <w:ind w:left="2520" w:hanging="360"/>
      </w:pPr>
    </w:lvl>
    <w:lvl w:ilvl="4" w:tplc="1C090019" w:tentative="1">
      <w:start w:val="1"/>
      <w:numFmt w:val="lowerLetter"/>
      <w:lvlText w:val="%5."/>
      <w:lvlJc w:val="left"/>
      <w:pPr>
        <w:ind w:left="3240" w:hanging="360"/>
      </w:pPr>
    </w:lvl>
    <w:lvl w:ilvl="5" w:tplc="1C09001B" w:tentative="1">
      <w:start w:val="1"/>
      <w:numFmt w:val="lowerRoman"/>
      <w:lvlText w:val="%6."/>
      <w:lvlJc w:val="right"/>
      <w:pPr>
        <w:ind w:left="3960" w:hanging="180"/>
      </w:pPr>
    </w:lvl>
    <w:lvl w:ilvl="6" w:tplc="1C09000F" w:tentative="1">
      <w:start w:val="1"/>
      <w:numFmt w:val="decimal"/>
      <w:lvlText w:val="%7."/>
      <w:lvlJc w:val="left"/>
      <w:pPr>
        <w:ind w:left="4680" w:hanging="360"/>
      </w:pPr>
    </w:lvl>
    <w:lvl w:ilvl="7" w:tplc="1C090019" w:tentative="1">
      <w:start w:val="1"/>
      <w:numFmt w:val="lowerLetter"/>
      <w:lvlText w:val="%8."/>
      <w:lvlJc w:val="left"/>
      <w:pPr>
        <w:ind w:left="5400" w:hanging="360"/>
      </w:pPr>
    </w:lvl>
    <w:lvl w:ilvl="8" w:tplc="1C09001B" w:tentative="1">
      <w:start w:val="1"/>
      <w:numFmt w:val="lowerRoman"/>
      <w:lvlText w:val="%9."/>
      <w:lvlJc w:val="right"/>
      <w:pPr>
        <w:ind w:left="6120" w:hanging="180"/>
      </w:pPr>
    </w:lvl>
  </w:abstractNum>
  <w:abstractNum w:abstractNumId="16">
    <w:nsid w:val="3D0C48A1"/>
    <w:multiLevelType w:val="hybridMultilevel"/>
    <w:tmpl w:val="80860D30"/>
    <w:lvl w:ilvl="0" w:tplc="1C090001">
      <w:start w:val="1"/>
      <w:numFmt w:val="bullet"/>
      <w:lvlText w:val=""/>
      <w:lvlJc w:val="left"/>
      <w:pPr>
        <w:ind w:left="360" w:hanging="360"/>
      </w:pPr>
      <w:rPr>
        <w:rFonts w:ascii="Symbol" w:hAnsi="Symbol" w:hint="default"/>
      </w:rPr>
    </w:lvl>
    <w:lvl w:ilvl="1" w:tplc="E5B04956">
      <w:start w:val="1"/>
      <w:numFmt w:val="bullet"/>
      <w:lvlText w:val="-"/>
      <w:lvlJc w:val="left"/>
      <w:pPr>
        <w:ind w:left="1080" w:hanging="360"/>
      </w:pPr>
      <w:rPr>
        <w:rFonts w:ascii="Arial" w:eastAsiaTheme="minorHAnsi" w:hAnsi="Arial" w:cs="Arial" w:hint="default"/>
      </w:rPr>
    </w:lvl>
    <w:lvl w:ilvl="2" w:tplc="1C090005" w:tentative="1">
      <w:start w:val="1"/>
      <w:numFmt w:val="bullet"/>
      <w:lvlText w:val=""/>
      <w:lvlJc w:val="left"/>
      <w:pPr>
        <w:ind w:left="1800" w:hanging="360"/>
      </w:pPr>
      <w:rPr>
        <w:rFonts w:ascii="Wingdings" w:hAnsi="Wingdings" w:hint="default"/>
      </w:rPr>
    </w:lvl>
    <w:lvl w:ilvl="3" w:tplc="1C090001" w:tentative="1">
      <w:start w:val="1"/>
      <w:numFmt w:val="bullet"/>
      <w:lvlText w:val=""/>
      <w:lvlJc w:val="left"/>
      <w:pPr>
        <w:ind w:left="2520" w:hanging="360"/>
      </w:pPr>
      <w:rPr>
        <w:rFonts w:ascii="Symbol" w:hAnsi="Symbol" w:hint="default"/>
      </w:rPr>
    </w:lvl>
    <w:lvl w:ilvl="4" w:tplc="1C090003" w:tentative="1">
      <w:start w:val="1"/>
      <w:numFmt w:val="bullet"/>
      <w:lvlText w:val="o"/>
      <w:lvlJc w:val="left"/>
      <w:pPr>
        <w:ind w:left="3240" w:hanging="360"/>
      </w:pPr>
      <w:rPr>
        <w:rFonts w:ascii="Courier New" w:hAnsi="Courier New" w:cs="Courier New" w:hint="default"/>
      </w:rPr>
    </w:lvl>
    <w:lvl w:ilvl="5" w:tplc="1C090005" w:tentative="1">
      <w:start w:val="1"/>
      <w:numFmt w:val="bullet"/>
      <w:lvlText w:val=""/>
      <w:lvlJc w:val="left"/>
      <w:pPr>
        <w:ind w:left="3960" w:hanging="360"/>
      </w:pPr>
      <w:rPr>
        <w:rFonts w:ascii="Wingdings" w:hAnsi="Wingdings" w:hint="default"/>
      </w:rPr>
    </w:lvl>
    <w:lvl w:ilvl="6" w:tplc="1C090001" w:tentative="1">
      <w:start w:val="1"/>
      <w:numFmt w:val="bullet"/>
      <w:lvlText w:val=""/>
      <w:lvlJc w:val="left"/>
      <w:pPr>
        <w:ind w:left="4680" w:hanging="360"/>
      </w:pPr>
      <w:rPr>
        <w:rFonts w:ascii="Symbol" w:hAnsi="Symbol" w:hint="default"/>
      </w:rPr>
    </w:lvl>
    <w:lvl w:ilvl="7" w:tplc="1C090003" w:tentative="1">
      <w:start w:val="1"/>
      <w:numFmt w:val="bullet"/>
      <w:lvlText w:val="o"/>
      <w:lvlJc w:val="left"/>
      <w:pPr>
        <w:ind w:left="5400" w:hanging="360"/>
      </w:pPr>
      <w:rPr>
        <w:rFonts w:ascii="Courier New" w:hAnsi="Courier New" w:cs="Courier New" w:hint="default"/>
      </w:rPr>
    </w:lvl>
    <w:lvl w:ilvl="8" w:tplc="1C090005" w:tentative="1">
      <w:start w:val="1"/>
      <w:numFmt w:val="bullet"/>
      <w:lvlText w:val=""/>
      <w:lvlJc w:val="left"/>
      <w:pPr>
        <w:ind w:left="6120" w:hanging="360"/>
      </w:pPr>
      <w:rPr>
        <w:rFonts w:ascii="Wingdings" w:hAnsi="Wingdings" w:hint="default"/>
      </w:rPr>
    </w:lvl>
  </w:abstractNum>
  <w:abstractNum w:abstractNumId="17">
    <w:nsid w:val="3D7562B8"/>
    <w:multiLevelType w:val="hybridMultilevel"/>
    <w:tmpl w:val="02E2F0FE"/>
    <w:lvl w:ilvl="0" w:tplc="D368EA4C">
      <w:start w:val="22"/>
      <w:numFmt w:val="bullet"/>
      <w:lvlText w:val="-"/>
      <w:lvlJc w:val="left"/>
      <w:pPr>
        <w:ind w:left="-207" w:hanging="360"/>
      </w:pPr>
      <w:rPr>
        <w:rFonts w:ascii="Arial" w:eastAsiaTheme="minorHAnsi" w:hAnsi="Arial" w:cs="Arial" w:hint="default"/>
      </w:rPr>
    </w:lvl>
    <w:lvl w:ilvl="1" w:tplc="1C090003" w:tentative="1">
      <w:start w:val="1"/>
      <w:numFmt w:val="bullet"/>
      <w:lvlText w:val="o"/>
      <w:lvlJc w:val="left"/>
      <w:pPr>
        <w:ind w:left="513" w:hanging="360"/>
      </w:pPr>
      <w:rPr>
        <w:rFonts w:ascii="Courier New" w:hAnsi="Courier New" w:cs="Courier New" w:hint="default"/>
      </w:rPr>
    </w:lvl>
    <w:lvl w:ilvl="2" w:tplc="1C090005" w:tentative="1">
      <w:start w:val="1"/>
      <w:numFmt w:val="bullet"/>
      <w:lvlText w:val=""/>
      <w:lvlJc w:val="left"/>
      <w:pPr>
        <w:ind w:left="1233" w:hanging="360"/>
      </w:pPr>
      <w:rPr>
        <w:rFonts w:ascii="Wingdings" w:hAnsi="Wingdings" w:hint="default"/>
      </w:rPr>
    </w:lvl>
    <w:lvl w:ilvl="3" w:tplc="1C090001" w:tentative="1">
      <w:start w:val="1"/>
      <w:numFmt w:val="bullet"/>
      <w:lvlText w:val=""/>
      <w:lvlJc w:val="left"/>
      <w:pPr>
        <w:ind w:left="1953" w:hanging="360"/>
      </w:pPr>
      <w:rPr>
        <w:rFonts w:ascii="Symbol" w:hAnsi="Symbol" w:hint="default"/>
      </w:rPr>
    </w:lvl>
    <w:lvl w:ilvl="4" w:tplc="1C090003" w:tentative="1">
      <w:start w:val="1"/>
      <w:numFmt w:val="bullet"/>
      <w:lvlText w:val="o"/>
      <w:lvlJc w:val="left"/>
      <w:pPr>
        <w:ind w:left="2673" w:hanging="360"/>
      </w:pPr>
      <w:rPr>
        <w:rFonts w:ascii="Courier New" w:hAnsi="Courier New" w:cs="Courier New" w:hint="default"/>
      </w:rPr>
    </w:lvl>
    <w:lvl w:ilvl="5" w:tplc="1C090005" w:tentative="1">
      <w:start w:val="1"/>
      <w:numFmt w:val="bullet"/>
      <w:lvlText w:val=""/>
      <w:lvlJc w:val="left"/>
      <w:pPr>
        <w:ind w:left="3393" w:hanging="360"/>
      </w:pPr>
      <w:rPr>
        <w:rFonts w:ascii="Wingdings" w:hAnsi="Wingdings" w:hint="default"/>
      </w:rPr>
    </w:lvl>
    <w:lvl w:ilvl="6" w:tplc="1C090001" w:tentative="1">
      <w:start w:val="1"/>
      <w:numFmt w:val="bullet"/>
      <w:lvlText w:val=""/>
      <w:lvlJc w:val="left"/>
      <w:pPr>
        <w:ind w:left="4113" w:hanging="360"/>
      </w:pPr>
      <w:rPr>
        <w:rFonts w:ascii="Symbol" w:hAnsi="Symbol" w:hint="default"/>
      </w:rPr>
    </w:lvl>
    <w:lvl w:ilvl="7" w:tplc="1C090003" w:tentative="1">
      <w:start w:val="1"/>
      <w:numFmt w:val="bullet"/>
      <w:lvlText w:val="o"/>
      <w:lvlJc w:val="left"/>
      <w:pPr>
        <w:ind w:left="4833" w:hanging="360"/>
      </w:pPr>
      <w:rPr>
        <w:rFonts w:ascii="Courier New" w:hAnsi="Courier New" w:cs="Courier New" w:hint="default"/>
      </w:rPr>
    </w:lvl>
    <w:lvl w:ilvl="8" w:tplc="1C090005" w:tentative="1">
      <w:start w:val="1"/>
      <w:numFmt w:val="bullet"/>
      <w:lvlText w:val=""/>
      <w:lvlJc w:val="left"/>
      <w:pPr>
        <w:ind w:left="5553" w:hanging="360"/>
      </w:pPr>
      <w:rPr>
        <w:rFonts w:ascii="Wingdings" w:hAnsi="Wingdings" w:hint="default"/>
      </w:rPr>
    </w:lvl>
  </w:abstractNum>
  <w:abstractNum w:abstractNumId="18">
    <w:nsid w:val="3E0919D5"/>
    <w:multiLevelType w:val="hybridMultilevel"/>
    <w:tmpl w:val="37DC590A"/>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9">
    <w:nsid w:val="418C6792"/>
    <w:multiLevelType w:val="hybridMultilevel"/>
    <w:tmpl w:val="33EE8E5C"/>
    <w:lvl w:ilvl="0" w:tplc="1C09000F">
      <w:start w:val="1"/>
      <w:numFmt w:val="decimal"/>
      <w:lvlText w:val="%1."/>
      <w:lvlJc w:val="left"/>
      <w:pPr>
        <w:ind w:left="360" w:hanging="360"/>
      </w:pPr>
      <w:rPr>
        <w:rFonts w:hint="default"/>
      </w:rPr>
    </w:lvl>
    <w:lvl w:ilvl="1" w:tplc="1C090019" w:tentative="1">
      <w:start w:val="1"/>
      <w:numFmt w:val="lowerLetter"/>
      <w:lvlText w:val="%2."/>
      <w:lvlJc w:val="left"/>
      <w:pPr>
        <w:ind w:left="1080" w:hanging="360"/>
      </w:pPr>
    </w:lvl>
    <w:lvl w:ilvl="2" w:tplc="1C09001B" w:tentative="1">
      <w:start w:val="1"/>
      <w:numFmt w:val="lowerRoman"/>
      <w:lvlText w:val="%3."/>
      <w:lvlJc w:val="right"/>
      <w:pPr>
        <w:ind w:left="1800" w:hanging="180"/>
      </w:pPr>
    </w:lvl>
    <w:lvl w:ilvl="3" w:tplc="1C09000F" w:tentative="1">
      <w:start w:val="1"/>
      <w:numFmt w:val="decimal"/>
      <w:lvlText w:val="%4."/>
      <w:lvlJc w:val="left"/>
      <w:pPr>
        <w:ind w:left="2520" w:hanging="360"/>
      </w:pPr>
    </w:lvl>
    <w:lvl w:ilvl="4" w:tplc="1C090019" w:tentative="1">
      <w:start w:val="1"/>
      <w:numFmt w:val="lowerLetter"/>
      <w:lvlText w:val="%5."/>
      <w:lvlJc w:val="left"/>
      <w:pPr>
        <w:ind w:left="3240" w:hanging="360"/>
      </w:pPr>
    </w:lvl>
    <w:lvl w:ilvl="5" w:tplc="1C09001B" w:tentative="1">
      <w:start w:val="1"/>
      <w:numFmt w:val="lowerRoman"/>
      <w:lvlText w:val="%6."/>
      <w:lvlJc w:val="right"/>
      <w:pPr>
        <w:ind w:left="3960" w:hanging="180"/>
      </w:pPr>
    </w:lvl>
    <w:lvl w:ilvl="6" w:tplc="1C09000F" w:tentative="1">
      <w:start w:val="1"/>
      <w:numFmt w:val="decimal"/>
      <w:lvlText w:val="%7."/>
      <w:lvlJc w:val="left"/>
      <w:pPr>
        <w:ind w:left="4680" w:hanging="360"/>
      </w:pPr>
    </w:lvl>
    <w:lvl w:ilvl="7" w:tplc="1C090019" w:tentative="1">
      <w:start w:val="1"/>
      <w:numFmt w:val="lowerLetter"/>
      <w:lvlText w:val="%8."/>
      <w:lvlJc w:val="left"/>
      <w:pPr>
        <w:ind w:left="5400" w:hanging="360"/>
      </w:pPr>
    </w:lvl>
    <w:lvl w:ilvl="8" w:tplc="1C09001B" w:tentative="1">
      <w:start w:val="1"/>
      <w:numFmt w:val="lowerRoman"/>
      <w:lvlText w:val="%9."/>
      <w:lvlJc w:val="right"/>
      <w:pPr>
        <w:ind w:left="6120" w:hanging="180"/>
      </w:pPr>
    </w:lvl>
  </w:abstractNum>
  <w:abstractNum w:abstractNumId="20">
    <w:nsid w:val="424C2C05"/>
    <w:multiLevelType w:val="hybridMultilevel"/>
    <w:tmpl w:val="075CCA92"/>
    <w:lvl w:ilvl="0" w:tplc="1C09000F">
      <w:start w:val="1"/>
      <w:numFmt w:val="decimal"/>
      <w:lvlText w:val="%1."/>
      <w:lvlJc w:val="left"/>
      <w:pPr>
        <w:ind w:left="720" w:hanging="360"/>
      </w:pPr>
      <w:rPr>
        <w:rFonts w:hint="default"/>
      </w:rPr>
    </w:lvl>
    <w:lvl w:ilvl="1" w:tplc="1C090019">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1">
    <w:nsid w:val="42A02406"/>
    <w:multiLevelType w:val="hybridMultilevel"/>
    <w:tmpl w:val="65144D24"/>
    <w:lvl w:ilvl="0" w:tplc="1C09000F">
      <w:start w:val="1"/>
      <w:numFmt w:val="decimal"/>
      <w:lvlText w:val="%1."/>
      <w:lvlJc w:val="left"/>
      <w:pPr>
        <w:ind w:left="360" w:hanging="360"/>
      </w:pPr>
      <w:rPr>
        <w:rFonts w:hint="default"/>
      </w:rPr>
    </w:lvl>
    <w:lvl w:ilvl="1" w:tplc="1C090019" w:tentative="1">
      <w:start w:val="1"/>
      <w:numFmt w:val="lowerLetter"/>
      <w:lvlText w:val="%2."/>
      <w:lvlJc w:val="left"/>
      <w:pPr>
        <w:ind w:left="1080" w:hanging="360"/>
      </w:pPr>
    </w:lvl>
    <w:lvl w:ilvl="2" w:tplc="1C09001B" w:tentative="1">
      <w:start w:val="1"/>
      <w:numFmt w:val="lowerRoman"/>
      <w:lvlText w:val="%3."/>
      <w:lvlJc w:val="right"/>
      <w:pPr>
        <w:ind w:left="1800" w:hanging="180"/>
      </w:pPr>
    </w:lvl>
    <w:lvl w:ilvl="3" w:tplc="1C09000F" w:tentative="1">
      <w:start w:val="1"/>
      <w:numFmt w:val="decimal"/>
      <w:lvlText w:val="%4."/>
      <w:lvlJc w:val="left"/>
      <w:pPr>
        <w:ind w:left="2520" w:hanging="360"/>
      </w:pPr>
    </w:lvl>
    <w:lvl w:ilvl="4" w:tplc="1C090019" w:tentative="1">
      <w:start w:val="1"/>
      <w:numFmt w:val="lowerLetter"/>
      <w:lvlText w:val="%5."/>
      <w:lvlJc w:val="left"/>
      <w:pPr>
        <w:ind w:left="3240" w:hanging="360"/>
      </w:pPr>
    </w:lvl>
    <w:lvl w:ilvl="5" w:tplc="1C09001B" w:tentative="1">
      <w:start w:val="1"/>
      <w:numFmt w:val="lowerRoman"/>
      <w:lvlText w:val="%6."/>
      <w:lvlJc w:val="right"/>
      <w:pPr>
        <w:ind w:left="3960" w:hanging="180"/>
      </w:pPr>
    </w:lvl>
    <w:lvl w:ilvl="6" w:tplc="1C09000F" w:tentative="1">
      <w:start w:val="1"/>
      <w:numFmt w:val="decimal"/>
      <w:lvlText w:val="%7."/>
      <w:lvlJc w:val="left"/>
      <w:pPr>
        <w:ind w:left="4680" w:hanging="360"/>
      </w:pPr>
    </w:lvl>
    <w:lvl w:ilvl="7" w:tplc="1C090019" w:tentative="1">
      <w:start w:val="1"/>
      <w:numFmt w:val="lowerLetter"/>
      <w:lvlText w:val="%8."/>
      <w:lvlJc w:val="left"/>
      <w:pPr>
        <w:ind w:left="5400" w:hanging="360"/>
      </w:pPr>
    </w:lvl>
    <w:lvl w:ilvl="8" w:tplc="1C09001B" w:tentative="1">
      <w:start w:val="1"/>
      <w:numFmt w:val="lowerRoman"/>
      <w:lvlText w:val="%9."/>
      <w:lvlJc w:val="right"/>
      <w:pPr>
        <w:ind w:left="6120" w:hanging="180"/>
      </w:pPr>
    </w:lvl>
  </w:abstractNum>
  <w:abstractNum w:abstractNumId="22">
    <w:nsid w:val="46AC76F1"/>
    <w:multiLevelType w:val="hybridMultilevel"/>
    <w:tmpl w:val="82626AF4"/>
    <w:lvl w:ilvl="0" w:tplc="1C090001">
      <w:start w:val="1"/>
      <w:numFmt w:val="bullet"/>
      <w:lvlText w:val=""/>
      <w:lvlJc w:val="left"/>
      <w:pPr>
        <w:ind w:left="360" w:hanging="360"/>
      </w:pPr>
      <w:rPr>
        <w:rFonts w:ascii="Symbol" w:hAnsi="Symbol" w:hint="default"/>
      </w:rPr>
    </w:lvl>
    <w:lvl w:ilvl="1" w:tplc="1C090003" w:tentative="1">
      <w:start w:val="1"/>
      <w:numFmt w:val="bullet"/>
      <w:lvlText w:val="o"/>
      <w:lvlJc w:val="left"/>
      <w:pPr>
        <w:ind w:left="1080" w:hanging="360"/>
      </w:pPr>
      <w:rPr>
        <w:rFonts w:ascii="Courier New" w:hAnsi="Courier New" w:cs="Courier New" w:hint="default"/>
      </w:rPr>
    </w:lvl>
    <w:lvl w:ilvl="2" w:tplc="1C090005" w:tentative="1">
      <w:start w:val="1"/>
      <w:numFmt w:val="bullet"/>
      <w:lvlText w:val=""/>
      <w:lvlJc w:val="left"/>
      <w:pPr>
        <w:ind w:left="1800" w:hanging="360"/>
      </w:pPr>
      <w:rPr>
        <w:rFonts w:ascii="Wingdings" w:hAnsi="Wingdings" w:hint="default"/>
      </w:rPr>
    </w:lvl>
    <w:lvl w:ilvl="3" w:tplc="1C090001" w:tentative="1">
      <w:start w:val="1"/>
      <w:numFmt w:val="bullet"/>
      <w:lvlText w:val=""/>
      <w:lvlJc w:val="left"/>
      <w:pPr>
        <w:ind w:left="2520" w:hanging="360"/>
      </w:pPr>
      <w:rPr>
        <w:rFonts w:ascii="Symbol" w:hAnsi="Symbol" w:hint="default"/>
      </w:rPr>
    </w:lvl>
    <w:lvl w:ilvl="4" w:tplc="1C090003" w:tentative="1">
      <w:start w:val="1"/>
      <w:numFmt w:val="bullet"/>
      <w:lvlText w:val="o"/>
      <w:lvlJc w:val="left"/>
      <w:pPr>
        <w:ind w:left="3240" w:hanging="360"/>
      </w:pPr>
      <w:rPr>
        <w:rFonts w:ascii="Courier New" w:hAnsi="Courier New" w:cs="Courier New" w:hint="default"/>
      </w:rPr>
    </w:lvl>
    <w:lvl w:ilvl="5" w:tplc="1C090005" w:tentative="1">
      <w:start w:val="1"/>
      <w:numFmt w:val="bullet"/>
      <w:lvlText w:val=""/>
      <w:lvlJc w:val="left"/>
      <w:pPr>
        <w:ind w:left="3960" w:hanging="360"/>
      </w:pPr>
      <w:rPr>
        <w:rFonts w:ascii="Wingdings" w:hAnsi="Wingdings" w:hint="default"/>
      </w:rPr>
    </w:lvl>
    <w:lvl w:ilvl="6" w:tplc="1C090001" w:tentative="1">
      <w:start w:val="1"/>
      <w:numFmt w:val="bullet"/>
      <w:lvlText w:val=""/>
      <w:lvlJc w:val="left"/>
      <w:pPr>
        <w:ind w:left="4680" w:hanging="360"/>
      </w:pPr>
      <w:rPr>
        <w:rFonts w:ascii="Symbol" w:hAnsi="Symbol" w:hint="default"/>
      </w:rPr>
    </w:lvl>
    <w:lvl w:ilvl="7" w:tplc="1C090003" w:tentative="1">
      <w:start w:val="1"/>
      <w:numFmt w:val="bullet"/>
      <w:lvlText w:val="o"/>
      <w:lvlJc w:val="left"/>
      <w:pPr>
        <w:ind w:left="5400" w:hanging="360"/>
      </w:pPr>
      <w:rPr>
        <w:rFonts w:ascii="Courier New" w:hAnsi="Courier New" w:cs="Courier New" w:hint="default"/>
      </w:rPr>
    </w:lvl>
    <w:lvl w:ilvl="8" w:tplc="1C090005" w:tentative="1">
      <w:start w:val="1"/>
      <w:numFmt w:val="bullet"/>
      <w:lvlText w:val=""/>
      <w:lvlJc w:val="left"/>
      <w:pPr>
        <w:ind w:left="6120" w:hanging="360"/>
      </w:pPr>
      <w:rPr>
        <w:rFonts w:ascii="Wingdings" w:hAnsi="Wingdings" w:hint="default"/>
      </w:rPr>
    </w:lvl>
  </w:abstractNum>
  <w:abstractNum w:abstractNumId="23">
    <w:nsid w:val="4E282B8E"/>
    <w:multiLevelType w:val="hybridMultilevel"/>
    <w:tmpl w:val="5CFED694"/>
    <w:lvl w:ilvl="0" w:tplc="1C09000F">
      <w:start w:val="1"/>
      <w:numFmt w:val="decimal"/>
      <w:lvlText w:val="%1."/>
      <w:lvlJc w:val="left"/>
      <w:pPr>
        <w:ind w:left="360" w:hanging="360"/>
      </w:pPr>
      <w:rPr>
        <w:rFonts w:hint="default"/>
      </w:rPr>
    </w:lvl>
    <w:lvl w:ilvl="1" w:tplc="1C090019" w:tentative="1">
      <w:start w:val="1"/>
      <w:numFmt w:val="lowerLetter"/>
      <w:lvlText w:val="%2."/>
      <w:lvlJc w:val="left"/>
      <w:pPr>
        <w:ind w:left="1080" w:hanging="360"/>
      </w:pPr>
    </w:lvl>
    <w:lvl w:ilvl="2" w:tplc="1C09001B" w:tentative="1">
      <w:start w:val="1"/>
      <w:numFmt w:val="lowerRoman"/>
      <w:lvlText w:val="%3."/>
      <w:lvlJc w:val="right"/>
      <w:pPr>
        <w:ind w:left="1800" w:hanging="180"/>
      </w:pPr>
    </w:lvl>
    <w:lvl w:ilvl="3" w:tplc="1C09000F" w:tentative="1">
      <w:start w:val="1"/>
      <w:numFmt w:val="decimal"/>
      <w:lvlText w:val="%4."/>
      <w:lvlJc w:val="left"/>
      <w:pPr>
        <w:ind w:left="2520" w:hanging="360"/>
      </w:pPr>
    </w:lvl>
    <w:lvl w:ilvl="4" w:tplc="1C090019" w:tentative="1">
      <w:start w:val="1"/>
      <w:numFmt w:val="lowerLetter"/>
      <w:lvlText w:val="%5."/>
      <w:lvlJc w:val="left"/>
      <w:pPr>
        <w:ind w:left="3240" w:hanging="360"/>
      </w:pPr>
    </w:lvl>
    <w:lvl w:ilvl="5" w:tplc="1C09001B" w:tentative="1">
      <w:start w:val="1"/>
      <w:numFmt w:val="lowerRoman"/>
      <w:lvlText w:val="%6."/>
      <w:lvlJc w:val="right"/>
      <w:pPr>
        <w:ind w:left="3960" w:hanging="180"/>
      </w:pPr>
    </w:lvl>
    <w:lvl w:ilvl="6" w:tplc="1C09000F" w:tentative="1">
      <w:start w:val="1"/>
      <w:numFmt w:val="decimal"/>
      <w:lvlText w:val="%7."/>
      <w:lvlJc w:val="left"/>
      <w:pPr>
        <w:ind w:left="4680" w:hanging="360"/>
      </w:pPr>
    </w:lvl>
    <w:lvl w:ilvl="7" w:tplc="1C090019" w:tentative="1">
      <w:start w:val="1"/>
      <w:numFmt w:val="lowerLetter"/>
      <w:lvlText w:val="%8."/>
      <w:lvlJc w:val="left"/>
      <w:pPr>
        <w:ind w:left="5400" w:hanging="360"/>
      </w:pPr>
    </w:lvl>
    <w:lvl w:ilvl="8" w:tplc="1C09001B" w:tentative="1">
      <w:start w:val="1"/>
      <w:numFmt w:val="lowerRoman"/>
      <w:lvlText w:val="%9."/>
      <w:lvlJc w:val="right"/>
      <w:pPr>
        <w:ind w:left="6120" w:hanging="180"/>
      </w:pPr>
    </w:lvl>
  </w:abstractNum>
  <w:abstractNum w:abstractNumId="24">
    <w:nsid w:val="51E21F7D"/>
    <w:multiLevelType w:val="hybridMultilevel"/>
    <w:tmpl w:val="809C69B2"/>
    <w:lvl w:ilvl="0" w:tplc="E5B04956">
      <w:start w:val="1"/>
      <w:numFmt w:val="bullet"/>
      <w:lvlText w:val="-"/>
      <w:lvlJc w:val="left"/>
      <w:pPr>
        <w:ind w:left="720" w:hanging="360"/>
      </w:pPr>
      <w:rPr>
        <w:rFonts w:ascii="Arial" w:eastAsiaTheme="minorHAnsi" w:hAnsi="Arial" w:cs="Aria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5">
    <w:nsid w:val="58C2600D"/>
    <w:multiLevelType w:val="multilevel"/>
    <w:tmpl w:val="2A6E2424"/>
    <w:lvl w:ilvl="0">
      <w:start w:val="1"/>
      <w:numFmt w:val="decimal"/>
      <w:pStyle w:val="Heading1"/>
      <w:lvlText w:val="%1."/>
      <w:lvlJc w:val="left"/>
      <w:pPr>
        <w:ind w:left="720" w:hanging="360"/>
      </w:pPr>
      <w:rPr>
        <w:rFonts w:hint="default"/>
      </w:rPr>
    </w:lvl>
    <w:lvl w:ilvl="1">
      <w:start w:val="1"/>
      <w:numFmt w:val="decimal"/>
      <w:pStyle w:val="Heading2"/>
      <w:isLgl/>
      <w:lvlText w:val="%1.%2."/>
      <w:lvlJc w:val="left"/>
      <w:pPr>
        <w:ind w:left="720" w:hanging="360"/>
      </w:pPr>
      <w:rPr>
        <w:rFonts w:hint="default"/>
      </w:rPr>
    </w:lvl>
    <w:lvl w:ilvl="2">
      <w:start w:val="1"/>
      <w:numFmt w:val="decimal"/>
      <w:pStyle w:val="Heading3"/>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6">
    <w:nsid w:val="606968FC"/>
    <w:multiLevelType w:val="hybridMultilevel"/>
    <w:tmpl w:val="C5B8C0B8"/>
    <w:lvl w:ilvl="0" w:tplc="1C09000F">
      <w:start w:val="1"/>
      <w:numFmt w:val="decimal"/>
      <w:lvlText w:val="%1."/>
      <w:lvlJc w:val="left"/>
      <w:pPr>
        <w:ind w:left="360" w:hanging="360"/>
      </w:pPr>
      <w:rPr>
        <w:rFonts w:hint="default"/>
      </w:rPr>
    </w:lvl>
    <w:lvl w:ilvl="1" w:tplc="1C090019" w:tentative="1">
      <w:start w:val="1"/>
      <w:numFmt w:val="lowerLetter"/>
      <w:lvlText w:val="%2."/>
      <w:lvlJc w:val="left"/>
      <w:pPr>
        <w:ind w:left="1080" w:hanging="360"/>
      </w:pPr>
    </w:lvl>
    <w:lvl w:ilvl="2" w:tplc="1C09001B" w:tentative="1">
      <w:start w:val="1"/>
      <w:numFmt w:val="lowerRoman"/>
      <w:lvlText w:val="%3."/>
      <w:lvlJc w:val="right"/>
      <w:pPr>
        <w:ind w:left="1800" w:hanging="180"/>
      </w:pPr>
    </w:lvl>
    <w:lvl w:ilvl="3" w:tplc="1C09000F" w:tentative="1">
      <w:start w:val="1"/>
      <w:numFmt w:val="decimal"/>
      <w:lvlText w:val="%4."/>
      <w:lvlJc w:val="left"/>
      <w:pPr>
        <w:ind w:left="2520" w:hanging="360"/>
      </w:pPr>
    </w:lvl>
    <w:lvl w:ilvl="4" w:tplc="1C090019" w:tentative="1">
      <w:start w:val="1"/>
      <w:numFmt w:val="lowerLetter"/>
      <w:lvlText w:val="%5."/>
      <w:lvlJc w:val="left"/>
      <w:pPr>
        <w:ind w:left="3240" w:hanging="360"/>
      </w:pPr>
    </w:lvl>
    <w:lvl w:ilvl="5" w:tplc="1C09001B" w:tentative="1">
      <w:start w:val="1"/>
      <w:numFmt w:val="lowerRoman"/>
      <w:lvlText w:val="%6."/>
      <w:lvlJc w:val="right"/>
      <w:pPr>
        <w:ind w:left="3960" w:hanging="180"/>
      </w:pPr>
    </w:lvl>
    <w:lvl w:ilvl="6" w:tplc="1C09000F" w:tentative="1">
      <w:start w:val="1"/>
      <w:numFmt w:val="decimal"/>
      <w:lvlText w:val="%7."/>
      <w:lvlJc w:val="left"/>
      <w:pPr>
        <w:ind w:left="4680" w:hanging="360"/>
      </w:pPr>
    </w:lvl>
    <w:lvl w:ilvl="7" w:tplc="1C090019" w:tentative="1">
      <w:start w:val="1"/>
      <w:numFmt w:val="lowerLetter"/>
      <w:lvlText w:val="%8."/>
      <w:lvlJc w:val="left"/>
      <w:pPr>
        <w:ind w:left="5400" w:hanging="360"/>
      </w:pPr>
    </w:lvl>
    <w:lvl w:ilvl="8" w:tplc="1C09001B" w:tentative="1">
      <w:start w:val="1"/>
      <w:numFmt w:val="lowerRoman"/>
      <w:lvlText w:val="%9."/>
      <w:lvlJc w:val="right"/>
      <w:pPr>
        <w:ind w:left="6120" w:hanging="180"/>
      </w:pPr>
    </w:lvl>
  </w:abstractNum>
  <w:abstractNum w:abstractNumId="27">
    <w:nsid w:val="6093249E"/>
    <w:multiLevelType w:val="hybridMultilevel"/>
    <w:tmpl w:val="CE04E612"/>
    <w:lvl w:ilvl="0" w:tplc="1C09000F">
      <w:start w:val="1"/>
      <w:numFmt w:val="decimal"/>
      <w:lvlText w:val="%1."/>
      <w:lvlJc w:val="left"/>
      <w:pPr>
        <w:ind w:left="360" w:hanging="360"/>
      </w:pPr>
      <w:rPr>
        <w:rFonts w:hint="default"/>
      </w:rPr>
    </w:lvl>
    <w:lvl w:ilvl="1" w:tplc="1C090019">
      <w:start w:val="1"/>
      <w:numFmt w:val="lowerLetter"/>
      <w:lvlText w:val="%2."/>
      <w:lvlJc w:val="left"/>
      <w:pPr>
        <w:ind w:left="1080" w:hanging="360"/>
      </w:pPr>
    </w:lvl>
    <w:lvl w:ilvl="2" w:tplc="1C09001B" w:tentative="1">
      <w:start w:val="1"/>
      <w:numFmt w:val="lowerRoman"/>
      <w:lvlText w:val="%3."/>
      <w:lvlJc w:val="right"/>
      <w:pPr>
        <w:ind w:left="1800" w:hanging="180"/>
      </w:pPr>
    </w:lvl>
    <w:lvl w:ilvl="3" w:tplc="1C09000F" w:tentative="1">
      <w:start w:val="1"/>
      <w:numFmt w:val="decimal"/>
      <w:lvlText w:val="%4."/>
      <w:lvlJc w:val="left"/>
      <w:pPr>
        <w:ind w:left="2520" w:hanging="360"/>
      </w:pPr>
    </w:lvl>
    <w:lvl w:ilvl="4" w:tplc="1C090019" w:tentative="1">
      <w:start w:val="1"/>
      <w:numFmt w:val="lowerLetter"/>
      <w:lvlText w:val="%5."/>
      <w:lvlJc w:val="left"/>
      <w:pPr>
        <w:ind w:left="3240" w:hanging="360"/>
      </w:pPr>
    </w:lvl>
    <w:lvl w:ilvl="5" w:tplc="1C09001B" w:tentative="1">
      <w:start w:val="1"/>
      <w:numFmt w:val="lowerRoman"/>
      <w:lvlText w:val="%6."/>
      <w:lvlJc w:val="right"/>
      <w:pPr>
        <w:ind w:left="3960" w:hanging="180"/>
      </w:pPr>
    </w:lvl>
    <w:lvl w:ilvl="6" w:tplc="1C09000F" w:tentative="1">
      <w:start w:val="1"/>
      <w:numFmt w:val="decimal"/>
      <w:lvlText w:val="%7."/>
      <w:lvlJc w:val="left"/>
      <w:pPr>
        <w:ind w:left="4680" w:hanging="360"/>
      </w:pPr>
    </w:lvl>
    <w:lvl w:ilvl="7" w:tplc="1C090019" w:tentative="1">
      <w:start w:val="1"/>
      <w:numFmt w:val="lowerLetter"/>
      <w:lvlText w:val="%8."/>
      <w:lvlJc w:val="left"/>
      <w:pPr>
        <w:ind w:left="5400" w:hanging="360"/>
      </w:pPr>
    </w:lvl>
    <w:lvl w:ilvl="8" w:tplc="1C09001B" w:tentative="1">
      <w:start w:val="1"/>
      <w:numFmt w:val="lowerRoman"/>
      <w:lvlText w:val="%9."/>
      <w:lvlJc w:val="right"/>
      <w:pPr>
        <w:ind w:left="6120" w:hanging="180"/>
      </w:pPr>
    </w:lvl>
  </w:abstractNum>
  <w:abstractNum w:abstractNumId="28">
    <w:nsid w:val="614A0F61"/>
    <w:multiLevelType w:val="hybridMultilevel"/>
    <w:tmpl w:val="26607A3E"/>
    <w:lvl w:ilvl="0" w:tplc="40964E6E">
      <w:start w:val="1"/>
      <w:numFmt w:val="decimal"/>
      <w:lvlText w:val="%1."/>
      <w:lvlJc w:val="left"/>
      <w:pPr>
        <w:ind w:left="-207" w:hanging="360"/>
      </w:pPr>
      <w:rPr>
        <w:rFonts w:hint="default"/>
      </w:rPr>
    </w:lvl>
    <w:lvl w:ilvl="1" w:tplc="1C090019" w:tentative="1">
      <w:start w:val="1"/>
      <w:numFmt w:val="lowerLetter"/>
      <w:lvlText w:val="%2."/>
      <w:lvlJc w:val="left"/>
      <w:pPr>
        <w:ind w:left="513" w:hanging="360"/>
      </w:pPr>
    </w:lvl>
    <w:lvl w:ilvl="2" w:tplc="1C09001B" w:tentative="1">
      <w:start w:val="1"/>
      <w:numFmt w:val="lowerRoman"/>
      <w:lvlText w:val="%3."/>
      <w:lvlJc w:val="right"/>
      <w:pPr>
        <w:ind w:left="1233" w:hanging="180"/>
      </w:pPr>
    </w:lvl>
    <w:lvl w:ilvl="3" w:tplc="1C09000F" w:tentative="1">
      <w:start w:val="1"/>
      <w:numFmt w:val="decimal"/>
      <w:lvlText w:val="%4."/>
      <w:lvlJc w:val="left"/>
      <w:pPr>
        <w:ind w:left="1953" w:hanging="360"/>
      </w:pPr>
    </w:lvl>
    <w:lvl w:ilvl="4" w:tplc="1C090019" w:tentative="1">
      <w:start w:val="1"/>
      <w:numFmt w:val="lowerLetter"/>
      <w:lvlText w:val="%5."/>
      <w:lvlJc w:val="left"/>
      <w:pPr>
        <w:ind w:left="2673" w:hanging="360"/>
      </w:pPr>
    </w:lvl>
    <w:lvl w:ilvl="5" w:tplc="1C09001B" w:tentative="1">
      <w:start w:val="1"/>
      <w:numFmt w:val="lowerRoman"/>
      <w:lvlText w:val="%6."/>
      <w:lvlJc w:val="right"/>
      <w:pPr>
        <w:ind w:left="3393" w:hanging="180"/>
      </w:pPr>
    </w:lvl>
    <w:lvl w:ilvl="6" w:tplc="1C09000F" w:tentative="1">
      <w:start w:val="1"/>
      <w:numFmt w:val="decimal"/>
      <w:lvlText w:val="%7."/>
      <w:lvlJc w:val="left"/>
      <w:pPr>
        <w:ind w:left="4113" w:hanging="360"/>
      </w:pPr>
    </w:lvl>
    <w:lvl w:ilvl="7" w:tplc="1C090019" w:tentative="1">
      <w:start w:val="1"/>
      <w:numFmt w:val="lowerLetter"/>
      <w:lvlText w:val="%8."/>
      <w:lvlJc w:val="left"/>
      <w:pPr>
        <w:ind w:left="4833" w:hanging="360"/>
      </w:pPr>
    </w:lvl>
    <w:lvl w:ilvl="8" w:tplc="1C09001B" w:tentative="1">
      <w:start w:val="1"/>
      <w:numFmt w:val="lowerRoman"/>
      <w:lvlText w:val="%9."/>
      <w:lvlJc w:val="right"/>
      <w:pPr>
        <w:ind w:left="5553" w:hanging="180"/>
      </w:pPr>
    </w:lvl>
  </w:abstractNum>
  <w:abstractNum w:abstractNumId="29">
    <w:nsid w:val="79701228"/>
    <w:multiLevelType w:val="hybridMultilevel"/>
    <w:tmpl w:val="4336C4D4"/>
    <w:lvl w:ilvl="0" w:tplc="1C090001">
      <w:start w:val="1"/>
      <w:numFmt w:val="bullet"/>
      <w:lvlText w:val=""/>
      <w:lvlJc w:val="left"/>
      <w:pPr>
        <w:ind w:left="360" w:hanging="360"/>
      </w:pPr>
      <w:rPr>
        <w:rFonts w:ascii="Symbol" w:hAnsi="Symbol" w:hint="default"/>
      </w:rPr>
    </w:lvl>
    <w:lvl w:ilvl="1" w:tplc="1C090019" w:tentative="1">
      <w:start w:val="1"/>
      <w:numFmt w:val="lowerLetter"/>
      <w:lvlText w:val="%2."/>
      <w:lvlJc w:val="left"/>
      <w:pPr>
        <w:ind w:left="1080" w:hanging="360"/>
      </w:pPr>
    </w:lvl>
    <w:lvl w:ilvl="2" w:tplc="1C09001B" w:tentative="1">
      <w:start w:val="1"/>
      <w:numFmt w:val="lowerRoman"/>
      <w:lvlText w:val="%3."/>
      <w:lvlJc w:val="right"/>
      <w:pPr>
        <w:ind w:left="1800" w:hanging="180"/>
      </w:pPr>
    </w:lvl>
    <w:lvl w:ilvl="3" w:tplc="1C09000F" w:tentative="1">
      <w:start w:val="1"/>
      <w:numFmt w:val="decimal"/>
      <w:lvlText w:val="%4."/>
      <w:lvlJc w:val="left"/>
      <w:pPr>
        <w:ind w:left="2520" w:hanging="360"/>
      </w:pPr>
    </w:lvl>
    <w:lvl w:ilvl="4" w:tplc="1C090019" w:tentative="1">
      <w:start w:val="1"/>
      <w:numFmt w:val="lowerLetter"/>
      <w:lvlText w:val="%5."/>
      <w:lvlJc w:val="left"/>
      <w:pPr>
        <w:ind w:left="3240" w:hanging="360"/>
      </w:pPr>
    </w:lvl>
    <w:lvl w:ilvl="5" w:tplc="1C09001B" w:tentative="1">
      <w:start w:val="1"/>
      <w:numFmt w:val="lowerRoman"/>
      <w:lvlText w:val="%6."/>
      <w:lvlJc w:val="right"/>
      <w:pPr>
        <w:ind w:left="3960" w:hanging="180"/>
      </w:pPr>
    </w:lvl>
    <w:lvl w:ilvl="6" w:tplc="1C09000F" w:tentative="1">
      <w:start w:val="1"/>
      <w:numFmt w:val="decimal"/>
      <w:lvlText w:val="%7."/>
      <w:lvlJc w:val="left"/>
      <w:pPr>
        <w:ind w:left="4680" w:hanging="360"/>
      </w:pPr>
    </w:lvl>
    <w:lvl w:ilvl="7" w:tplc="1C090019" w:tentative="1">
      <w:start w:val="1"/>
      <w:numFmt w:val="lowerLetter"/>
      <w:lvlText w:val="%8."/>
      <w:lvlJc w:val="left"/>
      <w:pPr>
        <w:ind w:left="5400" w:hanging="360"/>
      </w:pPr>
    </w:lvl>
    <w:lvl w:ilvl="8" w:tplc="1C09001B" w:tentative="1">
      <w:start w:val="1"/>
      <w:numFmt w:val="lowerRoman"/>
      <w:lvlText w:val="%9."/>
      <w:lvlJc w:val="right"/>
      <w:pPr>
        <w:ind w:left="6120" w:hanging="180"/>
      </w:pPr>
    </w:lvl>
  </w:abstractNum>
  <w:num w:numId="1">
    <w:abstractNumId w:val="25"/>
  </w:num>
  <w:num w:numId="2">
    <w:abstractNumId w:val="28"/>
  </w:num>
  <w:num w:numId="3">
    <w:abstractNumId w:val="5"/>
  </w:num>
  <w:num w:numId="4">
    <w:abstractNumId w:val="20"/>
  </w:num>
  <w:num w:numId="5">
    <w:abstractNumId w:val="29"/>
  </w:num>
  <w:num w:numId="6">
    <w:abstractNumId w:val="0"/>
  </w:num>
  <w:num w:numId="7">
    <w:abstractNumId w:val="2"/>
  </w:num>
  <w:num w:numId="8">
    <w:abstractNumId w:val="22"/>
  </w:num>
  <w:num w:numId="9">
    <w:abstractNumId w:val="16"/>
  </w:num>
  <w:num w:numId="10">
    <w:abstractNumId w:val="3"/>
  </w:num>
  <w:num w:numId="11">
    <w:abstractNumId w:val="24"/>
  </w:num>
  <w:num w:numId="12">
    <w:abstractNumId w:val="14"/>
  </w:num>
  <w:num w:numId="13">
    <w:abstractNumId w:val="10"/>
  </w:num>
  <w:num w:numId="14">
    <w:abstractNumId w:val="8"/>
  </w:num>
  <w:num w:numId="15">
    <w:abstractNumId w:val="11"/>
  </w:num>
  <w:num w:numId="16">
    <w:abstractNumId w:val="26"/>
  </w:num>
  <w:num w:numId="17">
    <w:abstractNumId w:val="7"/>
  </w:num>
  <w:num w:numId="18">
    <w:abstractNumId w:val="1"/>
  </w:num>
  <w:num w:numId="19">
    <w:abstractNumId w:val="13"/>
  </w:num>
  <w:num w:numId="20">
    <w:abstractNumId w:val="27"/>
  </w:num>
  <w:num w:numId="21">
    <w:abstractNumId w:val="12"/>
  </w:num>
  <w:num w:numId="22">
    <w:abstractNumId w:val="4"/>
  </w:num>
  <w:num w:numId="23">
    <w:abstractNumId w:val="15"/>
  </w:num>
  <w:num w:numId="24">
    <w:abstractNumId w:val="9"/>
  </w:num>
  <w:num w:numId="25">
    <w:abstractNumId w:val="17"/>
  </w:num>
  <w:num w:numId="26">
    <w:abstractNumId w:val="18"/>
  </w:num>
  <w:num w:numId="27">
    <w:abstractNumId w:val="19"/>
  </w:num>
  <w:num w:numId="28">
    <w:abstractNumId w:val="21"/>
  </w:num>
  <w:num w:numId="29">
    <w:abstractNumId w:val="6"/>
  </w:num>
  <w:num w:numId="30">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60491"/>
    <w:rsid w:val="0000083F"/>
    <w:rsid w:val="0001257E"/>
    <w:rsid w:val="000142EF"/>
    <w:rsid w:val="0001797E"/>
    <w:rsid w:val="000354D0"/>
    <w:rsid w:val="00041178"/>
    <w:rsid w:val="00041895"/>
    <w:rsid w:val="00057E68"/>
    <w:rsid w:val="0009791D"/>
    <w:rsid w:val="000A3500"/>
    <w:rsid w:val="000B2951"/>
    <w:rsid w:val="000B6DDA"/>
    <w:rsid w:val="000C53BE"/>
    <w:rsid w:val="000D14A7"/>
    <w:rsid w:val="000D2675"/>
    <w:rsid w:val="000E083D"/>
    <w:rsid w:val="000E49ED"/>
    <w:rsid w:val="00104F64"/>
    <w:rsid w:val="001173AA"/>
    <w:rsid w:val="00123D60"/>
    <w:rsid w:val="00152411"/>
    <w:rsid w:val="00183305"/>
    <w:rsid w:val="0019087B"/>
    <w:rsid w:val="001972F2"/>
    <w:rsid w:val="001C057D"/>
    <w:rsid w:val="001D3D8C"/>
    <w:rsid w:val="001E644A"/>
    <w:rsid w:val="001E737E"/>
    <w:rsid w:val="0020081C"/>
    <w:rsid w:val="002016A1"/>
    <w:rsid w:val="0021251E"/>
    <w:rsid w:val="00232F49"/>
    <w:rsid w:val="00247A34"/>
    <w:rsid w:val="00256AA6"/>
    <w:rsid w:val="002608A3"/>
    <w:rsid w:val="00262452"/>
    <w:rsid w:val="00262FF1"/>
    <w:rsid w:val="00273C1E"/>
    <w:rsid w:val="00273DE0"/>
    <w:rsid w:val="00274F7B"/>
    <w:rsid w:val="00292404"/>
    <w:rsid w:val="002A4111"/>
    <w:rsid w:val="002A467C"/>
    <w:rsid w:val="002C4537"/>
    <w:rsid w:val="002C5A4F"/>
    <w:rsid w:val="002E1F41"/>
    <w:rsid w:val="002F3A7B"/>
    <w:rsid w:val="002F722D"/>
    <w:rsid w:val="00310CBE"/>
    <w:rsid w:val="00310FD5"/>
    <w:rsid w:val="003160BD"/>
    <w:rsid w:val="003269B7"/>
    <w:rsid w:val="00327B2B"/>
    <w:rsid w:val="00341EC3"/>
    <w:rsid w:val="00360491"/>
    <w:rsid w:val="0037428C"/>
    <w:rsid w:val="003814A9"/>
    <w:rsid w:val="003A79BB"/>
    <w:rsid w:val="003B7ACC"/>
    <w:rsid w:val="003C78E8"/>
    <w:rsid w:val="003D3FAE"/>
    <w:rsid w:val="003D70B5"/>
    <w:rsid w:val="003E0B9B"/>
    <w:rsid w:val="003E4C68"/>
    <w:rsid w:val="003F3229"/>
    <w:rsid w:val="003F373F"/>
    <w:rsid w:val="00400B70"/>
    <w:rsid w:val="004073F5"/>
    <w:rsid w:val="00416925"/>
    <w:rsid w:val="00425CB9"/>
    <w:rsid w:val="00437B4D"/>
    <w:rsid w:val="00446DB3"/>
    <w:rsid w:val="00451AEB"/>
    <w:rsid w:val="00463F97"/>
    <w:rsid w:val="004672B7"/>
    <w:rsid w:val="00472FA7"/>
    <w:rsid w:val="004748B3"/>
    <w:rsid w:val="004763FC"/>
    <w:rsid w:val="004839CD"/>
    <w:rsid w:val="004B7B09"/>
    <w:rsid w:val="004C4589"/>
    <w:rsid w:val="004D57E0"/>
    <w:rsid w:val="004D7993"/>
    <w:rsid w:val="004E3FD4"/>
    <w:rsid w:val="00503AAB"/>
    <w:rsid w:val="00503DD6"/>
    <w:rsid w:val="005378D7"/>
    <w:rsid w:val="00566399"/>
    <w:rsid w:val="0058169D"/>
    <w:rsid w:val="00584B38"/>
    <w:rsid w:val="00591E04"/>
    <w:rsid w:val="005B3659"/>
    <w:rsid w:val="005B3D64"/>
    <w:rsid w:val="005D7ED5"/>
    <w:rsid w:val="005E40E2"/>
    <w:rsid w:val="00601120"/>
    <w:rsid w:val="006121E8"/>
    <w:rsid w:val="00623840"/>
    <w:rsid w:val="006302CE"/>
    <w:rsid w:val="00644F3D"/>
    <w:rsid w:val="0065440C"/>
    <w:rsid w:val="00665287"/>
    <w:rsid w:val="00665468"/>
    <w:rsid w:val="00670478"/>
    <w:rsid w:val="00670C00"/>
    <w:rsid w:val="00673BF4"/>
    <w:rsid w:val="006B0946"/>
    <w:rsid w:val="006C3D8D"/>
    <w:rsid w:val="006D7786"/>
    <w:rsid w:val="006E0C3D"/>
    <w:rsid w:val="006E11BB"/>
    <w:rsid w:val="006F3DE1"/>
    <w:rsid w:val="007046C0"/>
    <w:rsid w:val="00706024"/>
    <w:rsid w:val="00720C34"/>
    <w:rsid w:val="007235E9"/>
    <w:rsid w:val="00723B94"/>
    <w:rsid w:val="00741AE6"/>
    <w:rsid w:val="00751C4C"/>
    <w:rsid w:val="00762AB1"/>
    <w:rsid w:val="00764D33"/>
    <w:rsid w:val="007802A5"/>
    <w:rsid w:val="00781D76"/>
    <w:rsid w:val="007945D0"/>
    <w:rsid w:val="0079544F"/>
    <w:rsid w:val="007A08B0"/>
    <w:rsid w:val="007B0936"/>
    <w:rsid w:val="007D3DB7"/>
    <w:rsid w:val="007E3A23"/>
    <w:rsid w:val="007E784D"/>
    <w:rsid w:val="00831EE8"/>
    <w:rsid w:val="00861943"/>
    <w:rsid w:val="00873C99"/>
    <w:rsid w:val="008A3DE9"/>
    <w:rsid w:val="008B0F52"/>
    <w:rsid w:val="008C4576"/>
    <w:rsid w:val="008D39BA"/>
    <w:rsid w:val="008D58D5"/>
    <w:rsid w:val="009011B5"/>
    <w:rsid w:val="0090284D"/>
    <w:rsid w:val="00915DCC"/>
    <w:rsid w:val="00930149"/>
    <w:rsid w:val="00941DE6"/>
    <w:rsid w:val="00961CBE"/>
    <w:rsid w:val="00962CB2"/>
    <w:rsid w:val="00987326"/>
    <w:rsid w:val="009A467A"/>
    <w:rsid w:val="009C1F28"/>
    <w:rsid w:val="009D7A53"/>
    <w:rsid w:val="009F7872"/>
    <w:rsid w:val="00A05E14"/>
    <w:rsid w:val="00A211BA"/>
    <w:rsid w:val="00A21D8F"/>
    <w:rsid w:val="00A23325"/>
    <w:rsid w:val="00A54FB2"/>
    <w:rsid w:val="00A5703A"/>
    <w:rsid w:val="00A6452A"/>
    <w:rsid w:val="00A860B7"/>
    <w:rsid w:val="00AA2FCF"/>
    <w:rsid w:val="00AA6298"/>
    <w:rsid w:val="00AB76A9"/>
    <w:rsid w:val="00AC1D4D"/>
    <w:rsid w:val="00AE0F89"/>
    <w:rsid w:val="00AE4D22"/>
    <w:rsid w:val="00AE5858"/>
    <w:rsid w:val="00AF0697"/>
    <w:rsid w:val="00B01419"/>
    <w:rsid w:val="00B216BF"/>
    <w:rsid w:val="00B31BD9"/>
    <w:rsid w:val="00B43A84"/>
    <w:rsid w:val="00B43B8A"/>
    <w:rsid w:val="00B75A67"/>
    <w:rsid w:val="00B775E1"/>
    <w:rsid w:val="00B871D3"/>
    <w:rsid w:val="00BA08DB"/>
    <w:rsid w:val="00BA382D"/>
    <w:rsid w:val="00BA3FC2"/>
    <w:rsid w:val="00BC2258"/>
    <w:rsid w:val="00BC2A52"/>
    <w:rsid w:val="00BC3E69"/>
    <w:rsid w:val="00BF366C"/>
    <w:rsid w:val="00BF3E37"/>
    <w:rsid w:val="00C041D8"/>
    <w:rsid w:val="00C25DD1"/>
    <w:rsid w:val="00C2698B"/>
    <w:rsid w:val="00C36D89"/>
    <w:rsid w:val="00C50460"/>
    <w:rsid w:val="00C57C8D"/>
    <w:rsid w:val="00C60AA8"/>
    <w:rsid w:val="00C65976"/>
    <w:rsid w:val="00C82853"/>
    <w:rsid w:val="00C84EFA"/>
    <w:rsid w:val="00C90115"/>
    <w:rsid w:val="00C9272C"/>
    <w:rsid w:val="00CA4444"/>
    <w:rsid w:val="00CB5EF2"/>
    <w:rsid w:val="00CC7B09"/>
    <w:rsid w:val="00D10ED7"/>
    <w:rsid w:val="00D12EA8"/>
    <w:rsid w:val="00D22C08"/>
    <w:rsid w:val="00D37149"/>
    <w:rsid w:val="00D47287"/>
    <w:rsid w:val="00D6334D"/>
    <w:rsid w:val="00D637D2"/>
    <w:rsid w:val="00D71E6F"/>
    <w:rsid w:val="00D76160"/>
    <w:rsid w:val="00DA2E5A"/>
    <w:rsid w:val="00DA5E9A"/>
    <w:rsid w:val="00DD14DC"/>
    <w:rsid w:val="00DD2977"/>
    <w:rsid w:val="00DF02CD"/>
    <w:rsid w:val="00E03F34"/>
    <w:rsid w:val="00E16E0B"/>
    <w:rsid w:val="00E236CB"/>
    <w:rsid w:val="00E315A9"/>
    <w:rsid w:val="00E35DC2"/>
    <w:rsid w:val="00E367ED"/>
    <w:rsid w:val="00E4022C"/>
    <w:rsid w:val="00E47E6B"/>
    <w:rsid w:val="00E83BDF"/>
    <w:rsid w:val="00E859D0"/>
    <w:rsid w:val="00E900F6"/>
    <w:rsid w:val="00EA5A8E"/>
    <w:rsid w:val="00EC0372"/>
    <w:rsid w:val="00EC2042"/>
    <w:rsid w:val="00ED3505"/>
    <w:rsid w:val="00EE3205"/>
    <w:rsid w:val="00EE507C"/>
    <w:rsid w:val="00EF6C73"/>
    <w:rsid w:val="00F15C35"/>
    <w:rsid w:val="00F16EC4"/>
    <w:rsid w:val="00F212D3"/>
    <w:rsid w:val="00F22D7B"/>
    <w:rsid w:val="00F31349"/>
    <w:rsid w:val="00F412B3"/>
    <w:rsid w:val="00F46C29"/>
    <w:rsid w:val="00F51D09"/>
    <w:rsid w:val="00F71A8A"/>
    <w:rsid w:val="00F76D9B"/>
    <w:rsid w:val="00F8139C"/>
    <w:rsid w:val="00F97EFF"/>
    <w:rsid w:val="00FB4A0F"/>
    <w:rsid w:val="00FB622C"/>
    <w:rsid w:val="00FC0060"/>
    <w:rsid w:val="00FC542E"/>
    <w:rsid w:val="00FD5C25"/>
    <w:rsid w:val="00FE28C9"/>
    <w:rsid w:val="00FE76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ListParagraph"/>
    <w:next w:val="Normal"/>
    <w:link w:val="Heading1Char"/>
    <w:uiPriority w:val="9"/>
    <w:qFormat/>
    <w:rsid w:val="00EA5A8E"/>
    <w:pPr>
      <w:numPr>
        <w:numId w:val="1"/>
      </w:numPr>
      <w:shd w:val="clear" w:color="auto" w:fill="000000" w:themeFill="text1"/>
      <w:spacing w:after="0"/>
      <w:ind w:left="-567" w:firstLine="0"/>
      <w:outlineLvl w:val="0"/>
    </w:pPr>
    <w:rPr>
      <w:rFonts w:ascii="Arial" w:hAnsi="Arial" w:cs="Arial"/>
      <w:b/>
      <w:color w:val="FFFFFF" w:themeColor="background1"/>
      <w:sz w:val="28"/>
      <w:szCs w:val="28"/>
    </w:rPr>
  </w:style>
  <w:style w:type="paragraph" w:styleId="Heading2">
    <w:name w:val="heading 2"/>
    <w:basedOn w:val="Normal"/>
    <w:next w:val="Normal"/>
    <w:link w:val="Heading2Char"/>
    <w:uiPriority w:val="9"/>
    <w:unhideWhenUsed/>
    <w:qFormat/>
    <w:rsid w:val="00EA5A8E"/>
    <w:pPr>
      <w:numPr>
        <w:ilvl w:val="1"/>
        <w:numId w:val="1"/>
      </w:numPr>
      <w:shd w:val="clear" w:color="auto" w:fill="BFBFBF" w:themeFill="background1" w:themeFillShade="BF"/>
      <w:spacing w:after="0"/>
      <w:ind w:left="-567" w:firstLine="0"/>
      <w:outlineLvl w:val="1"/>
    </w:pPr>
    <w:rPr>
      <w:rFonts w:ascii="Arial" w:hAnsi="Arial" w:cs="Arial"/>
      <w:b/>
      <w:sz w:val="24"/>
      <w:szCs w:val="24"/>
    </w:rPr>
  </w:style>
  <w:style w:type="paragraph" w:styleId="Heading3">
    <w:name w:val="heading 3"/>
    <w:basedOn w:val="PBBAfricaSubsubheading1"/>
    <w:next w:val="Normal"/>
    <w:link w:val="Heading3Char"/>
    <w:uiPriority w:val="9"/>
    <w:unhideWhenUsed/>
    <w:qFormat/>
    <w:rsid w:val="00104F64"/>
    <w:pPr>
      <w:numPr>
        <w:ilvl w:val="2"/>
        <w:numId w:val="1"/>
      </w:numPr>
      <w:ind w:left="-567" w:firstLine="0"/>
      <w:outlineLvl w:val="2"/>
    </w:pPr>
    <w:rPr>
      <w:rFonts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utoEnding">
    <w:name w:val="AutoEnding"/>
    <w:basedOn w:val="Normal"/>
    <w:next w:val="Normal"/>
    <w:link w:val="AutoEndingChar"/>
    <w:rsid w:val="00BA382D"/>
    <w:pPr>
      <w:spacing w:after="0" w:line="240" w:lineRule="auto"/>
    </w:pPr>
    <w:rPr>
      <w:rFonts w:ascii="Calibri" w:eastAsia="Times New Roman" w:hAnsi="Calibri" w:cs="Calibri"/>
      <w:szCs w:val="24"/>
      <w:lang w:val="en-GB"/>
    </w:rPr>
  </w:style>
  <w:style w:type="character" w:customStyle="1" w:styleId="AutoEndingChar">
    <w:name w:val="AutoEnding Char"/>
    <w:basedOn w:val="DefaultParagraphFont"/>
    <w:link w:val="AutoEnding"/>
    <w:rsid w:val="00BA382D"/>
    <w:rPr>
      <w:rFonts w:ascii="Calibri" w:eastAsia="Times New Roman" w:hAnsi="Calibri" w:cs="Calibri"/>
      <w:szCs w:val="24"/>
      <w:lang w:val="en-GB"/>
    </w:rPr>
  </w:style>
  <w:style w:type="paragraph" w:styleId="Header">
    <w:name w:val="header"/>
    <w:basedOn w:val="Normal"/>
    <w:link w:val="HeaderChar"/>
    <w:uiPriority w:val="99"/>
    <w:unhideWhenUsed/>
    <w:rsid w:val="001972F2"/>
    <w:pPr>
      <w:tabs>
        <w:tab w:val="center" w:pos="4513"/>
        <w:tab w:val="right" w:pos="9026"/>
      </w:tabs>
      <w:spacing w:after="0" w:line="240" w:lineRule="auto"/>
    </w:pPr>
  </w:style>
  <w:style w:type="character" w:customStyle="1" w:styleId="HeaderChar">
    <w:name w:val="Header Char"/>
    <w:basedOn w:val="DefaultParagraphFont"/>
    <w:link w:val="Header"/>
    <w:uiPriority w:val="99"/>
    <w:rsid w:val="001972F2"/>
  </w:style>
  <w:style w:type="paragraph" w:styleId="Footer">
    <w:name w:val="footer"/>
    <w:basedOn w:val="Normal"/>
    <w:link w:val="FooterChar"/>
    <w:uiPriority w:val="99"/>
    <w:unhideWhenUsed/>
    <w:rsid w:val="001972F2"/>
    <w:pPr>
      <w:tabs>
        <w:tab w:val="center" w:pos="4513"/>
        <w:tab w:val="right" w:pos="9026"/>
      </w:tabs>
      <w:spacing w:after="0" w:line="240" w:lineRule="auto"/>
    </w:pPr>
  </w:style>
  <w:style w:type="character" w:customStyle="1" w:styleId="FooterChar">
    <w:name w:val="Footer Char"/>
    <w:basedOn w:val="DefaultParagraphFont"/>
    <w:link w:val="Footer"/>
    <w:uiPriority w:val="99"/>
    <w:rsid w:val="001972F2"/>
  </w:style>
  <w:style w:type="character" w:customStyle="1" w:styleId="Heading1Char">
    <w:name w:val="Heading 1 Char"/>
    <w:basedOn w:val="DefaultParagraphFont"/>
    <w:link w:val="Heading1"/>
    <w:uiPriority w:val="9"/>
    <w:rsid w:val="00EA5A8E"/>
    <w:rPr>
      <w:rFonts w:ascii="Arial" w:hAnsi="Arial" w:cs="Arial"/>
      <w:b/>
      <w:color w:val="FFFFFF" w:themeColor="background1"/>
      <w:sz w:val="28"/>
      <w:szCs w:val="28"/>
      <w:shd w:val="clear" w:color="auto" w:fill="000000" w:themeFill="text1"/>
    </w:rPr>
  </w:style>
  <w:style w:type="paragraph" w:styleId="TOCHeading">
    <w:name w:val="TOC Heading"/>
    <w:basedOn w:val="Heading1"/>
    <w:next w:val="Normal"/>
    <w:uiPriority w:val="39"/>
    <w:unhideWhenUsed/>
    <w:qFormat/>
    <w:rsid w:val="00ED3505"/>
    <w:pPr>
      <w:spacing w:line="259" w:lineRule="auto"/>
      <w:outlineLvl w:val="9"/>
    </w:pPr>
  </w:style>
  <w:style w:type="paragraph" w:styleId="ListParagraph">
    <w:name w:val="List Paragraph"/>
    <w:basedOn w:val="Normal"/>
    <w:uiPriority w:val="34"/>
    <w:qFormat/>
    <w:rsid w:val="00ED3505"/>
    <w:pPr>
      <w:ind w:left="720"/>
      <w:contextualSpacing/>
    </w:pPr>
  </w:style>
  <w:style w:type="character" w:customStyle="1" w:styleId="Heading2Char">
    <w:name w:val="Heading 2 Char"/>
    <w:basedOn w:val="DefaultParagraphFont"/>
    <w:link w:val="Heading2"/>
    <w:uiPriority w:val="9"/>
    <w:rsid w:val="00EA5A8E"/>
    <w:rPr>
      <w:rFonts w:ascii="Arial" w:hAnsi="Arial" w:cs="Arial"/>
      <w:b/>
      <w:sz w:val="24"/>
      <w:szCs w:val="24"/>
      <w:shd w:val="clear" w:color="auto" w:fill="BFBFBF" w:themeFill="background1" w:themeFillShade="BF"/>
    </w:rPr>
  </w:style>
  <w:style w:type="table" w:styleId="TableGrid">
    <w:name w:val="Table Grid"/>
    <w:basedOn w:val="TableNormal"/>
    <w:uiPriority w:val="59"/>
    <w:rsid w:val="00A6452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A6452A"/>
    <w:pPr>
      <w:spacing w:after="0" w:line="240" w:lineRule="auto"/>
    </w:pPr>
  </w:style>
  <w:style w:type="paragraph" w:styleId="BalloonText">
    <w:name w:val="Balloon Text"/>
    <w:basedOn w:val="Normal"/>
    <w:link w:val="BalloonTextChar"/>
    <w:uiPriority w:val="99"/>
    <w:semiHidden/>
    <w:unhideWhenUsed/>
    <w:rsid w:val="00F8139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8139C"/>
    <w:rPr>
      <w:rFonts w:ascii="Segoe UI" w:hAnsi="Segoe UI" w:cs="Segoe UI"/>
      <w:sz w:val="18"/>
      <w:szCs w:val="18"/>
    </w:rPr>
  </w:style>
  <w:style w:type="paragraph" w:styleId="BodyText2">
    <w:name w:val="Body Text 2"/>
    <w:basedOn w:val="Normal"/>
    <w:link w:val="BodyText2Char"/>
    <w:uiPriority w:val="99"/>
    <w:unhideWhenUsed/>
    <w:rsid w:val="00F8139C"/>
    <w:pPr>
      <w:spacing w:after="0" w:line="360" w:lineRule="auto"/>
      <w:jc w:val="both"/>
    </w:pPr>
    <w:rPr>
      <w:rFonts w:ascii="Arial" w:eastAsia="Times New Roman" w:hAnsi="Arial" w:cs="Arial"/>
      <w:sz w:val="20"/>
      <w:szCs w:val="20"/>
      <w:lang w:val="en-ZA" w:eastAsia="en-GB"/>
    </w:rPr>
  </w:style>
  <w:style w:type="character" w:customStyle="1" w:styleId="BodyText2Char">
    <w:name w:val="Body Text 2 Char"/>
    <w:basedOn w:val="DefaultParagraphFont"/>
    <w:link w:val="BodyText2"/>
    <w:uiPriority w:val="99"/>
    <w:rsid w:val="00F8139C"/>
    <w:rPr>
      <w:rFonts w:ascii="Arial" w:eastAsia="Times New Roman" w:hAnsi="Arial" w:cs="Arial"/>
      <w:sz w:val="20"/>
      <w:szCs w:val="20"/>
      <w:lang w:val="en-ZA" w:eastAsia="en-GB"/>
    </w:rPr>
  </w:style>
  <w:style w:type="paragraph" w:styleId="TOC1">
    <w:name w:val="toc 1"/>
    <w:basedOn w:val="Normal"/>
    <w:next w:val="Normal"/>
    <w:autoRedefine/>
    <w:uiPriority w:val="39"/>
    <w:unhideWhenUsed/>
    <w:rsid w:val="00EA5A8E"/>
    <w:pPr>
      <w:spacing w:after="100"/>
    </w:pPr>
  </w:style>
  <w:style w:type="paragraph" w:styleId="TOC2">
    <w:name w:val="toc 2"/>
    <w:basedOn w:val="Normal"/>
    <w:next w:val="Normal"/>
    <w:autoRedefine/>
    <w:uiPriority w:val="39"/>
    <w:unhideWhenUsed/>
    <w:rsid w:val="00EA5A8E"/>
    <w:pPr>
      <w:spacing w:after="100"/>
      <w:ind w:left="220"/>
    </w:pPr>
  </w:style>
  <w:style w:type="character" w:styleId="Hyperlink">
    <w:name w:val="Hyperlink"/>
    <w:basedOn w:val="DefaultParagraphFont"/>
    <w:uiPriority w:val="99"/>
    <w:unhideWhenUsed/>
    <w:rsid w:val="00EA5A8E"/>
    <w:rPr>
      <w:color w:val="0000FF" w:themeColor="hyperlink"/>
      <w:u w:val="single"/>
    </w:rPr>
  </w:style>
  <w:style w:type="paragraph" w:customStyle="1" w:styleId="BodyText1">
    <w:name w:val="Body Text 1"/>
    <w:basedOn w:val="Normal"/>
    <w:rsid w:val="004E3FD4"/>
    <w:pPr>
      <w:keepLines/>
      <w:widowControl w:val="0"/>
      <w:spacing w:after="0" w:line="240" w:lineRule="auto"/>
      <w:ind w:left="360"/>
      <w:jc w:val="both"/>
    </w:pPr>
    <w:rPr>
      <w:rFonts w:ascii="Arial" w:eastAsia="Times New Roman" w:hAnsi="Arial" w:cs="Times New Roman"/>
      <w:sz w:val="20"/>
      <w:szCs w:val="20"/>
      <w:lang w:val="en-ZA"/>
    </w:rPr>
  </w:style>
  <w:style w:type="character" w:customStyle="1" w:styleId="Heading3Char">
    <w:name w:val="Heading 3 Char"/>
    <w:basedOn w:val="DefaultParagraphFont"/>
    <w:link w:val="Heading3"/>
    <w:uiPriority w:val="9"/>
    <w:rsid w:val="00104F64"/>
    <w:rPr>
      <w:rFonts w:ascii="Arial" w:eastAsia="Times New Roman" w:hAnsi="Arial" w:cs="Arial"/>
      <w:b/>
      <w:bCs/>
      <w:sz w:val="20"/>
      <w:szCs w:val="20"/>
      <w:shd w:val="clear" w:color="auto" w:fill="D9D9D9" w:themeFill="background1" w:themeFillShade="D9"/>
      <w:lang w:val="en-GB"/>
    </w:rPr>
  </w:style>
  <w:style w:type="paragraph" w:customStyle="1" w:styleId="PBBAfricaSubsubheading1">
    <w:name w:val="PBB Africa Sub sub heading 1"/>
    <w:basedOn w:val="Normal"/>
    <w:qFormat/>
    <w:rsid w:val="00104F64"/>
    <w:pPr>
      <w:shd w:val="clear" w:color="auto" w:fill="D9D9D9" w:themeFill="background1" w:themeFillShade="D9"/>
      <w:spacing w:after="0"/>
      <w:ind w:left="930" w:hanging="504"/>
      <w:outlineLvl w:val="1"/>
    </w:pPr>
    <w:rPr>
      <w:rFonts w:ascii="Arial" w:eastAsia="Times New Roman" w:hAnsi="Arial" w:cstheme="majorHAnsi"/>
      <w:b/>
      <w:bCs/>
      <w:sz w:val="20"/>
      <w:szCs w:val="20"/>
      <w:lang w:val="en-GB"/>
    </w:rPr>
  </w:style>
  <w:style w:type="paragraph" w:styleId="TOC3">
    <w:name w:val="toc 3"/>
    <w:basedOn w:val="Normal"/>
    <w:next w:val="Normal"/>
    <w:autoRedefine/>
    <w:uiPriority w:val="39"/>
    <w:unhideWhenUsed/>
    <w:rsid w:val="00D71E6F"/>
    <w:pPr>
      <w:spacing w:after="100"/>
      <w:ind w:left="440"/>
    </w:pPr>
  </w:style>
  <w:style w:type="character" w:styleId="CommentReference">
    <w:name w:val="annotation reference"/>
    <w:basedOn w:val="DefaultParagraphFont"/>
    <w:uiPriority w:val="99"/>
    <w:semiHidden/>
    <w:unhideWhenUsed/>
    <w:rsid w:val="00670C00"/>
    <w:rPr>
      <w:sz w:val="16"/>
      <w:szCs w:val="16"/>
    </w:rPr>
  </w:style>
  <w:style w:type="paragraph" w:styleId="CommentText">
    <w:name w:val="annotation text"/>
    <w:basedOn w:val="Normal"/>
    <w:link w:val="CommentTextChar"/>
    <w:uiPriority w:val="99"/>
    <w:semiHidden/>
    <w:unhideWhenUsed/>
    <w:rsid w:val="00670C00"/>
    <w:pPr>
      <w:spacing w:line="240" w:lineRule="auto"/>
    </w:pPr>
    <w:rPr>
      <w:sz w:val="20"/>
      <w:szCs w:val="20"/>
    </w:rPr>
  </w:style>
  <w:style w:type="character" w:customStyle="1" w:styleId="CommentTextChar">
    <w:name w:val="Comment Text Char"/>
    <w:basedOn w:val="DefaultParagraphFont"/>
    <w:link w:val="CommentText"/>
    <w:uiPriority w:val="99"/>
    <w:semiHidden/>
    <w:rsid w:val="00670C00"/>
    <w:rPr>
      <w:sz w:val="20"/>
      <w:szCs w:val="20"/>
    </w:rPr>
  </w:style>
  <w:style w:type="paragraph" w:styleId="CommentSubject">
    <w:name w:val="annotation subject"/>
    <w:basedOn w:val="CommentText"/>
    <w:next w:val="CommentText"/>
    <w:link w:val="CommentSubjectChar"/>
    <w:uiPriority w:val="99"/>
    <w:semiHidden/>
    <w:unhideWhenUsed/>
    <w:rsid w:val="00670C00"/>
    <w:rPr>
      <w:b/>
      <w:bCs/>
    </w:rPr>
  </w:style>
  <w:style w:type="character" w:customStyle="1" w:styleId="CommentSubjectChar">
    <w:name w:val="Comment Subject Char"/>
    <w:basedOn w:val="CommentTextChar"/>
    <w:link w:val="CommentSubject"/>
    <w:uiPriority w:val="99"/>
    <w:semiHidden/>
    <w:rsid w:val="00670C00"/>
    <w:rPr>
      <w:b/>
      <w:b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ListParagraph"/>
    <w:next w:val="Normal"/>
    <w:link w:val="Heading1Char"/>
    <w:uiPriority w:val="9"/>
    <w:qFormat/>
    <w:rsid w:val="00EA5A8E"/>
    <w:pPr>
      <w:numPr>
        <w:numId w:val="1"/>
      </w:numPr>
      <w:shd w:val="clear" w:color="auto" w:fill="000000" w:themeFill="text1"/>
      <w:spacing w:after="0"/>
      <w:ind w:left="-567" w:firstLine="0"/>
      <w:outlineLvl w:val="0"/>
    </w:pPr>
    <w:rPr>
      <w:rFonts w:ascii="Arial" w:hAnsi="Arial" w:cs="Arial"/>
      <w:b/>
      <w:color w:val="FFFFFF" w:themeColor="background1"/>
      <w:sz w:val="28"/>
      <w:szCs w:val="28"/>
    </w:rPr>
  </w:style>
  <w:style w:type="paragraph" w:styleId="Heading2">
    <w:name w:val="heading 2"/>
    <w:basedOn w:val="Normal"/>
    <w:next w:val="Normal"/>
    <w:link w:val="Heading2Char"/>
    <w:uiPriority w:val="9"/>
    <w:unhideWhenUsed/>
    <w:qFormat/>
    <w:rsid w:val="00EA5A8E"/>
    <w:pPr>
      <w:numPr>
        <w:ilvl w:val="1"/>
        <w:numId w:val="1"/>
      </w:numPr>
      <w:shd w:val="clear" w:color="auto" w:fill="BFBFBF" w:themeFill="background1" w:themeFillShade="BF"/>
      <w:spacing w:after="0"/>
      <w:ind w:left="-567" w:firstLine="0"/>
      <w:outlineLvl w:val="1"/>
    </w:pPr>
    <w:rPr>
      <w:rFonts w:ascii="Arial" w:hAnsi="Arial" w:cs="Arial"/>
      <w:b/>
      <w:sz w:val="24"/>
      <w:szCs w:val="24"/>
    </w:rPr>
  </w:style>
  <w:style w:type="paragraph" w:styleId="Heading3">
    <w:name w:val="heading 3"/>
    <w:basedOn w:val="PBBAfricaSubsubheading1"/>
    <w:next w:val="Normal"/>
    <w:link w:val="Heading3Char"/>
    <w:uiPriority w:val="9"/>
    <w:unhideWhenUsed/>
    <w:qFormat/>
    <w:rsid w:val="00104F64"/>
    <w:pPr>
      <w:numPr>
        <w:ilvl w:val="2"/>
        <w:numId w:val="1"/>
      </w:numPr>
      <w:ind w:left="-567" w:firstLine="0"/>
      <w:outlineLvl w:val="2"/>
    </w:pPr>
    <w:rPr>
      <w:rFonts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utoEnding">
    <w:name w:val="AutoEnding"/>
    <w:basedOn w:val="Normal"/>
    <w:next w:val="Normal"/>
    <w:link w:val="AutoEndingChar"/>
    <w:rsid w:val="00BA382D"/>
    <w:pPr>
      <w:spacing w:after="0" w:line="240" w:lineRule="auto"/>
    </w:pPr>
    <w:rPr>
      <w:rFonts w:ascii="Calibri" w:eastAsia="Times New Roman" w:hAnsi="Calibri" w:cs="Calibri"/>
      <w:szCs w:val="24"/>
      <w:lang w:val="en-GB"/>
    </w:rPr>
  </w:style>
  <w:style w:type="character" w:customStyle="1" w:styleId="AutoEndingChar">
    <w:name w:val="AutoEnding Char"/>
    <w:basedOn w:val="DefaultParagraphFont"/>
    <w:link w:val="AutoEnding"/>
    <w:rsid w:val="00BA382D"/>
    <w:rPr>
      <w:rFonts w:ascii="Calibri" w:eastAsia="Times New Roman" w:hAnsi="Calibri" w:cs="Calibri"/>
      <w:szCs w:val="24"/>
      <w:lang w:val="en-GB"/>
    </w:rPr>
  </w:style>
  <w:style w:type="paragraph" w:styleId="Header">
    <w:name w:val="header"/>
    <w:basedOn w:val="Normal"/>
    <w:link w:val="HeaderChar"/>
    <w:uiPriority w:val="99"/>
    <w:unhideWhenUsed/>
    <w:rsid w:val="001972F2"/>
    <w:pPr>
      <w:tabs>
        <w:tab w:val="center" w:pos="4513"/>
        <w:tab w:val="right" w:pos="9026"/>
      </w:tabs>
      <w:spacing w:after="0" w:line="240" w:lineRule="auto"/>
    </w:pPr>
  </w:style>
  <w:style w:type="character" w:customStyle="1" w:styleId="HeaderChar">
    <w:name w:val="Header Char"/>
    <w:basedOn w:val="DefaultParagraphFont"/>
    <w:link w:val="Header"/>
    <w:uiPriority w:val="99"/>
    <w:rsid w:val="001972F2"/>
  </w:style>
  <w:style w:type="paragraph" w:styleId="Footer">
    <w:name w:val="footer"/>
    <w:basedOn w:val="Normal"/>
    <w:link w:val="FooterChar"/>
    <w:uiPriority w:val="99"/>
    <w:unhideWhenUsed/>
    <w:rsid w:val="001972F2"/>
    <w:pPr>
      <w:tabs>
        <w:tab w:val="center" w:pos="4513"/>
        <w:tab w:val="right" w:pos="9026"/>
      </w:tabs>
      <w:spacing w:after="0" w:line="240" w:lineRule="auto"/>
    </w:pPr>
  </w:style>
  <w:style w:type="character" w:customStyle="1" w:styleId="FooterChar">
    <w:name w:val="Footer Char"/>
    <w:basedOn w:val="DefaultParagraphFont"/>
    <w:link w:val="Footer"/>
    <w:uiPriority w:val="99"/>
    <w:rsid w:val="001972F2"/>
  </w:style>
  <w:style w:type="character" w:customStyle="1" w:styleId="Heading1Char">
    <w:name w:val="Heading 1 Char"/>
    <w:basedOn w:val="DefaultParagraphFont"/>
    <w:link w:val="Heading1"/>
    <w:uiPriority w:val="9"/>
    <w:rsid w:val="00EA5A8E"/>
    <w:rPr>
      <w:rFonts w:ascii="Arial" w:hAnsi="Arial" w:cs="Arial"/>
      <w:b/>
      <w:color w:val="FFFFFF" w:themeColor="background1"/>
      <w:sz w:val="28"/>
      <w:szCs w:val="28"/>
      <w:shd w:val="clear" w:color="auto" w:fill="000000" w:themeFill="text1"/>
    </w:rPr>
  </w:style>
  <w:style w:type="paragraph" w:styleId="TOCHeading">
    <w:name w:val="TOC Heading"/>
    <w:basedOn w:val="Heading1"/>
    <w:next w:val="Normal"/>
    <w:uiPriority w:val="39"/>
    <w:unhideWhenUsed/>
    <w:qFormat/>
    <w:rsid w:val="00ED3505"/>
    <w:pPr>
      <w:spacing w:line="259" w:lineRule="auto"/>
      <w:outlineLvl w:val="9"/>
    </w:pPr>
  </w:style>
  <w:style w:type="paragraph" w:styleId="ListParagraph">
    <w:name w:val="List Paragraph"/>
    <w:basedOn w:val="Normal"/>
    <w:uiPriority w:val="34"/>
    <w:qFormat/>
    <w:rsid w:val="00ED3505"/>
    <w:pPr>
      <w:ind w:left="720"/>
      <w:contextualSpacing/>
    </w:pPr>
  </w:style>
  <w:style w:type="character" w:customStyle="1" w:styleId="Heading2Char">
    <w:name w:val="Heading 2 Char"/>
    <w:basedOn w:val="DefaultParagraphFont"/>
    <w:link w:val="Heading2"/>
    <w:uiPriority w:val="9"/>
    <w:rsid w:val="00EA5A8E"/>
    <w:rPr>
      <w:rFonts w:ascii="Arial" w:hAnsi="Arial" w:cs="Arial"/>
      <w:b/>
      <w:sz w:val="24"/>
      <w:szCs w:val="24"/>
      <w:shd w:val="clear" w:color="auto" w:fill="BFBFBF" w:themeFill="background1" w:themeFillShade="BF"/>
    </w:rPr>
  </w:style>
  <w:style w:type="table" w:styleId="TableGrid">
    <w:name w:val="Table Grid"/>
    <w:basedOn w:val="TableNormal"/>
    <w:uiPriority w:val="59"/>
    <w:rsid w:val="00A6452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A6452A"/>
    <w:pPr>
      <w:spacing w:after="0" w:line="240" w:lineRule="auto"/>
    </w:pPr>
  </w:style>
  <w:style w:type="paragraph" w:styleId="BalloonText">
    <w:name w:val="Balloon Text"/>
    <w:basedOn w:val="Normal"/>
    <w:link w:val="BalloonTextChar"/>
    <w:uiPriority w:val="99"/>
    <w:semiHidden/>
    <w:unhideWhenUsed/>
    <w:rsid w:val="00F8139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8139C"/>
    <w:rPr>
      <w:rFonts w:ascii="Segoe UI" w:hAnsi="Segoe UI" w:cs="Segoe UI"/>
      <w:sz w:val="18"/>
      <w:szCs w:val="18"/>
    </w:rPr>
  </w:style>
  <w:style w:type="paragraph" w:styleId="BodyText2">
    <w:name w:val="Body Text 2"/>
    <w:basedOn w:val="Normal"/>
    <w:link w:val="BodyText2Char"/>
    <w:uiPriority w:val="99"/>
    <w:unhideWhenUsed/>
    <w:rsid w:val="00F8139C"/>
    <w:pPr>
      <w:spacing w:after="0" w:line="360" w:lineRule="auto"/>
      <w:jc w:val="both"/>
    </w:pPr>
    <w:rPr>
      <w:rFonts w:ascii="Arial" w:eastAsia="Times New Roman" w:hAnsi="Arial" w:cs="Arial"/>
      <w:sz w:val="20"/>
      <w:szCs w:val="20"/>
      <w:lang w:val="en-ZA" w:eastAsia="en-GB"/>
    </w:rPr>
  </w:style>
  <w:style w:type="character" w:customStyle="1" w:styleId="BodyText2Char">
    <w:name w:val="Body Text 2 Char"/>
    <w:basedOn w:val="DefaultParagraphFont"/>
    <w:link w:val="BodyText2"/>
    <w:uiPriority w:val="99"/>
    <w:rsid w:val="00F8139C"/>
    <w:rPr>
      <w:rFonts w:ascii="Arial" w:eastAsia="Times New Roman" w:hAnsi="Arial" w:cs="Arial"/>
      <w:sz w:val="20"/>
      <w:szCs w:val="20"/>
      <w:lang w:val="en-ZA" w:eastAsia="en-GB"/>
    </w:rPr>
  </w:style>
  <w:style w:type="paragraph" w:styleId="TOC1">
    <w:name w:val="toc 1"/>
    <w:basedOn w:val="Normal"/>
    <w:next w:val="Normal"/>
    <w:autoRedefine/>
    <w:uiPriority w:val="39"/>
    <w:unhideWhenUsed/>
    <w:rsid w:val="00EA5A8E"/>
    <w:pPr>
      <w:spacing w:after="100"/>
    </w:pPr>
  </w:style>
  <w:style w:type="paragraph" w:styleId="TOC2">
    <w:name w:val="toc 2"/>
    <w:basedOn w:val="Normal"/>
    <w:next w:val="Normal"/>
    <w:autoRedefine/>
    <w:uiPriority w:val="39"/>
    <w:unhideWhenUsed/>
    <w:rsid w:val="00EA5A8E"/>
    <w:pPr>
      <w:spacing w:after="100"/>
      <w:ind w:left="220"/>
    </w:pPr>
  </w:style>
  <w:style w:type="character" w:styleId="Hyperlink">
    <w:name w:val="Hyperlink"/>
    <w:basedOn w:val="DefaultParagraphFont"/>
    <w:uiPriority w:val="99"/>
    <w:unhideWhenUsed/>
    <w:rsid w:val="00EA5A8E"/>
    <w:rPr>
      <w:color w:val="0000FF" w:themeColor="hyperlink"/>
      <w:u w:val="single"/>
    </w:rPr>
  </w:style>
  <w:style w:type="paragraph" w:customStyle="1" w:styleId="BodyText1">
    <w:name w:val="Body Text 1"/>
    <w:basedOn w:val="Normal"/>
    <w:rsid w:val="004E3FD4"/>
    <w:pPr>
      <w:keepLines/>
      <w:widowControl w:val="0"/>
      <w:spacing w:after="0" w:line="240" w:lineRule="auto"/>
      <w:ind w:left="360"/>
      <w:jc w:val="both"/>
    </w:pPr>
    <w:rPr>
      <w:rFonts w:ascii="Arial" w:eastAsia="Times New Roman" w:hAnsi="Arial" w:cs="Times New Roman"/>
      <w:sz w:val="20"/>
      <w:szCs w:val="20"/>
      <w:lang w:val="en-ZA"/>
    </w:rPr>
  </w:style>
  <w:style w:type="character" w:customStyle="1" w:styleId="Heading3Char">
    <w:name w:val="Heading 3 Char"/>
    <w:basedOn w:val="DefaultParagraphFont"/>
    <w:link w:val="Heading3"/>
    <w:uiPriority w:val="9"/>
    <w:rsid w:val="00104F64"/>
    <w:rPr>
      <w:rFonts w:ascii="Arial" w:eastAsia="Times New Roman" w:hAnsi="Arial" w:cs="Arial"/>
      <w:b/>
      <w:bCs/>
      <w:sz w:val="20"/>
      <w:szCs w:val="20"/>
      <w:shd w:val="clear" w:color="auto" w:fill="D9D9D9" w:themeFill="background1" w:themeFillShade="D9"/>
      <w:lang w:val="en-GB"/>
    </w:rPr>
  </w:style>
  <w:style w:type="paragraph" w:customStyle="1" w:styleId="PBBAfricaSubsubheading1">
    <w:name w:val="PBB Africa Sub sub heading 1"/>
    <w:basedOn w:val="Normal"/>
    <w:qFormat/>
    <w:rsid w:val="00104F64"/>
    <w:pPr>
      <w:shd w:val="clear" w:color="auto" w:fill="D9D9D9" w:themeFill="background1" w:themeFillShade="D9"/>
      <w:spacing w:after="0"/>
      <w:ind w:left="930" w:hanging="504"/>
      <w:outlineLvl w:val="1"/>
    </w:pPr>
    <w:rPr>
      <w:rFonts w:ascii="Arial" w:eastAsia="Times New Roman" w:hAnsi="Arial" w:cstheme="majorHAnsi"/>
      <w:b/>
      <w:bCs/>
      <w:sz w:val="20"/>
      <w:szCs w:val="20"/>
      <w:lang w:val="en-GB"/>
    </w:rPr>
  </w:style>
  <w:style w:type="paragraph" w:styleId="TOC3">
    <w:name w:val="toc 3"/>
    <w:basedOn w:val="Normal"/>
    <w:next w:val="Normal"/>
    <w:autoRedefine/>
    <w:uiPriority w:val="39"/>
    <w:unhideWhenUsed/>
    <w:rsid w:val="00D71E6F"/>
    <w:pPr>
      <w:spacing w:after="100"/>
      <w:ind w:left="440"/>
    </w:pPr>
  </w:style>
  <w:style w:type="character" w:styleId="CommentReference">
    <w:name w:val="annotation reference"/>
    <w:basedOn w:val="DefaultParagraphFont"/>
    <w:uiPriority w:val="99"/>
    <w:semiHidden/>
    <w:unhideWhenUsed/>
    <w:rsid w:val="00670C00"/>
    <w:rPr>
      <w:sz w:val="16"/>
      <w:szCs w:val="16"/>
    </w:rPr>
  </w:style>
  <w:style w:type="paragraph" w:styleId="CommentText">
    <w:name w:val="annotation text"/>
    <w:basedOn w:val="Normal"/>
    <w:link w:val="CommentTextChar"/>
    <w:uiPriority w:val="99"/>
    <w:semiHidden/>
    <w:unhideWhenUsed/>
    <w:rsid w:val="00670C00"/>
    <w:pPr>
      <w:spacing w:line="240" w:lineRule="auto"/>
    </w:pPr>
    <w:rPr>
      <w:sz w:val="20"/>
      <w:szCs w:val="20"/>
    </w:rPr>
  </w:style>
  <w:style w:type="character" w:customStyle="1" w:styleId="CommentTextChar">
    <w:name w:val="Comment Text Char"/>
    <w:basedOn w:val="DefaultParagraphFont"/>
    <w:link w:val="CommentText"/>
    <w:uiPriority w:val="99"/>
    <w:semiHidden/>
    <w:rsid w:val="00670C00"/>
    <w:rPr>
      <w:sz w:val="20"/>
      <w:szCs w:val="20"/>
    </w:rPr>
  </w:style>
  <w:style w:type="paragraph" w:styleId="CommentSubject">
    <w:name w:val="annotation subject"/>
    <w:basedOn w:val="CommentText"/>
    <w:next w:val="CommentText"/>
    <w:link w:val="CommentSubjectChar"/>
    <w:uiPriority w:val="99"/>
    <w:semiHidden/>
    <w:unhideWhenUsed/>
    <w:rsid w:val="00670C00"/>
    <w:rPr>
      <w:b/>
      <w:bCs/>
    </w:rPr>
  </w:style>
  <w:style w:type="character" w:customStyle="1" w:styleId="CommentSubjectChar">
    <w:name w:val="Comment Subject Char"/>
    <w:basedOn w:val="CommentTextChar"/>
    <w:link w:val="CommentSubject"/>
    <w:uiPriority w:val="99"/>
    <w:semiHidden/>
    <w:rsid w:val="00670C00"/>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32468747">
      <w:bodyDiv w:val="1"/>
      <w:marLeft w:val="0"/>
      <w:marRight w:val="0"/>
      <w:marTop w:val="0"/>
      <w:marBottom w:val="0"/>
      <w:divBdr>
        <w:top w:val="none" w:sz="0" w:space="0" w:color="auto"/>
        <w:left w:val="none" w:sz="0" w:space="0" w:color="auto"/>
        <w:bottom w:val="none" w:sz="0" w:space="0" w:color="auto"/>
        <w:right w:val="none" w:sz="0" w:space="0" w:color="auto"/>
      </w:divBdr>
    </w:div>
    <w:div w:id="1495683687">
      <w:bodyDiv w:val="1"/>
      <w:marLeft w:val="0"/>
      <w:marRight w:val="0"/>
      <w:marTop w:val="0"/>
      <w:marBottom w:val="0"/>
      <w:divBdr>
        <w:top w:val="none" w:sz="0" w:space="0" w:color="auto"/>
        <w:left w:val="none" w:sz="0" w:space="0" w:color="auto"/>
        <w:bottom w:val="none" w:sz="0" w:space="0" w:color="auto"/>
        <w:right w:val="none" w:sz="0" w:space="0" w:color="auto"/>
      </w:divBdr>
      <w:divsChild>
        <w:div w:id="1731416485">
          <w:marLeft w:val="720"/>
          <w:marRight w:val="0"/>
          <w:marTop w:val="86"/>
          <w:marBottom w:val="0"/>
          <w:divBdr>
            <w:top w:val="none" w:sz="0" w:space="0" w:color="auto"/>
            <w:left w:val="none" w:sz="0" w:space="0" w:color="auto"/>
            <w:bottom w:val="none" w:sz="0" w:space="0" w:color="auto"/>
            <w:right w:val="none" w:sz="0" w:space="0" w:color="auto"/>
          </w:divBdr>
        </w:div>
        <w:div w:id="1314409870">
          <w:marLeft w:val="720"/>
          <w:marRight w:val="0"/>
          <w:marTop w:val="86"/>
          <w:marBottom w:val="0"/>
          <w:divBdr>
            <w:top w:val="none" w:sz="0" w:space="0" w:color="auto"/>
            <w:left w:val="none" w:sz="0" w:space="0" w:color="auto"/>
            <w:bottom w:val="none" w:sz="0" w:space="0" w:color="auto"/>
            <w:right w:val="none" w:sz="0" w:space="0" w:color="auto"/>
          </w:divBdr>
        </w:div>
        <w:div w:id="2132940748">
          <w:marLeft w:val="720"/>
          <w:marRight w:val="0"/>
          <w:marTop w:val="86"/>
          <w:marBottom w:val="0"/>
          <w:divBdr>
            <w:top w:val="none" w:sz="0" w:space="0" w:color="auto"/>
            <w:left w:val="none" w:sz="0" w:space="0" w:color="auto"/>
            <w:bottom w:val="none" w:sz="0" w:space="0" w:color="auto"/>
            <w:right w:val="none" w:sz="0" w:space="0" w:color="auto"/>
          </w:divBdr>
        </w:div>
        <w:div w:id="1536649813">
          <w:marLeft w:val="720"/>
          <w:marRight w:val="0"/>
          <w:marTop w:val="86"/>
          <w:marBottom w:val="0"/>
          <w:divBdr>
            <w:top w:val="none" w:sz="0" w:space="0" w:color="auto"/>
            <w:left w:val="none" w:sz="0" w:space="0" w:color="auto"/>
            <w:bottom w:val="none" w:sz="0" w:space="0" w:color="auto"/>
            <w:right w:val="none" w:sz="0" w:space="0" w:color="auto"/>
          </w:divBdr>
        </w:div>
      </w:divsChild>
    </w:div>
    <w:div w:id="17700009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oleObject" Target="embeddings/oleObject1.bin"/><Relationship Id="rId18" Type="http://schemas.openxmlformats.org/officeDocument/2006/relationships/image" Target="media/image5.emf"/><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2.emf"/><Relationship Id="rId17" Type="http://schemas.openxmlformats.org/officeDocument/2006/relationships/oleObject" Target="embeddings/oleObject3.bin"/><Relationship Id="rId2" Type="http://schemas.openxmlformats.org/officeDocument/2006/relationships/numbering" Target="numbering.xml"/><Relationship Id="rId16" Type="http://schemas.openxmlformats.org/officeDocument/2006/relationships/image" Target="media/image4.emf"/><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oleObject" Target="embeddings/oleObject2.bin"/><Relationship Id="rId10" Type="http://schemas.openxmlformats.org/officeDocument/2006/relationships/header" Target="header1.xml"/><Relationship Id="rId19" Type="http://schemas.openxmlformats.org/officeDocument/2006/relationships/oleObject" Target="embeddings/oleObject4.bin"/><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3.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965FE8-3648-45B5-A5AF-A97CE34397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15</Pages>
  <Words>2257</Words>
  <Characters>12866</Characters>
  <Application>Microsoft Office Word</Application>
  <DocSecurity>4</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15093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Amahle Jenkins</dc:creator>
  <cp:lastModifiedBy>Tebatso Chiloane</cp:lastModifiedBy>
  <cp:revision>2</cp:revision>
  <cp:lastPrinted>2014-12-04T12:32:00Z</cp:lastPrinted>
  <dcterms:created xsi:type="dcterms:W3CDTF">2015-07-23T15:42:00Z</dcterms:created>
  <dcterms:modified xsi:type="dcterms:W3CDTF">2015-07-23T15:42:00Z</dcterms:modified>
</cp:coreProperties>
</file>