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Arquitectura de Seguridad, Cifrado y Auditoría Médico-Legal — MediTriage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describe la especificación técnica y las directivas de implementación para los cuatro pilares de seguridad y gobernanza de datos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MediTriage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Cifrado a nivel de columna con pgcrypto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Column-Level Encryption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PII).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Cifrado en reposo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Encryption at 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nivel de almacenamiento físico).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Seguridad a nivel de filas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Row-Level 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RLS) para segregación de roles clínicos.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Estrategia de trazabilidad y retención inmutable de auditoría por 5 años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Audit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encadenamiento criptográfico y particionamiento).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Cifrado a Nivel de Columna con pgcrypto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Objetivo y Justificación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un entorno clínico, la información de identificación personal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Personally Identifiable Information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los datos de salud protegidos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Protected Health Information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deben resguardarse bajo el principio de menor privilegio.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un atacante o un usuario no autorizado realiza un volcado de base de datos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dump 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los datos sensibles no deben estar en texto plano. Mediante la extensión nativa pgcrypto de PostgreSQL, ciframos simétricamente los campos críticos (rut, direccion, telefono, email) utilizando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Implementación SQL en PostgreSQL / Neon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Habilitar la extensión de criptografía nativa</w:t>
        <w:br w:type="textWrapping"/>
        <w:t xml:space="preserve">CREATE EXTENSION IF NOT EXISTS pgcrypto;</w:t>
        <w:br w:type="textWrapping"/>
        <w:br w:type="textWrapping"/>
        <w:t xml:space="preserve">-- 2. Ejemplo de inserción cifrada de paciente utilizando clave simétrica de aplicación</w:t>
        <w:br w:type="textWrapping"/>
        <w:t xml:space="preserve">-- Nota: La clave 'APP_MASTER_ENCRYPTION_KEY' se inyecta desde variables de entorno seguras (FastAPI)</w:t>
        <w:br w:type="textWrapping"/>
        <w:t xml:space="preserve">INSERT INTO paciente (</w:t>
        <w:br w:type="textWrapping"/>
        <w:t xml:space="preserve">    nombre_completo,</w:t>
        <w:br w:type="textWrapping"/>
        <w:t xml:space="preserve">    rut,</w:t>
        <w:br w:type="textWrapping"/>
        <w:t xml:space="preserve">    fecha_nacimiento,</w:t>
        <w:br w:type="textWrapping"/>
        <w:t xml:space="preserve">    sexo_biologico</w:t>
        <w:br w:type="textWrapping"/>
        <w:t xml:space="preserve">) VALUES (</w:t>
        <w:br w:type="textWrapping"/>
        <w:t xml:space="preserve">    'Carlos Mendoza Silva',</w:t>
        <w:br w:type="textWrapping"/>
        <w:t xml:space="preserve">    pgp_sym_encrypt('15.423.891-K', current_setting('app.encryption_key', true), 'cipher-algo=aes256'),</w:t>
        <w:br w:type="textWrapping"/>
        <w:t xml:space="preserve">    '1985-04-12',</w:t>
        <w:br w:type="textWrapping"/>
        <w:t xml:space="preserve">    'masculino'</w:t>
        <w:br w:type="textWrapping"/>
        <w:t xml:space="preserve">);</w:t>
        <w:br w:type="textWrapping"/>
        <w:br w:type="textWrapping"/>
        <w:t xml:space="preserve">-- Inserción de contacto cifrado</w:t>
        <w:br w:type="textWrapping"/>
        <w:t xml:space="preserve">INSERT INTO contacto_paciente (</w:t>
        <w:br w:type="textWrapping"/>
        <w:t xml:space="preserve">    paciente_id,</w:t>
        <w:br w:type="textWrapping"/>
        <w:t xml:space="preserve">    direccion,</w:t>
        <w:br w:type="textWrapping"/>
        <w:t xml:space="preserve">    telefono,</w:t>
        <w:br w:type="textWrapping"/>
        <w:t xml:space="preserve">    email</w:t>
        <w:br w:type="textWrapping"/>
        <w:t xml:space="preserve">) VALUES (</w:t>
        <w:br w:type="textWrapping"/>
        <w:t xml:space="preserve">    '550e8400-e29b-41d4-a716-446655440000',</w:t>
        <w:br w:type="textWrapping"/>
        <w:t xml:space="preserve">    pgp_sym_encrypt('Av. Providencia 1234, Dpto 502', current_setting('app.encryption_key', true), 'cipher-algo=aes256'),</w:t>
        <w:br w:type="textWrapping"/>
        <w:t xml:space="preserve">    pgp_sym_encrypt('+56991234567', current_setting('app.encryption_key', true), 'cipher-algo=aes256'),</w:t>
        <w:br w:type="textWrapping"/>
        <w:t xml:space="preserve">    pgp_sym_encrypt('carlos.mendoza@email.com', current_setting('app.encryption_key', true), 'cipher-algo=aes256')</w:t>
        <w:br w:type="textWrapping"/>
        <w:t xml:space="preserve">);</w:t>
        <w:br w:type="textWrapping"/>
        <w:br w:type="textWrapping"/>
        <w:t xml:space="preserve">-- 3. Consulta de descifrado autorizada (solo accesible por el backend clínico autenticado)</w:t>
        <w:br w:type="textWrapping"/>
        <w:t xml:space="preserve">SELECT </w:t>
        <w:br w:type="textWrapping"/>
        <w:t xml:space="preserve">    paciente_id,</w:t>
        <w:br w:type="textWrapping"/>
        <w:t xml:space="preserve">    nombre_completo,</w:t>
        <w:br w:type="textWrapping"/>
        <w:t xml:space="preserve">    pgp_sym_decrypt(rut, current_setting('app.encryption_key', true)) AS rut_desencriptado,</w:t>
        <w:br w:type="textWrapping"/>
        <w:t xml:space="preserve">    fecha_nacimiento,</w:t>
        <w:br w:type="textWrapping"/>
        <w:t xml:space="preserve">    sexo_biologico</w:t>
        <w:br w:type="textWrapping"/>
        <w:t xml:space="preserve">FROM paciente</w:t>
        <w:br w:type="textWrapping"/>
        <w:t xml:space="preserve">WHERE paciente_id = '550e8400-e29b-41d4-a716-446655440000';</w:t>
        <w:br w:type="textWrapping"/>
        <w:br w:type="textWrapping"/>
        <w:t xml:space="preserve">-- 4. Hashing unidireccional de credenciales de usuario staff (Blowfish / bcrypt)</w:t>
        <w:br w:type="textWrapping"/>
        <w:t xml:space="preserve">INSERT INTO usuario_staff (</w:t>
        <w:br w:type="textWrapping"/>
        <w:t xml:space="preserve">    nombre_completo,</w:t>
        <w:br w:type="textWrapping"/>
        <w:t xml:space="preserve">    rut,</w:t>
        <w:br w:type="textWrapping"/>
        <w:t xml:space="preserve">    email,</w:t>
        <w:br w:type="textWrapping"/>
        <w:t xml:space="preserve">    rol,</w:t>
        <w:br w:type="textWrapping"/>
        <w:t xml:space="preserve">    contraseña,</w:t>
        <w:br w:type="textWrapping"/>
        <w:t xml:space="preserve">    activo</w:t>
        <w:br w:type="textWrapping"/>
        <w:t xml:space="preserve">) VALUES (</w:t>
        <w:br w:type="textWrapping"/>
        <w:t xml:space="preserve">    'Dra. Valentina Lagos',</w:t>
        <w:br w:type="textWrapping"/>
        <w:t xml:space="preserve">    pgp_sym_encrypt('16.890.123-4', current_setting('app.encryption_key', true), 'cipher-algo=aes256'),</w:t>
        <w:br w:type="textWrapping"/>
        <w:t xml:space="preserve">    pgp_sym_encrypt('v.lagos@hospital.cl', current_setting('app.encryption_key', true), 'cipher-algo=aes256'),</w:t>
        <w:br w:type="textWrapping"/>
        <w:t xml:space="preserve">    'medico',</w:t>
        <w:br w:type="textWrapping"/>
        <w:t xml:space="preserve">    crypt('PasswordSegura2026#', gen_salt('bf', 12)), -- Algoritmo bcrypt con coste 12</w:t>
        <w:br w:type="textWrapping"/>
        <w:t xml:space="preserve">    TRUE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Cifrado en Reposo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Encryption at 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Diferencia Arquitectónica Clave (Defensa en Profundidad)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Existe una distinción fundamental que responde a los estándares de arquitectura de software hospitalario: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Nivel de Cifrado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Mecanismo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Qué Amenaza Mitiga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Implementación en MediTriage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Cifrado a Nivel de Columna (CLE)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pgcrypto (AES-256 a nivel de fila/columna)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Exfiltración de datos por SQL Injection, dumps de base de datos no autorizados o accesos indebidos de administradores de BD.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Gestionado por la aplicación mediante claves simétricas en variables de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Cifrado en Reposo (TDE / Storage)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AES-256 a nivel de bloques de disco en Neon / AWS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Robo físico de discos duros en el datacenter, copias no autorizadas de snapshots de almacenamiento o pérdida física de hardware.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Provisto de forma transparente por la plataforma Cloud (Neon / AWS KMS).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Configuración en Neon / AWS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Neon almacena la totalidad de los datos,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wal logs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(Write-Ahead Logging)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snapshots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discos SSD NVMe cifrados mediante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Key Management Service (KMS)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clave se rota periódicamente de forma automática sin impacto operativo ni penalización de rendimiento sobre la API.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Row-Level Security (RLS): Control de Acceso Granular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Justificación de Dominio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un servicio de urgencias, los diferentes perfiles no deben tener la misma visibilidad sobre los datos: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Enfermeros y Médicos: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Deben consultar pacientes y triages activos para la atención clínica, pero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tienen autorización para alterar las bitácoras de auditoría.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Tienen visibilidad de solo lectura sobre registro_auditoria y métricas de discrepancia humano-IA, pero no participan de la admisión directa ni pueden modificar decisiones clínicas.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Inmutabilidad Absoluta: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Ningún rol —ni siquiera un administrador clínico— puede ejecutar sentencias UPDATE o DELETE sobre las tablas de auditoría médico-legal.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Implementación de Políticas RLS en PostgreSQL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Activación de Row-Level Security en las tablas críticas</w:t>
        <w:br w:type="textWrapping"/>
        <w:t xml:space="preserve">ALTER TABLE paciente ENABLE ROW LEVEL SECURITY;</w:t>
        <w:br w:type="textWrapping"/>
        <w:t xml:space="preserve">ALTER TABLE episodio_triage ENABLE ROW LEVEL SECURITY;</w:t>
        <w:br w:type="textWrapping"/>
        <w:t xml:space="preserve">ALTER TABLE registro_auditoria ENABLE ROW LEVEL SECURITY;</w:t>
        <w:br w:type="textWrapping"/>
        <w:br w:type="textWrapping"/>
        <w:t xml:space="preserve">-- Forzar que la política aplique incluso al dueño de la tabla (salvo superusuarios de infraestructura)</w:t>
        <w:br w:type="textWrapping"/>
        <w:t xml:space="preserve">ALTER TABLE paciente FORCE ROW LEVEL SECURITY;</w:t>
        <w:br w:type="textWrapping"/>
        <w:t xml:space="preserve">ALTER TABLE episodio_triage FORCE ROW LEVEL SECURITY;</w:t>
        <w:br w:type="textWrapping"/>
        <w:t xml:space="preserve">ALTER TABLE registro_auditoria FORCE ROW LEVEL SECURITY;</w:t>
        <w:br w:type="textWrapping"/>
        <w:br w:type="textWrapping"/>
        <w:t xml:space="preserve">-- 2. Creación de variables de sesión para propagar el contexto del usuario desde FastAPI</w:t>
        <w:br w:type="textWrapping"/>
        <w:t xml:space="preserve">-- En cada petición, FastAPI ejecuta:</w:t>
        <w:br w:type="textWrapping"/>
        <w:t xml:space="preserve">-- SET LOCAL app.current_user_id = 'uuid-del-usuario';</w:t>
        <w:br w:type="textWrapping"/>
        <w:t xml:space="preserve">-- SET LOCAL app.current_user_role = 'enfermero' | 'medico' | 'auditor';</w:t>
        <w:br w:type="textWrapping"/>
        <w:br w:type="textWrapping"/>
        <w:t xml:space="preserve">-- ============================================================================</w:t>
        <w:br w:type="textWrapping"/>
        <w:t xml:space="preserve">-- POLÍTICAS PARA LA TABLA: paciente</w:t>
        <w:br w:type="textWrapping"/>
        <w:t xml:space="preserve">-- ============================================================================</w:t>
        <w:br w:type="textWrapping"/>
        <w:br w:type="textWrapping"/>
        <w:t xml:space="preserve">-- Personal clínico (médicos y enfermeros) puede consultar y registrar pacientes</w:t>
        <w:br w:type="textWrapping"/>
        <w:t xml:space="preserve">CREATE POLICY politica_paciente_clinico_select</w:t>
        <w:br w:type="textWrapping"/>
        <w:t xml:space="preserve">ON paciente</w:t>
        <w:br w:type="textWrapping"/>
        <w:t xml:space="preserve">FOR SELECT</w:t>
        <w:br w:type="textWrapping"/>
        <w:t xml:space="preserve">TO PUBLIC</w:t>
        <w:br w:type="textWrapping"/>
        <w:t xml:space="preserve">USING (</w:t>
        <w:br w:type="textWrapping"/>
        <w:t xml:space="preserve">    current_setting('app.current_user_role', true) IN ('enfermero', 'medico', 'auditor')</w:t>
        <w:br w:type="textWrapping"/>
        <w:t xml:space="preserve">);</w:t>
        <w:br w:type="textWrapping"/>
        <w:br w:type="textWrapping"/>
        <w:t xml:space="preserve">CREATE POLICY politica_paciente_clinico_insert</w:t>
        <w:br w:type="textWrapping"/>
        <w:t xml:space="preserve">ON paciente</w:t>
        <w:br w:type="textWrapping"/>
        <w:t xml:space="preserve">FOR INSERT</w:t>
        <w:br w:type="textWrapping"/>
        <w:t xml:space="preserve">TO PUBLIC</w:t>
        <w:br w:type="textWrapping"/>
        <w:t xml:space="preserve">WITH CHECK (</w:t>
        <w:br w:type="textWrapping"/>
        <w:t xml:space="preserve">    current_setting('app.current_user_role', true) IN ('enfermero', 'medico')</w:t>
        <w:br w:type="textWrapping"/>
        <w:t xml:space="preserve">);</w:t>
        <w:br w:type="textWrapping"/>
        <w:br w:type="textWrapping"/>
        <w:t xml:space="preserve">-- ============================================================================</w:t>
        <w:br w:type="textWrapping"/>
        <w:t xml:space="preserve">-- POLÍTICAS PARA LA TABLA: episodio_triage</w:t>
        <w:br w:type="textWrapping"/>
        <w:t xml:space="preserve">-- ============================================================================</w:t>
        <w:br w:type="textWrapping"/>
        <w:br w:type="textWrapping"/>
        <w:t xml:space="preserve">-- El personal médico y de enfermería puede ver los triages activos</w:t>
        <w:br w:type="textWrapping"/>
        <w:t xml:space="preserve">CREATE POLICY politica_triage_select</w:t>
        <w:br w:type="textWrapping"/>
        <w:t xml:space="preserve">ON episodio_triage</w:t>
        <w:br w:type="textWrapping"/>
        <w:t xml:space="preserve">FOR SELECT</w:t>
        <w:br w:type="textWrapping"/>
        <w:t xml:space="preserve">TO PUBLIC</w:t>
        <w:br w:type="textWrapping"/>
        <w:t xml:space="preserve">USING (</w:t>
        <w:br w:type="textWrapping"/>
        <w:t xml:space="preserve">    current_setting('app.current_user_role', true) IN ('enfermero', 'medico')</w:t>
        <w:br w:type="textWrapping"/>
        <w:t xml:space="preserve">);</w:t>
        <w:br w:type="textWrapping"/>
        <w:br w:type="textWrapping"/>
        <w:t xml:space="preserve">-- Solo enfermeros y médicos pueden registrar un episodio de triage</w:t>
        <w:br w:type="textWrapping"/>
        <w:t xml:space="preserve">CREATE POLICY politica_triage_insert</w:t>
        <w:br w:type="textWrapping"/>
        <w:t xml:space="preserve">ON episodio_triage</w:t>
        <w:br w:type="textWrapping"/>
        <w:t xml:space="preserve">FOR INSERT</w:t>
        <w:br w:type="textWrapping"/>
        <w:t xml:space="preserve">TO PUBLIC</w:t>
        <w:br w:type="textWrapping"/>
        <w:t xml:space="preserve">WITH CHECK (</w:t>
        <w:br w:type="textWrapping"/>
        <w:t xml:space="preserve">    current_setting('app.current_user_role', true) IN ('enfermero', 'medico')</w:t>
        <w:br w:type="textWrapping"/>
        <w:t xml:space="preserve">);</w:t>
        <w:br w:type="textWrapping"/>
        <w:br w:type="textWrapping"/>
        <w:t xml:space="preserve">-- Solo personal médico en atención puede actualizar estados (ej. pasar a 'en_atencion' o 'cerrado')</w:t>
        <w:br w:type="textWrapping"/>
        <w:t xml:space="preserve">CREATE POLICY politica_triage_update</w:t>
        <w:br w:type="textWrapping"/>
        <w:t xml:space="preserve">ON episodio_triage</w:t>
        <w:br w:type="textWrapping"/>
        <w:t xml:space="preserve">FOR UPDATE</w:t>
        <w:br w:type="textWrapping"/>
        <w:t xml:space="preserve">TO PUBLIC</w:t>
        <w:br w:type="textWrapping"/>
        <w:t xml:space="preserve">USING (</w:t>
        <w:br w:type="textWrapping"/>
        <w:t xml:space="preserve">    current_setting('app.current_user_role', true) = 'medico'</w:t>
        <w:br w:type="textWrapping"/>
        <w:t xml:space="preserve">)</w:t>
        <w:br w:type="textWrapping"/>
        <w:t xml:space="preserve">WITH CHECK (</w:t>
        <w:br w:type="textWrapping"/>
        <w:t xml:space="preserve">    current_setting('app.current_user_role', true) = 'medico'</w:t>
        <w:br w:type="textWrapping"/>
        <w:t xml:space="preserve">);</w:t>
        <w:br w:type="textWrapping"/>
        <w:br w:type="textWrapping"/>
        <w:t xml:space="preserve">-- ============================================================================</w:t>
        <w:br w:type="textWrapping"/>
        <w:t xml:space="preserve">-- POLÍTICAS PARA LA TABLA: registro_auditoria (ESTRICTAS)</w:t>
        <w:br w:type="textWrapping"/>
        <w:t xml:space="preserve">-- ============================================================================</w:t>
        <w:br w:type="textWrapping"/>
        <w:br w:type="textWrapping"/>
        <w:t xml:space="preserve">-- Solo el rol 'auditor' puede leer la bitácora de auditoría</w:t>
        <w:br w:type="textWrapping"/>
        <w:t xml:space="preserve">CREATE POLICY politica_auditoria_select_solo_auditor</w:t>
        <w:br w:type="textWrapping"/>
        <w:t xml:space="preserve">ON registro_auditoria</w:t>
        <w:br w:type="textWrapping"/>
        <w:t xml:space="preserve">FOR SELECT</w:t>
        <w:br w:type="textWrapping"/>
        <w:t xml:space="preserve">TO PUBLIC</w:t>
        <w:br w:type="textWrapping"/>
        <w:t xml:space="preserve">USING (</w:t>
        <w:br w:type="textWrapping"/>
        <w:t xml:space="preserve">    current_setting('app.current_user_role', true) = 'auditor'</w:t>
        <w:br w:type="textWrapping"/>
        <w:t xml:space="preserve">);</w:t>
        <w:br w:type="textWrapping"/>
        <w:br w:type="textWrapping"/>
        <w:t xml:space="preserve">-- El backend puede insertar eventos de auditoría desde cualquier flujo</w:t>
        <w:br w:type="textWrapping"/>
        <w:t xml:space="preserve">CREATE POLICY politica_auditoria_insert_sistema</w:t>
        <w:br w:type="textWrapping"/>
        <w:t xml:space="preserve">ON registro_auditoria</w:t>
        <w:br w:type="textWrapping"/>
        <w:t xml:space="preserve">FOR INSERT</w:t>
        <w:br w:type="textWrapping"/>
        <w:t xml:space="preserve">TO PUBLIC</w:t>
        <w:br w:type="textWrapping"/>
        <w:t xml:space="preserve">WITH CHECK (TRUE);</w:t>
        <w:br w:type="textWrapping"/>
        <w:br w:type="textWrapping"/>
        <w:t xml:space="preserve">-- PROHIBICIÓN TOTAL: Nadie puede modificar o eliminar registros de auditoría</w:t>
        <w:br w:type="textWrapping"/>
        <w:t xml:space="preserve">-- (No se definen políticas FOR UPDATE ni FOR DELETE, por lo que PostgreSQL bloquea por defecto)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Retención de Auditoría por 5 Años e Inmutabilidad Criptográfica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Marco Normativo y Cumplimiento Sanitario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Conforme 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20.584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(Regulación de Derechos y Deberes que tienen las personas en relación con acciones vinculadas a su atención en salud) y estándares internacionales como HIPAA, las fichas clínicas y la trazabilidad de decisiones médicas deben resguardarse durante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mínimo de 5 años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 MediTriage, cualquier discrepancia entre el nivel sugerido por la IA y el nivel asignado por el médico constituye un acto médico-legal probatorio que debe permanecer inalterado.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Inmutabilidad por Trigger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Append-Only Guard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blindar la base de datos contra modificaciones maliciosas o accidentales, se instala un trigger que aborta inmediatamente cualquier intento de UPDATE o DELETE sobre la tabla registro_auditoria: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Función protectora contra alteraciones</w:t>
        <w:br w:type="textWrapping"/>
        <w:t xml:space="preserve">CREATE OR REPLACE FUNCTION trg_bloquear_modificacion_auditoria()</w:t>
        <w:br w:type="textWrapping"/>
        <w:t xml:space="preserve">RETURNS TRIGGER AS $$</w:t>
        <w:br w:type="textWrapping"/>
        <w:t xml:space="preserve">BEGIN</w:t>
        <w:br w:type="textWrapping"/>
        <w:t xml:space="preserve">    RAISE EXCEPTION 'VIOLACIÓN DE SEGURIDAD CLÍNICA: La tabla registro_auditoria es estrictamente append-only. No se permiten operaciones de UPDATE o DELETE.';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-- Trigger que intercepta cualquier actualización o borrado</w:t>
        <w:br w:type="textWrapping"/>
        <w:t xml:space="preserve">CREATE TRIGGER trg_registro_auditoria_inmutable</w:t>
        <w:br w:type="textWrapping"/>
        <w:t xml:space="preserve">BEFORE UPDATE OR DELETE ON registro_auditoria</w:t>
        <w:br w:type="textWrapping"/>
        <w:t xml:space="preserve">FOR EACH ROW</w:t>
        <w:br w:type="textWrapping"/>
        <w:t xml:space="preserve">EXECUTE FUNCTION trg_bloquear_modificacion_auditoria();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Encadenamiento Criptográfico (Blockchain Lógico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Tamper-Evident 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nuevo registro de auditoría calcula su hash_actual a partir del hash_anterior concatenado con los datos del evento actual usando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SHA-256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permite demostrar matemáticamente ante una auditoría externa que ningún registro intermedio fue alterado o suprimido.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OR REPLACE FUNCTION trg_calcular_hash_auditoria()</w:t>
        <w:br w:type="textWrapping"/>
        <w:t xml:space="preserve">RETURNS TRIGGER AS $$</w:t>
        <w:br w:type="textWrapping"/>
        <w:t xml:space="preserve">DECLARE</w:t>
        <w:br w:type="textWrapping"/>
        <w:t xml:space="preserve">    ultimo_hash VARCHAR(256);</w:t>
        <w:br w:type="textWrapping"/>
        <w:t xml:space="preserve">BEGIN</w:t>
        <w:br w:type="textWrapping"/>
        <w:t xml:space="preserve">    -- Obtener el hash del último evento registrado</w:t>
        <w:br w:type="textWrapping"/>
        <w:t xml:space="preserve">    SELECT hash_actual INTO ultimo_hash</w:t>
        <w:br w:type="textWrapping"/>
        <w:t xml:space="preserve">    FROM registro_auditoria</w:t>
        <w:br w:type="textWrapping"/>
        <w:t xml:space="preserve">    ORDER BY fecha_hora_evento DESC, registro_id DESC</w:t>
        <w:br w:type="textWrapping"/>
        <w:t xml:space="preserve">    LIMIT 1;</w:t>
        <w:br w:type="textWrapping"/>
        <w:br w:type="textWrapping"/>
        <w:t xml:space="preserve">    -- Si es el primer registro del sistema (bloque génesis)</w:t>
        <w:br w:type="textWrapping"/>
        <w:t xml:space="preserve">    IF ultimo_hash IS NULL THEN</w:t>
        <w:br w:type="textWrapping"/>
        <w:t xml:space="preserve">        ultimo_hash := '0000000000000000000000000000000000000000000000000000000000000000';</w:t>
        <w:br w:type="textWrapping"/>
        <w:t xml:space="preserve">    END IF;</w:t>
        <w:br w:type="textWrapping"/>
        <w:br w:type="textWrapping"/>
        <w:t xml:space="preserve">    NEW.hash_anterior := ultimo_hash;</w:t>
        <w:br w:type="textWrapping"/>
        <w:t xml:space="preserve">    </w:t>
        <w:br w:type="textWrapping"/>
        <w:t xml:space="preserve">    -- Calcular el hash criptográfico del registro actual</w:t>
        <w:br w:type="textWrapping"/>
        <w:t xml:space="preserve">    NEW.hash_actual := encode(</w:t>
        <w:br w:type="textWrapping"/>
        <w:t xml:space="preserve">        digest(</w:t>
        <w:br w:type="textWrapping"/>
        <w:t xml:space="preserve">            ultimo_hash || </w:t>
        <w:br w:type="textWrapping"/>
        <w:t xml:space="preserve">            NEW.evento_tipo || </w:t>
        <w:br w:type="textWrapping"/>
        <w:t xml:space="preserve">            NEW.entidad_afectada || </w:t>
        <w:br w:type="textWrapping"/>
        <w:t xml:space="preserve">            NEW.entidad_id::text || </w:t>
        <w:br w:type="textWrapping"/>
        <w:t xml:space="preserve">            COALESCE(NEW.usuario_id::text, '') || </w:t>
        <w:br w:type="textWrapping"/>
        <w:t xml:space="preserve">            NEW.detalle_json::text || </w:t>
        <w:br w:type="textWrapping"/>
        <w:t xml:space="preserve">            NEW.fecha_hora_evento::text, </w:t>
        <w:br w:type="textWrapping"/>
        <w:t xml:space="preserve">            'sha256'</w:t>
        <w:br w:type="textWrapping"/>
        <w:t xml:space="preserve">        ), </w:t>
        <w:br w:type="textWrapping"/>
        <w:t xml:space="preserve">        'hex'</w:t>
        <w:br w:type="textWrapping"/>
        <w:t xml:space="preserve">    );</w:t>
        <w:br w:type="textWrapping"/>
        <w:br w:type="textWrapping"/>
        <w:t xml:space="preserve">    RETURN NEW;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trg_generar_hash_auditoria_antes_insertar</w:t>
        <w:br w:type="textWrapping"/>
        <w:t xml:space="preserve">BEFORE INSERT ON registro_auditoria</w:t>
        <w:br w:type="textWrapping"/>
        <w:t xml:space="preserve">FOR EACH ROW</w:t>
        <w:br w:type="textWrapping"/>
        <w:t xml:space="preserve">EXECUTE FUNCTION trg_calcular_hash_auditoria();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Estrategia de Particionamiento por 5 Años y Archivado Frío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El Desafío del Volumen de Datos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un hospital de alta complejidad con 200 atenciones de urgencia diarias: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atención genera aproximadamente entre 5 y 10 eventos de auditoría (ingreso, signos vitales, inferencia IA, override médico, cambio de estado, cierre).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5 años: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57624" cy="2340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624" cy="234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registros de auditoría.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Mantener 3 millones de filas en una sola tabla sin particionar degrada el tiempo de consulta y encarece los respaldos.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Particionamiento Anual por Rango de Fechas en PostgreSQL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Redefinimos la tabla de auditoría para operar como una tabla particionada nativa: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Creación de la tabla maestra particionada por fecha</w:t>
        <w:br w:type="textWrapping"/>
        <w:t xml:space="preserve">CREATE TABLE registro_auditoria_particionada (</w:t>
        <w:br w:type="textWrapping"/>
        <w:t xml:space="preserve">    registro_id UUID DEFAULT gen_random_uuid(),</w:t>
        <w:br w:type="textWrapping"/>
        <w:t xml:space="preserve">    evento_tipo VARCHAR(50) NOT NULL,</w:t>
        <w:br w:type="textWrapping"/>
        <w:t xml:space="preserve">    entidad_afectada VARCHAR(50) NOT NULL,</w:t>
        <w:br w:type="textWrapping"/>
        <w:t xml:space="preserve">    entidad_id UUID NOT NULL,</w:t>
        <w:br w:type="textWrapping"/>
        <w:t xml:space="preserve">    usuario_id UUID,</w:t>
        <w:br w:type="textWrapping"/>
        <w:t xml:space="preserve">    detalle_json JSONB NOT NULL,</w:t>
        <w:br w:type="textWrapping"/>
        <w:t xml:space="preserve">    hash_anterior VARCHAR(256),</w:t>
        <w:br w:type="textWrapping"/>
        <w:t xml:space="preserve">    hash_actual VARCHAR(256),</w:t>
        <w:br w:type="textWrapping"/>
        <w:t xml:space="preserve">    fecha_hora_evento TIMESTAMP WITH TIME ZONE DEFAULT CURRENT_TIMESTAMP NOT NULL,</w:t>
        <w:br w:type="textWrapping"/>
        <w:t xml:space="preserve">    PRIMARY KEY (registro_id, fecha_hora_evento)</w:t>
        <w:br w:type="textWrapping"/>
        <w:t xml:space="preserve">) PARTITION BY RANGE (fecha_hora_evento);</w:t>
        <w:br w:type="textWrapping"/>
        <w:br w:type="textWrapping"/>
        <w:t xml:space="preserve">-- 2. Creación de particiones anuales explícitas para el ciclo de 5 años (2024 - 2028)</w:t>
        <w:br w:type="textWrapping"/>
        <w:t xml:space="preserve">CREATE TABLE registro_auditoria_2024 PARTITION OF registro_auditoria_particionada</w:t>
        <w:br w:type="textWrapping"/>
        <w:t xml:space="preserve">    FOR VALUES FROM ('2024-01-01 00:00:00+00') TO ('2025-01-01 00:00:00+00');</w:t>
        <w:br w:type="textWrapping"/>
        <w:br w:type="textWrapping"/>
        <w:t xml:space="preserve">CREATE TABLE registro_auditoria_2025 PARTITION OF registro_auditoria_particionada</w:t>
        <w:br w:type="textWrapping"/>
        <w:t xml:space="preserve">    FOR VALUES FROM ('2025-01-01 00:00:00+00') TO ('2026-01-01 00:00:00+00');</w:t>
        <w:br w:type="textWrapping"/>
        <w:br w:type="textWrapping"/>
        <w:t xml:space="preserve">CREATE TABLE registro_auditoria_2026 PARTITION OF registro_auditoria_particionada</w:t>
        <w:br w:type="textWrapping"/>
        <w:t xml:space="preserve">    FOR VALUES FROM ('2026-01-01 00:00:00+00') TO ('2027-01-01 00:00:00+00');</w:t>
        <w:br w:type="textWrapping"/>
        <w:br w:type="textWrapping"/>
        <w:t xml:space="preserve">CREATE TABLE registro_auditoria_2027 PARTITION OF registro_auditoria_particionada</w:t>
        <w:br w:type="textWrapping"/>
        <w:t xml:space="preserve">    FOR VALUES FROM ('2027-01-01 00:00:00+00') TO ('2028-01-01 00:00:00+00');</w:t>
        <w:br w:type="textWrapping"/>
        <w:br w:type="textWrapping"/>
        <w:t xml:space="preserve">CREATE TABLE registro_auditoria_2028 PARTITION OF registro_auditoria_particionada</w:t>
        <w:br w:type="textWrapping"/>
        <w:t xml:space="preserve">    FOR VALUES FROM ('2028-01-01 00:00:00+00') TO ('2029-01-01 00:00:00+00');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Ciclo de Vida y Archivado a Almacenamiento Frío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Cold 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vez transcurrido el periodo legal de 5 años: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Desacoplamiento sin bloqueo (DETACH PARTITION):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llegar el año 2029, la partición registro_auditoria_2024 se desacopla instantáneamente sin interrumpir la operación de urgencias: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 TABLE registro_auditoria_particionada DETACH PARTITION registro_auditoria_2024;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Exportación y Sellado Criptográfico: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exporta en formato Parquet/CSV cifrado con verificación de hashes.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Almacenamiento Frío Económico (AWS S3 Glacier Vault Lock):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transfiere a un bucket S3 con política de retención inmutable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Write-Once-Read-Many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WORM), reduciendo los costos de almacenamiento en un 90% y garantizando que el historial clínico permanece accesible ante eventuales peritajes legales.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