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BE60C" w14:textId="77777777" w:rsidR="008967E5" w:rsidRPr="0095055F" w:rsidRDefault="008967E5" w:rsidP="008967E5">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5055F">
        <w:rPr>
          <w:rFonts w:ascii="Arial" w:hAnsi="Arial" w:cs="Arial"/>
          <w:sz w:val="40"/>
          <w:szCs w:val="40"/>
          <w:lang w:val="en-US"/>
        </w:rPr>
        <w:t>6COSC023W</w:t>
      </w:r>
    </w:p>
    <w:p w14:paraId="7C854009" w14:textId="77777777" w:rsidR="008967E5" w:rsidRPr="0095055F" w:rsidRDefault="008967E5" w:rsidP="008967E5">
      <w:pPr>
        <w:pStyle w:val="BlockText"/>
        <w:spacing w:before="200" w:after="200" w:line="276" w:lineRule="auto"/>
        <w:ind w:left="0" w:right="-64"/>
        <w:rPr>
          <w:rFonts w:ascii="Arial" w:hAnsi="Arial" w:cs="Arial"/>
          <w:sz w:val="40"/>
          <w:szCs w:val="40"/>
          <w:lang w:val="en-US"/>
        </w:rPr>
      </w:pPr>
      <w:r w:rsidRPr="0095055F">
        <w:rPr>
          <w:rFonts w:ascii="Arial" w:hAnsi="Arial" w:cs="Arial"/>
          <w:sz w:val="40"/>
          <w:szCs w:val="40"/>
          <w:lang w:val="en-US"/>
        </w:rPr>
        <w:t>Computer Science Final Project</w:t>
      </w:r>
      <w:bookmarkEnd w:id="0"/>
      <w:bookmarkEnd w:id="1"/>
    </w:p>
    <w:p w14:paraId="4F5B4A00" w14:textId="77777777" w:rsidR="005A559A" w:rsidRDefault="005A559A" w:rsidP="00183565">
      <w:pPr>
        <w:spacing w:line="276" w:lineRule="auto"/>
        <w:rPr>
          <w:rFonts w:ascii="Arial" w:hAnsi="Arial" w:cs="Arial"/>
        </w:rPr>
      </w:pPr>
    </w:p>
    <w:p w14:paraId="6750E4FD" w14:textId="39CB2265" w:rsidR="00A72A33" w:rsidRPr="0095055F" w:rsidRDefault="00A72A33" w:rsidP="00A72A33">
      <w:pPr>
        <w:pStyle w:val="BlockText"/>
        <w:spacing w:before="200" w:after="200" w:line="276" w:lineRule="auto"/>
        <w:ind w:left="0" w:right="-64"/>
        <w:rPr>
          <w:rFonts w:ascii="Arial" w:hAnsi="Arial" w:cs="Arial"/>
          <w:sz w:val="32"/>
          <w:szCs w:val="32"/>
          <w:lang w:val="en-US"/>
        </w:rPr>
      </w:pPr>
      <w:r>
        <w:rPr>
          <w:rFonts w:ascii="Arial" w:hAnsi="Arial" w:cs="Arial"/>
          <w:sz w:val="32"/>
          <w:szCs w:val="32"/>
          <w:lang w:val="en-US"/>
        </w:rPr>
        <w:t>Final Year Project</w:t>
      </w:r>
      <w:r w:rsidRPr="0095055F">
        <w:rPr>
          <w:rFonts w:ascii="Arial" w:hAnsi="Arial" w:cs="Arial"/>
          <w:sz w:val="32"/>
          <w:szCs w:val="32"/>
          <w:lang w:val="en-US"/>
        </w:rPr>
        <w:t xml:space="preserve"> (</w:t>
      </w:r>
      <w:r>
        <w:rPr>
          <w:rFonts w:ascii="Arial" w:hAnsi="Arial" w:cs="Arial"/>
          <w:sz w:val="32"/>
          <w:szCs w:val="32"/>
          <w:lang w:val="en-US"/>
        </w:rPr>
        <w:t>FYP</w:t>
      </w:r>
      <w:r w:rsidRPr="0095055F">
        <w:rPr>
          <w:rFonts w:ascii="Arial" w:hAnsi="Arial" w:cs="Arial"/>
          <w:sz w:val="32"/>
          <w:szCs w:val="32"/>
          <w:lang w:val="en-US"/>
        </w:rPr>
        <w:t>)</w:t>
      </w:r>
      <w:r w:rsidR="004A2513">
        <w:rPr>
          <w:rFonts w:ascii="Arial" w:hAnsi="Arial" w:cs="Arial"/>
          <w:sz w:val="32"/>
          <w:szCs w:val="32"/>
          <w:lang w:val="en-US"/>
        </w:rPr>
        <w:t xml:space="preserve"> - </w:t>
      </w:r>
      <w:r>
        <w:rPr>
          <w:rFonts w:ascii="Arial" w:hAnsi="Arial" w:cs="Arial"/>
          <w:sz w:val="32"/>
          <w:szCs w:val="32"/>
          <w:lang w:val="en-US"/>
        </w:rPr>
        <w:t>Report</w:t>
      </w:r>
    </w:p>
    <w:p w14:paraId="40D359DA" w14:textId="77777777" w:rsidR="008967E5" w:rsidRPr="00192316" w:rsidRDefault="008967E5"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42E1CD68" w:rsidR="00B70DF1" w:rsidRPr="009A59C2" w:rsidRDefault="006A53AC" w:rsidP="009A59C2">
      <w:pPr>
        <w:pStyle w:val="BlockText"/>
        <w:spacing w:before="200" w:after="200" w:line="276" w:lineRule="auto"/>
        <w:rPr>
          <w:rFonts w:ascii="Arial" w:hAnsi="Arial" w:cs="Arial"/>
          <w:b/>
          <w:bCs/>
          <w:sz w:val="40"/>
          <w:szCs w:val="40"/>
          <w:lang w:val="en-US"/>
        </w:rPr>
      </w:pPr>
      <w:r>
        <w:rPr>
          <w:rFonts w:ascii="Arial" w:hAnsi="Arial" w:cs="Arial"/>
          <w:b/>
          <w:bCs/>
          <w:color w:val="FF0000"/>
          <w:sz w:val="40"/>
          <w:szCs w:val="40"/>
          <w:lang w:val="en-US"/>
        </w:rPr>
        <w:t>CricWizards XI</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63F426FE" w14:textId="2FB10A9D" w:rsidR="00B359DA" w:rsidRPr="007B3703" w:rsidRDefault="00B359DA" w:rsidP="00B359DA">
      <w:pPr>
        <w:pStyle w:val="BlockText"/>
        <w:spacing w:before="200" w:after="200" w:line="276" w:lineRule="auto"/>
        <w:rPr>
          <w:rFonts w:ascii="Arial" w:hAnsi="Arial" w:cs="Arial"/>
          <w:sz w:val="28"/>
          <w:szCs w:val="28"/>
          <w:lang w:val="en-US"/>
        </w:rPr>
      </w:pPr>
      <w:r w:rsidRPr="007B3703">
        <w:rPr>
          <w:rFonts w:ascii="Arial" w:hAnsi="Arial" w:cs="Arial"/>
          <w:b/>
          <w:bCs/>
          <w:sz w:val="28"/>
          <w:szCs w:val="28"/>
          <w:lang w:val="en-US"/>
        </w:rPr>
        <w:t>Student</w:t>
      </w:r>
      <w:r w:rsidRPr="007B3703">
        <w:rPr>
          <w:rFonts w:ascii="Arial" w:hAnsi="Arial" w:cs="Arial"/>
          <w:sz w:val="28"/>
          <w:szCs w:val="28"/>
          <w:lang w:val="en-US"/>
        </w:rPr>
        <w:t xml:space="preserve">: </w:t>
      </w:r>
      <w:r w:rsidR="006A53AC">
        <w:rPr>
          <w:rFonts w:ascii="Arial" w:hAnsi="Arial" w:cs="Arial"/>
          <w:color w:val="FF0000"/>
          <w:sz w:val="28"/>
          <w:szCs w:val="28"/>
          <w:lang w:val="en-US"/>
        </w:rPr>
        <w:t>Muhammad Ozair Khan</w:t>
      </w:r>
      <w:r w:rsidRPr="007B3703">
        <w:rPr>
          <w:rFonts w:ascii="Arial" w:hAnsi="Arial" w:cs="Arial"/>
          <w:sz w:val="28"/>
          <w:szCs w:val="28"/>
          <w:lang w:val="en-US"/>
        </w:rPr>
        <w:t xml:space="preserve"> (</w:t>
      </w:r>
      <w:r w:rsidR="006A53AC">
        <w:rPr>
          <w:rFonts w:ascii="Arial" w:hAnsi="Arial" w:cs="Arial"/>
          <w:sz w:val="28"/>
          <w:szCs w:val="28"/>
          <w:lang w:val="en-US"/>
        </w:rPr>
        <w:t>w1907173</w:t>
      </w:r>
      <w:r w:rsidRPr="007B3703">
        <w:rPr>
          <w:rFonts w:ascii="Arial" w:hAnsi="Arial" w:cs="Arial"/>
          <w:sz w:val="28"/>
          <w:szCs w:val="28"/>
          <w:lang w:val="en-US"/>
        </w:rPr>
        <w:t>)</w:t>
      </w:r>
    </w:p>
    <w:p w14:paraId="2888C2E7" w14:textId="77777777" w:rsidR="00B359DA" w:rsidRPr="007B3703" w:rsidRDefault="00B359DA" w:rsidP="00B359DA">
      <w:pPr>
        <w:pStyle w:val="BlockText"/>
        <w:spacing w:before="200" w:after="200" w:line="276" w:lineRule="auto"/>
        <w:rPr>
          <w:rFonts w:ascii="Arial" w:hAnsi="Arial" w:cs="Arial"/>
          <w:sz w:val="28"/>
          <w:szCs w:val="28"/>
        </w:rPr>
      </w:pPr>
    </w:p>
    <w:p w14:paraId="21A9EF96" w14:textId="329F1E42" w:rsidR="00B359DA" w:rsidRPr="007B3703" w:rsidRDefault="00B359DA" w:rsidP="00B359DA">
      <w:pPr>
        <w:pStyle w:val="BlockText"/>
        <w:spacing w:before="200" w:after="200" w:line="276" w:lineRule="auto"/>
        <w:rPr>
          <w:rFonts w:ascii="Arial" w:hAnsi="Arial" w:cs="Arial"/>
          <w:sz w:val="28"/>
          <w:szCs w:val="28"/>
        </w:rPr>
      </w:pPr>
      <w:r w:rsidRPr="007B3703">
        <w:rPr>
          <w:rFonts w:ascii="Arial" w:hAnsi="Arial" w:cs="Arial"/>
          <w:b/>
          <w:bCs/>
          <w:sz w:val="28"/>
          <w:szCs w:val="28"/>
        </w:rPr>
        <w:t>Supervisor</w:t>
      </w:r>
      <w:r w:rsidRPr="007B3703">
        <w:rPr>
          <w:rFonts w:ascii="Arial" w:hAnsi="Arial" w:cs="Arial"/>
          <w:sz w:val="28"/>
          <w:szCs w:val="28"/>
        </w:rPr>
        <w:t xml:space="preserve">: </w:t>
      </w:r>
      <w:r w:rsidR="00A42532">
        <w:rPr>
          <w:rFonts w:ascii="Arial" w:hAnsi="Arial" w:cs="Arial"/>
          <w:color w:val="FF0000"/>
          <w:sz w:val="28"/>
          <w:szCs w:val="28"/>
        </w:rPr>
        <w:t>Habeeb Balogun</w:t>
      </w:r>
    </w:p>
    <w:p w14:paraId="0F5914E7" w14:textId="77777777" w:rsidR="00B359DA" w:rsidRPr="007B3703" w:rsidRDefault="00B359DA" w:rsidP="00B359DA">
      <w:pPr>
        <w:pStyle w:val="BlockText"/>
        <w:spacing w:before="200" w:after="200" w:line="276" w:lineRule="auto"/>
        <w:rPr>
          <w:rFonts w:ascii="Arial" w:hAnsi="Arial" w:cs="Arial"/>
          <w:sz w:val="28"/>
          <w:szCs w:val="28"/>
        </w:rPr>
      </w:pPr>
    </w:p>
    <w:p w14:paraId="6783995D" w14:textId="5A0CF3D7" w:rsidR="00B359DA" w:rsidRPr="007B3703" w:rsidRDefault="00B359DA" w:rsidP="00B359DA">
      <w:pPr>
        <w:pStyle w:val="BlockText"/>
        <w:spacing w:before="0" w:after="0"/>
        <w:rPr>
          <w:rFonts w:ascii="Arial" w:hAnsi="Arial"/>
          <w:sz w:val="28"/>
          <w:szCs w:val="28"/>
        </w:rPr>
      </w:pPr>
      <w:r w:rsidRPr="007B3703">
        <w:rPr>
          <w:rFonts w:ascii="Arial" w:hAnsi="Arial"/>
          <w:b/>
          <w:sz w:val="28"/>
          <w:szCs w:val="28"/>
        </w:rPr>
        <w:t>Degree:</w:t>
      </w:r>
      <w:r w:rsidRPr="007B3703">
        <w:rPr>
          <w:rFonts w:ascii="Arial" w:hAnsi="Arial"/>
          <w:sz w:val="28"/>
          <w:szCs w:val="28"/>
        </w:rPr>
        <w:t xml:space="preserve"> </w:t>
      </w:r>
      <w:r w:rsidRPr="00374739">
        <w:rPr>
          <w:rFonts w:ascii="Arial" w:hAnsi="Arial"/>
          <w:color w:val="FF0000"/>
          <w:sz w:val="28"/>
          <w:szCs w:val="28"/>
        </w:rPr>
        <w:t xml:space="preserve">BSc (Hons) </w:t>
      </w:r>
      <w:r w:rsidR="00A42532">
        <w:rPr>
          <w:rFonts w:ascii="Arial" w:hAnsi="Arial"/>
          <w:color w:val="FF0000"/>
          <w:sz w:val="28"/>
          <w:szCs w:val="28"/>
        </w:rPr>
        <w:t>Computer Science</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07FCA3F" w:rsidR="002F46FC" w:rsidRPr="004A2513" w:rsidRDefault="00304912" w:rsidP="004A2513">
      <w:pPr>
        <w:pStyle w:val="BlockText"/>
        <w:spacing w:before="200" w:after="200" w:line="276" w:lineRule="auto"/>
        <w:ind w:left="0" w:right="78"/>
        <w:rPr>
          <w:rFonts w:ascii="Arial" w:hAnsi="Arial" w:cs="Arial"/>
          <w:sz w:val="24"/>
          <w:lang w:val="en-US"/>
        </w:rPr>
      </w:pPr>
      <w:r w:rsidRPr="004A2513">
        <w:rPr>
          <w:rFonts w:ascii="Arial" w:hAnsi="Arial" w:cs="Arial"/>
          <w:sz w:val="24"/>
          <w:lang w:val="en-US"/>
        </w:rPr>
        <w:t xml:space="preserve">This report is submitted in partial fulfillment of the </w:t>
      </w:r>
      <w:r w:rsidR="004A2513" w:rsidRPr="004A2513">
        <w:rPr>
          <w:rFonts w:ascii="Arial" w:hAnsi="Arial" w:cs="Arial"/>
          <w:sz w:val="24"/>
          <w:lang w:val="en-US"/>
        </w:rPr>
        <w:t>r</w:t>
      </w:r>
      <w:r w:rsidRPr="004A2513">
        <w:rPr>
          <w:rFonts w:ascii="Arial" w:hAnsi="Arial" w:cs="Arial"/>
          <w:sz w:val="24"/>
          <w:lang w:val="en-US"/>
        </w:rPr>
        <w:t xml:space="preserve">equirements for the </w:t>
      </w:r>
    </w:p>
    <w:p w14:paraId="2D59E37A" w14:textId="1D8DE60D" w:rsidR="002F46FC" w:rsidRPr="004A2513" w:rsidRDefault="00304912" w:rsidP="00183565">
      <w:pPr>
        <w:pStyle w:val="BlockText"/>
        <w:spacing w:before="200" w:after="200" w:line="276" w:lineRule="auto"/>
        <w:rPr>
          <w:rFonts w:ascii="Arial" w:hAnsi="Arial" w:cs="Arial"/>
          <w:sz w:val="24"/>
          <w:lang w:val="en-US"/>
        </w:rPr>
      </w:pPr>
      <w:r w:rsidRPr="004A2513">
        <w:rPr>
          <w:rFonts w:ascii="Arial" w:hAnsi="Arial" w:cs="Arial"/>
          <w:sz w:val="24"/>
          <w:lang w:val="en-US"/>
        </w:rPr>
        <w:t xml:space="preserve">BSc (Hons) </w:t>
      </w:r>
      <w:r w:rsidR="00D644E3" w:rsidRPr="004A2513">
        <w:rPr>
          <w:rFonts w:ascii="Arial" w:hAnsi="Arial" w:cs="Arial"/>
          <w:sz w:val="24"/>
          <w:lang w:val="en-US"/>
        </w:rPr>
        <w:t>Computer Science</w:t>
      </w:r>
      <w:r w:rsidRPr="004A2513">
        <w:rPr>
          <w:rFonts w:ascii="Arial" w:hAnsi="Arial" w:cs="Arial"/>
          <w:sz w:val="24"/>
          <w:lang w:val="en-US"/>
        </w:rPr>
        <w:t xml:space="preserve"> degree </w:t>
      </w:r>
    </w:p>
    <w:p w14:paraId="67BF3EFC" w14:textId="0EB586E8" w:rsidR="00D644E3" w:rsidRPr="004A2513" w:rsidRDefault="00D644E3" w:rsidP="00183565">
      <w:pPr>
        <w:pStyle w:val="BlockText"/>
        <w:spacing w:before="200" w:after="200" w:line="276" w:lineRule="auto"/>
        <w:rPr>
          <w:rFonts w:ascii="Arial" w:hAnsi="Arial" w:cs="Arial"/>
          <w:sz w:val="24"/>
          <w:lang w:val="en-US"/>
        </w:rPr>
      </w:pPr>
      <w:r w:rsidRPr="004A2513">
        <w:rPr>
          <w:rFonts w:ascii="Arial" w:hAnsi="Arial" w:cs="Arial"/>
          <w:sz w:val="24"/>
          <w:lang w:val="en-US"/>
        </w:rPr>
        <w:t>BEng Software Engineering degree</w:t>
      </w:r>
    </w:p>
    <w:p w14:paraId="031DE81A" w14:textId="575A4955" w:rsidR="00E844EC" w:rsidRDefault="00E844EC"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0920A6">
        <w:rPr>
          <w:rFonts w:ascii="Arial" w:hAnsi="Arial" w:cs="Arial"/>
          <w:color w:val="FF0000"/>
          <w:sz w:val="26"/>
          <w:szCs w:val="26"/>
        </w:rPr>
        <w:t>Date</w:t>
      </w:r>
      <w:r w:rsidRPr="00B05A2D">
        <w:rPr>
          <w:rFonts w:ascii="Arial" w:hAnsi="Arial" w:cs="Arial"/>
          <w:sz w:val="26"/>
          <w:szCs w:val="26"/>
        </w:rPr>
        <w:t xml:space="preserve"> </w:t>
      </w:r>
    </w:p>
    <w:p w14:paraId="5FDD7C7B" w14:textId="2B109FB3" w:rsidR="00023E15" w:rsidRDefault="00A42532" w:rsidP="00183565">
      <w:pPr>
        <w:pStyle w:val="Heading1"/>
        <w:spacing w:line="276" w:lineRule="auto"/>
        <w:rPr>
          <w:rFonts w:ascii="Arial" w:hAnsi="Arial" w:cs="Arial"/>
          <w:sz w:val="32"/>
          <w:szCs w:val="32"/>
        </w:rPr>
      </w:pPr>
      <w:r>
        <w:rPr>
          <w:rFonts w:ascii="Arial" w:hAnsi="Arial" w:cs="Arial"/>
          <w:sz w:val="32"/>
          <w:szCs w:val="32"/>
        </w:rPr>
        <w:t xml:space="preserve">                                      06/05/2025</w:t>
      </w:r>
      <w:r w:rsidR="00F13324"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31D0C8E" w:rsidR="00F262C7" w:rsidRPr="00DC461E" w:rsidRDefault="00F262C7" w:rsidP="00183565">
      <w:pPr>
        <w:spacing w:before="0" w:after="0" w:line="276" w:lineRule="auto"/>
        <w:jc w:val="left"/>
        <w:rPr>
          <w:rFonts w:ascii="Arial" w:hAnsi="Arial" w:cs="Arial"/>
          <w:color w:val="FF0000"/>
          <w:sz w:val="24"/>
          <w:lang w:val="en-US"/>
        </w:rPr>
      </w:pPr>
      <w:r w:rsidRPr="00E325DA">
        <w:rPr>
          <w:rFonts w:ascii="Arial" w:hAnsi="Arial" w:cs="Arial"/>
          <w:sz w:val="24"/>
          <w:lang w:val="en-US"/>
        </w:rPr>
        <w:t xml:space="preserve">Word Count: </w:t>
      </w:r>
      <w:r w:rsidR="00DC461E" w:rsidRPr="00DC461E">
        <w:rPr>
          <w:rFonts w:ascii="Arial" w:hAnsi="Arial" w:cs="Arial"/>
          <w:color w:val="FF0000"/>
          <w:sz w:val="24"/>
          <w:lang w:val="en-US"/>
        </w:rPr>
        <w:t>The final word count</w:t>
      </w:r>
    </w:p>
    <w:p w14:paraId="55708686" w14:textId="5C1C8F0E"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r w:rsidR="00A71CE4">
        <w:rPr>
          <w:rFonts w:ascii="Arial" w:hAnsi="Arial" w:cs="Arial"/>
          <w:color w:val="FF0000"/>
          <w:sz w:val="24"/>
          <w:lang w:val="en-US"/>
        </w:rPr>
        <w:t>Muhammad Ozair Khan</w:t>
      </w:r>
    </w:p>
    <w:p w14:paraId="139859D6" w14:textId="2CE3E0E3"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Date of Submission:</w:t>
      </w:r>
      <w:r w:rsidR="00DC461E" w:rsidRPr="00B85BB0">
        <w:rPr>
          <w:rFonts w:ascii="Arial" w:hAnsi="Arial" w:cs="Arial"/>
          <w:color w:val="FF0000"/>
          <w:sz w:val="24"/>
          <w:lang w:val="en-US"/>
        </w:rPr>
        <w:t xml:space="preserve"> </w:t>
      </w:r>
      <w:r w:rsidR="00A71CE4">
        <w:rPr>
          <w:rFonts w:ascii="Arial" w:hAnsi="Arial" w:cs="Arial"/>
          <w:color w:val="FF0000"/>
          <w:sz w:val="24"/>
          <w:lang w:val="en-US"/>
        </w:rPr>
        <w:t>06/05/2025</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41C922D3" w14:textId="6D26F9B7" w:rsidR="00FB1FDD" w:rsidRDefault="00FB1FDD" w:rsidP="00F7012B">
      <w:pPr>
        <w:pStyle w:val="Heading1"/>
        <w:spacing w:line="276" w:lineRule="auto"/>
        <w:rPr>
          <w:rFonts w:ascii="Arial" w:hAnsi="Arial" w:cs="Arial"/>
          <w:color w:val="auto"/>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3C81C803" w14:textId="281AFA9B" w:rsidR="00F7012B" w:rsidRPr="00F7012B" w:rsidRDefault="00F7012B" w:rsidP="00F7012B">
      <w:pPr>
        <w:rPr>
          <w:rFonts w:ascii="Arial" w:hAnsi="Arial" w:cs="Arial"/>
          <w:sz w:val="24"/>
          <w:szCs w:val="28"/>
        </w:rPr>
      </w:pPr>
      <w:r w:rsidRPr="00F7012B">
        <w:rPr>
          <w:rFonts w:ascii="Arial" w:hAnsi="Arial" w:cs="Arial"/>
          <w:sz w:val="24"/>
          <w:szCs w:val="28"/>
        </w:rPr>
        <w:t>The process of selecting a national cricket team’s playing XI for international matches, especially in the dynamic T20I format, is intricate and high stakes. Historically, this selection has heavily relied on subjective judgment, recent performances, and, at times, public sentiment. However, with the increasing accessibility of detailed cricket data and advancements in data analytics, there exists a significant opportunity to make this process more objective, data-driven, and transparent. The project, CricWizards XI, aims to tackle the challenge of optimal team selection and performance evaluation by utilising modern web technologies and statistical algorithms to assist selectors, analysts, and fans in making well-informed decisions.</w:t>
      </w:r>
    </w:p>
    <w:p w14:paraId="59E2EB56" w14:textId="77777777" w:rsidR="00F7012B" w:rsidRPr="00F7012B" w:rsidRDefault="00F7012B" w:rsidP="00F7012B">
      <w:pPr>
        <w:rPr>
          <w:rFonts w:ascii="Arial" w:hAnsi="Arial" w:cs="Arial"/>
          <w:sz w:val="24"/>
          <w:szCs w:val="28"/>
        </w:rPr>
      </w:pPr>
    </w:p>
    <w:p w14:paraId="716B30AF" w14:textId="77777777" w:rsidR="00F7012B" w:rsidRPr="00F7012B" w:rsidRDefault="00F7012B" w:rsidP="00F7012B">
      <w:pPr>
        <w:rPr>
          <w:rFonts w:ascii="Arial" w:hAnsi="Arial" w:cs="Arial"/>
          <w:sz w:val="24"/>
          <w:szCs w:val="28"/>
        </w:rPr>
      </w:pPr>
      <w:r w:rsidRPr="00F7012B">
        <w:rPr>
          <w:rFonts w:ascii="Arial" w:hAnsi="Arial" w:cs="Arial"/>
          <w:sz w:val="24"/>
          <w:szCs w:val="28"/>
        </w:rPr>
        <w:t>The principal objective of the project is to construct a web-based platform capable of analysing recent T20I performances of international cricket players and suggesting the best possible playing XI for any given team. Additionally, the platform offers thorough performance analysis, player comparisons, and visual insights to enrich comprehension and engagement.</w:t>
      </w:r>
    </w:p>
    <w:p w14:paraId="38379FBD" w14:textId="77777777" w:rsidR="00F7012B" w:rsidRPr="00F7012B" w:rsidRDefault="00F7012B" w:rsidP="00F7012B">
      <w:pPr>
        <w:rPr>
          <w:rFonts w:ascii="Arial" w:hAnsi="Arial" w:cs="Arial"/>
          <w:sz w:val="24"/>
          <w:szCs w:val="28"/>
        </w:rPr>
      </w:pPr>
    </w:p>
    <w:p w14:paraId="48F7DA5F" w14:textId="77777777" w:rsidR="00F7012B" w:rsidRPr="00F7012B" w:rsidRDefault="00F7012B" w:rsidP="00F7012B">
      <w:pPr>
        <w:rPr>
          <w:rFonts w:ascii="Arial" w:hAnsi="Arial" w:cs="Arial"/>
          <w:sz w:val="24"/>
          <w:szCs w:val="28"/>
        </w:rPr>
      </w:pPr>
      <w:r w:rsidRPr="00F7012B">
        <w:rPr>
          <w:rFonts w:ascii="Arial" w:hAnsi="Arial" w:cs="Arial"/>
          <w:sz w:val="24"/>
          <w:szCs w:val="28"/>
        </w:rPr>
        <w:t>The methodology comprises several key steps. Initially, the system acquires real-time player and team data from a reputable cricket API (SportMonks). This dataset encompasses individual player statistics such as runs, wickets, averages, strike rates, and more, covering both batting and bowling performances. The data is then processed and normalised to ensure uniformity and comparability across players and teams.</w:t>
      </w:r>
    </w:p>
    <w:p w14:paraId="678137A4" w14:textId="77777777" w:rsidR="00F7012B" w:rsidRPr="00F7012B" w:rsidRDefault="00F7012B" w:rsidP="00F7012B">
      <w:pPr>
        <w:rPr>
          <w:rFonts w:ascii="Arial" w:hAnsi="Arial" w:cs="Arial"/>
          <w:sz w:val="24"/>
          <w:szCs w:val="28"/>
        </w:rPr>
      </w:pPr>
    </w:p>
    <w:p w14:paraId="63407334" w14:textId="77777777" w:rsidR="00F7012B" w:rsidRPr="00F7012B" w:rsidRDefault="00F7012B" w:rsidP="00F7012B">
      <w:pPr>
        <w:rPr>
          <w:rFonts w:ascii="Arial" w:hAnsi="Arial" w:cs="Arial"/>
          <w:sz w:val="24"/>
          <w:szCs w:val="28"/>
        </w:rPr>
      </w:pPr>
      <w:r w:rsidRPr="00F7012B">
        <w:rPr>
          <w:rFonts w:ascii="Arial" w:hAnsi="Arial" w:cs="Arial"/>
          <w:sz w:val="24"/>
          <w:szCs w:val="28"/>
        </w:rPr>
        <w:t>A fundamental aspect of the methodology is the player rating algorithm. This algorithm assigns a unified score to each player based on their recent batting and bowling performances, with particular emphasis on key metrics such as batting average, strike rate, boundary count, wickets taken, and bowling economy. All-rounders receive an aggregated score reflecting their dual roles. The team selection algorithm then optimises the playing XI by harmonising roles (batsmen, bowlers, all-rounders, wicketkeepers) and maximising the overall team rating, while still maintaining a reliable bench.</w:t>
      </w:r>
    </w:p>
    <w:p w14:paraId="3A908FEC" w14:textId="77777777" w:rsidR="00F7012B" w:rsidRPr="00F7012B" w:rsidRDefault="00F7012B" w:rsidP="00F7012B">
      <w:pPr>
        <w:rPr>
          <w:rFonts w:ascii="Arial" w:hAnsi="Arial" w:cs="Arial"/>
          <w:sz w:val="24"/>
          <w:szCs w:val="28"/>
        </w:rPr>
      </w:pPr>
    </w:p>
    <w:p w14:paraId="56EE1824" w14:textId="77777777" w:rsidR="00F7012B" w:rsidRPr="00F7012B" w:rsidRDefault="00F7012B" w:rsidP="00F7012B">
      <w:pPr>
        <w:rPr>
          <w:rFonts w:ascii="Arial" w:hAnsi="Arial" w:cs="Arial"/>
          <w:sz w:val="24"/>
          <w:szCs w:val="28"/>
        </w:rPr>
      </w:pPr>
      <w:r w:rsidRPr="00F7012B">
        <w:rPr>
          <w:rFonts w:ascii="Arial" w:hAnsi="Arial" w:cs="Arial"/>
          <w:sz w:val="24"/>
          <w:szCs w:val="28"/>
        </w:rPr>
        <w:t>The web application is developed using Flask for the backend, with a responsive frontend employing Bootstrap and customised JavaScript for interactivity. Users can register, log in, pick teams, view projected XIs, analyse team and player statistics, and compare players directly. The platform also includes robust authentication and input validation to ensure data integrity and user security.</w:t>
      </w:r>
    </w:p>
    <w:p w14:paraId="0720FAE4" w14:textId="77777777" w:rsidR="00F7012B" w:rsidRPr="00F7012B" w:rsidRDefault="00F7012B" w:rsidP="00F7012B">
      <w:pPr>
        <w:rPr>
          <w:rFonts w:ascii="Arial" w:hAnsi="Arial" w:cs="Arial"/>
          <w:sz w:val="24"/>
          <w:szCs w:val="28"/>
        </w:rPr>
      </w:pPr>
    </w:p>
    <w:p w14:paraId="1745C031" w14:textId="77777777" w:rsidR="00F7012B" w:rsidRPr="00F7012B" w:rsidRDefault="00F7012B" w:rsidP="00F7012B">
      <w:pPr>
        <w:rPr>
          <w:rFonts w:ascii="Arial" w:hAnsi="Arial" w:cs="Arial"/>
          <w:sz w:val="24"/>
          <w:szCs w:val="28"/>
        </w:rPr>
      </w:pPr>
      <w:r w:rsidRPr="00F7012B">
        <w:rPr>
          <w:rFonts w:ascii="Arial" w:hAnsi="Arial" w:cs="Arial"/>
          <w:sz w:val="24"/>
          <w:szCs w:val="28"/>
        </w:rPr>
        <w:lastRenderedPageBreak/>
        <w:t>The primary results show that the system can effectively generate a statistically optimal playing XI for any major international T20I team, grounded in current performance data. The platform's analytical tools offer practical insights, such as recognising in-form players, spotlighting team strengths and weaknesses, and enabling direct player comparisons. User feedback indicates that the tool is user-friendly, enlightening, and valuable for both casual enthusiasts and serious analysts.</w:t>
      </w:r>
    </w:p>
    <w:p w14:paraId="69EAD697" w14:textId="77777777" w:rsidR="00F7012B" w:rsidRPr="00F7012B" w:rsidRDefault="00F7012B" w:rsidP="00F7012B">
      <w:pPr>
        <w:rPr>
          <w:rFonts w:ascii="Arial" w:hAnsi="Arial" w:cs="Arial"/>
          <w:sz w:val="24"/>
          <w:szCs w:val="28"/>
        </w:rPr>
      </w:pPr>
    </w:p>
    <w:p w14:paraId="34D4BBCB" w14:textId="713740EF" w:rsidR="00F7012B" w:rsidRPr="00F7012B" w:rsidRDefault="00F7012B" w:rsidP="00F7012B">
      <w:pPr>
        <w:rPr>
          <w:rFonts w:ascii="Arial" w:hAnsi="Arial" w:cs="Arial"/>
          <w:sz w:val="24"/>
          <w:szCs w:val="28"/>
        </w:rPr>
      </w:pPr>
      <w:r w:rsidRPr="00F7012B">
        <w:rPr>
          <w:rFonts w:ascii="Arial" w:hAnsi="Arial" w:cs="Arial"/>
          <w:sz w:val="24"/>
          <w:szCs w:val="28"/>
        </w:rPr>
        <w:t>In conclusion, CricWizards XI exemplifies the impact of data-driven decision-making in sports. By automating and objectifying the team selection process, the project reduces bias and enhances transparency. The methodology proves to be robust and scalable, allowing for future integration of more sophisticated analytics, such as machine learning-based predictions or scenario simulations. Observations suggest that such platforms can play a crucial role in contemporary sports management, merging raw data with strategic decision-making and nurturing a deeper understanding of cricket performance analysis.</w:t>
      </w: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13674C84" w14:textId="4EC6A048" w:rsidR="00163FD7" w:rsidRDefault="00D937B1" w:rsidP="00F7012B">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54F78952" w14:textId="77777777" w:rsidR="00F7012B" w:rsidRPr="00F7012B" w:rsidRDefault="00F7012B" w:rsidP="00F7012B"/>
    <w:p w14:paraId="7B8806F3" w14:textId="34C64EA4" w:rsidR="00163FD7" w:rsidRPr="00E325DA" w:rsidRDefault="00475331" w:rsidP="00F7012B">
      <w:pPr>
        <w:spacing w:before="0" w:after="0" w:line="276" w:lineRule="auto"/>
        <w:jc w:val="left"/>
        <w:rPr>
          <w:rFonts w:ascii="Arial" w:hAnsi="Arial" w:cs="Arial"/>
          <w:sz w:val="24"/>
        </w:rPr>
      </w:pPr>
      <w:r w:rsidRPr="00475331">
        <w:rPr>
          <w:rFonts w:ascii="Arial" w:hAnsi="Arial" w:cs="Arial"/>
          <w:sz w:val="24"/>
        </w:rPr>
        <w:t>I would like to express my sincere gratitude to my family for their continuous support and encouragement throughout this project. Their unwavering belief in me has been a constant source of motivation. I am also thankful to my university for providing the resources and academic environment that were key to the success of this project. My professors and mentors deserve special thanks for their invaluable feedback and guidance. Additionally, I appreciate my friends and peers for their suggestions, diverse perspectives, and moral support. Without the support of these remarkable individuals and institutions, this project would not have been possible. Thank you.</w:t>
      </w:r>
      <w:r w:rsidR="00163FD7"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Pr="00125AA5">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_Toc159327297 \h </w:instrText>
            </w:r>
            <w:r>
              <w:rPr>
                <w:noProof/>
                <w:webHidden/>
              </w:rPr>
            </w:r>
            <w:r>
              <w:rPr>
                <w:noProof/>
                <w:webHidden/>
              </w:rPr>
              <w:fldChar w:fldCharType="separate"/>
            </w:r>
            <w:r>
              <w:rPr>
                <w:noProof/>
                <w:webHidden/>
              </w:rPr>
              <w:t>3</w:t>
            </w:r>
            <w:r>
              <w:rPr>
                <w:noProof/>
                <w:webHidden/>
              </w:rPr>
              <w:fldChar w:fldCharType="end"/>
            </w:r>
          </w:hyperlink>
        </w:p>
        <w:p w14:paraId="24672E1D" w14:textId="5AC1C90A"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Pr="00125AA5">
              <w:rPr>
                <w:rStyle w:val="Hyperlink"/>
                <w:rFonts w:ascii="Arial" w:hAnsi="Arial" w:cs="Arial"/>
                <w:noProof/>
              </w:rPr>
              <w:t>Abstract</w:t>
            </w:r>
            <w:r>
              <w:rPr>
                <w:noProof/>
                <w:webHidden/>
              </w:rPr>
              <w:tab/>
            </w:r>
            <w:r>
              <w:rPr>
                <w:noProof/>
                <w:webHidden/>
              </w:rPr>
              <w:fldChar w:fldCharType="begin"/>
            </w:r>
            <w:r>
              <w:rPr>
                <w:noProof/>
                <w:webHidden/>
              </w:rPr>
              <w:instrText xml:space="preserve"> PAGEREF _Toc159327298 \h </w:instrText>
            </w:r>
            <w:r>
              <w:rPr>
                <w:noProof/>
                <w:webHidden/>
              </w:rPr>
            </w:r>
            <w:r>
              <w:rPr>
                <w:noProof/>
                <w:webHidden/>
              </w:rPr>
              <w:fldChar w:fldCharType="separate"/>
            </w:r>
            <w:r>
              <w:rPr>
                <w:noProof/>
                <w:webHidden/>
              </w:rPr>
              <w:t>4</w:t>
            </w:r>
            <w:r>
              <w:rPr>
                <w:noProof/>
                <w:webHidden/>
              </w:rPr>
              <w:fldChar w:fldCharType="end"/>
            </w:r>
          </w:hyperlink>
        </w:p>
        <w:p w14:paraId="2560D545" w14:textId="11F5E99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Pr="00125AA5">
              <w:rPr>
                <w:rStyle w:val="Hyperlink"/>
                <w:rFonts w:ascii="Arial" w:hAnsi="Arial" w:cs="Arial"/>
                <w:noProof/>
              </w:rPr>
              <w:t>Acknowledgements</w:t>
            </w:r>
            <w:r>
              <w:rPr>
                <w:noProof/>
                <w:webHidden/>
              </w:rPr>
              <w:tab/>
            </w:r>
            <w:r>
              <w:rPr>
                <w:noProof/>
                <w:webHidden/>
              </w:rPr>
              <w:fldChar w:fldCharType="begin"/>
            </w:r>
            <w:r>
              <w:rPr>
                <w:noProof/>
                <w:webHidden/>
              </w:rPr>
              <w:instrText xml:space="preserve"> PAGEREF _Toc159327299 \h </w:instrText>
            </w:r>
            <w:r>
              <w:rPr>
                <w:noProof/>
                <w:webHidden/>
              </w:rPr>
            </w:r>
            <w:r>
              <w:rPr>
                <w:noProof/>
                <w:webHidden/>
              </w:rPr>
              <w:fldChar w:fldCharType="separate"/>
            </w:r>
            <w:r>
              <w:rPr>
                <w:noProof/>
                <w:webHidden/>
              </w:rPr>
              <w:t>5</w:t>
            </w:r>
            <w:r>
              <w:rPr>
                <w:noProof/>
                <w:webHidden/>
              </w:rPr>
              <w:fldChar w:fldCharType="end"/>
            </w:r>
          </w:hyperlink>
        </w:p>
        <w:p w14:paraId="0EE27D87" w14:textId="04E251F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Pr="00125AA5">
              <w:rPr>
                <w:rStyle w:val="Hyperlink"/>
                <w:rFonts w:ascii="Arial" w:hAnsi="Arial" w:cs="Arial"/>
                <w:noProof/>
              </w:rPr>
              <w:t>Table of contents</w:t>
            </w:r>
            <w:r>
              <w:rPr>
                <w:noProof/>
                <w:webHidden/>
              </w:rPr>
              <w:tab/>
            </w:r>
            <w:r>
              <w:rPr>
                <w:noProof/>
                <w:webHidden/>
              </w:rPr>
              <w:fldChar w:fldCharType="begin"/>
            </w:r>
            <w:r>
              <w:rPr>
                <w:noProof/>
                <w:webHidden/>
              </w:rPr>
              <w:instrText xml:space="preserve"> PAGEREF _Toc159327300 \h </w:instrText>
            </w:r>
            <w:r>
              <w:rPr>
                <w:noProof/>
                <w:webHidden/>
              </w:rPr>
            </w:r>
            <w:r>
              <w:rPr>
                <w:noProof/>
                <w:webHidden/>
              </w:rPr>
              <w:fldChar w:fldCharType="separate"/>
            </w:r>
            <w:r>
              <w:rPr>
                <w:noProof/>
                <w:webHidden/>
              </w:rPr>
              <w:t>6</w:t>
            </w:r>
            <w:r>
              <w:rPr>
                <w:noProof/>
                <w:webHidden/>
              </w:rPr>
              <w:fldChar w:fldCharType="end"/>
            </w:r>
          </w:hyperlink>
        </w:p>
        <w:p w14:paraId="21F66622" w14:textId="13D7D858"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Pr="00125AA5">
              <w:rPr>
                <w:rStyle w:val="Hyperlink"/>
                <w:rFonts w:ascii="Arial" w:hAnsi="Arial" w:cs="Arial"/>
                <w:noProof/>
              </w:rPr>
              <w:t>List of figures</w:t>
            </w:r>
            <w:r>
              <w:rPr>
                <w:noProof/>
                <w:webHidden/>
              </w:rPr>
              <w:tab/>
            </w:r>
            <w:r>
              <w:rPr>
                <w:noProof/>
                <w:webHidden/>
              </w:rPr>
              <w:fldChar w:fldCharType="begin"/>
            </w:r>
            <w:r>
              <w:rPr>
                <w:noProof/>
                <w:webHidden/>
              </w:rPr>
              <w:instrText xml:space="preserve"> PAGEREF _Toc159327301 \h </w:instrText>
            </w:r>
            <w:r>
              <w:rPr>
                <w:noProof/>
                <w:webHidden/>
              </w:rPr>
            </w:r>
            <w:r>
              <w:rPr>
                <w:noProof/>
                <w:webHidden/>
              </w:rPr>
              <w:fldChar w:fldCharType="separate"/>
            </w:r>
            <w:r>
              <w:rPr>
                <w:noProof/>
                <w:webHidden/>
              </w:rPr>
              <w:t>7</w:t>
            </w:r>
            <w:r>
              <w:rPr>
                <w:noProof/>
                <w:webHidden/>
              </w:rPr>
              <w:fldChar w:fldCharType="end"/>
            </w:r>
          </w:hyperlink>
        </w:p>
        <w:p w14:paraId="04B8E1C6" w14:textId="1A6C06DF"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Pr="00125AA5">
              <w:rPr>
                <w:rStyle w:val="Hyperlink"/>
                <w:rFonts w:ascii="Arial" w:hAnsi="Arial" w:cs="Arial"/>
                <w:noProof/>
              </w:rPr>
              <w:t>List of tables</w:t>
            </w:r>
            <w:r>
              <w:rPr>
                <w:noProof/>
                <w:webHidden/>
              </w:rPr>
              <w:tab/>
            </w:r>
            <w:r>
              <w:rPr>
                <w:noProof/>
                <w:webHidden/>
              </w:rPr>
              <w:fldChar w:fldCharType="begin"/>
            </w:r>
            <w:r>
              <w:rPr>
                <w:noProof/>
                <w:webHidden/>
              </w:rPr>
              <w:instrText xml:space="preserve"> PAGEREF _Toc159327302 \h </w:instrText>
            </w:r>
            <w:r>
              <w:rPr>
                <w:noProof/>
                <w:webHidden/>
              </w:rPr>
            </w:r>
            <w:r>
              <w:rPr>
                <w:noProof/>
                <w:webHidden/>
              </w:rPr>
              <w:fldChar w:fldCharType="separate"/>
            </w:r>
            <w:r>
              <w:rPr>
                <w:noProof/>
                <w:webHidden/>
              </w:rPr>
              <w:t>8</w:t>
            </w:r>
            <w:r>
              <w:rPr>
                <w:noProof/>
                <w:webHidden/>
              </w:rPr>
              <w:fldChar w:fldCharType="end"/>
            </w:r>
          </w:hyperlink>
        </w:p>
        <w:p w14:paraId="43BA1DFB" w14:textId="099B5865"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Pr="00125AA5">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_Toc159327303 \h </w:instrText>
            </w:r>
            <w:r>
              <w:rPr>
                <w:noProof/>
                <w:webHidden/>
              </w:rPr>
            </w:r>
            <w:r>
              <w:rPr>
                <w:noProof/>
                <w:webHidden/>
              </w:rPr>
              <w:fldChar w:fldCharType="separate"/>
            </w:r>
            <w:r>
              <w:rPr>
                <w:noProof/>
                <w:webHidden/>
              </w:rPr>
              <w:t>9</w:t>
            </w:r>
            <w:r>
              <w:rPr>
                <w:noProof/>
                <w:webHidden/>
              </w:rPr>
              <w:fldChar w:fldCharType="end"/>
            </w:r>
          </w:hyperlink>
        </w:p>
        <w:p w14:paraId="561CF0BC" w14:textId="02DA1C79"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Pr="00125AA5">
              <w:rPr>
                <w:rStyle w:val="Hyperlink"/>
                <w:rFonts w:ascii="Arial" w:hAnsi="Arial" w:cs="Arial"/>
                <w:noProof/>
              </w:rPr>
              <w:t>1.1 Problem statement</w:t>
            </w:r>
            <w:r>
              <w:rPr>
                <w:noProof/>
                <w:webHidden/>
              </w:rPr>
              <w:tab/>
            </w:r>
            <w:r>
              <w:rPr>
                <w:noProof/>
                <w:webHidden/>
              </w:rPr>
              <w:fldChar w:fldCharType="begin"/>
            </w:r>
            <w:r>
              <w:rPr>
                <w:noProof/>
                <w:webHidden/>
              </w:rPr>
              <w:instrText xml:space="preserve"> PAGEREF _Toc159327304 \h </w:instrText>
            </w:r>
            <w:r>
              <w:rPr>
                <w:noProof/>
                <w:webHidden/>
              </w:rPr>
            </w:r>
            <w:r>
              <w:rPr>
                <w:noProof/>
                <w:webHidden/>
              </w:rPr>
              <w:fldChar w:fldCharType="separate"/>
            </w:r>
            <w:r>
              <w:rPr>
                <w:noProof/>
                <w:webHidden/>
              </w:rPr>
              <w:t>9</w:t>
            </w:r>
            <w:r>
              <w:rPr>
                <w:noProof/>
                <w:webHidden/>
              </w:rPr>
              <w:fldChar w:fldCharType="end"/>
            </w:r>
          </w:hyperlink>
        </w:p>
        <w:p w14:paraId="2F4C523C" w14:textId="069259E7"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Pr="00125AA5">
              <w:rPr>
                <w:rStyle w:val="Hyperlink"/>
                <w:rFonts w:ascii="Arial" w:hAnsi="Arial" w:cs="Arial"/>
                <w:noProof/>
              </w:rPr>
              <w:t>1.2 Aims and Objectives</w:t>
            </w:r>
            <w:r>
              <w:rPr>
                <w:noProof/>
                <w:webHidden/>
              </w:rPr>
              <w:tab/>
            </w:r>
            <w:r>
              <w:rPr>
                <w:noProof/>
                <w:webHidden/>
              </w:rPr>
              <w:fldChar w:fldCharType="begin"/>
            </w:r>
            <w:r>
              <w:rPr>
                <w:noProof/>
                <w:webHidden/>
              </w:rPr>
              <w:instrText xml:space="preserve"> PAGEREF _Toc159327305 \h </w:instrText>
            </w:r>
            <w:r>
              <w:rPr>
                <w:noProof/>
                <w:webHidden/>
              </w:rPr>
            </w:r>
            <w:r>
              <w:rPr>
                <w:noProof/>
                <w:webHidden/>
              </w:rPr>
              <w:fldChar w:fldCharType="separate"/>
            </w:r>
            <w:r>
              <w:rPr>
                <w:noProof/>
                <w:webHidden/>
              </w:rPr>
              <w:t>9</w:t>
            </w:r>
            <w:r>
              <w:rPr>
                <w:noProof/>
                <w:webHidden/>
              </w:rPr>
              <w:fldChar w:fldCharType="end"/>
            </w:r>
          </w:hyperlink>
        </w:p>
        <w:p w14:paraId="1DFB9DE4" w14:textId="09F69B0A"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Pr="00125AA5">
              <w:rPr>
                <w:rStyle w:val="Hyperlink"/>
                <w:rFonts w:ascii="Arial" w:hAnsi="Arial" w:cs="Arial"/>
                <w:noProof/>
              </w:rPr>
              <w:t>2. Background</w:t>
            </w:r>
            <w:r>
              <w:rPr>
                <w:noProof/>
                <w:webHidden/>
              </w:rPr>
              <w:tab/>
            </w:r>
            <w:r>
              <w:rPr>
                <w:noProof/>
                <w:webHidden/>
              </w:rPr>
              <w:fldChar w:fldCharType="begin"/>
            </w:r>
            <w:r>
              <w:rPr>
                <w:noProof/>
                <w:webHidden/>
              </w:rPr>
              <w:instrText xml:space="preserve"> PAGEREF _Toc159327306 \h </w:instrText>
            </w:r>
            <w:r>
              <w:rPr>
                <w:noProof/>
                <w:webHidden/>
              </w:rPr>
            </w:r>
            <w:r>
              <w:rPr>
                <w:noProof/>
                <w:webHidden/>
              </w:rPr>
              <w:fldChar w:fldCharType="separate"/>
            </w:r>
            <w:r>
              <w:rPr>
                <w:noProof/>
                <w:webHidden/>
              </w:rPr>
              <w:t>10</w:t>
            </w:r>
            <w:r>
              <w:rPr>
                <w:noProof/>
                <w:webHidden/>
              </w:rPr>
              <w:fldChar w:fldCharType="end"/>
            </w:r>
          </w:hyperlink>
        </w:p>
        <w:p w14:paraId="58E5025A" w14:textId="5EF9D2D6"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Pr="00125AA5">
              <w:rPr>
                <w:rStyle w:val="Hyperlink"/>
                <w:rFonts w:ascii="Arial" w:hAnsi="Arial" w:cs="Arial"/>
                <w:noProof/>
              </w:rPr>
              <w:t>2.1 Literature survey</w:t>
            </w:r>
            <w:r>
              <w:rPr>
                <w:noProof/>
                <w:webHidden/>
              </w:rPr>
              <w:tab/>
            </w:r>
            <w:r>
              <w:rPr>
                <w:noProof/>
                <w:webHidden/>
              </w:rPr>
              <w:fldChar w:fldCharType="begin"/>
            </w:r>
            <w:r>
              <w:rPr>
                <w:noProof/>
                <w:webHidden/>
              </w:rPr>
              <w:instrText xml:space="preserve"> PAGEREF _Toc159327307 \h </w:instrText>
            </w:r>
            <w:r>
              <w:rPr>
                <w:noProof/>
                <w:webHidden/>
              </w:rPr>
            </w:r>
            <w:r>
              <w:rPr>
                <w:noProof/>
                <w:webHidden/>
              </w:rPr>
              <w:fldChar w:fldCharType="separate"/>
            </w:r>
            <w:r>
              <w:rPr>
                <w:noProof/>
                <w:webHidden/>
              </w:rPr>
              <w:t>10</w:t>
            </w:r>
            <w:r>
              <w:rPr>
                <w:noProof/>
                <w:webHidden/>
              </w:rPr>
              <w:fldChar w:fldCharType="end"/>
            </w:r>
          </w:hyperlink>
        </w:p>
        <w:p w14:paraId="64981E52" w14:textId="5D292CA8"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Pr="00125AA5">
              <w:rPr>
                <w:rStyle w:val="Hyperlink"/>
                <w:rFonts w:ascii="Arial" w:hAnsi="Arial" w:cs="Arial"/>
                <w:noProof/>
              </w:rPr>
              <w:t>2.2 Review of projects / applications</w:t>
            </w:r>
            <w:r>
              <w:rPr>
                <w:noProof/>
                <w:webHidden/>
              </w:rPr>
              <w:tab/>
            </w:r>
            <w:r>
              <w:rPr>
                <w:noProof/>
                <w:webHidden/>
              </w:rPr>
              <w:fldChar w:fldCharType="begin"/>
            </w:r>
            <w:r>
              <w:rPr>
                <w:noProof/>
                <w:webHidden/>
              </w:rPr>
              <w:instrText xml:space="preserve"> PAGEREF _Toc159327308 \h </w:instrText>
            </w:r>
            <w:r>
              <w:rPr>
                <w:noProof/>
                <w:webHidden/>
              </w:rPr>
            </w:r>
            <w:r>
              <w:rPr>
                <w:noProof/>
                <w:webHidden/>
              </w:rPr>
              <w:fldChar w:fldCharType="separate"/>
            </w:r>
            <w:r>
              <w:rPr>
                <w:noProof/>
                <w:webHidden/>
              </w:rPr>
              <w:t>10</w:t>
            </w:r>
            <w:r>
              <w:rPr>
                <w:noProof/>
                <w:webHidden/>
              </w:rPr>
              <w:fldChar w:fldCharType="end"/>
            </w:r>
          </w:hyperlink>
        </w:p>
        <w:p w14:paraId="3AD011A5" w14:textId="6EA3DBEA"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Pr="00125AA5">
              <w:rPr>
                <w:rStyle w:val="Hyperlink"/>
                <w:rFonts w:ascii="Arial" w:hAnsi="Arial" w:cs="Arial"/>
                <w:noProof/>
              </w:rPr>
              <w:t>2.3 Review of tools frameworks and techniques</w:t>
            </w:r>
            <w:r>
              <w:rPr>
                <w:noProof/>
                <w:webHidden/>
              </w:rPr>
              <w:tab/>
            </w:r>
            <w:r>
              <w:rPr>
                <w:noProof/>
                <w:webHidden/>
              </w:rPr>
              <w:fldChar w:fldCharType="begin"/>
            </w:r>
            <w:r>
              <w:rPr>
                <w:noProof/>
                <w:webHidden/>
              </w:rPr>
              <w:instrText xml:space="preserve"> PAGEREF _Toc159327309 \h </w:instrText>
            </w:r>
            <w:r>
              <w:rPr>
                <w:noProof/>
                <w:webHidden/>
              </w:rPr>
            </w:r>
            <w:r>
              <w:rPr>
                <w:noProof/>
                <w:webHidden/>
              </w:rPr>
              <w:fldChar w:fldCharType="separate"/>
            </w:r>
            <w:r>
              <w:rPr>
                <w:noProof/>
                <w:webHidden/>
              </w:rPr>
              <w:t>10</w:t>
            </w:r>
            <w:r>
              <w:rPr>
                <w:noProof/>
                <w:webHidden/>
              </w:rPr>
              <w:fldChar w:fldCharType="end"/>
            </w:r>
          </w:hyperlink>
        </w:p>
        <w:p w14:paraId="5B41C952" w14:textId="26AEF61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Pr="00125AA5">
              <w:rPr>
                <w:rStyle w:val="Hyperlink"/>
                <w:rFonts w:ascii="Arial" w:hAnsi="Arial" w:cs="Arial"/>
                <w:noProof/>
              </w:rPr>
              <w:t>3. Legal, social and ethical issues</w:t>
            </w:r>
            <w:r>
              <w:rPr>
                <w:noProof/>
                <w:webHidden/>
              </w:rPr>
              <w:tab/>
            </w:r>
            <w:r>
              <w:rPr>
                <w:noProof/>
                <w:webHidden/>
              </w:rPr>
              <w:fldChar w:fldCharType="begin"/>
            </w:r>
            <w:r>
              <w:rPr>
                <w:noProof/>
                <w:webHidden/>
              </w:rPr>
              <w:instrText xml:space="preserve"> PAGEREF _Toc159327310 \h </w:instrText>
            </w:r>
            <w:r>
              <w:rPr>
                <w:noProof/>
                <w:webHidden/>
              </w:rPr>
            </w:r>
            <w:r>
              <w:rPr>
                <w:noProof/>
                <w:webHidden/>
              </w:rPr>
              <w:fldChar w:fldCharType="separate"/>
            </w:r>
            <w:r>
              <w:rPr>
                <w:noProof/>
                <w:webHidden/>
              </w:rPr>
              <w:t>11</w:t>
            </w:r>
            <w:r>
              <w:rPr>
                <w:noProof/>
                <w:webHidden/>
              </w:rPr>
              <w:fldChar w:fldCharType="end"/>
            </w:r>
          </w:hyperlink>
        </w:p>
        <w:p w14:paraId="05D53B97" w14:textId="7CA61638"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Pr="00125AA5">
              <w:rPr>
                <w:rStyle w:val="Hyperlink"/>
                <w:rFonts w:ascii="Arial" w:hAnsi="Arial" w:cs="Arial"/>
                <w:noProof/>
              </w:rPr>
              <w:t>4. Methodology</w:t>
            </w:r>
            <w:r>
              <w:rPr>
                <w:noProof/>
                <w:webHidden/>
              </w:rPr>
              <w:tab/>
            </w:r>
            <w:r>
              <w:rPr>
                <w:noProof/>
                <w:webHidden/>
              </w:rPr>
              <w:fldChar w:fldCharType="begin"/>
            </w:r>
            <w:r>
              <w:rPr>
                <w:noProof/>
                <w:webHidden/>
              </w:rPr>
              <w:instrText xml:space="preserve"> PAGEREF _Toc159327311 \h </w:instrText>
            </w:r>
            <w:r>
              <w:rPr>
                <w:noProof/>
                <w:webHidden/>
              </w:rPr>
            </w:r>
            <w:r>
              <w:rPr>
                <w:noProof/>
                <w:webHidden/>
              </w:rPr>
              <w:fldChar w:fldCharType="separate"/>
            </w:r>
            <w:r>
              <w:rPr>
                <w:noProof/>
                <w:webHidden/>
              </w:rPr>
              <w:t>12</w:t>
            </w:r>
            <w:r>
              <w:rPr>
                <w:noProof/>
                <w:webHidden/>
              </w:rPr>
              <w:fldChar w:fldCharType="end"/>
            </w:r>
          </w:hyperlink>
        </w:p>
        <w:p w14:paraId="605BB970" w14:textId="447E2A46"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Pr="00125AA5">
              <w:rPr>
                <w:rStyle w:val="Hyperlink"/>
                <w:rFonts w:ascii="Arial" w:hAnsi="Arial" w:cs="Arial"/>
                <w:noProof/>
              </w:rPr>
              <w:t>5. Design</w:t>
            </w:r>
            <w:r>
              <w:rPr>
                <w:noProof/>
                <w:webHidden/>
              </w:rPr>
              <w:tab/>
            </w:r>
            <w:r>
              <w:rPr>
                <w:noProof/>
                <w:webHidden/>
              </w:rPr>
              <w:fldChar w:fldCharType="begin"/>
            </w:r>
            <w:r>
              <w:rPr>
                <w:noProof/>
                <w:webHidden/>
              </w:rPr>
              <w:instrText xml:space="preserve"> PAGEREF _Toc159327312 \h </w:instrText>
            </w:r>
            <w:r>
              <w:rPr>
                <w:noProof/>
                <w:webHidden/>
              </w:rPr>
            </w:r>
            <w:r>
              <w:rPr>
                <w:noProof/>
                <w:webHidden/>
              </w:rPr>
              <w:fldChar w:fldCharType="separate"/>
            </w:r>
            <w:r>
              <w:rPr>
                <w:noProof/>
                <w:webHidden/>
              </w:rPr>
              <w:t>13</w:t>
            </w:r>
            <w:r>
              <w:rPr>
                <w:noProof/>
                <w:webHidden/>
              </w:rPr>
              <w:fldChar w:fldCharType="end"/>
            </w:r>
          </w:hyperlink>
        </w:p>
        <w:p w14:paraId="39E5F69F" w14:textId="2A16E0B4"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Pr="00125AA5">
              <w:rPr>
                <w:rStyle w:val="Hyperlink"/>
                <w:rFonts w:ascii="Arial" w:hAnsi="Arial" w:cs="Arial"/>
                <w:noProof/>
              </w:rPr>
              <w:t>6. Tools and implementation</w:t>
            </w:r>
            <w:r>
              <w:rPr>
                <w:noProof/>
                <w:webHidden/>
              </w:rPr>
              <w:tab/>
            </w:r>
            <w:r>
              <w:rPr>
                <w:noProof/>
                <w:webHidden/>
              </w:rPr>
              <w:fldChar w:fldCharType="begin"/>
            </w:r>
            <w:r>
              <w:rPr>
                <w:noProof/>
                <w:webHidden/>
              </w:rPr>
              <w:instrText xml:space="preserve"> PAGEREF _Toc159327313 \h </w:instrText>
            </w:r>
            <w:r>
              <w:rPr>
                <w:noProof/>
                <w:webHidden/>
              </w:rPr>
            </w:r>
            <w:r>
              <w:rPr>
                <w:noProof/>
                <w:webHidden/>
              </w:rPr>
              <w:fldChar w:fldCharType="separate"/>
            </w:r>
            <w:r>
              <w:rPr>
                <w:noProof/>
                <w:webHidden/>
              </w:rPr>
              <w:t>14</w:t>
            </w:r>
            <w:r>
              <w:rPr>
                <w:noProof/>
                <w:webHidden/>
              </w:rPr>
              <w:fldChar w:fldCharType="end"/>
            </w:r>
          </w:hyperlink>
        </w:p>
        <w:p w14:paraId="4633120B" w14:textId="24703A6F"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Pr="00125AA5">
              <w:rPr>
                <w:rStyle w:val="Hyperlink"/>
                <w:rFonts w:ascii="Arial" w:hAnsi="Arial" w:cs="Arial"/>
                <w:noProof/>
              </w:rPr>
              <w:t>6.1 Tools</w:t>
            </w:r>
            <w:r>
              <w:rPr>
                <w:noProof/>
                <w:webHidden/>
              </w:rPr>
              <w:tab/>
            </w:r>
            <w:r>
              <w:rPr>
                <w:noProof/>
                <w:webHidden/>
              </w:rPr>
              <w:fldChar w:fldCharType="begin"/>
            </w:r>
            <w:r>
              <w:rPr>
                <w:noProof/>
                <w:webHidden/>
              </w:rPr>
              <w:instrText xml:space="preserve"> PAGEREF _Toc159327314 \h </w:instrText>
            </w:r>
            <w:r>
              <w:rPr>
                <w:noProof/>
                <w:webHidden/>
              </w:rPr>
            </w:r>
            <w:r>
              <w:rPr>
                <w:noProof/>
                <w:webHidden/>
              </w:rPr>
              <w:fldChar w:fldCharType="separate"/>
            </w:r>
            <w:r>
              <w:rPr>
                <w:noProof/>
                <w:webHidden/>
              </w:rPr>
              <w:t>14</w:t>
            </w:r>
            <w:r>
              <w:rPr>
                <w:noProof/>
                <w:webHidden/>
              </w:rPr>
              <w:fldChar w:fldCharType="end"/>
            </w:r>
          </w:hyperlink>
        </w:p>
        <w:p w14:paraId="3048197F" w14:textId="5A7B8AF8"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Pr="00125AA5">
              <w:rPr>
                <w:rStyle w:val="Hyperlink"/>
                <w:rFonts w:ascii="Arial" w:hAnsi="Arial" w:cs="Arial"/>
                <w:noProof/>
              </w:rPr>
              <w:t>6.2 Implementation</w:t>
            </w:r>
            <w:r>
              <w:rPr>
                <w:noProof/>
                <w:webHidden/>
              </w:rPr>
              <w:tab/>
            </w:r>
            <w:r>
              <w:rPr>
                <w:noProof/>
                <w:webHidden/>
              </w:rPr>
              <w:fldChar w:fldCharType="begin"/>
            </w:r>
            <w:r>
              <w:rPr>
                <w:noProof/>
                <w:webHidden/>
              </w:rPr>
              <w:instrText xml:space="preserve"> PAGEREF _Toc159327315 \h </w:instrText>
            </w:r>
            <w:r>
              <w:rPr>
                <w:noProof/>
                <w:webHidden/>
              </w:rPr>
            </w:r>
            <w:r>
              <w:rPr>
                <w:noProof/>
                <w:webHidden/>
              </w:rPr>
              <w:fldChar w:fldCharType="separate"/>
            </w:r>
            <w:r>
              <w:rPr>
                <w:noProof/>
                <w:webHidden/>
              </w:rPr>
              <w:t>14</w:t>
            </w:r>
            <w:r>
              <w:rPr>
                <w:noProof/>
                <w:webHidden/>
              </w:rPr>
              <w:fldChar w:fldCharType="end"/>
            </w:r>
          </w:hyperlink>
        </w:p>
        <w:p w14:paraId="5906ED62" w14:textId="3CC01B66"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Pr="00125AA5">
              <w:rPr>
                <w:rStyle w:val="Hyperlink"/>
                <w:rFonts w:ascii="Arial" w:hAnsi="Arial" w:cs="Arial"/>
                <w:noProof/>
              </w:rPr>
              <w:t>7. Testing</w:t>
            </w:r>
            <w:r>
              <w:rPr>
                <w:noProof/>
                <w:webHidden/>
              </w:rPr>
              <w:tab/>
            </w:r>
            <w:r>
              <w:rPr>
                <w:noProof/>
                <w:webHidden/>
              </w:rPr>
              <w:fldChar w:fldCharType="begin"/>
            </w:r>
            <w:r>
              <w:rPr>
                <w:noProof/>
                <w:webHidden/>
              </w:rPr>
              <w:instrText xml:space="preserve"> PAGEREF _Toc159327316 \h </w:instrText>
            </w:r>
            <w:r>
              <w:rPr>
                <w:noProof/>
                <w:webHidden/>
              </w:rPr>
            </w:r>
            <w:r>
              <w:rPr>
                <w:noProof/>
                <w:webHidden/>
              </w:rPr>
              <w:fldChar w:fldCharType="separate"/>
            </w:r>
            <w:r>
              <w:rPr>
                <w:noProof/>
                <w:webHidden/>
              </w:rPr>
              <w:t>15</w:t>
            </w:r>
            <w:r>
              <w:rPr>
                <w:noProof/>
                <w:webHidden/>
              </w:rPr>
              <w:fldChar w:fldCharType="end"/>
            </w:r>
          </w:hyperlink>
        </w:p>
        <w:p w14:paraId="79CDB70B" w14:textId="02A4978F"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Pr="00125AA5">
              <w:rPr>
                <w:rStyle w:val="Hyperlink"/>
                <w:rFonts w:ascii="Arial" w:hAnsi="Arial" w:cs="Arial"/>
                <w:noProof/>
              </w:rPr>
              <w:t>7.1 Test coverage</w:t>
            </w:r>
            <w:r>
              <w:rPr>
                <w:noProof/>
                <w:webHidden/>
              </w:rPr>
              <w:tab/>
            </w:r>
            <w:r>
              <w:rPr>
                <w:noProof/>
                <w:webHidden/>
              </w:rPr>
              <w:fldChar w:fldCharType="begin"/>
            </w:r>
            <w:r>
              <w:rPr>
                <w:noProof/>
                <w:webHidden/>
              </w:rPr>
              <w:instrText xml:space="preserve"> PAGEREF _Toc159327317 \h </w:instrText>
            </w:r>
            <w:r>
              <w:rPr>
                <w:noProof/>
                <w:webHidden/>
              </w:rPr>
            </w:r>
            <w:r>
              <w:rPr>
                <w:noProof/>
                <w:webHidden/>
              </w:rPr>
              <w:fldChar w:fldCharType="separate"/>
            </w:r>
            <w:r>
              <w:rPr>
                <w:noProof/>
                <w:webHidden/>
              </w:rPr>
              <w:t>15</w:t>
            </w:r>
            <w:r>
              <w:rPr>
                <w:noProof/>
                <w:webHidden/>
              </w:rPr>
              <w:fldChar w:fldCharType="end"/>
            </w:r>
          </w:hyperlink>
        </w:p>
        <w:p w14:paraId="63F41728" w14:textId="50F3C9EE" w:rsidR="009A59C2" w:rsidRDefault="009A59C2">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Pr="00125AA5">
              <w:rPr>
                <w:rStyle w:val="Hyperlink"/>
                <w:rFonts w:ascii="Arial" w:hAnsi="Arial" w:cs="Arial"/>
                <w:noProof/>
              </w:rPr>
              <w:t>7.2 Test methodology</w:t>
            </w:r>
            <w:r>
              <w:rPr>
                <w:noProof/>
                <w:webHidden/>
              </w:rPr>
              <w:tab/>
            </w:r>
            <w:r>
              <w:rPr>
                <w:noProof/>
                <w:webHidden/>
              </w:rPr>
              <w:fldChar w:fldCharType="begin"/>
            </w:r>
            <w:r>
              <w:rPr>
                <w:noProof/>
                <w:webHidden/>
              </w:rPr>
              <w:instrText xml:space="preserve"> PAGEREF _Toc159327318 \h </w:instrText>
            </w:r>
            <w:r>
              <w:rPr>
                <w:noProof/>
                <w:webHidden/>
              </w:rPr>
            </w:r>
            <w:r>
              <w:rPr>
                <w:noProof/>
                <w:webHidden/>
              </w:rPr>
              <w:fldChar w:fldCharType="separate"/>
            </w:r>
            <w:r>
              <w:rPr>
                <w:noProof/>
                <w:webHidden/>
              </w:rPr>
              <w:t>15</w:t>
            </w:r>
            <w:r>
              <w:rPr>
                <w:noProof/>
                <w:webHidden/>
              </w:rPr>
              <w:fldChar w:fldCharType="end"/>
            </w:r>
          </w:hyperlink>
        </w:p>
        <w:p w14:paraId="2629449B" w14:textId="53AE4263"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Pr="00125AA5">
              <w:rPr>
                <w:rStyle w:val="Hyperlink"/>
                <w:rFonts w:ascii="Arial" w:hAnsi="Arial" w:cs="Arial"/>
                <w:noProof/>
              </w:rPr>
              <w:t>8. Conclusions and reflections</w:t>
            </w:r>
            <w:r>
              <w:rPr>
                <w:noProof/>
                <w:webHidden/>
              </w:rPr>
              <w:tab/>
            </w:r>
            <w:r>
              <w:rPr>
                <w:noProof/>
                <w:webHidden/>
              </w:rPr>
              <w:fldChar w:fldCharType="begin"/>
            </w:r>
            <w:r>
              <w:rPr>
                <w:noProof/>
                <w:webHidden/>
              </w:rPr>
              <w:instrText xml:space="preserve"> PAGEREF _Toc159327319 \h </w:instrText>
            </w:r>
            <w:r>
              <w:rPr>
                <w:noProof/>
                <w:webHidden/>
              </w:rPr>
            </w:r>
            <w:r>
              <w:rPr>
                <w:noProof/>
                <w:webHidden/>
              </w:rPr>
              <w:fldChar w:fldCharType="separate"/>
            </w:r>
            <w:r>
              <w:rPr>
                <w:noProof/>
                <w:webHidden/>
              </w:rPr>
              <w:t>16</w:t>
            </w:r>
            <w:r>
              <w:rPr>
                <w:noProof/>
                <w:webHidden/>
              </w:rPr>
              <w:fldChar w:fldCharType="end"/>
            </w:r>
          </w:hyperlink>
        </w:p>
        <w:p w14:paraId="1839B771" w14:textId="14EF93D1"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Pr="00125AA5">
              <w:rPr>
                <w:rStyle w:val="Hyperlink"/>
                <w:rFonts w:ascii="Arial" w:hAnsi="Arial" w:cs="Arial"/>
                <w:noProof/>
              </w:rPr>
              <w:t>9. References</w:t>
            </w:r>
            <w:r>
              <w:rPr>
                <w:noProof/>
                <w:webHidden/>
              </w:rPr>
              <w:tab/>
            </w:r>
            <w:r>
              <w:rPr>
                <w:noProof/>
                <w:webHidden/>
              </w:rPr>
              <w:fldChar w:fldCharType="begin"/>
            </w:r>
            <w:r>
              <w:rPr>
                <w:noProof/>
                <w:webHidden/>
              </w:rPr>
              <w:instrText xml:space="preserve"> PAGEREF _Toc159327320 \h </w:instrText>
            </w:r>
            <w:r>
              <w:rPr>
                <w:noProof/>
                <w:webHidden/>
              </w:rPr>
            </w:r>
            <w:r>
              <w:rPr>
                <w:noProof/>
                <w:webHidden/>
              </w:rPr>
              <w:fldChar w:fldCharType="separate"/>
            </w:r>
            <w:r>
              <w:rPr>
                <w:noProof/>
                <w:webHidden/>
              </w:rPr>
              <w:t>17</w:t>
            </w:r>
            <w:r>
              <w:rPr>
                <w:noProof/>
                <w:webHidden/>
              </w:rPr>
              <w:fldChar w:fldCharType="end"/>
            </w:r>
          </w:hyperlink>
        </w:p>
        <w:p w14:paraId="793F2850" w14:textId="61071EA2"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Pr="00125AA5">
              <w:rPr>
                <w:rStyle w:val="Hyperlink"/>
                <w:rFonts w:ascii="Arial" w:hAnsi="Arial" w:cs="Arial"/>
                <w:noProof/>
              </w:rPr>
              <w:t>10. Bibliography</w:t>
            </w:r>
            <w:r>
              <w:rPr>
                <w:noProof/>
                <w:webHidden/>
              </w:rPr>
              <w:tab/>
            </w:r>
            <w:r>
              <w:rPr>
                <w:noProof/>
                <w:webHidden/>
              </w:rPr>
              <w:fldChar w:fldCharType="begin"/>
            </w:r>
            <w:r>
              <w:rPr>
                <w:noProof/>
                <w:webHidden/>
              </w:rPr>
              <w:instrText xml:space="preserve"> PAGEREF _Toc159327321 \h </w:instrText>
            </w:r>
            <w:r>
              <w:rPr>
                <w:noProof/>
                <w:webHidden/>
              </w:rPr>
            </w:r>
            <w:r>
              <w:rPr>
                <w:noProof/>
                <w:webHidden/>
              </w:rPr>
              <w:fldChar w:fldCharType="separate"/>
            </w:r>
            <w:r>
              <w:rPr>
                <w:noProof/>
                <w:webHidden/>
              </w:rPr>
              <w:t>18</w:t>
            </w:r>
            <w:r>
              <w:rPr>
                <w:noProof/>
                <w:webHidden/>
              </w:rPr>
              <w:fldChar w:fldCharType="end"/>
            </w:r>
          </w:hyperlink>
        </w:p>
        <w:p w14:paraId="06FA8319" w14:textId="62DF0B0C" w:rsidR="009A59C2" w:rsidRDefault="009A59C2">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Pr="00125AA5">
              <w:rPr>
                <w:rStyle w:val="Hyperlink"/>
                <w:rFonts w:ascii="Arial" w:hAnsi="Arial" w:cs="Arial"/>
                <w:noProof/>
              </w:rPr>
              <w:t>Appendix I</w:t>
            </w:r>
            <w:r>
              <w:rPr>
                <w:noProof/>
                <w:webHidden/>
              </w:rPr>
              <w:tab/>
            </w:r>
            <w:r>
              <w:rPr>
                <w:noProof/>
                <w:webHidden/>
              </w:rPr>
              <w:fldChar w:fldCharType="begin"/>
            </w:r>
            <w:r>
              <w:rPr>
                <w:noProof/>
                <w:webHidden/>
              </w:rPr>
              <w:instrText xml:space="preserve"> PAGEREF _Toc159327322 \h </w:instrText>
            </w:r>
            <w:r>
              <w:rPr>
                <w:noProof/>
                <w:webHidden/>
              </w:rPr>
            </w:r>
            <w:r>
              <w:rPr>
                <w:noProof/>
                <w:webHidden/>
              </w:rPr>
              <w:fldChar w:fldCharType="separate"/>
            </w:r>
            <w:r>
              <w:rPr>
                <w:noProof/>
                <w:webHidden/>
              </w:rPr>
              <w:t>19</w:t>
            </w:r>
            <w:r>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0954014F" w14:textId="26F38D37" w:rsidR="004D6BAB" w:rsidRDefault="004D6BAB" w:rsidP="004D6BAB">
      <w:pPr>
        <w:spacing w:before="0" w:after="0" w:line="276" w:lineRule="auto"/>
        <w:rPr>
          <w:rFonts w:ascii="Arial" w:hAnsi="Arial" w:cs="Arial"/>
          <w:i/>
          <w:iCs/>
          <w:color w:val="E36C0A" w:themeColor="accent6" w:themeShade="BF"/>
          <w:sz w:val="24"/>
        </w:rPr>
      </w:pPr>
      <w:r>
        <w:rPr>
          <w:rFonts w:ascii="Arial" w:hAnsi="Arial" w:cs="Arial"/>
          <w:i/>
          <w:iCs/>
          <w:color w:val="E36C0A" w:themeColor="accent6" w:themeShade="BF"/>
          <w:sz w:val="24"/>
        </w:rPr>
        <w:t>Before submitting, update</w:t>
      </w:r>
      <w:r w:rsidR="00121C2A">
        <w:rPr>
          <w:rFonts w:ascii="Arial" w:hAnsi="Arial" w:cs="Arial"/>
          <w:i/>
          <w:iCs/>
          <w:color w:val="E36C0A" w:themeColor="accent6" w:themeShade="BF"/>
          <w:sz w:val="24"/>
        </w:rPr>
        <w:t xml:space="preserve"> the table of contents above!</w:t>
      </w:r>
    </w:p>
    <w:p w14:paraId="298CC5BB" w14:textId="59149921" w:rsidR="00121C2A" w:rsidRPr="004D6BAB" w:rsidRDefault="00121C2A" w:rsidP="004D6BAB">
      <w:pPr>
        <w:spacing w:before="0" w:after="0" w:line="276" w:lineRule="auto"/>
        <w:rPr>
          <w:rFonts w:ascii="Arial" w:hAnsi="Arial" w:cs="Arial"/>
          <w:i/>
          <w:iCs/>
          <w:color w:val="E36C0A" w:themeColor="accent6" w:themeShade="BF"/>
          <w:sz w:val="24"/>
        </w:rPr>
      </w:pPr>
      <w:r>
        <w:rPr>
          <w:rFonts w:ascii="Arial" w:hAnsi="Arial" w:cs="Arial"/>
          <w:i/>
          <w:iCs/>
          <w:color w:val="E36C0A" w:themeColor="accent6" w:themeShade="BF"/>
          <w:sz w:val="24"/>
        </w:rPr>
        <w:t xml:space="preserve">Word should automatically populate and update pages, if you follow the instructions </w:t>
      </w:r>
      <w:r w:rsidR="003B7E45">
        <w:rPr>
          <w:rFonts w:ascii="Arial" w:hAnsi="Arial" w:cs="Arial"/>
          <w:i/>
          <w:iCs/>
          <w:color w:val="E36C0A" w:themeColor="accent6" w:themeShade="BF"/>
          <w:sz w:val="24"/>
        </w:rPr>
        <w:t xml:space="preserve">available </w:t>
      </w:r>
      <w:hyperlink r:id="rId11" w:history="1">
        <w:r w:rsidR="003B7E45" w:rsidRPr="00D52290">
          <w:rPr>
            <w:rStyle w:val="Hyperlink"/>
            <w:rFonts w:ascii="Arial" w:hAnsi="Arial" w:cs="Arial"/>
            <w:i/>
            <w:iCs/>
            <w:sz w:val="24"/>
          </w:rPr>
          <w:t>here</w:t>
        </w:r>
      </w:hyperlink>
      <w:r w:rsidR="003B7E45">
        <w:rPr>
          <w:rFonts w:ascii="Arial" w:hAnsi="Arial" w:cs="Arial"/>
          <w:i/>
          <w:iCs/>
          <w:color w:val="E36C0A" w:themeColor="accent6" w:themeShade="BF"/>
          <w:sz w:val="24"/>
        </w:rPr>
        <w:t>.</w:t>
      </w: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1C707D43"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 xml:space="preserve">List of </w:t>
      </w:r>
      <w:bookmarkEnd w:id="10"/>
      <w:r w:rsidR="004D6BAB">
        <w:rPr>
          <w:rFonts w:ascii="Arial" w:hAnsi="Arial" w:cs="Arial"/>
          <w:color w:val="auto"/>
          <w:sz w:val="32"/>
          <w:szCs w:val="32"/>
        </w:rPr>
        <w:t>Figures</w:t>
      </w:r>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739E70FE" w:rsidR="004F43B4" w:rsidRPr="004D6BAB" w:rsidRDefault="004F43B4" w:rsidP="00183565">
      <w:pPr>
        <w:spacing w:before="0" w:after="0" w:line="276" w:lineRule="auto"/>
        <w:rPr>
          <w:rFonts w:ascii="Arial" w:hAnsi="Arial" w:cs="Arial"/>
          <w:i/>
          <w:iCs/>
          <w:color w:val="E36C0A" w:themeColor="accent6" w:themeShade="BF"/>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4D6BAB">
        <w:rPr>
          <w:rFonts w:ascii="Arial" w:hAnsi="Arial" w:cs="Arial"/>
          <w:i/>
          <w:iCs/>
          <w:color w:val="E36C0A" w:themeColor="accent6" w:themeShade="BF"/>
          <w:sz w:val="24"/>
        </w:rPr>
        <w:t>.</w:t>
      </w:r>
      <w:r w:rsidR="004D6BAB" w:rsidRPr="004D6BAB">
        <w:rPr>
          <w:rFonts w:ascii="Arial" w:hAnsi="Arial" w:cs="Arial"/>
          <w:i/>
          <w:iCs/>
          <w:color w:val="E36C0A" w:themeColor="accent6" w:themeShade="BF"/>
          <w:sz w:val="24"/>
        </w:rPr>
        <w:t xml:space="preserve"> If you have no figures in your document, please remove this page.</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397702BF"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sidR="004D6BAB">
        <w:rPr>
          <w:rFonts w:ascii="Arial" w:hAnsi="Arial" w:cs="Arial"/>
          <w:color w:val="auto"/>
          <w:sz w:val="32"/>
          <w:szCs w:val="32"/>
        </w:rPr>
        <w:t>T</w:t>
      </w:r>
      <w:r>
        <w:rPr>
          <w:rFonts w:ascii="Arial" w:hAnsi="Arial" w:cs="Arial"/>
          <w:color w:val="auto"/>
          <w:sz w:val="32"/>
          <w:szCs w:val="32"/>
        </w:rPr>
        <w: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0AC37E75" w:rsidR="00BA4337" w:rsidRPr="004D6BAB" w:rsidRDefault="00BA4337" w:rsidP="00BA4337">
      <w:pPr>
        <w:spacing w:before="0" w:after="0" w:line="276" w:lineRule="auto"/>
        <w:rPr>
          <w:rFonts w:ascii="Arial" w:hAnsi="Arial" w:cs="Arial"/>
          <w:i/>
          <w:iCs/>
          <w:color w:val="E36C0A" w:themeColor="accent6" w:themeShade="BF"/>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4D6BAB">
        <w:rPr>
          <w:rFonts w:ascii="Arial" w:hAnsi="Arial" w:cs="Arial"/>
          <w:i/>
          <w:iCs/>
          <w:color w:val="E36C0A" w:themeColor="accent6" w:themeShade="BF"/>
          <w:sz w:val="24"/>
        </w:rPr>
        <w:t>.</w:t>
      </w:r>
      <w:r w:rsidR="004D6BAB" w:rsidRPr="004D6BAB">
        <w:rPr>
          <w:rFonts w:ascii="Arial" w:hAnsi="Arial" w:cs="Arial"/>
          <w:i/>
          <w:iCs/>
          <w:color w:val="E36C0A" w:themeColor="accent6" w:themeShade="BF"/>
          <w:sz w:val="24"/>
        </w:rPr>
        <w:t xml:space="preserve"> If you have no </w:t>
      </w:r>
      <w:r w:rsidR="004D6BAB">
        <w:rPr>
          <w:rFonts w:ascii="Arial" w:hAnsi="Arial" w:cs="Arial"/>
          <w:i/>
          <w:iCs/>
          <w:color w:val="E36C0A" w:themeColor="accent6" w:themeShade="BF"/>
          <w:sz w:val="24"/>
        </w:rPr>
        <w:t>tables</w:t>
      </w:r>
      <w:r w:rsidR="004D6BAB" w:rsidRPr="004D6BAB">
        <w:rPr>
          <w:rFonts w:ascii="Arial" w:hAnsi="Arial" w:cs="Arial"/>
          <w:i/>
          <w:iCs/>
          <w:color w:val="E36C0A" w:themeColor="accent6" w:themeShade="BF"/>
          <w:sz w:val="24"/>
        </w:rPr>
        <w:t xml:space="preserve"> in your document, please remove this page.</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097EE4A8" w14:textId="131E1BB3" w:rsidR="00746C7F" w:rsidRDefault="002E4C7E" w:rsidP="00746C7F">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Start w:id="13" w:name="_Toc159327304"/>
      <w:bookmarkEnd w:id="12"/>
    </w:p>
    <w:p w14:paraId="4D0CF17C" w14:textId="1BAC2854" w:rsidR="00942498" w:rsidRPr="00942498" w:rsidRDefault="00942498" w:rsidP="00942498">
      <w:pPr>
        <w:rPr>
          <w:rFonts w:ascii="Arial" w:hAnsi="Arial" w:cs="Arial"/>
          <w:sz w:val="24"/>
          <w:szCs w:val="28"/>
        </w:rPr>
      </w:pPr>
      <w:r w:rsidRPr="00942498">
        <w:rPr>
          <w:rFonts w:ascii="Arial" w:hAnsi="Arial" w:cs="Arial"/>
          <w:sz w:val="24"/>
          <w:szCs w:val="28"/>
        </w:rPr>
        <w:t>Cricket, known for its unpredictable nature, has undergone a significant transformation with the advent of technology and data analytics. In the modern era, the process of selecting a playing XI—particularly in the fast-paced T20 International (T20I) format—has become more complex, requiring a thorough assessment of player performances, team dynamics, and current form. Despite the abundance of available data, decision-making is often influenced by personal opinions, media narratives, and public sentiment.</w:t>
      </w:r>
    </w:p>
    <w:p w14:paraId="56A1AAB1" w14:textId="0498F54C" w:rsidR="00746C7F" w:rsidRPr="00746C7F" w:rsidRDefault="00942498" w:rsidP="00942498">
      <w:pPr>
        <w:rPr>
          <w:rFonts w:ascii="Arial" w:hAnsi="Arial" w:cs="Arial"/>
          <w:sz w:val="24"/>
          <w:szCs w:val="28"/>
        </w:rPr>
      </w:pPr>
      <w:r w:rsidRPr="00942498">
        <w:rPr>
          <w:rFonts w:ascii="Arial" w:hAnsi="Arial" w:cs="Arial"/>
          <w:sz w:val="24"/>
          <w:szCs w:val="28"/>
        </w:rPr>
        <w:t>The innovative CricWizards XI initiative aims to address these challenges by developing a data-centric web platform that leverages real-time cricket statistics and sophisticated analytical techniques to offer unbiased, insightful, and transparent team recommendations.</w:t>
      </w:r>
    </w:p>
    <w:p w14:paraId="4A41C838" w14:textId="19F38088" w:rsidR="0081478C" w:rsidRDefault="002E4C7E" w:rsidP="00E10215">
      <w:pPr>
        <w:pStyle w:val="Heading1"/>
        <w:spacing w:line="276" w:lineRule="auto"/>
        <w:rPr>
          <w:rFonts w:ascii="Arial" w:hAnsi="Arial" w:cs="Arial"/>
          <w:color w:val="auto"/>
        </w:rPr>
      </w:pPr>
      <w:r w:rsidRPr="00907D00">
        <w:rPr>
          <w:rFonts w:ascii="Arial" w:hAnsi="Arial" w:cs="Arial"/>
          <w:color w:val="auto"/>
        </w:rPr>
        <w:t xml:space="preserve">1.1 </w:t>
      </w:r>
      <w:r w:rsidR="00716A34" w:rsidRPr="00907D00">
        <w:rPr>
          <w:rFonts w:ascii="Arial" w:hAnsi="Arial" w:cs="Arial"/>
          <w:color w:val="auto"/>
        </w:rPr>
        <w:t>Problem s</w:t>
      </w:r>
      <w:r w:rsidRPr="00907D00">
        <w:rPr>
          <w:rFonts w:ascii="Arial" w:hAnsi="Arial" w:cs="Arial"/>
          <w:color w:val="auto"/>
        </w:rPr>
        <w:t>tatement</w:t>
      </w:r>
      <w:bookmarkEnd w:id="13"/>
      <w:r w:rsidRPr="00907D00">
        <w:rPr>
          <w:rFonts w:ascii="Arial" w:hAnsi="Arial" w:cs="Arial"/>
          <w:color w:val="auto"/>
        </w:rPr>
        <w:t xml:space="preserve"> </w:t>
      </w:r>
    </w:p>
    <w:p w14:paraId="25AA997B" w14:textId="556E76C8" w:rsidR="00942498" w:rsidRPr="00942498" w:rsidRDefault="00942498" w:rsidP="00942498">
      <w:pPr>
        <w:rPr>
          <w:rFonts w:ascii="Arial" w:hAnsi="Arial" w:cs="Arial"/>
          <w:sz w:val="24"/>
          <w:szCs w:val="28"/>
        </w:rPr>
      </w:pPr>
      <w:r w:rsidRPr="00942498">
        <w:rPr>
          <w:rFonts w:ascii="Arial" w:hAnsi="Arial" w:cs="Arial"/>
          <w:sz w:val="24"/>
          <w:szCs w:val="28"/>
        </w:rPr>
        <w:t>Selecting</w:t>
      </w:r>
      <w:r>
        <w:rPr>
          <w:rFonts w:ascii="Arial" w:hAnsi="Arial" w:cs="Arial"/>
          <w:sz w:val="24"/>
          <w:szCs w:val="28"/>
        </w:rPr>
        <w:t xml:space="preserve"> </w:t>
      </w:r>
      <w:r w:rsidRPr="00942498">
        <w:rPr>
          <w:rFonts w:ascii="Arial" w:hAnsi="Arial" w:cs="Arial"/>
          <w:sz w:val="24"/>
          <w:szCs w:val="28"/>
        </w:rPr>
        <w:t>the playing XI for a national cricket team is a critical and often contested process. Traditionally, selectors have relied on experience, intuition, and recent observations—factors that are prone to bias, inconsistency, and external pressures (Sankaranarayanan et al., 2014). With the availability of vast cricket data, including detailed player statistics and ball-by-ball records, the need for objective tools to interpret this information and support decision-making has grown significantly (Wigmore, 2017).</w:t>
      </w:r>
    </w:p>
    <w:p w14:paraId="1CCEB7D6" w14:textId="77777777" w:rsidR="00942498" w:rsidRPr="00942498" w:rsidRDefault="00942498" w:rsidP="00942498">
      <w:pPr>
        <w:rPr>
          <w:rFonts w:ascii="Arial" w:hAnsi="Arial" w:cs="Arial"/>
          <w:sz w:val="24"/>
          <w:szCs w:val="28"/>
        </w:rPr>
      </w:pPr>
    </w:p>
    <w:p w14:paraId="416F5067" w14:textId="77777777" w:rsidR="00942498" w:rsidRPr="00942498" w:rsidRDefault="00942498" w:rsidP="00942498">
      <w:pPr>
        <w:rPr>
          <w:rFonts w:ascii="Arial" w:hAnsi="Arial" w:cs="Arial"/>
          <w:sz w:val="24"/>
          <w:szCs w:val="28"/>
        </w:rPr>
      </w:pPr>
      <w:r w:rsidRPr="00942498">
        <w:rPr>
          <w:rFonts w:ascii="Arial" w:hAnsi="Arial" w:cs="Arial"/>
          <w:sz w:val="24"/>
          <w:szCs w:val="28"/>
        </w:rPr>
        <w:t>In the context of T20 cricket—where outcomes can hinge on fine margins and individual moments of brilliance—optimal team selection is crucial. A single misjudgement can alter the outcome of a match or an entire tournament. The dynamic nature of T20s, which places a premium on power-hitting, adaptability, and role specialisation, adds further complexity to selection, necessitating the consideration of factors such as current form, fitness, opposition analysis, pitch conditions, and team balance.</w:t>
      </w:r>
    </w:p>
    <w:p w14:paraId="666C5A14" w14:textId="77777777" w:rsidR="00942498" w:rsidRPr="00942498" w:rsidRDefault="00942498" w:rsidP="00942498">
      <w:pPr>
        <w:rPr>
          <w:rFonts w:ascii="Arial" w:hAnsi="Arial" w:cs="Arial"/>
          <w:sz w:val="24"/>
          <w:szCs w:val="28"/>
        </w:rPr>
      </w:pPr>
    </w:p>
    <w:p w14:paraId="65C8A939" w14:textId="77777777" w:rsidR="00942498" w:rsidRPr="00942498" w:rsidRDefault="00942498" w:rsidP="00942498">
      <w:pPr>
        <w:rPr>
          <w:rFonts w:ascii="Arial" w:hAnsi="Arial" w:cs="Arial"/>
          <w:sz w:val="24"/>
          <w:szCs w:val="28"/>
        </w:rPr>
      </w:pPr>
      <w:r w:rsidRPr="00942498">
        <w:rPr>
          <w:rFonts w:ascii="Arial" w:hAnsi="Arial" w:cs="Arial"/>
          <w:sz w:val="24"/>
          <w:szCs w:val="28"/>
        </w:rPr>
        <w:t>Despite advancements in sports analytics, international team selection remains largely unstandardised and subjective. Data-driven approaches are still underutilised, particularly in emerging cricket nations where expert analysis may be limited. This disconnect between data availability and its practical application is increasingly evident.</w:t>
      </w:r>
    </w:p>
    <w:p w14:paraId="5E10E87D" w14:textId="77777777" w:rsidR="00942498" w:rsidRPr="00942498" w:rsidRDefault="00942498" w:rsidP="00942498">
      <w:pPr>
        <w:rPr>
          <w:rFonts w:ascii="Arial" w:hAnsi="Arial" w:cs="Arial"/>
          <w:sz w:val="24"/>
          <w:szCs w:val="28"/>
        </w:rPr>
      </w:pPr>
    </w:p>
    <w:p w14:paraId="49B3FC1F" w14:textId="77777777" w:rsidR="00942498" w:rsidRPr="00942498" w:rsidRDefault="00942498" w:rsidP="00942498">
      <w:pPr>
        <w:rPr>
          <w:rFonts w:ascii="Arial" w:hAnsi="Arial" w:cs="Arial"/>
          <w:sz w:val="24"/>
          <w:szCs w:val="28"/>
        </w:rPr>
      </w:pPr>
      <w:r w:rsidRPr="00942498">
        <w:rPr>
          <w:rFonts w:ascii="Arial" w:hAnsi="Arial" w:cs="Arial"/>
          <w:sz w:val="24"/>
          <w:szCs w:val="28"/>
        </w:rPr>
        <w:t>There is a growing demand for a reliable, user-friendly, and objective selection tool, driven by rising expectations of transparency and accountability from fans, media, and other stakeholders. A data-driven platform can improve decision-making, reduce biases, and foster deeper fan engagement through informed discussions and analysis.</w:t>
      </w:r>
    </w:p>
    <w:p w14:paraId="18DBFCA4" w14:textId="77777777" w:rsidR="00942498" w:rsidRPr="00942498" w:rsidRDefault="00942498" w:rsidP="00942498">
      <w:pPr>
        <w:rPr>
          <w:rFonts w:ascii="Arial" w:hAnsi="Arial" w:cs="Arial"/>
          <w:sz w:val="24"/>
          <w:szCs w:val="28"/>
        </w:rPr>
      </w:pPr>
    </w:p>
    <w:p w14:paraId="14F01144" w14:textId="761BA163" w:rsidR="00E10215" w:rsidRPr="00E10215" w:rsidRDefault="00942498" w:rsidP="00942498">
      <w:pPr>
        <w:rPr>
          <w:rFonts w:ascii="Arial" w:hAnsi="Arial" w:cs="Arial"/>
          <w:sz w:val="24"/>
          <w:szCs w:val="28"/>
        </w:rPr>
      </w:pPr>
      <w:r w:rsidRPr="00942498">
        <w:rPr>
          <w:rFonts w:ascii="Arial" w:hAnsi="Arial" w:cs="Arial"/>
          <w:sz w:val="24"/>
          <w:szCs w:val="28"/>
        </w:rPr>
        <w:t>While Lemmer’s (2011) statistical model was initially designed for longer formats, its core principle—objective performance evaluation—can be adapted for T20 cricket. The CricWizards XI project seeks to bridge this gap by developing a web-based platform that harnesses real-time data and statistical algorithms to recommend the most suitable playing XI. By providing reproducible metrics and transparent justifications, the tool aims to enhance the credibility and efficiency of the selection process.</w:t>
      </w:r>
    </w:p>
    <w:p w14:paraId="2DD52A31" w14:textId="3693D60A" w:rsidR="00802927" w:rsidRDefault="00795DF2" w:rsidP="0059640E">
      <w:pPr>
        <w:pStyle w:val="Heading2"/>
        <w:numPr>
          <w:ilvl w:val="1"/>
          <w:numId w:val="9"/>
        </w:numPr>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457AFA9" w14:textId="77777777" w:rsidR="0059640E" w:rsidRPr="0059640E" w:rsidRDefault="0059640E" w:rsidP="0059640E">
      <w:pPr>
        <w:rPr>
          <w:rFonts w:ascii="Arial" w:hAnsi="Arial" w:cs="Arial"/>
          <w:b/>
          <w:bCs/>
          <w:sz w:val="28"/>
          <w:szCs w:val="32"/>
        </w:rPr>
      </w:pPr>
      <w:r w:rsidRPr="0059640E">
        <w:rPr>
          <w:rFonts w:ascii="Arial" w:hAnsi="Arial" w:cs="Arial"/>
          <w:b/>
          <w:bCs/>
          <w:sz w:val="28"/>
          <w:szCs w:val="32"/>
        </w:rPr>
        <w:t>Aim</w:t>
      </w:r>
    </w:p>
    <w:p w14:paraId="72FACCBE" w14:textId="77777777" w:rsidR="0059640E" w:rsidRPr="0059640E" w:rsidRDefault="0059640E" w:rsidP="0059640E">
      <w:pPr>
        <w:rPr>
          <w:rFonts w:ascii="Arial" w:hAnsi="Arial" w:cs="Arial"/>
          <w:sz w:val="24"/>
          <w:szCs w:val="28"/>
        </w:rPr>
      </w:pPr>
      <w:r w:rsidRPr="0059640E">
        <w:rPr>
          <w:rFonts w:ascii="Arial" w:hAnsi="Arial" w:cs="Arial"/>
          <w:sz w:val="24"/>
          <w:szCs w:val="28"/>
        </w:rPr>
        <w:t>The primary aim of this project is to develop a web-based platform that utilises real-time cricket data and advanced statistical algorithms to recommend the optimal playing XI for international T20I teams. The platform also aims to provide detailed performance analysis, player comparisons, and visual insights to assist selectors, analysts, and fans in making well-informed decisions.</w:t>
      </w:r>
    </w:p>
    <w:p w14:paraId="1A8D99E0" w14:textId="77777777" w:rsidR="0059640E" w:rsidRPr="0059640E" w:rsidRDefault="0059640E" w:rsidP="0059640E">
      <w:pPr>
        <w:ind w:left="360"/>
        <w:rPr>
          <w:rFonts w:ascii="Arial" w:hAnsi="Arial" w:cs="Arial"/>
          <w:sz w:val="24"/>
          <w:szCs w:val="28"/>
        </w:rPr>
      </w:pPr>
    </w:p>
    <w:p w14:paraId="4554DBCD" w14:textId="77777777" w:rsidR="0059640E" w:rsidRPr="0059640E" w:rsidRDefault="0059640E" w:rsidP="0059640E">
      <w:pPr>
        <w:rPr>
          <w:rFonts w:ascii="Arial" w:hAnsi="Arial" w:cs="Arial"/>
          <w:b/>
          <w:bCs/>
          <w:sz w:val="28"/>
          <w:szCs w:val="32"/>
        </w:rPr>
      </w:pPr>
      <w:r w:rsidRPr="0059640E">
        <w:rPr>
          <w:rFonts w:ascii="Arial" w:hAnsi="Arial" w:cs="Arial"/>
          <w:b/>
          <w:bCs/>
          <w:sz w:val="28"/>
          <w:szCs w:val="32"/>
        </w:rPr>
        <w:t>Objectives</w:t>
      </w:r>
    </w:p>
    <w:p w14:paraId="63810E81" w14:textId="77777777" w:rsidR="0059640E" w:rsidRPr="0059640E" w:rsidRDefault="0059640E" w:rsidP="0059640E">
      <w:pPr>
        <w:rPr>
          <w:rFonts w:ascii="Arial" w:hAnsi="Arial" w:cs="Arial"/>
          <w:sz w:val="24"/>
          <w:szCs w:val="28"/>
        </w:rPr>
      </w:pPr>
      <w:r w:rsidRPr="0059640E">
        <w:rPr>
          <w:rFonts w:ascii="Arial" w:hAnsi="Arial" w:cs="Arial"/>
          <w:sz w:val="24"/>
          <w:szCs w:val="28"/>
        </w:rPr>
        <w:t>To achieve this aim, the project focuses on the following objectives:</w:t>
      </w:r>
    </w:p>
    <w:p w14:paraId="69164C31" w14:textId="77777777" w:rsidR="0059640E" w:rsidRPr="0059640E" w:rsidRDefault="0059640E" w:rsidP="0059640E">
      <w:pPr>
        <w:ind w:left="360"/>
        <w:rPr>
          <w:rFonts w:ascii="Arial" w:hAnsi="Arial" w:cs="Arial"/>
          <w:sz w:val="24"/>
          <w:szCs w:val="28"/>
        </w:rPr>
      </w:pPr>
    </w:p>
    <w:p w14:paraId="22D6BF45" w14:textId="45E5604E"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Data Integration</w:t>
      </w:r>
      <w:r w:rsidRPr="00942498">
        <w:rPr>
          <w:rFonts w:ascii="Arial" w:hAnsi="Arial" w:cs="Arial"/>
          <w:sz w:val="24"/>
          <w:szCs w:val="28"/>
        </w:rPr>
        <w:t>: Integrate with a reputable cricket API to access real-time player and team statistics, ensuring data accuracy and relevance.</w:t>
      </w:r>
    </w:p>
    <w:p w14:paraId="732F7276" w14:textId="77777777" w:rsidR="00942498" w:rsidRPr="00942498" w:rsidRDefault="00942498" w:rsidP="00942498">
      <w:pPr>
        <w:pStyle w:val="ListParagraph"/>
        <w:rPr>
          <w:rFonts w:ascii="Arial" w:hAnsi="Arial" w:cs="Arial"/>
          <w:sz w:val="24"/>
          <w:szCs w:val="28"/>
        </w:rPr>
      </w:pPr>
    </w:p>
    <w:p w14:paraId="487AF28D" w14:textId="2346A3AC"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Performance Analysis</w:t>
      </w:r>
      <w:r w:rsidRPr="00942498">
        <w:rPr>
          <w:rFonts w:ascii="Arial" w:hAnsi="Arial" w:cs="Arial"/>
          <w:sz w:val="24"/>
          <w:szCs w:val="28"/>
        </w:rPr>
        <w:t>: Develop algorithms to process and analyse player performance data across batting, bowling, and all-round metrics.</w:t>
      </w:r>
    </w:p>
    <w:p w14:paraId="5C89C6FD" w14:textId="77777777" w:rsidR="00942498" w:rsidRPr="00942498" w:rsidRDefault="00942498" w:rsidP="00942498">
      <w:pPr>
        <w:pStyle w:val="ListParagraph"/>
        <w:rPr>
          <w:rFonts w:ascii="Arial" w:hAnsi="Arial" w:cs="Arial"/>
          <w:sz w:val="24"/>
          <w:szCs w:val="28"/>
        </w:rPr>
      </w:pPr>
    </w:p>
    <w:p w14:paraId="27F0D0DF" w14:textId="77777777" w:rsidR="00942498" w:rsidRPr="00942498" w:rsidRDefault="00942498" w:rsidP="00942498">
      <w:pPr>
        <w:pStyle w:val="ListParagraph"/>
        <w:rPr>
          <w:rFonts w:ascii="Arial" w:hAnsi="Arial" w:cs="Arial"/>
          <w:sz w:val="24"/>
          <w:szCs w:val="28"/>
        </w:rPr>
      </w:pPr>
    </w:p>
    <w:p w14:paraId="3C710D45" w14:textId="12198E82"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Player Rating System</w:t>
      </w:r>
      <w:r w:rsidRPr="00942498">
        <w:rPr>
          <w:rFonts w:ascii="Arial" w:hAnsi="Arial" w:cs="Arial"/>
          <w:sz w:val="24"/>
          <w:szCs w:val="28"/>
        </w:rPr>
        <w:t>: Create a comprehensive player rating algorithm that objectively evaluates individuals based on recent performances and key statistical indicators.</w:t>
      </w:r>
    </w:p>
    <w:p w14:paraId="432B5835" w14:textId="77777777" w:rsidR="00942498" w:rsidRPr="00942498" w:rsidRDefault="00942498" w:rsidP="00942498">
      <w:pPr>
        <w:pStyle w:val="ListParagraph"/>
        <w:rPr>
          <w:rFonts w:ascii="Arial" w:hAnsi="Arial" w:cs="Arial"/>
          <w:sz w:val="24"/>
          <w:szCs w:val="28"/>
        </w:rPr>
      </w:pPr>
    </w:p>
    <w:p w14:paraId="01E19D6A" w14:textId="60ECAC02"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Team Selection Algorithm</w:t>
      </w:r>
      <w:r w:rsidRPr="00942498">
        <w:rPr>
          <w:rFonts w:ascii="Arial" w:hAnsi="Arial" w:cs="Arial"/>
          <w:sz w:val="24"/>
          <w:szCs w:val="28"/>
        </w:rPr>
        <w:t>: Implement an optimisation algorithm to select the most effective playing XI, ensuring balanced roles and maximising overall team strength.</w:t>
      </w:r>
    </w:p>
    <w:p w14:paraId="70E859CE" w14:textId="77777777" w:rsidR="00942498" w:rsidRPr="00942498" w:rsidRDefault="00942498" w:rsidP="00942498">
      <w:pPr>
        <w:pStyle w:val="ListParagraph"/>
        <w:rPr>
          <w:rFonts w:ascii="Arial" w:hAnsi="Arial" w:cs="Arial"/>
          <w:sz w:val="24"/>
          <w:szCs w:val="28"/>
        </w:rPr>
      </w:pPr>
    </w:p>
    <w:p w14:paraId="0AF4EB02" w14:textId="77777777" w:rsidR="00942498" w:rsidRPr="00942498" w:rsidRDefault="00942498" w:rsidP="00942498">
      <w:pPr>
        <w:pStyle w:val="ListParagraph"/>
        <w:rPr>
          <w:rFonts w:ascii="Arial" w:hAnsi="Arial" w:cs="Arial"/>
          <w:sz w:val="24"/>
          <w:szCs w:val="28"/>
        </w:rPr>
      </w:pPr>
    </w:p>
    <w:p w14:paraId="60EB1948" w14:textId="00257028"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User Interface</w:t>
      </w:r>
      <w:r w:rsidRPr="00942498">
        <w:rPr>
          <w:rFonts w:ascii="Arial" w:hAnsi="Arial" w:cs="Arial"/>
          <w:sz w:val="24"/>
          <w:szCs w:val="28"/>
        </w:rPr>
        <w:t>: Design a responsive and intuitive web interface that allows users to generate predicted XIs, analyse statistics, and compare players.</w:t>
      </w:r>
    </w:p>
    <w:p w14:paraId="0A7ADFD5" w14:textId="77777777" w:rsidR="00942498" w:rsidRPr="00942498" w:rsidRDefault="00942498" w:rsidP="00942498">
      <w:pPr>
        <w:pStyle w:val="ListParagraph"/>
        <w:rPr>
          <w:rFonts w:ascii="Arial" w:hAnsi="Arial" w:cs="Arial"/>
          <w:sz w:val="24"/>
          <w:szCs w:val="28"/>
        </w:rPr>
      </w:pPr>
    </w:p>
    <w:p w14:paraId="45E461DC" w14:textId="60471334"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Authentication and Security</w:t>
      </w:r>
      <w:r w:rsidRPr="00942498">
        <w:rPr>
          <w:rFonts w:ascii="Arial" w:hAnsi="Arial" w:cs="Arial"/>
          <w:sz w:val="24"/>
          <w:szCs w:val="28"/>
        </w:rPr>
        <w:t>: Ensure secure user authentication and data validation to protect user information and uphold data integrity.</w:t>
      </w:r>
    </w:p>
    <w:p w14:paraId="23BB498F" w14:textId="77777777" w:rsidR="00942498" w:rsidRPr="00942498" w:rsidRDefault="00942498" w:rsidP="00942498">
      <w:pPr>
        <w:pStyle w:val="ListParagraph"/>
        <w:rPr>
          <w:rFonts w:ascii="Arial" w:hAnsi="Arial" w:cs="Arial"/>
          <w:sz w:val="24"/>
          <w:szCs w:val="28"/>
        </w:rPr>
      </w:pPr>
    </w:p>
    <w:p w14:paraId="3FA478CE" w14:textId="77777777" w:rsidR="00942498" w:rsidRPr="00942498" w:rsidRDefault="00942498" w:rsidP="00942498">
      <w:pPr>
        <w:pStyle w:val="ListParagraph"/>
        <w:rPr>
          <w:rFonts w:ascii="Arial" w:hAnsi="Arial" w:cs="Arial"/>
          <w:sz w:val="24"/>
          <w:szCs w:val="28"/>
        </w:rPr>
      </w:pPr>
    </w:p>
    <w:p w14:paraId="245A4E26" w14:textId="77CD1ABE"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User Engagement</w:t>
      </w:r>
      <w:r w:rsidRPr="00942498">
        <w:rPr>
          <w:rFonts w:ascii="Arial" w:hAnsi="Arial" w:cs="Arial"/>
          <w:sz w:val="24"/>
          <w:szCs w:val="28"/>
        </w:rPr>
        <w:t>: Incorporate features such as player comparison tools, performance trends, and visual analytics to enhance user engagement and understanding.</w:t>
      </w:r>
    </w:p>
    <w:p w14:paraId="02804B72" w14:textId="77777777" w:rsidR="00942498" w:rsidRPr="00942498" w:rsidRDefault="00942498" w:rsidP="00942498">
      <w:pPr>
        <w:pStyle w:val="ListParagraph"/>
        <w:rPr>
          <w:rFonts w:ascii="Arial" w:hAnsi="Arial" w:cs="Arial"/>
          <w:sz w:val="24"/>
          <w:szCs w:val="28"/>
        </w:rPr>
      </w:pPr>
    </w:p>
    <w:p w14:paraId="187A5A34" w14:textId="3D606B21" w:rsidR="0059640E" w:rsidRDefault="0059640E" w:rsidP="00942498">
      <w:pPr>
        <w:pStyle w:val="ListParagraph"/>
        <w:numPr>
          <w:ilvl w:val="0"/>
          <w:numId w:val="10"/>
        </w:numPr>
        <w:rPr>
          <w:rFonts w:ascii="Arial" w:hAnsi="Arial" w:cs="Arial"/>
          <w:sz w:val="24"/>
          <w:szCs w:val="28"/>
        </w:rPr>
      </w:pPr>
      <w:r w:rsidRPr="00942498">
        <w:rPr>
          <w:rFonts w:ascii="Arial" w:hAnsi="Arial" w:cs="Arial"/>
          <w:b/>
          <w:bCs/>
          <w:sz w:val="24"/>
          <w:szCs w:val="28"/>
        </w:rPr>
        <w:t>Testing and Validation</w:t>
      </w:r>
      <w:r w:rsidRPr="00942498">
        <w:rPr>
          <w:rFonts w:ascii="Arial" w:hAnsi="Arial" w:cs="Arial"/>
          <w:sz w:val="24"/>
          <w:szCs w:val="28"/>
        </w:rPr>
        <w:t>: Conduct rigorous testing to ensure accuracy, usability, and reliability, incorporating feedback from users and stakeholders.</w:t>
      </w:r>
    </w:p>
    <w:p w14:paraId="4EE4D325" w14:textId="77777777" w:rsidR="00942498" w:rsidRPr="00942498" w:rsidRDefault="00942498" w:rsidP="00942498">
      <w:pPr>
        <w:pStyle w:val="ListParagraph"/>
        <w:rPr>
          <w:rFonts w:ascii="Arial" w:hAnsi="Arial" w:cs="Arial"/>
          <w:sz w:val="24"/>
          <w:szCs w:val="28"/>
        </w:rPr>
      </w:pPr>
    </w:p>
    <w:p w14:paraId="4633DE52" w14:textId="77777777" w:rsidR="00942498" w:rsidRPr="00942498" w:rsidRDefault="00942498" w:rsidP="00942498">
      <w:pPr>
        <w:pStyle w:val="ListParagraph"/>
        <w:rPr>
          <w:rFonts w:ascii="Arial" w:hAnsi="Arial" w:cs="Arial"/>
          <w:sz w:val="24"/>
          <w:szCs w:val="28"/>
        </w:rPr>
      </w:pPr>
    </w:p>
    <w:p w14:paraId="66D66B1F" w14:textId="28E3474C" w:rsidR="0059640E" w:rsidRPr="0059640E" w:rsidRDefault="0059640E" w:rsidP="0059640E">
      <w:pPr>
        <w:rPr>
          <w:rFonts w:ascii="Arial" w:hAnsi="Arial" w:cs="Arial"/>
          <w:sz w:val="24"/>
          <w:szCs w:val="28"/>
        </w:rPr>
      </w:pPr>
      <w:r w:rsidRPr="0059640E">
        <w:rPr>
          <w:rFonts w:ascii="Arial" w:hAnsi="Arial" w:cs="Arial"/>
          <w:sz w:val="24"/>
          <w:szCs w:val="28"/>
        </w:rPr>
        <w:t>By meeting these objectives, the project seeks to deliver a robust, transparent, and user-friendly platform that transforms the approach to team selection and analysis in the T20I format.</w:t>
      </w: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2"/>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rPr>
          <w:noProof/>
        </w:rP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5CC09505"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w:t>
      </w:r>
      <w:r w:rsidR="001E417F">
        <w:rPr>
          <w:rFonts w:ascii="Arial" w:hAnsi="Arial" w:cs="Arial"/>
          <w:i/>
          <w:iCs/>
          <w:color w:val="E36C0A" w:themeColor="accent6" w:themeShade="BF"/>
          <w:sz w:val="24"/>
        </w:rPr>
        <w:t>on</w:t>
      </w:r>
      <w:r w:rsidRPr="00F41972">
        <w:rPr>
          <w:rFonts w:ascii="Arial" w:hAnsi="Arial" w:cs="Arial"/>
          <w:i/>
          <w:iCs/>
          <w:color w:val="E36C0A" w:themeColor="accent6" w:themeShade="BF"/>
          <w:sz w:val="24"/>
        </w:rPr>
        <w:t xml:space="preserve"> the topic, discuss existing similar or relevant applications to yours and the result of a review of tools and techniques that are used to tackle projects similar to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7EF2CECD"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7C4619">
        <w:rPr>
          <w:rFonts w:ascii="Arial" w:hAnsi="Arial" w:cs="Arial"/>
          <w:i/>
          <w:color w:val="E36C0A" w:themeColor="accent6" w:themeShade="BF"/>
          <w:sz w:val="24"/>
        </w:rPr>
        <w:t xml:space="preserve">the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A930A42" w14:textId="1D1446EE" w:rsidR="0065402F" w:rsidRPr="00533A53" w:rsidRDefault="0065402F" w:rsidP="00183565">
      <w:pPr>
        <w:spacing w:line="276" w:lineRule="auto"/>
        <w:rPr>
          <w:rFonts w:ascii="Arial" w:hAnsi="Arial" w:cs="Arial"/>
          <w:color w:val="FF0000"/>
          <w:sz w:val="24"/>
        </w:rPr>
      </w:pP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71E84B3A"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w:t>
      </w:r>
      <w:r w:rsidR="007C4619">
        <w:rPr>
          <w:rFonts w:ascii="Arial" w:hAnsi="Arial" w:cs="Arial"/>
          <w:i/>
          <w:color w:val="E36C0A" w:themeColor="accent6" w:themeShade="BF"/>
          <w:sz w:val="24"/>
        </w:rPr>
        <w:t>and their 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w:t>
      </w:r>
      <w:r w:rsidR="007C4619">
        <w:rPr>
          <w:rFonts w:ascii="Arial" w:hAnsi="Arial" w:cs="Arial"/>
          <w:i/>
          <w:color w:val="E36C0A" w:themeColor="accent6" w:themeShade="BF"/>
          <w:sz w:val="24"/>
        </w:rPr>
        <w:t xml:space="preserve">and </w:t>
      </w:r>
      <w:r w:rsidR="00123108" w:rsidRPr="00F41972">
        <w:rPr>
          <w:rFonts w:ascii="Arial" w:hAnsi="Arial" w:cs="Arial"/>
          <w:i/>
          <w:color w:val="E36C0A" w:themeColor="accent6" w:themeShade="BF"/>
          <w:sz w:val="24"/>
        </w:rPr>
        <w:t>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3B9CC58E"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F4025D9" w14:textId="3B0AD2DE" w:rsidR="00225DEF" w:rsidRPr="00192316" w:rsidRDefault="00971367" w:rsidP="00DB50AF">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DB50AF">
        <w:rPr>
          <w:rFonts w:ascii="Arial" w:hAnsi="Arial" w:cs="Arial"/>
          <w:i/>
          <w:color w:val="E36C0A" w:themeColor="accent6" w:themeShade="BF"/>
          <w:sz w:val="24"/>
        </w:rPr>
        <w:t xml:space="preserve">the results of a survey on relevant tools/frameworks that can be used to develop applications such as the one you built for your project, such as programming languages and environments and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DB50AF">
        <w:rPr>
          <w:rFonts w:ascii="Arial" w:hAnsi="Arial" w:cs="Arial"/>
          <w:i/>
          <w:color w:val="E36C0A" w:themeColor="accent6" w:themeShade="BF"/>
          <w:sz w:val="24"/>
        </w:rPr>
        <w:t xml:space="preserve">and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r w:rsidR="00225DEF" w:rsidRPr="00192316">
        <w:rPr>
          <w:rFonts w:ascii="Arial" w:hAnsi="Arial" w:cs="Arial"/>
          <w:sz w:val="24"/>
        </w:rPr>
        <w:br w:type="page"/>
      </w:r>
    </w:p>
    <w:p w14:paraId="1347FDBA" w14:textId="402C9F5F"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w:t>
      </w:r>
      <w:r w:rsidR="00A61420">
        <w:rPr>
          <w:rFonts w:ascii="Arial" w:hAnsi="Arial" w:cs="Arial"/>
          <w:color w:val="auto"/>
          <w:sz w:val="32"/>
          <w:szCs w:val="32"/>
        </w:rPr>
        <w:t>, sustainability</w:t>
      </w:r>
      <w:r w:rsidR="004E7CFE" w:rsidRPr="00C439C4">
        <w:rPr>
          <w:rFonts w:ascii="Arial" w:hAnsi="Arial" w:cs="Arial"/>
          <w:color w:val="auto"/>
          <w:sz w:val="32"/>
          <w:szCs w:val="32"/>
        </w:rPr>
        <w:t xml:space="preserve"> and ethical issues</w:t>
      </w:r>
      <w:bookmarkEnd w:id="20"/>
    </w:p>
    <w:p w14:paraId="4BDD814A" w14:textId="77F4DBD8" w:rsidR="004E7CFE" w:rsidRPr="00F41972" w:rsidRDefault="00FE52E7"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5</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43F20988"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A61420">
        <w:rPr>
          <w:rFonts w:ascii="Arial" w:hAnsi="Arial" w:cs="Arial"/>
          <w:i/>
          <w:color w:val="E36C0A" w:themeColor="accent6" w:themeShade="BF"/>
          <w:sz w:val="24"/>
        </w:rPr>
        <w:t>, sustainability</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69C7D7F2" w:rsidR="00F41972" w:rsidRPr="00F41972" w:rsidRDefault="00FE52E7"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10</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A77BDAF" w14:textId="376F5F3D" w:rsidR="00334319" w:rsidRPr="00446201" w:rsidRDefault="00334319" w:rsidP="00446201">
            <w:pPr>
              <w:jc w:val="center"/>
              <w:rPr>
                <w:rFonts w:ascii="Arial" w:hAnsi="Arial" w:cs="Arial"/>
                <w:b w:val="0"/>
                <w:szCs w:val="22"/>
              </w:rPr>
            </w:pPr>
          </w:p>
        </w:tc>
        <w:tc>
          <w:tcPr>
            <w:tcW w:w="2072" w:type="dxa"/>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rPr>
          <w:noProof/>
        </w:rP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3378EB1E" w:rsidR="00224597" w:rsidRPr="00F41972" w:rsidRDefault="00830F01" w:rsidP="00183565">
      <w:pPr>
        <w:spacing w:line="276" w:lineRule="auto"/>
        <w:rPr>
          <w:rFonts w:ascii="Arial" w:hAnsi="Arial" w:cs="Arial"/>
          <w:bCs/>
          <w:i/>
          <w:iCs/>
          <w:color w:val="E36C0A" w:themeColor="accent6" w:themeShade="BF"/>
          <w:sz w:val="24"/>
        </w:rPr>
      </w:pPr>
      <w:r>
        <w:rPr>
          <w:rFonts w:ascii="Arial" w:hAnsi="Arial" w:cs="Arial"/>
          <w:i/>
          <w:iCs/>
          <w:color w:val="E36C0A" w:themeColor="accent6" w:themeShade="BF"/>
          <w:sz w:val="24"/>
        </w:rPr>
        <w:t>12</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7602610"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Discuss how th</w:t>
      </w:r>
      <w:r w:rsidR="00830F01">
        <w:rPr>
          <w:rFonts w:ascii="Arial" w:hAnsi="Arial" w:cs="Arial"/>
          <w:bCs/>
          <w:i/>
          <w:iCs/>
          <w:color w:val="E36C0A" w:themeColor="accent6" w:themeShade="BF"/>
          <w:sz w:val="24"/>
        </w:rPr>
        <w:t>o</w:t>
      </w:r>
      <w:r w:rsidRPr="00F41972">
        <w:rPr>
          <w:rFonts w:ascii="Arial" w:hAnsi="Arial" w:cs="Arial"/>
          <w:bCs/>
          <w:i/>
          <w:iCs/>
          <w:color w:val="E36C0A" w:themeColor="accent6" w:themeShade="BF"/>
          <w:sz w:val="24"/>
        </w:rPr>
        <w:t>se address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B632FBF" w:rsidR="00705507" w:rsidRPr="00DE376A" w:rsidRDefault="00830F01"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5</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4C052D">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7F28D" w14:textId="77777777" w:rsidR="00193F33" w:rsidRDefault="00193F33" w:rsidP="00F13324">
      <w:pPr>
        <w:spacing w:before="0" w:after="0"/>
      </w:pPr>
      <w:r>
        <w:separator/>
      </w:r>
    </w:p>
  </w:endnote>
  <w:endnote w:type="continuationSeparator" w:id="0">
    <w:p w14:paraId="26F5F6A4" w14:textId="77777777" w:rsidR="00193F33" w:rsidRDefault="00193F33"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78986" w14:textId="77777777" w:rsidR="00D865ED" w:rsidRPr="00744F9F" w:rsidRDefault="00D865ED" w:rsidP="00F13324">
    <w:pPr>
      <w:pStyle w:val="Footer"/>
      <w:framePr w:wrap="around" w:vAnchor="text" w:hAnchor="margin" w:xAlign="right" w:y="1"/>
      <w:rPr>
        <w:rStyle w:val="PageNumber"/>
        <w:rFonts w:ascii="Arial" w:hAnsi="Arial" w:cs="Arial"/>
        <w:sz w:val="18"/>
        <w:szCs w:val="18"/>
      </w:rPr>
    </w:pPr>
    <w:r w:rsidRPr="00744F9F">
      <w:rPr>
        <w:rStyle w:val="PageNumber"/>
        <w:rFonts w:ascii="Arial" w:hAnsi="Arial" w:cs="Arial"/>
        <w:sz w:val="18"/>
        <w:szCs w:val="18"/>
      </w:rPr>
      <w:fldChar w:fldCharType="begin"/>
    </w:r>
    <w:r w:rsidRPr="00744F9F">
      <w:rPr>
        <w:rStyle w:val="PageNumber"/>
        <w:rFonts w:ascii="Arial" w:hAnsi="Arial" w:cs="Arial"/>
        <w:sz w:val="18"/>
        <w:szCs w:val="18"/>
      </w:rPr>
      <w:instrText xml:space="preserve">PAGE  </w:instrText>
    </w:r>
    <w:r w:rsidRPr="00744F9F">
      <w:rPr>
        <w:rStyle w:val="PageNumber"/>
        <w:rFonts w:ascii="Arial" w:hAnsi="Arial" w:cs="Arial"/>
        <w:sz w:val="18"/>
        <w:szCs w:val="18"/>
      </w:rPr>
      <w:fldChar w:fldCharType="separate"/>
    </w:r>
    <w:r w:rsidR="007523BE" w:rsidRPr="00744F9F">
      <w:rPr>
        <w:rStyle w:val="PageNumber"/>
        <w:rFonts w:ascii="Arial" w:hAnsi="Arial" w:cs="Arial"/>
        <w:noProof/>
        <w:sz w:val="18"/>
        <w:szCs w:val="18"/>
      </w:rPr>
      <w:t>13</w:t>
    </w:r>
    <w:r w:rsidRPr="00744F9F">
      <w:rPr>
        <w:rStyle w:val="PageNumber"/>
        <w:rFonts w:ascii="Arial" w:hAnsi="Arial" w:cs="Arial"/>
        <w:sz w:val="18"/>
        <w:szCs w:val="18"/>
      </w:rPr>
      <w:fldChar w:fldCharType="end"/>
    </w:r>
  </w:p>
  <w:p w14:paraId="1F8B61E6" w14:textId="527AAF4A" w:rsidR="00D865ED" w:rsidRPr="00744F9F" w:rsidRDefault="00D865ED" w:rsidP="00F13324">
    <w:pPr>
      <w:pStyle w:val="Footer"/>
      <w:ind w:right="360"/>
      <w:rPr>
        <w:rFonts w:ascii="Arial" w:hAnsi="Arial" w:cs="Arial"/>
        <w:sz w:val="18"/>
        <w:szCs w:val="18"/>
      </w:rPr>
    </w:pPr>
    <w:r w:rsidRPr="00744F9F">
      <w:rPr>
        <w:rFonts w:ascii="Arial" w:hAnsi="Arial" w:cs="Arial"/>
        <w:sz w:val="18"/>
        <w:szCs w:val="18"/>
      </w:rPr>
      <w:t>6COSC0</w:t>
    </w:r>
    <w:r w:rsidR="002500A6" w:rsidRPr="00744F9F">
      <w:rPr>
        <w:rFonts w:ascii="Arial" w:hAnsi="Arial" w:cs="Arial"/>
        <w:sz w:val="18"/>
        <w:szCs w:val="18"/>
      </w:rPr>
      <w:t>23</w:t>
    </w:r>
    <w:r w:rsidRPr="00744F9F">
      <w:rPr>
        <w:rFonts w:ascii="Arial" w:hAnsi="Arial" w:cs="Arial"/>
        <w:sz w:val="18"/>
        <w:szCs w:val="18"/>
      </w:rPr>
      <w:t xml:space="preserve">W – </w:t>
    </w:r>
    <w:r w:rsidR="00510455" w:rsidRPr="00744F9F">
      <w:rPr>
        <w:rFonts w:ascii="Arial" w:hAnsi="Arial" w:cs="Arial"/>
        <w:sz w:val="18"/>
        <w:szCs w:val="18"/>
      </w:rPr>
      <w:t>Computer Science Final Project –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9081D" w14:textId="77777777" w:rsidR="00193F33" w:rsidRDefault="00193F33" w:rsidP="00F13324">
      <w:pPr>
        <w:spacing w:before="0" w:after="0"/>
      </w:pPr>
      <w:r>
        <w:separator/>
      </w:r>
    </w:p>
  </w:footnote>
  <w:footnote w:type="continuationSeparator" w:id="0">
    <w:p w14:paraId="26A6F02D" w14:textId="77777777" w:rsidR="00193F33" w:rsidRDefault="00193F33"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7C72"/>
    <w:multiLevelType w:val="multilevel"/>
    <w:tmpl w:val="A260DE5C"/>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202995"/>
    <w:multiLevelType w:val="hybridMultilevel"/>
    <w:tmpl w:val="E3F60D5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9"/>
  </w:num>
  <w:num w:numId="2" w16cid:durableId="715396602">
    <w:abstractNumId w:val="6"/>
  </w:num>
  <w:num w:numId="3" w16cid:durableId="376777316">
    <w:abstractNumId w:val="2"/>
  </w:num>
  <w:num w:numId="4" w16cid:durableId="1658418493">
    <w:abstractNumId w:val="8"/>
  </w:num>
  <w:num w:numId="5" w16cid:durableId="865481241">
    <w:abstractNumId w:val="5"/>
  </w:num>
  <w:num w:numId="6" w16cid:durableId="767428200">
    <w:abstractNumId w:val="1"/>
  </w:num>
  <w:num w:numId="7" w16cid:durableId="685908319">
    <w:abstractNumId w:val="7"/>
  </w:num>
  <w:num w:numId="8" w16cid:durableId="1395931048">
    <w:abstractNumId w:val="3"/>
  </w:num>
  <w:num w:numId="9" w16cid:durableId="1997875477">
    <w:abstractNumId w:val="0"/>
  </w:num>
  <w:num w:numId="10" w16cid:durableId="1464345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20A6"/>
    <w:rsid w:val="0009358B"/>
    <w:rsid w:val="000966BE"/>
    <w:rsid w:val="000A1480"/>
    <w:rsid w:val="000A46DA"/>
    <w:rsid w:val="000B5C8D"/>
    <w:rsid w:val="000B6C25"/>
    <w:rsid w:val="000B7BE2"/>
    <w:rsid w:val="000C0F78"/>
    <w:rsid w:val="000C3452"/>
    <w:rsid w:val="000C4699"/>
    <w:rsid w:val="000E41B7"/>
    <w:rsid w:val="000E7216"/>
    <w:rsid w:val="000F2502"/>
    <w:rsid w:val="000F6D56"/>
    <w:rsid w:val="000F7B38"/>
    <w:rsid w:val="000F7E3F"/>
    <w:rsid w:val="001061CA"/>
    <w:rsid w:val="00112FF3"/>
    <w:rsid w:val="00121C2A"/>
    <w:rsid w:val="001222BD"/>
    <w:rsid w:val="00123108"/>
    <w:rsid w:val="00123474"/>
    <w:rsid w:val="00133ABC"/>
    <w:rsid w:val="001340C0"/>
    <w:rsid w:val="00140D86"/>
    <w:rsid w:val="00153F31"/>
    <w:rsid w:val="0015535D"/>
    <w:rsid w:val="00160571"/>
    <w:rsid w:val="00162C89"/>
    <w:rsid w:val="00163FD7"/>
    <w:rsid w:val="00165988"/>
    <w:rsid w:val="00170C96"/>
    <w:rsid w:val="00174DE5"/>
    <w:rsid w:val="0017585A"/>
    <w:rsid w:val="00177B01"/>
    <w:rsid w:val="00183565"/>
    <w:rsid w:val="00192316"/>
    <w:rsid w:val="00193F33"/>
    <w:rsid w:val="0019666C"/>
    <w:rsid w:val="001A4188"/>
    <w:rsid w:val="001A6407"/>
    <w:rsid w:val="001B005D"/>
    <w:rsid w:val="001B0108"/>
    <w:rsid w:val="001B12EC"/>
    <w:rsid w:val="001B5E50"/>
    <w:rsid w:val="001D4C4C"/>
    <w:rsid w:val="001E417F"/>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B7E45"/>
    <w:rsid w:val="003C3CAF"/>
    <w:rsid w:val="003D1BEE"/>
    <w:rsid w:val="003D3BBA"/>
    <w:rsid w:val="003F66AC"/>
    <w:rsid w:val="0040047A"/>
    <w:rsid w:val="0040696B"/>
    <w:rsid w:val="00412212"/>
    <w:rsid w:val="0043021D"/>
    <w:rsid w:val="004328C4"/>
    <w:rsid w:val="004329BC"/>
    <w:rsid w:val="00445B6F"/>
    <w:rsid w:val="00446201"/>
    <w:rsid w:val="00452C5F"/>
    <w:rsid w:val="00461EFB"/>
    <w:rsid w:val="00466287"/>
    <w:rsid w:val="00466F33"/>
    <w:rsid w:val="00471112"/>
    <w:rsid w:val="00475331"/>
    <w:rsid w:val="004809D4"/>
    <w:rsid w:val="0048265F"/>
    <w:rsid w:val="00487AEA"/>
    <w:rsid w:val="00487EF1"/>
    <w:rsid w:val="00490C5B"/>
    <w:rsid w:val="004A0A47"/>
    <w:rsid w:val="004A1521"/>
    <w:rsid w:val="004A1E1F"/>
    <w:rsid w:val="004A2513"/>
    <w:rsid w:val="004A7557"/>
    <w:rsid w:val="004B28D3"/>
    <w:rsid w:val="004C052D"/>
    <w:rsid w:val="004D6BAB"/>
    <w:rsid w:val="004E3026"/>
    <w:rsid w:val="004E7CFE"/>
    <w:rsid w:val="004F29BE"/>
    <w:rsid w:val="004F43B4"/>
    <w:rsid w:val="004F6D9C"/>
    <w:rsid w:val="004F7E27"/>
    <w:rsid w:val="00505594"/>
    <w:rsid w:val="005076AD"/>
    <w:rsid w:val="00510455"/>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9640E"/>
    <w:rsid w:val="005A516D"/>
    <w:rsid w:val="005A559A"/>
    <w:rsid w:val="005B5BDF"/>
    <w:rsid w:val="005B6166"/>
    <w:rsid w:val="005B638D"/>
    <w:rsid w:val="005C0382"/>
    <w:rsid w:val="005C1EA9"/>
    <w:rsid w:val="005D2774"/>
    <w:rsid w:val="005D4E2F"/>
    <w:rsid w:val="005D545C"/>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26B5"/>
    <w:rsid w:val="00695B35"/>
    <w:rsid w:val="00696FD5"/>
    <w:rsid w:val="006A0A26"/>
    <w:rsid w:val="006A2E1B"/>
    <w:rsid w:val="006A53AC"/>
    <w:rsid w:val="006B0407"/>
    <w:rsid w:val="006B0978"/>
    <w:rsid w:val="006B1F20"/>
    <w:rsid w:val="006B363F"/>
    <w:rsid w:val="006B55F3"/>
    <w:rsid w:val="006C60F2"/>
    <w:rsid w:val="006D213A"/>
    <w:rsid w:val="006D7301"/>
    <w:rsid w:val="006E51E6"/>
    <w:rsid w:val="006F59A8"/>
    <w:rsid w:val="006F67FC"/>
    <w:rsid w:val="006F7297"/>
    <w:rsid w:val="007000B2"/>
    <w:rsid w:val="0070438B"/>
    <w:rsid w:val="00705507"/>
    <w:rsid w:val="007136E9"/>
    <w:rsid w:val="007152A0"/>
    <w:rsid w:val="00716A34"/>
    <w:rsid w:val="00723BF2"/>
    <w:rsid w:val="00727CE6"/>
    <w:rsid w:val="00736867"/>
    <w:rsid w:val="00736E36"/>
    <w:rsid w:val="00737C26"/>
    <w:rsid w:val="00744F9F"/>
    <w:rsid w:val="00746C7F"/>
    <w:rsid w:val="00747DB7"/>
    <w:rsid w:val="007523BE"/>
    <w:rsid w:val="00755951"/>
    <w:rsid w:val="0077012D"/>
    <w:rsid w:val="00770796"/>
    <w:rsid w:val="00775B4D"/>
    <w:rsid w:val="007779C4"/>
    <w:rsid w:val="00795DF2"/>
    <w:rsid w:val="007A06C9"/>
    <w:rsid w:val="007B0E77"/>
    <w:rsid w:val="007B20DF"/>
    <w:rsid w:val="007C110E"/>
    <w:rsid w:val="007C1BE7"/>
    <w:rsid w:val="007C27A5"/>
    <w:rsid w:val="007C2918"/>
    <w:rsid w:val="007C4619"/>
    <w:rsid w:val="007C6ED2"/>
    <w:rsid w:val="007D2214"/>
    <w:rsid w:val="007D4C5E"/>
    <w:rsid w:val="007E43D4"/>
    <w:rsid w:val="007F1570"/>
    <w:rsid w:val="007F243A"/>
    <w:rsid w:val="007F254C"/>
    <w:rsid w:val="007F3A0C"/>
    <w:rsid w:val="00801F79"/>
    <w:rsid w:val="00802927"/>
    <w:rsid w:val="008121C3"/>
    <w:rsid w:val="00812D25"/>
    <w:rsid w:val="0081478C"/>
    <w:rsid w:val="00815452"/>
    <w:rsid w:val="00816324"/>
    <w:rsid w:val="00820082"/>
    <w:rsid w:val="0082306C"/>
    <w:rsid w:val="00825AF7"/>
    <w:rsid w:val="00830F01"/>
    <w:rsid w:val="0083502C"/>
    <w:rsid w:val="008427FC"/>
    <w:rsid w:val="00850A20"/>
    <w:rsid w:val="00857D46"/>
    <w:rsid w:val="00865F79"/>
    <w:rsid w:val="00872B88"/>
    <w:rsid w:val="00875C8F"/>
    <w:rsid w:val="008766CC"/>
    <w:rsid w:val="008844F8"/>
    <w:rsid w:val="00890921"/>
    <w:rsid w:val="008967E5"/>
    <w:rsid w:val="008A112D"/>
    <w:rsid w:val="008A4092"/>
    <w:rsid w:val="008A689E"/>
    <w:rsid w:val="008B00D9"/>
    <w:rsid w:val="008B4DEE"/>
    <w:rsid w:val="008C6070"/>
    <w:rsid w:val="008C6C2B"/>
    <w:rsid w:val="008D5EF8"/>
    <w:rsid w:val="008F3231"/>
    <w:rsid w:val="008F7C68"/>
    <w:rsid w:val="00907D00"/>
    <w:rsid w:val="00921C3C"/>
    <w:rsid w:val="00923200"/>
    <w:rsid w:val="00925506"/>
    <w:rsid w:val="00926AFE"/>
    <w:rsid w:val="00926B0F"/>
    <w:rsid w:val="00927716"/>
    <w:rsid w:val="0093276E"/>
    <w:rsid w:val="009408C0"/>
    <w:rsid w:val="00942498"/>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13A2"/>
    <w:rsid w:val="00A42532"/>
    <w:rsid w:val="00A46051"/>
    <w:rsid w:val="00A61420"/>
    <w:rsid w:val="00A71CE4"/>
    <w:rsid w:val="00A721B7"/>
    <w:rsid w:val="00A72A33"/>
    <w:rsid w:val="00A80367"/>
    <w:rsid w:val="00A81804"/>
    <w:rsid w:val="00A93440"/>
    <w:rsid w:val="00A9419E"/>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359DA"/>
    <w:rsid w:val="00B40D91"/>
    <w:rsid w:val="00B43401"/>
    <w:rsid w:val="00B43E59"/>
    <w:rsid w:val="00B45908"/>
    <w:rsid w:val="00B55733"/>
    <w:rsid w:val="00B6358F"/>
    <w:rsid w:val="00B70DF1"/>
    <w:rsid w:val="00B767D5"/>
    <w:rsid w:val="00B779AE"/>
    <w:rsid w:val="00B80C7C"/>
    <w:rsid w:val="00B900BB"/>
    <w:rsid w:val="00B922F4"/>
    <w:rsid w:val="00B97E01"/>
    <w:rsid w:val="00BA0D75"/>
    <w:rsid w:val="00BA4329"/>
    <w:rsid w:val="00BA4337"/>
    <w:rsid w:val="00BA44A0"/>
    <w:rsid w:val="00BA6363"/>
    <w:rsid w:val="00BB6074"/>
    <w:rsid w:val="00BB75FE"/>
    <w:rsid w:val="00BB78AC"/>
    <w:rsid w:val="00BC0237"/>
    <w:rsid w:val="00BC62C9"/>
    <w:rsid w:val="00BD1BCF"/>
    <w:rsid w:val="00BD638A"/>
    <w:rsid w:val="00BE3CE8"/>
    <w:rsid w:val="00BE54E0"/>
    <w:rsid w:val="00BE6980"/>
    <w:rsid w:val="00BF1FD2"/>
    <w:rsid w:val="00C053E3"/>
    <w:rsid w:val="00C053FE"/>
    <w:rsid w:val="00C10583"/>
    <w:rsid w:val="00C13B81"/>
    <w:rsid w:val="00C2334F"/>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2290"/>
    <w:rsid w:val="00D54AC1"/>
    <w:rsid w:val="00D576D8"/>
    <w:rsid w:val="00D610E3"/>
    <w:rsid w:val="00D644E3"/>
    <w:rsid w:val="00D750CF"/>
    <w:rsid w:val="00D865ED"/>
    <w:rsid w:val="00D866F7"/>
    <w:rsid w:val="00D91057"/>
    <w:rsid w:val="00D937B1"/>
    <w:rsid w:val="00DA2165"/>
    <w:rsid w:val="00DA458D"/>
    <w:rsid w:val="00DA5444"/>
    <w:rsid w:val="00DB10C9"/>
    <w:rsid w:val="00DB4FE5"/>
    <w:rsid w:val="00DB50AF"/>
    <w:rsid w:val="00DB6E63"/>
    <w:rsid w:val="00DC257C"/>
    <w:rsid w:val="00DC461E"/>
    <w:rsid w:val="00DC584C"/>
    <w:rsid w:val="00DC7B1D"/>
    <w:rsid w:val="00DD3E12"/>
    <w:rsid w:val="00DD50C2"/>
    <w:rsid w:val="00DE376A"/>
    <w:rsid w:val="00DE660C"/>
    <w:rsid w:val="00DE7D3C"/>
    <w:rsid w:val="00DF7C27"/>
    <w:rsid w:val="00DF7F70"/>
    <w:rsid w:val="00E07D11"/>
    <w:rsid w:val="00E10025"/>
    <w:rsid w:val="00E10215"/>
    <w:rsid w:val="00E16556"/>
    <w:rsid w:val="00E17241"/>
    <w:rsid w:val="00E25447"/>
    <w:rsid w:val="00E2691C"/>
    <w:rsid w:val="00E30446"/>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44C6"/>
    <w:rsid w:val="00EF6E24"/>
    <w:rsid w:val="00EF7851"/>
    <w:rsid w:val="00F036DC"/>
    <w:rsid w:val="00F068E9"/>
    <w:rsid w:val="00F06923"/>
    <w:rsid w:val="00F07F97"/>
    <w:rsid w:val="00F13324"/>
    <w:rsid w:val="00F21905"/>
    <w:rsid w:val="00F262C7"/>
    <w:rsid w:val="00F279F6"/>
    <w:rsid w:val="00F36726"/>
    <w:rsid w:val="00F41972"/>
    <w:rsid w:val="00F428B3"/>
    <w:rsid w:val="00F47531"/>
    <w:rsid w:val="00F52150"/>
    <w:rsid w:val="00F55408"/>
    <w:rsid w:val="00F6089B"/>
    <w:rsid w:val="00F66A0F"/>
    <w:rsid w:val="00F7012B"/>
    <w:rsid w:val="00F704F9"/>
    <w:rsid w:val="00F7605A"/>
    <w:rsid w:val="00F81C7D"/>
    <w:rsid w:val="00F9220F"/>
    <w:rsid w:val="00F94C48"/>
    <w:rsid w:val="00FA1619"/>
    <w:rsid w:val="00FB1FDD"/>
    <w:rsid w:val="00FE0768"/>
    <w:rsid w:val="00FE4397"/>
    <w:rsid w:val="00FE52E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35C2D676-0FBB-4616-A00F-25500D06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styleId="UnresolvedMention">
    <w:name w:val="Unresolved Mention"/>
    <w:basedOn w:val="DefaultParagraphFont"/>
    <w:uiPriority w:val="99"/>
    <w:semiHidden/>
    <w:unhideWhenUsed/>
    <w:rsid w:val="00D52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gb/office/insert-a-table-of-contents-882e8564-0edb-435e-84b5-1d8552ccf0c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3.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4.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22</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Martina - A.Martina@westminster.ac.uk</dc:creator>
  <cp:keywords/>
  <dc:description/>
  <cp:lastModifiedBy>Muhammad Khan</cp:lastModifiedBy>
  <cp:revision>2</cp:revision>
  <dcterms:created xsi:type="dcterms:W3CDTF">2024-02-20T12:25:00Z</dcterms:created>
  <dcterms:modified xsi:type="dcterms:W3CDTF">2025-05-06T08:07:00Z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