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4" w:right="0" w:hanging="63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Ознайомитися з теоретичними відомостями реалізації алгоритмів сегмент ації медичних зображень, щ засновані на формуванні однорідних ділянок.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4" w:right="0" w:hanging="63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Розробити пограмний додаток для завантаження медичного зображення в форматі DICOM та виконання сегментацію седичних зображень, що засновані на формуванні однорідних ділянок.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4" w:right="0" w:hanging="63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Розміри частини вікна програмного застосунку для візуалізації графічних даних (без інтерфейсу користувача) мають відповідати розмірам завантаженого медичного зображення, завантажене медичне зображення має мати масштаб 100% (одному пікселю зображення відповідає один піксель екрана).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4" w:right="0" w:hanging="63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Створити події від клавіатури, при обробці яких можна окремо виконати заданий у варіанті алгоритм сегментації та відновити оригінальне відображення завантаженого томографічного зрізу.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4" w:right="0" w:hanging="63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Виконати сегментацію медичного зображення, застосувавши контрастні до поточних кольори для відображення на початковому зображенні отриманих сегментів (алгоритм сегментації та структуру для збереження отриманих сегментів використати відповідно до заданих у варіанті).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4" w:right="0" w:hanging="63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Скласти і захистити звіт.</w:t>
      </w:r>
    </w:p>
    <w:p w:rsidR="00000000" w:rsidDel="00000000" w:rsidP="00000000" w:rsidRDefault="00000000" w:rsidRPr="00000000" w14:paraId="0000000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Варіант виконання завдання</w:t>
      </w:r>
    </w:p>
    <w:tbl>
      <w:tblPr>
        <w:tblStyle w:val="Table1"/>
        <w:tblW w:w="991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2154"/>
        <w:gridCol w:w="3776"/>
        <w:gridCol w:w="3988"/>
        <w:tblGridChange w:id="0">
          <w:tblGrid>
            <w:gridCol w:w="2154"/>
            <w:gridCol w:w="3776"/>
            <w:gridCol w:w="3988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Номер  варіанту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Алгоритм сегментації седичного об’єкта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Структура для збереження результатів сегмент ації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алгоритм трикутника для методу порогової фільтрації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таблиця властивостей</w:t>
            </w:r>
          </w:p>
        </w:tc>
      </w:tr>
    </w:tbl>
    <w:p w:rsidR="00000000" w:rsidDel="00000000" w:rsidP="00000000" w:rsidRDefault="00000000" w:rsidRPr="00000000" w14:paraId="00000011">
      <w:pPr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Лістинг программи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operator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pickle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OpenGL.GL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*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OpenGL.GLU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*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OpenGL.GLUT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*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pydicom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np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OpenGL.arrays.numpymodule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ARRAY_TO_GL_TYPE_MAPPING</w:t>
        <w:br w:type="textWrapping"/>
        <w:br w:type="textWrapping"/>
        <w:t xml:space="preserve">path_file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"DICOM_Image_16b.dcm"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Image: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20"/>
          <w:szCs w:val="20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path):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.ds = pydicom.read_file(path)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.image_pixels = np.array(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.ds.pixel_array)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.height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.ds[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0x280010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].value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.ds[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0x280011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].value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.arr_bits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.ds[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0x280100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].value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.is_Segmentation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  <w:br w:type="textWrapping"/>
        <w:br w:type="textWrapping"/>
        <w:br w:type="textWrapping"/>
        <w:t xml:space="preserve">    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glClearColor(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glMatrixMode(GL_PROJECTION)</w:t>
        <w:br w:type="textWrapping"/>
        <w:t xml:space="preserve">        glLoadIdentity()</w:t>
        <w:br w:type="textWrapping"/>
        <w:t xml:space="preserve">        gluOrtho2D(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.height)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glClear(GL_COLOR_BUFFER_BIT)</w:t>
        <w:br w:type="textWrapping"/>
        <w:t xml:space="preserve">        glColor3f(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    draw_pixel = np.copy(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.image_pixels)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перевіряємо чи потрібно виконувати фільтрацію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.is_Segmentation:</w:t>
        <w:br w:type="textWrapping"/>
        <w:t xml:space="preserve">            draw_pixel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.traingle_thresholding(draw_pixel)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.draw_texture(draw_pixel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GL_LUMINANCE)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.print_text(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.height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GLUT_BITMAP_HELVETICA_12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"'r' - return"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.print_text(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.height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GLUT_BITMAP_HELVETICA_12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"'t' - Triangle thresholding"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.print_text(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.height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GLUT_BITMAP_HELVETICA_12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"Press the key:"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    glutSwapBuffers()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print_text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line):</w:t>
        <w:br w:type="textWrapping"/>
        <w:t xml:space="preserve">        glColor3f(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glPushAttrib(GL_DEPTH_TEST)</w:t>
        <w:br w:type="textWrapping"/>
        <w:t xml:space="preserve">        glRasterPos2d(x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line:</w:t>
        <w:br w:type="textWrapping"/>
        <w:t xml:space="preserve">            glutBitmapCharacter(font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(i))</w:t>
        <w:br w:type="textWrapping"/>
        <w:t xml:space="preserve">        glPopAttrib()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draw_texture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internal_format):</w:t>
        <w:br w:type="textWrapping"/>
        <w:t xml:space="preserve">        gl_type = ARRAY_TO_GL_TYPE_MAPPING.get(data.dtype)</w:t>
        <w:br w:type="textWrapping"/>
        <w:br w:type="textWrapping"/>
        <w:t xml:space="preserve">        glTexImage2D(GL_TEXTURE_2D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internal_format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internal_format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gl_type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data)</w:t>
        <w:br w:type="textWrapping"/>
        <w:t xml:space="preserve">        glTexParameteri(GL_TEXTURE_2D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GL_TEXTURE_MAG_FILTER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GL_NEAREST)</w:t>
        <w:br w:type="textWrapping"/>
        <w:t xml:space="preserve">        glTexParameteri(GL_TEXTURE_2D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GL_TEXTURE_MIN_FILTER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GL_NEAREST)</w:t>
        <w:br w:type="textWrapping"/>
        <w:t xml:space="preserve">        glEnable(GL_TEXTURE_2D)</w:t>
        <w:br w:type="textWrapping"/>
        <w:br w:type="textWrapping"/>
        <w:t xml:space="preserve">        glBegin(GL_QUADS)</w:t>
        <w:br w:type="textWrapping"/>
        <w:t xml:space="preserve">        glTexCoord2d(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glVertex2d(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glTexCoord2d(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glVertex2d(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glTexCoord2d(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glVertex2d(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.height)</w:t>
        <w:br w:type="textWrapping"/>
        <w:t xml:space="preserve">        glTexCoord2d(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glVertex2d(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.height)</w:t>
        <w:br w:type="textWrapping"/>
        <w:t xml:space="preserve">        glEnd()</w:t>
        <w:br w:type="textWrapping"/>
        <w:br w:type="textWrapping"/>
        <w:t xml:space="preserve">        glDisable(GL_TEXTURE_2D)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функція виконує фільтрацію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traingle_thresholding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data):</w:t>
        <w:br w:type="textWrapping"/>
        <w:t xml:space="preserve">        data_norm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.normalization_func(data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нормалізовані дані</w:t>
        <w:br w:type="textWrapping"/>
        <w:br w:type="textWrapping"/>
        <w:t xml:space="preserve">        # будуємо гістограму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hist_value = {key: (data_norm == key).sum()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(data_norm.min()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data_norm.max()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)}</w:t>
        <w:br w:type="textWrapping"/>
        <w:t xml:space="preserve">        hist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(hist_value.values())</w:t>
        <w:br w:type="textWrapping"/>
        <w:t xml:space="preserve">        b_min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b_max = np.argmin(hist)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np.argmax(hist)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розраховуємо найбільшу відстань між лінієї(від мінімуму до максимуму гістограми) та рівнями яскравості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x = [el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(b_max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b_min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))]</w:t>
        <w:br w:type="textWrapping"/>
        <w:t xml:space="preserve">        dist = {key: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.distance(b_min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b_max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hist[b_min]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hist[b_max]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hist[key])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x}</w:t>
        <w:br w:type="textWrapping"/>
        <w:t xml:space="preserve">        tresholding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(dist.items()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=operator.itemgetter(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))[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порогове значення</w:t>
        <w:br w:type="textWrapping"/>
        <w:br w:type="textWrapping"/>
        <w:t xml:space="preserve">        # сегментоване зображення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mask = np.copy(data_norm)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(mask)):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(mask[i])):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mask[i][j] &lt; tresholding:</w:t>
        <w:br w:type="textWrapping"/>
        <w:t xml:space="preserve">                    mask[i][j]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mask[i][j] &gt;= tresholding:</w:t>
        <w:br w:type="textWrapping"/>
        <w:t xml:space="preserve">                    mask[i][j]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255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.save(data_norm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mask)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mask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функція визначає відстань між лінієї(від мінімуму до максимуму гістограми) та рівня яскравості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x_min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x_max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x_key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y_min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y_max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y_key):</w:t>
        <w:br w:type="textWrapping"/>
        <w:t xml:space="preserve">       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.equation_line(x_min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x_max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y_min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y_max)</w:t>
        <w:br w:type="textWrapping"/>
        <w:t xml:space="preserve">        answer = np.abs(A * x_key + B * y_key + C) / np.sqrt(A**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+ B**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answer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функція розраховує парамеьтри для рівняння прямої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equation_line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y2):</w:t>
        <w:br w:type="textWrapping"/>
        <w:t xml:space="preserve">        A = y2 - y1</w:t>
        <w:br w:type="textWrapping"/>
        <w:t xml:space="preserve">        B = -(x2 - x1)</w:t>
        <w:br w:type="textWrapping"/>
        <w:t xml:space="preserve">        C = -x1 * (y2 - y1) + y1 * (x2 - x1)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функція виконує збереження данних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data_norm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mask):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утворюємо таблицю властивостей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table = [{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 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'mask'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 mask[x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 data_norm[x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y]}</w:t>
        <w:br w:type="textWrapping"/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(data_norm.shape[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(data_norm.shape[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])]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'filename.pickle'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'wb'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handle:</w:t>
        <w:br w:type="textWrapping"/>
        <w:t xml:space="preserve">            pickle.dump(table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protocol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=pickle.HIGHEST_PROTOCOL)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# функція виконує нормальзацію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normalization_func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pixels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p_min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p_max):</w:t>
        <w:br w:type="textWrapping"/>
        <w:t xml:space="preserve">        pixel_max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(p_max * pixels.max()))</w:t>
        <w:br w:type="textWrapping"/>
        <w:t xml:space="preserve">        pixel_min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(p_min * pixels.max()))</w:t>
        <w:br w:type="textWrapping"/>
        <w:br w:type="textWrapping"/>
        <w:t xml:space="preserve">        new_min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new_max = np.iinfo(np.int8).max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normalization = []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pixels:</w:t>
        <w:br w:type="textWrapping"/>
        <w:t xml:space="preserve">            new_row = []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pixel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row:</w:t>
        <w:br w:type="textWrapping"/>
        <w:t xml:space="preserve">                new_pixel = ((pixel - pixel_min) / (pixel_max - pixel_min)) * (new_max - new_min)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new_pixel &lt;=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        new_pixel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new_pixel &gt; new_max:</w:t>
        <w:br w:type="textWrapping"/>
        <w:t xml:space="preserve">                    new_pixel = new_max</w:t>
        <w:br w:type="textWrapping"/>
        <w:t xml:space="preserve">                new_row.append(new_pixel)</w:t>
        <w:br w:type="textWrapping"/>
        <w:t xml:space="preserve">            normalization.append(new_row)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np.array(normalization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np.uint8)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keyboard_func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my_key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37a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37a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key = unicode(my_key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'ignore'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key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.is_Segmentation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  <w:br w:type="textWrapping"/>
        <w:t xml:space="preserve">       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key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.is_Segmentation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.display()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init_window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height):</w:t>
        <w:br w:type="textWrapping"/>
        <w:t xml:space="preserve">    glutInitWindowSize(width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height)</w:t>
        <w:br w:type="textWrapping"/>
        <w:t xml:space="preserve">    glutInitWindowPosition((glutGet(GLUT_SCREEN_WIDTH) - width) 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(glutGet(GLUT_SCREEN_HEIGHT) - height) 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glutCreateWindow(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'KP_4'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():</w:t>
        <w:br w:type="textWrapping"/>
        <w:t xml:space="preserve">    glutInit()</w:t>
        <w:br w:type="textWrapping"/>
        <w:t xml:space="preserve">    glutInitDisplayMode(GLUT_DOUBLE | GLUT_RGB)</w:t>
        <w:br w:type="textWrapping"/>
        <w:t xml:space="preserve">    file = Image(path_file)</w:t>
        <w:br w:type="textWrapping"/>
        <w:t xml:space="preserve">    init_window(file.width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file.height)</w:t>
        <w:br w:type="textWrapping"/>
        <w:t xml:space="preserve">    file.init()</w:t>
        <w:br w:type="textWrapping"/>
        <w:t xml:space="preserve">    glutDisplayFunc(file.display)</w:t>
        <w:br w:type="textWrapping"/>
        <w:t xml:space="preserve">    glutKeyboardFunc(file.keyboard_func)</w:t>
        <w:br w:type="textWrapping"/>
        <w:t xml:space="preserve">    glutMainLoop()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main()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Результат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457450" cy="2743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457450" cy="2743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Контрольні запитання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чому полягає основна ідея методів сегментації, заснованих на формуванні однорідних ділянок?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Основна ідея полягає у тому, що при формуванні однорідних ділянок, методи відштовхуться від неоднорідності границь, або від однорідності усередині ділянки.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Перелічити основні обмеження методі порогової фільтрації. Які з них можна вирішити і як?</w:t>
      </w:r>
    </w:p>
    <w:p w:rsidR="00000000" w:rsidDel="00000000" w:rsidP="00000000" w:rsidRDefault="00000000" w:rsidRPr="00000000" w14:paraId="0000001B">
      <w:pPr>
        <w:spacing w:after="0" w:lineRule="auto"/>
        <w:ind w:left="18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Основним обмеження методів порогової фільтрації виступає саме визначення порогу для фільтрації. Визначення порогу можна виконати за допомогою дискримінантног окритерію.</w:t>
      </w:r>
    </w:p>
    <w:p w:rsidR="00000000" w:rsidDel="00000000" w:rsidP="00000000" w:rsidRDefault="00000000" w:rsidRPr="00000000" w14:paraId="0000001C">
      <w:pPr>
        <w:spacing w:after="0" w:lineRule="auto"/>
        <w:ind w:left="180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чому полягає різниця проведення глобальної та локальної порогової фільтрації?</w:t>
      </w:r>
    </w:p>
    <w:p w:rsidR="00000000" w:rsidDel="00000000" w:rsidP="00000000" w:rsidRDefault="00000000" w:rsidRPr="00000000" w14:paraId="0000001E">
      <w:pPr>
        <w:spacing w:after="0" w:lineRule="auto"/>
        <w:ind w:left="18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проведенні глобальної порогової фільтрації порогове значення визначається для всіх пікселів зображення, а під час локальної – для кожного піксеьля окремо (отримується на основі значень яскравості його сусідів у деякому фіксованому околі).</w:t>
      </w:r>
    </w:p>
    <w:p w:rsidR="00000000" w:rsidDel="00000000" w:rsidP="00000000" w:rsidRDefault="00000000" w:rsidRPr="00000000" w14:paraId="0000001F">
      <w:pPr>
        <w:spacing w:after="0" w:lineRule="auto"/>
        <w:ind w:left="18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Внутрішньокласова дисперсія, її визначення.</w:t>
      </w:r>
    </w:p>
    <w:p w:rsidR="00000000" w:rsidDel="00000000" w:rsidP="00000000" w:rsidRDefault="00000000" w:rsidRPr="00000000" w14:paraId="00000021">
      <w:pPr>
        <w:spacing w:after="0" w:lineRule="auto"/>
        <w:ind w:left="18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Внутрішньокласова дисперсія – це зважена сума дисперсій класів; функціонал якості розподілу об’єктів, для відбору найбільш якісної класифікації.</w:t>
      </w:r>
    </w:p>
    <w:p w:rsidR="00000000" w:rsidDel="00000000" w:rsidP="00000000" w:rsidRDefault="00000000" w:rsidRPr="00000000" w14:paraId="00000022">
      <w:pPr>
        <w:spacing w:after="0" w:lineRule="auto"/>
        <w:ind w:left="180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існують алгоримтми покращення результатів порогової фільтрації алгоритмом Ніблека? Пояснити їх суть.</w:t>
      </w:r>
    </w:p>
    <w:p w:rsidR="00000000" w:rsidDel="00000000" w:rsidP="00000000" w:rsidRDefault="00000000" w:rsidRPr="00000000" w14:paraId="00000024">
      <w:pPr>
        <w:spacing w:after="0" w:lineRule="auto"/>
        <w:ind w:left="18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Ніблека погано працює для зображень з неоднорідним фоном, можлива поява хибних об’єктів. Для вирішення даної проблеми були розроблені модифіковані версії алгоритму 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Саволи, Вольфа, Фенга, алгоритм NICK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які в основі своїй використовують додаткові параменри для усунення проблеми.</w:t>
      </w:r>
    </w:p>
    <w:p w:rsidR="00000000" w:rsidDel="00000000" w:rsidP="00000000" w:rsidRDefault="00000000" w:rsidRPr="00000000" w14:paraId="00000025">
      <w:pPr>
        <w:spacing w:after="0" w:lineRule="auto"/>
        <w:ind w:left="180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Використовуючи формулу розрахунку ентропії Шенона, вивести формули для визначення ентропій чорного та білого для порогової фільтрації алгоритмом максимальної ентропії Капура.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Визначимо, що g = 0,...,G діапазон значень усів порогів бінаризації, а p(g) – вірогідність того, що випадкова змінна дорівнює значеню g. Для зображення розмыром N оцінка вірогідності буде визначатиня: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g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N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g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де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g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кількість пікселів, інтенсивність яких рівна g.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Тоді функція розподілу вірогідності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P(g)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B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g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i=0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g</m:t>
            </m:r>
          </m:sup>
        </m:nary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p(i)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Основна задача для різних метолів сегментації це визначення передньо та заднього плана, тому визначимо через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g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 0≤g≤T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оцінку вірогідності для заднього плану, а через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f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g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 T+1≤g≤G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для переднього, де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T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порогове значення бінаризації, то сумарні функції будуть визначатися, як:</w:t>
      </w:r>
    </w:p>
    <w:p w:rsidR="00000000" w:rsidDel="00000000" w:rsidP="00000000" w:rsidRDefault="00000000" w:rsidRPr="00000000" w14:paraId="0000002D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g=0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sup>
        </m:nary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g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;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f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f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g=T+1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G</m:t>
            </m:r>
          </m:sup>
        </m:nary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g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основі цих функції ми можемо вівести формули математичного очікування та дисперсії:</w:t>
      </w:r>
    </w:p>
    <w:p w:rsidR="00000000" w:rsidDel="00000000" w:rsidP="00000000" w:rsidRDefault="00000000" w:rsidRPr="00000000" w14:paraId="0000002F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g=0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sup>
        </m:nary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g*p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g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;</m:t>
        </m:r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σ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p>
        </m:sSub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g=0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(g-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b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*p(g)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f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g=T+1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G</m:t>
            </m:r>
          </m:sup>
        </m:nary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g*p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g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;</m:t>
        </m:r>
        <m:sSubSup>
          <m:sSub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σ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f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p>
        </m:sSub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g=T+1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G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(g-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f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*p(g)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Отже, єнтропію можрна визначити як:</w:t>
      </w:r>
    </w:p>
    <w:p w:rsidR="00000000" w:rsidDel="00000000" w:rsidP="00000000" w:rsidRDefault="00000000" w:rsidRPr="00000000" w14:paraId="00000032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=-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g=0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sup>
        </m:nary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p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g</m:t>
                </m:r>
              </m:e>
            </m:d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b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</m:d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*log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p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g</m:t>
                </m:r>
              </m:e>
            </m:d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b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</m:d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;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f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=-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g=T+1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G</m:t>
            </m:r>
          </m:sup>
        </m:nary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p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g</m:t>
                </m:r>
              </m:e>
            </m:d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f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</m:d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*log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p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g</m:t>
                </m:r>
              </m:e>
            </m:d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f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</m:d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,де T=0,…,G.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може бути використано в якості критерію зупинки роботи алгоритму сегментації з використанням кластеризації методом k-середніх? Відповідь пояснити для кожного із критеріїв.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Якщо не відбуваються зміни клатерів та центрів, або вони мінімальні, то в якості критерія зупинки може бути відсутність переходів пікселів з одного кластера в інші після виконання дії певної ітерації алгоритму.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Також критерієм може бути виконання умови оптимальності, зазвичає це мінімізація середньокрадратичної похибки розбиття пікселів на класи.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Або досягнення максимальної заданої кільксоті ітерацій.</w:t>
      </w:r>
    </w:p>
    <w:p w:rsidR="00000000" w:rsidDel="00000000" w:rsidP="00000000" w:rsidRDefault="00000000" w:rsidRPr="00000000" w14:paraId="00000039">
      <w:pPr>
        <w:spacing w:after="0" w:lineRule="auto"/>
        <w:ind w:left="180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існують алгоритми сегментації з використанням кластеризації, окрім методом k-середніх? Навести декілька алгоритмів та їх порівняльну характеристику.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Алгоритми розділення (Divisive clustering):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початку все зображення – це один кластер;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Знаходимо новий окремий кластер який має найбільшу міжкластерну відстань;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Розбиваємо початковий кластер на два.</w:t>
      </w:r>
    </w:p>
    <w:p w:rsidR="00000000" w:rsidDel="00000000" w:rsidP="00000000" w:rsidRDefault="00000000" w:rsidRPr="00000000" w14:paraId="0000003F">
      <w:pPr>
        <w:tabs>
          <w:tab w:val="left" w:leader="none" w:pos="709"/>
        </w:tabs>
        <w:spacing w:after="0" w:line="240" w:lineRule="auto"/>
        <w:ind w:left="1843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Іерархічні методи (Hierarchical clustering):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262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початку кожен піксель – окремий кластер;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262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Знаходимо пару кластерів, які мають найменшу міжкластерну відстань;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262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Робимо з цих кластерів один.</w:t>
      </w:r>
    </w:p>
    <w:p w:rsidR="00000000" w:rsidDel="00000000" w:rsidP="00000000" w:rsidRDefault="00000000" w:rsidRPr="00000000" w14:paraId="00000043">
      <w:pPr>
        <w:tabs>
          <w:tab w:val="left" w:leader="none" w:pos="709"/>
        </w:tabs>
        <w:spacing w:after="0" w:line="240" w:lineRule="auto"/>
        <w:ind w:left="180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Процедура середнього зсуву (Mean shift clustering):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25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Ініціалізація вікна відбувається на окремій точці (об’єкті);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25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Виконується послідовний зсув;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25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Кластери відповідають вікнам, які знаходяться біля одного піку.</w:t>
      </w:r>
    </w:p>
    <w:p w:rsidR="00000000" w:rsidDel="00000000" w:rsidP="00000000" w:rsidRDefault="00000000" w:rsidRPr="00000000" w14:paraId="00000047">
      <w:pPr>
        <w:spacing w:after="0" w:lineRule="auto"/>
        <w:ind w:left="180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Визначити, яка з властивостей сегментів, що відповідають однорідним ділянкам, визначає зв’язність, яка діз’юнктність, яка здійсненність, яка повнота, а яка здатність до поділу (сегментабельність).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Зв’язність – усі пікселі, що на лежать певній ділянці, мають бути пов’язані між собою;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Діз’юнктність – після проведення сегментації різні ділянки не мають мати спільних пікселів;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Здійсненність – усі пікселі певної ділянки мають мати як мінімум одну загальну властивість, будь-яка ділянка є однорідною за деяким критерієм;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Повнота – кожен піксель зображення має відповідати певній ділянці;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Сегментабельність – різні ділянки мають різні властивості, тобто гарантується, що будь-яке обєднання двох існуючих ділянок не призведе до утворення нової ділянки, адже це не буде відповідати критерію однорідності.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410075" cy="15049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-47" l="-16" r="-15" t="-4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означає, що сегментація має бути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вимагає, щоб кожна точка сегменту була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зв’язана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за певною визначеною ознакою;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сегменти не повинні перетинатись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сегментованість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пікселі одного сегменту повинні відповідати певній властивості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здійсненність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сегменти відрізняються відносно заданого предикату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дизюнктивність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55">
      <w:pPr>
        <w:spacing w:after="0" w:lineRule="auto"/>
        <w:ind w:left="180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Навести декілька способів зберігання результатів сегментації методами, що засновані на формуванні однорідних ділянок.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Маркована мапа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Талиця властивостей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Квадратні дерева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ind w:left="180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709" w:left="709" w:right="84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2625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33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0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7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5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2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9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6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38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25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33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0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7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9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6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3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Letter"/>
      <w:lvlText w:val="%1)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800" w:hanging="360"/>
      </w:pPr>
      <w:rPr>
        <w:i w:val="1"/>
        <w:sz w:val="32"/>
        <w:szCs w:val="32"/>
      </w:rPr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414" w:hanging="630"/>
      </w:pPr>
      <w:rPr/>
    </w:lvl>
    <w:lvl w:ilvl="1">
      <w:start w:val="1"/>
      <w:numFmt w:val="lowerLetter"/>
      <w:lvlText w:val="%2."/>
      <w:lvlJc w:val="left"/>
      <w:pPr>
        <w:ind w:left="1864" w:hanging="360"/>
      </w:pPr>
      <w:rPr/>
    </w:lvl>
    <w:lvl w:ilvl="2">
      <w:start w:val="1"/>
      <w:numFmt w:val="lowerRoman"/>
      <w:lvlText w:val="%3."/>
      <w:lvlJc w:val="right"/>
      <w:pPr>
        <w:ind w:left="2584" w:hanging="180"/>
      </w:pPr>
      <w:rPr/>
    </w:lvl>
    <w:lvl w:ilvl="3">
      <w:start w:val="1"/>
      <w:numFmt w:val="decimal"/>
      <w:lvlText w:val="%4."/>
      <w:lvlJc w:val="left"/>
      <w:pPr>
        <w:ind w:left="3304" w:hanging="360"/>
      </w:pPr>
      <w:rPr/>
    </w:lvl>
    <w:lvl w:ilvl="4">
      <w:start w:val="1"/>
      <w:numFmt w:val="lowerLetter"/>
      <w:lvlText w:val="%5."/>
      <w:lvlJc w:val="left"/>
      <w:pPr>
        <w:ind w:left="4024" w:hanging="360"/>
      </w:pPr>
      <w:rPr/>
    </w:lvl>
    <w:lvl w:ilvl="5">
      <w:start w:val="1"/>
      <w:numFmt w:val="lowerRoman"/>
      <w:lvlText w:val="%6."/>
      <w:lvlJc w:val="right"/>
      <w:pPr>
        <w:ind w:left="4744" w:hanging="180"/>
      </w:pPr>
      <w:rPr/>
    </w:lvl>
    <w:lvl w:ilvl="6">
      <w:start w:val="1"/>
      <w:numFmt w:val="decimal"/>
      <w:lvlText w:val="%7."/>
      <w:lvlJc w:val="left"/>
      <w:pPr>
        <w:ind w:left="5464" w:hanging="360"/>
      </w:pPr>
      <w:rPr/>
    </w:lvl>
    <w:lvl w:ilvl="7">
      <w:start w:val="1"/>
      <w:numFmt w:val="lowerLetter"/>
      <w:lvlText w:val="%8."/>
      <w:lvlJc w:val="left"/>
      <w:pPr>
        <w:ind w:left="6184" w:hanging="360"/>
      </w:pPr>
      <w:rPr/>
    </w:lvl>
    <w:lvl w:ilvl="8">
      <w:start w:val="1"/>
      <w:numFmt w:val="lowerRoman"/>
      <w:lvlText w:val="%9."/>
      <w:lvlJc w:val="right"/>
      <w:pPr>
        <w:ind w:left="690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D5107"/>
    <w:pPr>
      <w:spacing w:after="200" w:line="276" w:lineRule="auto"/>
    </w:pPr>
    <w:rPr>
      <w:sz w:val="22"/>
      <w:szCs w:val="22"/>
      <w:lang w:eastAsia="en-US"/>
    </w:rPr>
  </w:style>
  <w:style w:type="paragraph" w:styleId="5">
    <w:name w:val="heading 5"/>
    <w:basedOn w:val="a"/>
    <w:link w:val="50"/>
    <w:uiPriority w:val="9"/>
    <w:qFormat w:val="1"/>
    <w:rsid w:val="002F76D2"/>
    <w:pPr>
      <w:spacing w:after="100" w:afterAutospacing="1" w:before="100" w:beforeAutospacing="1" w:line="240" w:lineRule="auto"/>
      <w:outlineLvl w:val="4"/>
    </w:pPr>
    <w:rPr>
      <w:rFonts w:ascii="Times New Roman" w:eastAsia="Times New Roman" w:hAnsi="Times New Roman"/>
      <w:b w:val="1"/>
      <w:bCs w:val="1"/>
      <w:sz w:val="20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2F76D2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pple-converted-space" w:customStyle="1">
    <w:name w:val="apple-converted-space"/>
    <w:basedOn w:val="a0"/>
    <w:rsid w:val="002F76D2"/>
  </w:style>
  <w:style w:type="character" w:styleId="a4">
    <w:name w:val="Hyperlink"/>
    <w:uiPriority w:val="99"/>
    <w:semiHidden w:val="1"/>
    <w:unhideWhenUsed w:val="1"/>
    <w:rsid w:val="002F76D2"/>
    <w:rPr>
      <w:color w:val="0000ff"/>
      <w:u w:val="single"/>
    </w:rPr>
  </w:style>
  <w:style w:type="character" w:styleId="50" w:customStyle="1">
    <w:name w:val="Заголовок 5 Знак"/>
    <w:link w:val="5"/>
    <w:uiPriority w:val="9"/>
    <w:rsid w:val="002F76D2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character" w:styleId="apple-style-span" w:customStyle="1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 w:val="1"/>
    <w:unhideWhenUsed w:val="1"/>
    <w:rsid w:val="002F76D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link w:val="a5"/>
    <w:uiPriority w:val="99"/>
    <w:semiHidden w:val="1"/>
    <w:rsid w:val="002F76D2"/>
    <w:rPr>
      <w:rFonts w:ascii="Tahoma" w:cs="Tahoma" w:hAnsi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 w:customStyle="1">
    <w:name w:val="Основной текст с отступом Знак"/>
    <w:link w:val="a7"/>
    <w:rsid w:val="009A321D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 w:val="1"/>
    <w:rsid w:val="008D7652"/>
    <w:pPr>
      <w:ind w:left="720"/>
      <w:contextualSpacing w:val="1"/>
    </w:pPr>
  </w:style>
  <w:style w:type="paragraph" w:styleId="Normal1" w:customStyle="1">
    <w:name w:val="Normal1"/>
    <w:rsid w:val="00C84210"/>
    <w:rPr>
      <w:rFonts w:ascii="Times New Roman" w:eastAsia="Times New Roman" w:hAnsi="Times New Roman"/>
      <w:snapToGrid w:val="0"/>
      <w:lang w:val="en-US"/>
    </w:rPr>
  </w:style>
  <w:style w:type="table" w:styleId="aa">
    <w:name w:val="Table Grid"/>
    <w:basedOn w:val="a1"/>
    <w:uiPriority w:val="59"/>
    <w:rsid w:val="00FA33D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b">
    <w:name w:val="annotation reference"/>
    <w:uiPriority w:val="99"/>
    <w:semiHidden w:val="1"/>
    <w:unhideWhenUsed w:val="1"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 w:val="1"/>
    <w:unhideWhenUsed w:val="1"/>
    <w:rsid w:val="00842D04"/>
    <w:rPr>
      <w:sz w:val="20"/>
      <w:szCs w:val="20"/>
    </w:rPr>
  </w:style>
  <w:style w:type="character" w:styleId="ad" w:customStyle="1">
    <w:name w:val="Текст примечания Знак"/>
    <w:link w:val="ac"/>
    <w:uiPriority w:val="99"/>
    <w:semiHidden w:val="1"/>
    <w:rsid w:val="00842D04"/>
    <w:rPr>
      <w:lang w:eastAsia="en-US" w:val="ru-RU"/>
    </w:rPr>
  </w:style>
  <w:style w:type="paragraph" w:styleId="ae">
    <w:name w:val="annotation subject"/>
    <w:basedOn w:val="ac"/>
    <w:next w:val="ac"/>
    <w:link w:val="af"/>
    <w:uiPriority w:val="99"/>
    <w:semiHidden w:val="1"/>
    <w:unhideWhenUsed w:val="1"/>
    <w:rsid w:val="00842D04"/>
    <w:rPr>
      <w:b w:val="1"/>
      <w:bCs w:val="1"/>
    </w:rPr>
  </w:style>
  <w:style w:type="character" w:styleId="af" w:customStyle="1">
    <w:name w:val="Тема примечания Знак"/>
    <w:link w:val="ae"/>
    <w:uiPriority w:val="99"/>
    <w:semiHidden w:val="1"/>
    <w:rsid w:val="00842D04"/>
    <w:rPr>
      <w:b w:val="1"/>
      <w:bCs w:val="1"/>
      <w:lang w:eastAsia="en-US" w:val="ru-RU"/>
    </w:rPr>
  </w:style>
  <w:style w:type="paragraph" w:styleId="HTML">
    <w:name w:val="HTML Preformatted"/>
    <w:basedOn w:val="a"/>
    <w:link w:val="HTML0"/>
    <w:uiPriority w:val="99"/>
    <w:unhideWhenUsed w:val="1"/>
    <w:rsid w:val="00456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link w:val="HTML"/>
    <w:uiPriority w:val="99"/>
    <w:rsid w:val="00456F37"/>
    <w:rPr>
      <w:rFonts w:ascii="Courier New" w:cs="Courier New" w:eastAsia="Times New Roman" w:hAnsi="Courier New"/>
    </w:rPr>
  </w:style>
  <w:style w:type="character" w:styleId="af0">
    <w:name w:val="Placeholder Text"/>
    <w:basedOn w:val="a0"/>
    <w:uiPriority w:val="99"/>
    <w:semiHidden w:val="1"/>
    <w:rsid w:val="005A78B1"/>
    <w:rPr>
      <w:color w:val="808080"/>
    </w:rPr>
  </w:style>
  <w:style w:type="character" w:styleId="kwd" w:customStyle="1">
    <w:name w:val="kwd"/>
    <w:basedOn w:val="a0"/>
    <w:rsid w:val="00F861F4"/>
  </w:style>
  <w:style w:type="character" w:styleId="pln" w:customStyle="1">
    <w:name w:val="pln"/>
    <w:basedOn w:val="a0"/>
    <w:rsid w:val="00F861F4"/>
  </w:style>
  <w:style w:type="character" w:styleId="pun" w:customStyle="1">
    <w:name w:val="pun"/>
    <w:basedOn w:val="a0"/>
    <w:rsid w:val="00F861F4"/>
  </w:style>
  <w:style w:type="character" w:styleId="str" w:customStyle="1">
    <w:name w:val="str"/>
    <w:basedOn w:val="a0"/>
    <w:rsid w:val="00F861F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pJudbPB/LW20Xtfp8K/IXG4z9Q==">CgMxLjAyCGguZ2pkZ3hzOAByITE3Wlo0NnpvdW5FTmxwYzRKY1pORDhxVTFNaV9MVTlzaQ==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2020-10-23T20:05:00Z</dcterms:created>
  <dc:creator>Сергей</dc:creator>
</cp:coreProperties>
</file>