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A2FA5C">
      <w:pPr>
        <w:rPr>
          <w:rFonts w:hint="default"/>
          <w:lang w:val="en-US"/>
        </w:rPr>
      </w:pPr>
      <w:r>
        <w:rPr>
          <w:rFonts w:hint="default"/>
          <w:lang w:val="en-US"/>
        </w:rPr>
        <w:t>Họ và tên: Phạm Minh Đức</w:t>
      </w:r>
    </w:p>
    <w:p w14:paraId="7392A368">
      <w:pPr>
        <w:rPr>
          <w:rFonts w:hint="default"/>
          <w:lang w:val="en-US"/>
        </w:rPr>
      </w:pPr>
      <w:r>
        <w:rPr>
          <w:rFonts w:hint="default"/>
          <w:lang w:val="en-US"/>
        </w:rPr>
        <w:t>Mã sinh viên: B22DCDT095</w:t>
      </w:r>
    </w:p>
    <w:p w14:paraId="0D28FF52">
      <w:pPr>
        <w:rPr>
          <w:rFonts w:hint="default"/>
          <w:lang w:val="en-US"/>
        </w:rPr>
      </w:pPr>
    </w:p>
    <w:p w14:paraId="5F0D098C">
      <w:pPr>
        <w:rPr>
          <w:rFonts w:hint="default"/>
          <w:lang w:val="en-US"/>
        </w:rPr>
      </w:pPr>
      <w:r>
        <w:rPr>
          <w:rFonts w:hint="default"/>
          <w:lang w:val="en-US"/>
        </w:rPr>
        <w:t>Câu 1</w:t>
      </w:r>
    </w:p>
    <w:p w14:paraId="30979DA0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Vẽ biểu đồ usecase</w:t>
      </w:r>
    </w:p>
    <w:p w14:paraId="1AE016B7">
      <w:pPr>
        <w:numPr>
          <w:numId w:val="0"/>
        </w:numPr>
        <w:rPr>
          <w:rFonts w:hint="default"/>
          <w:lang w:val="en-US"/>
        </w:rPr>
      </w:pPr>
    </w:p>
    <w:p w14:paraId="0C80EE8E">
      <w:pPr>
        <w:numPr>
          <w:numId w:val="0"/>
        </w:numPr>
        <w:rPr>
          <w:rFonts w:hint="default"/>
          <w:lang w:val="en-US"/>
        </w:rPr>
      </w:pPr>
    </w:p>
    <w:p w14:paraId="01510A3A">
      <w:pPr>
        <w:numPr>
          <w:numId w:val="0"/>
        </w:numPr>
        <w:rPr>
          <w:rFonts w:hint="default"/>
          <w:lang w:val="en-US"/>
        </w:rPr>
      </w:pPr>
    </w:p>
    <w:p w14:paraId="4D200EC9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Kịch bản chi tiết cho từng usecase</w:t>
      </w:r>
    </w:p>
    <w:p w14:paraId="1BAB5183">
      <w:pPr>
        <w:numPr>
          <w:numId w:val="0"/>
        </w:numPr>
        <w:ind w:leftChars="0"/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2"/>
        <w:gridCol w:w="7100"/>
      </w:tblGrid>
      <w:tr w14:paraId="50C49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2" w:type="dxa"/>
          </w:tcPr>
          <w:p w14:paraId="055F10D2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Tên usecase</w:t>
            </w:r>
          </w:p>
        </w:tc>
        <w:tc>
          <w:tcPr>
            <w:tcW w:w="7100" w:type="dxa"/>
          </w:tcPr>
          <w:p w14:paraId="29551D40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  <w:tr w14:paraId="2DFAB4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2" w:type="dxa"/>
          </w:tcPr>
          <w:p w14:paraId="50A8F9A1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Actor</w:t>
            </w:r>
          </w:p>
        </w:tc>
        <w:tc>
          <w:tcPr>
            <w:tcW w:w="7100" w:type="dxa"/>
          </w:tcPr>
          <w:p w14:paraId="0B6D2C24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  <w:tr w14:paraId="50564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2" w:type="dxa"/>
          </w:tcPr>
          <w:p w14:paraId="31DB3E5D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Tiền điều kiện</w:t>
            </w:r>
          </w:p>
        </w:tc>
        <w:tc>
          <w:tcPr>
            <w:tcW w:w="7100" w:type="dxa"/>
          </w:tcPr>
          <w:p w14:paraId="283DB23F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  <w:tr w14:paraId="72C99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2" w:type="dxa"/>
          </w:tcPr>
          <w:p w14:paraId="13F0715B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Hậu điều kiện</w:t>
            </w:r>
          </w:p>
        </w:tc>
        <w:tc>
          <w:tcPr>
            <w:tcW w:w="7100" w:type="dxa"/>
          </w:tcPr>
          <w:p w14:paraId="41F7EBA0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  <w:tr w14:paraId="75AF0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2" w:type="dxa"/>
          </w:tcPr>
          <w:p w14:paraId="73A95EE2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Kịch bản chính</w:t>
            </w:r>
          </w:p>
        </w:tc>
        <w:tc>
          <w:tcPr>
            <w:tcW w:w="7100" w:type="dxa"/>
          </w:tcPr>
          <w:p w14:paraId="0E211E35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  <w:tr w14:paraId="74C116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2" w:type="dxa"/>
          </w:tcPr>
          <w:p w14:paraId="2931ABBD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Ngoại lệ</w:t>
            </w:r>
          </w:p>
        </w:tc>
        <w:tc>
          <w:tcPr>
            <w:tcW w:w="7100" w:type="dxa"/>
          </w:tcPr>
          <w:p w14:paraId="0A9828AB">
            <w:pPr>
              <w:numPr>
                <w:numId w:val="0"/>
              </w:numPr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1B204B2F">
      <w:pPr>
        <w:numPr>
          <w:numId w:val="0"/>
        </w:numPr>
        <w:rPr>
          <w:rFonts w:hint="default"/>
          <w:lang w:val="en-US"/>
        </w:rPr>
      </w:pPr>
    </w:p>
    <w:p w14:paraId="61F14D71">
      <w:pPr>
        <w:numPr>
          <w:numId w:val="0"/>
        </w:numPr>
        <w:rPr>
          <w:rFonts w:hint="default"/>
          <w:lang w:val="en-US"/>
        </w:rPr>
      </w:pPr>
    </w:p>
    <w:p w14:paraId="781A4C48">
      <w:pPr>
        <w:numPr>
          <w:numId w:val="0"/>
        </w:numPr>
        <w:rPr>
          <w:rFonts w:hint="default"/>
          <w:lang w:val="en-US"/>
        </w:rPr>
      </w:pPr>
    </w:p>
    <w:p w14:paraId="5896BA97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Câu 2</w:t>
      </w:r>
    </w:p>
    <w:p w14:paraId="3887F4F0">
      <w:pPr>
        <w:numPr>
          <w:ilvl w:val="0"/>
          <w:numId w:val="2"/>
        </w:numPr>
        <w:rPr>
          <w:rFonts w:hint="default"/>
          <w:lang w:val="en-US"/>
        </w:rPr>
      </w:pPr>
      <w:r>
        <w:rPr>
          <w:rFonts w:hint="default"/>
          <w:lang w:val="en-US"/>
        </w:rPr>
        <w:t>Trích xuất các lớp thực thể liên quan đến 2 modules</w:t>
      </w:r>
    </w:p>
    <w:p w14:paraId="61E08E5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- Mô tả hệ thống trong một đoạn văn</w:t>
      </w:r>
    </w:p>
    <w:p w14:paraId="7C5611D0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- Trích xuất các danh từ liên quan đến người, vật</w:t>
      </w:r>
    </w:p>
    <w:p w14:paraId="557462B7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- Đánh giá và lựa chọn các danh từ làm lớp thực thể hoặc thuộc tính</w:t>
      </w:r>
    </w:p>
    <w:p w14:paraId="42ADDEE2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- Xác định quan hệ số lượng giữa các thực thể</w:t>
      </w:r>
    </w:p>
    <w:p w14:paraId="227F1A2D">
      <w:pPr>
        <w:numPr>
          <w:ilvl w:val="0"/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- Xác định quan hệ đối tượng giữa các thực thể</w:t>
      </w:r>
    </w:p>
    <w:p w14:paraId="33E035C4">
      <w:pPr>
        <w:numPr>
          <w:numId w:val="0"/>
        </w:numPr>
        <w:rPr>
          <w:rFonts w:hint="default"/>
          <w:lang w:val="en-US"/>
        </w:rPr>
      </w:pPr>
    </w:p>
    <w:p w14:paraId="4421FC81">
      <w:pPr>
        <w:numPr>
          <w:ilvl w:val="0"/>
          <w:numId w:val="0"/>
        </w:numPr>
        <w:rPr>
          <w:rFonts w:hint="default"/>
          <w:sz w:val="11"/>
          <w:szCs w:val="11"/>
          <w:lang w:val="en-US"/>
        </w:rPr>
      </w:pPr>
      <w:r>
        <w:rPr>
          <w:rFonts w:hint="default"/>
          <w:sz w:val="11"/>
          <w:szCs w:val="11"/>
          <w:lang w:val="en-US"/>
        </w:rPr>
        <w:t>- Các danh từ liên quan đến người: Nhân viên, khách hàng, thành viên, nhà cung cấp</w:t>
      </w:r>
    </w:p>
    <w:p w14:paraId="731AC9FA">
      <w:pPr>
        <w:numPr>
          <w:ilvl w:val="0"/>
          <w:numId w:val="0"/>
        </w:numPr>
        <w:rPr>
          <w:rFonts w:hint="default"/>
          <w:sz w:val="11"/>
          <w:szCs w:val="11"/>
          <w:lang w:val="en-US"/>
        </w:rPr>
      </w:pPr>
      <w:r>
        <w:rPr>
          <w:rFonts w:hint="default"/>
          <w:sz w:val="11"/>
          <w:szCs w:val="11"/>
          <w:lang w:val="en-US"/>
        </w:rPr>
        <w:t>- Các danh từ liên quan đến vật: hàng nhập, hàng xuất, hàng hóa, thống kê, hệ thống, hóa đơn, hóa đơn nhập (chính là hóa đơn của nhà cung cấp)</w:t>
      </w:r>
    </w:p>
    <w:p w14:paraId="46C354E0">
      <w:pPr>
        <w:numPr>
          <w:ilvl w:val="0"/>
          <w:numId w:val="0"/>
        </w:numPr>
        <w:rPr>
          <w:rFonts w:hint="default"/>
          <w:sz w:val="11"/>
          <w:szCs w:val="11"/>
          <w:lang w:val="en-US"/>
        </w:rPr>
      </w:pPr>
    </w:p>
    <w:p w14:paraId="09218C28">
      <w:pPr>
        <w:numPr>
          <w:ilvl w:val="0"/>
          <w:numId w:val="0"/>
        </w:numPr>
        <w:rPr>
          <w:rFonts w:hint="default"/>
          <w:sz w:val="11"/>
          <w:szCs w:val="11"/>
          <w:lang w:val="en-US"/>
        </w:rPr>
      </w:pPr>
      <w:r>
        <w:rPr>
          <w:rFonts w:hint="default"/>
          <w:sz w:val="11"/>
          <w:szCs w:val="11"/>
          <w:lang w:val="en-US"/>
        </w:rPr>
        <w:t>Thành viên -&gt; Lớp ThanhVien: tên, tên đăng nhập, mật khẩu, sđt, địa chỉ</w:t>
      </w:r>
    </w:p>
    <w:p w14:paraId="38FA561E">
      <w:pPr>
        <w:numPr>
          <w:ilvl w:val="0"/>
          <w:numId w:val="0"/>
        </w:numPr>
        <w:rPr>
          <w:rFonts w:hint="default"/>
          <w:sz w:val="11"/>
          <w:szCs w:val="11"/>
          <w:lang w:val="en-US"/>
        </w:rPr>
      </w:pPr>
      <w:r>
        <w:rPr>
          <w:rFonts w:hint="default"/>
          <w:sz w:val="11"/>
          <w:szCs w:val="11"/>
          <w:lang w:val="en-US"/>
        </w:rPr>
        <w:t>Nhân viên -&gt; Lớp NhanVien kế thừa từ lớp ThanhVien, mã nhân viên</w:t>
      </w:r>
    </w:p>
    <w:p w14:paraId="4CB63073">
      <w:pPr>
        <w:numPr>
          <w:ilvl w:val="0"/>
          <w:numId w:val="0"/>
        </w:numPr>
        <w:rPr>
          <w:rFonts w:hint="default"/>
          <w:sz w:val="11"/>
          <w:szCs w:val="11"/>
          <w:lang w:val="en-US"/>
        </w:rPr>
      </w:pPr>
      <w:r>
        <w:rPr>
          <w:rFonts w:hint="default"/>
          <w:sz w:val="11"/>
          <w:szCs w:val="11"/>
          <w:lang w:val="en-US"/>
        </w:rPr>
        <w:t>Khách hàng -&gt; Lớp KhachHang kế thừa từ lớp ThanhVien, mã khách hàng</w:t>
      </w:r>
    </w:p>
    <w:p w14:paraId="1A9FED7D">
      <w:pPr>
        <w:numPr>
          <w:ilvl w:val="0"/>
          <w:numId w:val="0"/>
        </w:numPr>
        <w:rPr>
          <w:rFonts w:hint="default"/>
          <w:sz w:val="11"/>
          <w:szCs w:val="11"/>
          <w:lang w:val="en-US"/>
        </w:rPr>
      </w:pPr>
      <w:r>
        <w:rPr>
          <w:rFonts w:hint="default"/>
          <w:sz w:val="11"/>
          <w:szCs w:val="11"/>
          <w:lang w:val="en-US"/>
        </w:rPr>
        <w:t>Nhà cung cấp -&gt; Lớp NhaCungCap: mã, tên, mô tả, địa chỉ</w:t>
      </w:r>
    </w:p>
    <w:p w14:paraId="18362ECB">
      <w:pPr>
        <w:numPr>
          <w:ilvl w:val="0"/>
          <w:numId w:val="0"/>
        </w:numPr>
        <w:rPr>
          <w:rFonts w:hint="default"/>
          <w:sz w:val="11"/>
          <w:szCs w:val="11"/>
          <w:lang w:val="en-US"/>
        </w:rPr>
      </w:pPr>
    </w:p>
    <w:p w14:paraId="174C6AFA">
      <w:pPr>
        <w:numPr>
          <w:ilvl w:val="0"/>
          <w:numId w:val="0"/>
        </w:numPr>
        <w:rPr>
          <w:rFonts w:hint="default"/>
          <w:sz w:val="11"/>
          <w:szCs w:val="11"/>
          <w:lang w:val="en-US"/>
        </w:rPr>
      </w:pPr>
      <w:r>
        <w:rPr>
          <w:rFonts w:hint="default"/>
          <w:sz w:val="11"/>
          <w:szCs w:val="11"/>
          <w:lang w:val="en-US"/>
        </w:rPr>
        <w:t>Hàng hóa -&gt; Lớp MatHang: mã, tên, đơn giá, số lượng tồn kho</w:t>
      </w:r>
    </w:p>
    <w:p w14:paraId="736B050B">
      <w:pPr>
        <w:numPr>
          <w:ilvl w:val="0"/>
          <w:numId w:val="0"/>
        </w:numPr>
        <w:rPr>
          <w:rFonts w:hint="default"/>
          <w:sz w:val="11"/>
          <w:szCs w:val="11"/>
          <w:lang w:val="en-US"/>
        </w:rPr>
      </w:pPr>
      <w:r>
        <w:rPr>
          <w:rFonts w:hint="default"/>
          <w:sz w:val="11"/>
          <w:szCs w:val="11"/>
          <w:lang w:val="en-US"/>
        </w:rPr>
        <w:t>Hóa đơn KH -&gt; Lớp HoaDonKH: mã, ngày tạo, khách hàng, tổng số lượng MH, tổng tiền, trạng thái</w:t>
      </w:r>
    </w:p>
    <w:p w14:paraId="0285347B">
      <w:pPr>
        <w:numPr>
          <w:ilvl w:val="0"/>
          <w:numId w:val="0"/>
        </w:numPr>
        <w:rPr>
          <w:rFonts w:hint="default"/>
          <w:sz w:val="11"/>
          <w:szCs w:val="11"/>
          <w:lang w:val="en-US"/>
        </w:rPr>
      </w:pPr>
      <w:r>
        <w:rPr>
          <w:rFonts w:hint="default"/>
          <w:sz w:val="11"/>
          <w:szCs w:val="11"/>
          <w:lang w:val="en-US"/>
        </w:rPr>
        <w:t>Hóa đơn nhập -&gt; Lớp HoaDonNhap: mã, ngày tạo, nhà CC, tổng số lượng MH, tổng tiền, trạng thái</w:t>
      </w:r>
    </w:p>
    <w:p w14:paraId="5658A6BA">
      <w:pPr>
        <w:numPr>
          <w:ilvl w:val="0"/>
          <w:numId w:val="0"/>
        </w:numPr>
        <w:rPr>
          <w:rFonts w:hint="default"/>
          <w:sz w:val="11"/>
          <w:szCs w:val="11"/>
          <w:lang w:val="en-US"/>
        </w:rPr>
      </w:pPr>
      <w:r>
        <w:rPr>
          <w:rFonts w:hint="default"/>
          <w:sz w:val="11"/>
          <w:szCs w:val="11"/>
          <w:lang w:val="en-US"/>
        </w:rPr>
        <w:t>Thống kê NCC -&gt; Lớp ThongKeNCC kế thừa lớp NhaCungCap, số lượng NCC</w:t>
      </w:r>
    </w:p>
    <w:p w14:paraId="0B22AC9E">
      <w:pPr>
        <w:numPr>
          <w:ilvl w:val="0"/>
          <w:numId w:val="0"/>
        </w:numPr>
        <w:rPr>
          <w:rFonts w:hint="default"/>
          <w:sz w:val="11"/>
          <w:szCs w:val="11"/>
          <w:lang w:val="en-US"/>
        </w:rPr>
      </w:pPr>
    </w:p>
    <w:p w14:paraId="4716826F">
      <w:pPr>
        <w:numPr>
          <w:ilvl w:val="0"/>
          <w:numId w:val="0"/>
        </w:numPr>
        <w:rPr>
          <w:rFonts w:hint="default"/>
          <w:sz w:val="11"/>
          <w:szCs w:val="11"/>
          <w:lang w:val="en-US"/>
        </w:rPr>
      </w:pPr>
      <w:r>
        <w:rPr>
          <w:rFonts w:hint="default"/>
          <w:sz w:val="11"/>
          <w:szCs w:val="11"/>
          <w:lang w:val="en-US"/>
        </w:rPr>
        <w:t>- Xác định quan hệ số lượng giữa các thực thể</w:t>
      </w:r>
    </w:p>
    <w:p w14:paraId="03B3AFE4">
      <w:pPr>
        <w:numPr>
          <w:ilvl w:val="0"/>
          <w:numId w:val="0"/>
        </w:numPr>
        <w:rPr>
          <w:rFonts w:hint="default"/>
          <w:sz w:val="11"/>
          <w:szCs w:val="11"/>
          <w:lang w:val="en-US"/>
        </w:rPr>
      </w:pPr>
      <w:r>
        <w:rPr>
          <w:rFonts w:hint="default"/>
          <w:sz w:val="11"/>
          <w:szCs w:val="11"/>
          <w:lang w:val="en-US"/>
        </w:rPr>
        <w:tab/>
      </w:r>
      <w:r>
        <w:rPr>
          <w:rFonts w:hint="default"/>
          <w:sz w:val="11"/>
          <w:szCs w:val="11"/>
          <w:lang w:val="en-US"/>
        </w:rPr>
        <w:t>1 khách hàng có nhiều hóa đơn khách hàng: 1-n</w:t>
      </w:r>
    </w:p>
    <w:p w14:paraId="450058D4">
      <w:pPr>
        <w:numPr>
          <w:ilvl w:val="0"/>
          <w:numId w:val="0"/>
        </w:numPr>
        <w:rPr>
          <w:rFonts w:hint="default"/>
          <w:sz w:val="11"/>
          <w:szCs w:val="11"/>
          <w:lang w:val="en-US"/>
        </w:rPr>
      </w:pPr>
      <w:r>
        <w:rPr>
          <w:rFonts w:hint="default"/>
          <w:sz w:val="11"/>
          <w:szCs w:val="11"/>
          <w:lang w:val="en-US"/>
        </w:rPr>
        <w:tab/>
      </w:r>
      <w:r>
        <w:rPr>
          <w:rFonts w:hint="default"/>
          <w:sz w:val="11"/>
          <w:szCs w:val="11"/>
          <w:lang w:val="en-US"/>
        </w:rPr>
        <w:t>1 nhà cung cấp có nhiều hóa đơn nhập: 1-n</w:t>
      </w:r>
    </w:p>
    <w:p w14:paraId="3130FE43">
      <w:pPr>
        <w:numPr>
          <w:ilvl w:val="0"/>
          <w:numId w:val="0"/>
        </w:numPr>
        <w:rPr>
          <w:rFonts w:hint="default"/>
          <w:sz w:val="11"/>
          <w:szCs w:val="11"/>
          <w:lang w:val="en-US"/>
        </w:rPr>
      </w:pPr>
      <w:r>
        <w:rPr>
          <w:rFonts w:hint="default"/>
          <w:sz w:val="11"/>
          <w:szCs w:val="11"/>
          <w:lang w:val="en-US"/>
        </w:rPr>
        <w:tab/>
      </w:r>
      <w:r>
        <w:rPr>
          <w:rFonts w:hint="default"/>
          <w:sz w:val="11"/>
          <w:szCs w:val="11"/>
          <w:lang w:val="en-US"/>
        </w:rPr>
        <w:t>1 hóa đơn khách hàng có nhiều mặt hàng, 1 mặt hàng có thể thuộc về nhiều hóa đơn khách hàng: n-n</w:t>
      </w:r>
    </w:p>
    <w:p w14:paraId="5C16C1C9">
      <w:pPr>
        <w:numPr>
          <w:ilvl w:val="0"/>
          <w:numId w:val="0"/>
        </w:numPr>
        <w:rPr>
          <w:rFonts w:hint="default"/>
          <w:sz w:val="11"/>
          <w:szCs w:val="11"/>
          <w:lang w:val="en-US"/>
        </w:rPr>
      </w:pPr>
      <w:r>
        <w:rPr>
          <w:rFonts w:hint="default"/>
          <w:sz w:val="11"/>
          <w:szCs w:val="11"/>
          <w:lang w:val="en-US"/>
        </w:rPr>
        <w:t>-&gt; Đề xuất lớp HangXuat xác định duy nhất 1 mặt hàng với 1 hóa đơn khách hàng</w:t>
      </w:r>
    </w:p>
    <w:p w14:paraId="430049AF">
      <w:pPr>
        <w:numPr>
          <w:ilvl w:val="0"/>
          <w:numId w:val="0"/>
        </w:numPr>
        <w:rPr>
          <w:rFonts w:hint="default"/>
          <w:sz w:val="11"/>
          <w:szCs w:val="11"/>
          <w:lang w:val="en-US"/>
        </w:rPr>
      </w:pPr>
      <w:r>
        <w:rPr>
          <w:rFonts w:hint="default"/>
          <w:sz w:val="11"/>
          <w:szCs w:val="11"/>
          <w:lang w:val="en-US"/>
        </w:rPr>
        <w:tab/>
      </w:r>
      <w:r>
        <w:rPr>
          <w:rFonts w:hint="default"/>
          <w:sz w:val="11"/>
          <w:szCs w:val="11"/>
          <w:lang w:val="en-US"/>
        </w:rPr>
        <w:t>1 hóa đơn nhập có nhiều mặt hàng, 1 mặt hàng có thể thuộc về nhiều hóa đơn nhập: n-n</w:t>
      </w:r>
    </w:p>
    <w:p w14:paraId="35015D0E">
      <w:pPr>
        <w:numPr>
          <w:ilvl w:val="0"/>
          <w:numId w:val="0"/>
        </w:numPr>
        <w:rPr>
          <w:rFonts w:hint="default"/>
          <w:sz w:val="11"/>
          <w:szCs w:val="11"/>
          <w:lang w:val="en-US"/>
        </w:rPr>
      </w:pPr>
      <w:r>
        <w:rPr>
          <w:rFonts w:hint="default"/>
          <w:sz w:val="11"/>
          <w:szCs w:val="11"/>
          <w:lang w:val="en-US"/>
        </w:rPr>
        <w:t>-&gt; Đề xuất lớp HangNhap xác định duy nhất 1 mặt hàng với 1 hóa đơn nhập</w:t>
      </w:r>
    </w:p>
    <w:p w14:paraId="322637D6">
      <w:pPr>
        <w:numPr>
          <w:numId w:val="0"/>
        </w:numPr>
        <w:rPr>
          <w:rFonts w:hint="default"/>
          <w:lang w:val="en-US"/>
        </w:rPr>
      </w:pPr>
    </w:p>
    <w:p w14:paraId="15AA5B37">
      <w:pPr>
        <w:numPr>
          <w:numId w:val="0"/>
        </w:numPr>
        <w:rPr>
          <w:rFonts w:hint="default"/>
          <w:lang w:val="en-US"/>
        </w:rPr>
      </w:pPr>
    </w:p>
    <w:p w14:paraId="68E77E76"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Xây dựng biểu đồ lớp thực thể</w:t>
      </w:r>
    </w:p>
    <w:p w14:paraId="4C02CE67">
      <w:pPr>
        <w:numPr>
          <w:numId w:val="0"/>
        </w:numPr>
        <w:ind w:leftChars="0"/>
      </w:pPr>
      <w:r>
        <w:drawing>
          <wp:inline distT="0" distB="0" distL="114300" distR="114300">
            <wp:extent cx="2167890" cy="793750"/>
            <wp:effectExtent l="0" t="0" r="381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4"/>
                    <a:srcRect t="31853" r="18060"/>
                    <a:stretch>
                      <a:fillRect/>
                    </a:stretch>
                  </pic:blipFill>
                  <pic:spPr>
                    <a:xfrm>
                      <a:off x="0" y="0"/>
                      <a:ext cx="216789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2295FA">
      <w:pPr>
        <w:numPr>
          <w:numId w:val="0"/>
        </w:numPr>
        <w:ind w:leftChars="0"/>
      </w:pPr>
    </w:p>
    <w:p w14:paraId="128E6053">
      <w:pPr>
        <w:numPr>
          <w:numId w:val="0"/>
        </w:numPr>
        <w:ind w:leftChars="0"/>
      </w:pPr>
    </w:p>
    <w:p w14:paraId="707C0A6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Câu 3</w:t>
      </w:r>
    </w:p>
    <w:p w14:paraId="028E3D82">
      <w:pPr>
        <w:numPr>
          <w:ilvl w:val="0"/>
          <w:numId w:val="3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2 Communication diagram</w:t>
      </w:r>
    </w:p>
    <w:p w14:paraId="0983A6D6">
      <w:pPr>
        <w:numPr>
          <w:numId w:val="0"/>
        </w:numPr>
      </w:pPr>
      <w:r>
        <w:drawing>
          <wp:inline distT="0" distB="0" distL="114300" distR="114300">
            <wp:extent cx="2045970" cy="1551940"/>
            <wp:effectExtent l="0" t="0" r="190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45970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918BA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en-US"/>
        </w:rPr>
        <w:t>Xây dựng biểu đồ lớp thiết kế chi tiết</w:t>
      </w:r>
    </w:p>
    <w:p w14:paraId="1B4D00E0">
      <w:pPr>
        <w:numPr>
          <w:numId w:val="0"/>
        </w:numPr>
        <w:ind w:leftChars="0"/>
      </w:pPr>
      <w:r>
        <w:drawing>
          <wp:inline distT="0" distB="0" distL="114300" distR="114300">
            <wp:extent cx="2527935" cy="1139825"/>
            <wp:effectExtent l="0" t="0" r="5715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7935" cy="11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47784">
      <w:pPr>
        <w:numPr>
          <w:numId w:val="0"/>
        </w:numPr>
        <w:ind w:leftChars="0"/>
      </w:pPr>
    </w:p>
    <w:p w14:paraId="377E4984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Câu 4</w:t>
      </w:r>
    </w:p>
    <w:p w14:paraId="37E725D5">
      <w:pPr>
        <w:numPr>
          <w:ilvl w:val="0"/>
          <w:numId w:val="4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Thiết kế DB</w:t>
      </w:r>
    </w:p>
    <w:p w14:paraId="239B0FBE">
      <w:pPr>
        <w:numPr>
          <w:numId w:val="0"/>
        </w:numPr>
        <w:rPr>
          <w:rFonts w:hint="default"/>
          <w:lang w:val="en-US"/>
        </w:rPr>
      </w:pPr>
    </w:p>
    <w:p w14:paraId="7DA6DBA8">
      <w:pPr>
        <w:numPr>
          <w:numId w:val="0"/>
        </w:numPr>
        <w:rPr>
          <w:rFonts w:hint="default"/>
          <w:lang w:val="en-US"/>
        </w:rPr>
      </w:pPr>
    </w:p>
    <w:p w14:paraId="3BB47803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Câu 5</w:t>
      </w:r>
    </w:p>
    <w:p w14:paraId="4EA19324">
      <w:pPr>
        <w:numPr>
          <w:ilvl w:val="0"/>
          <w:numId w:val="5"/>
        </w:numPr>
        <w:rPr>
          <w:rFonts w:hint="default"/>
          <w:lang w:val="en-US"/>
        </w:rPr>
      </w:pPr>
      <w:r>
        <w:rPr>
          <w:rFonts w:hint="default"/>
          <w:lang w:val="en-US"/>
        </w:rPr>
        <w:t>Biểu đồ gói</w:t>
      </w:r>
    </w:p>
    <w:p w14:paraId="5AD6E1D3">
      <w:pPr>
        <w:numPr>
          <w:numId w:val="0"/>
        </w:numP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bdr w:val="none" w:color="auto" w:sz="0" w:space="0"/>
          <w:vertAlign w:val="baseline"/>
        </w:rPr>
      </w:pPr>
      <w: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bdr w:val="none" w:color="auto" w:sz="0" w:space="0"/>
          <w:vertAlign w:val="baseline"/>
        </w:rPr>
        <w:drawing>
          <wp:inline distT="0" distB="0" distL="114300" distR="114300">
            <wp:extent cx="1119505" cy="1089025"/>
            <wp:effectExtent l="0" t="0" r="4445" b="635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19505" cy="1089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58EB8A9">
      <w:pPr>
        <w:numPr>
          <w:numId w:val="0"/>
        </w:numPr>
        <w:rPr>
          <w:rFonts w:hint="default" w:ascii="Times New Roman" w:hAnsi="Times New Roman" w:eastAsia="SimSun" w:cs="Times New Roman"/>
          <w:i w:val="0"/>
          <w:iCs w:val="0"/>
          <w:color w:val="000000"/>
          <w:sz w:val="28"/>
          <w:szCs w:val="28"/>
          <w:u w:val="none"/>
          <w:bdr w:val="none" w:color="auto" w:sz="0" w:space="0"/>
          <w:vertAlign w:val="baseline"/>
        </w:rPr>
      </w:pPr>
    </w:p>
    <w:p w14:paraId="44C270B6">
      <w:pPr>
        <w:numPr>
          <w:ilvl w:val="0"/>
          <w:numId w:val="5"/>
        </w:numPr>
        <w:ind w:left="0" w:leftChars="0" w:firstLine="0" w:firstLineChars="0"/>
        <w:rPr>
          <w:rFonts w:hint="default" w:ascii="Calibri" w:hAnsi="Calibri" w:eastAsia="SimSun" w:cs="Calibri"/>
          <w:i w:val="0"/>
          <w:iCs w:val="0"/>
          <w:color w:val="000000"/>
          <w:sz w:val="20"/>
          <w:szCs w:val="20"/>
          <w:u w:val="none"/>
          <w:bdr w:val="none" w:color="auto" w:sz="0" w:space="0"/>
          <w:vertAlign w:val="baseline"/>
          <w:lang w:val="en-US"/>
        </w:rPr>
      </w:pPr>
      <w:r>
        <w:rPr>
          <w:rFonts w:hint="default" w:ascii="Calibri" w:hAnsi="Calibri" w:eastAsia="SimSun" w:cs="Calibri"/>
          <w:i w:val="0"/>
          <w:iCs w:val="0"/>
          <w:color w:val="000000"/>
          <w:sz w:val="20"/>
          <w:szCs w:val="20"/>
          <w:u w:val="none"/>
          <w:bdr w:val="none" w:color="auto" w:sz="0" w:space="0"/>
          <w:vertAlign w:val="baseline"/>
          <w:lang w:val="en-US"/>
        </w:rPr>
        <w:t>Biểu đồ MVC</w:t>
      </w:r>
    </w:p>
    <w:p w14:paraId="4D78AD66">
      <w:pPr>
        <w:numPr>
          <w:numId w:val="0"/>
        </w:numPr>
        <w:ind w:leftChars="0"/>
        <w:rPr>
          <w:rFonts w:hint="default" w:ascii="Calibri" w:hAnsi="Calibri" w:eastAsia="SimSun" w:cs="Calibri"/>
          <w:i w:val="0"/>
          <w:iCs w:val="0"/>
          <w:color w:val="000000"/>
          <w:sz w:val="20"/>
          <w:szCs w:val="20"/>
          <w:u w:val="none"/>
          <w:bdr w:val="none" w:color="auto" w:sz="0" w:space="0"/>
          <w:vertAlign w:val="baseline"/>
          <w:lang w:val="en-US"/>
        </w:rPr>
      </w:pPr>
      <w:bookmarkStart w:id="0" w:name="_GoBack"/>
      <w:r>
        <w:drawing>
          <wp:inline distT="0" distB="0" distL="114300" distR="114300">
            <wp:extent cx="2591435" cy="1271905"/>
            <wp:effectExtent l="0" t="0" r="889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DC5C89"/>
    <w:multiLevelType w:val="singleLevel"/>
    <w:tmpl w:val="82DC5C89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E155FCA0"/>
    <w:multiLevelType w:val="singleLevel"/>
    <w:tmpl w:val="E155FCA0"/>
    <w:lvl w:ilvl="0" w:tentative="0">
      <w:start w:val="1"/>
      <w:numFmt w:val="lowerLetter"/>
      <w:suff w:val="space"/>
      <w:lvlText w:val="%1)"/>
      <w:lvlJc w:val="left"/>
    </w:lvl>
  </w:abstractNum>
  <w:abstractNum w:abstractNumId="2">
    <w:nsid w:val="FAC3A07F"/>
    <w:multiLevelType w:val="singleLevel"/>
    <w:tmpl w:val="FAC3A07F"/>
    <w:lvl w:ilvl="0" w:tentative="0">
      <w:start w:val="1"/>
      <w:numFmt w:val="lowerLetter"/>
      <w:suff w:val="space"/>
      <w:lvlText w:val="%1)"/>
      <w:lvlJc w:val="left"/>
    </w:lvl>
  </w:abstractNum>
  <w:abstractNum w:abstractNumId="3">
    <w:nsid w:val="FE062CA7"/>
    <w:multiLevelType w:val="singleLevel"/>
    <w:tmpl w:val="FE062CA7"/>
    <w:lvl w:ilvl="0" w:tentative="0">
      <w:start w:val="1"/>
      <w:numFmt w:val="lowerLetter"/>
      <w:suff w:val="space"/>
      <w:lvlText w:val="%1)"/>
      <w:lvlJc w:val="left"/>
    </w:lvl>
  </w:abstractNum>
  <w:abstractNum w:abstractNumId="4">
    <w:nsid w:val="0CFB5C36"/>
    <w:multiLevelType w:val="singleLevel"/>
    <w:tmpl w:val="0CFB5C36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9F51D3"/>
    <w:rsid w:val="0C311753"/>
    <w:rsid w:val="1A913825"/>
    <w:rsid w:val="22463C83"/>
    <w:rsid w:val="2A962892"/>
    <w:rsid w:val="52CC30B4"/>
    <w:rsid w:val="58477E5C"/>
    <w:rsid w:val="72A20F4D"/>
    <w:rsid w:val="79B87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2025-12-24T07:01:48Z</dcterms:created>
  <dc:creator>ASUS</dc:creator>
  <cp:lastModifiedBy>Đức Minh</cp:lastModifiedBy>
  <dcterms:modified xsi:type="dcterms:W3CDTF">2025-12-24T07:28:09Z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0A761426538B4037BF943E6F77351DD9_12</vt:lpwstr>
  </property>
</Properties>
</file>