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196D" w14:textId="77FBD97C" w:rsidR="00BB7F89" w:rsidRDefault="005E4505" w:rsidP="008B09F6">
      <w:pPr>
        <w:pStyle w:val="Heading1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Prototype UI</w:t>
      </w:r>
    </w:p>
    <w:p w14:paraId="212B1FC5" w14:textId="7B833004" w:rsidR="005E4505" w:rsidRDefault="005E4505" w:rsidP="005E4505">
      <w:r w:rsidRPr="005E4505">
        <w:rPr>
          <w:noProof/>
        </w:rPr>
        <w:drawing>
          <wp:inline distT="0" distB="0" distL="0" distR="0" wp14:anchorId="72D60C33" wp14:editId="3C4C5001">
            <wp:extent cx="5943600" cy="2475230"/>
            <wp:effectExtent l="0" t="0" r="0" b="1270"/>
            <wp:docPr id="4011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0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8035" w14:textId="6880B28B" w:rsidR="005E4505" w:rsidRPr="005E4505" w:rsidRDefault="005E4505" w:rsidP="005E4505">
      <w:pPr>
        <w:rPr>
          <w:rFonts w:ascii="Times New Roman" w:hAnsi="Times New Roman" w:cs="Times New Roman"/>
          <w:sz w:val="24"/>
          <w:szCs w:val="24"/>
        </w:rPr>
      </w:pPr>
      <w:r w:rsidRPr="005E4505">
        <w:rPr>
          <w:rFonts w:ascii="Times New Roman" w:hAnsi="Times New Roman" w:cs="Times New Roman"/>
          <w:sz w:val="24"/>
          <w:szCs w:val="24"/>
        </w:rPr>
        <w:t xml:space="preserve">Here is the </w:t>
      </w:r>
      <w:r w:rsidR="00F855F2">
        <w:rPr>
          <w:rFonts w:ascii="Times New Roman" w:hAnsi="Times New Roman" w:cs="Times New Roman"/>
          <w:sz w:val="24"/>
          <w:szCs w:val="24"/>
        </w:rPr>
        <w:t>user interface (</w:t>
      </w:r>
      <w:r w:rsidRPr="005E4505">
        <w:rPr>
          <w:rFonts w:ascii="Times New Roman" w:hAnsi="Times New Roman" w:cs="Times New Roman"/>
          <w:sz w:val="24"/>
          <w:szCs w:val="24"/>
        </w:rPr>
        <w:t>UI</w:t>
      </w:r>
      <w:r w:rsidR="00F855F2">
        <w:rPr>
          <w:rFonts w:ascii="Times New Roman" w:hAnsi="Times New Roman" w:cs="Times New Roman"/>
          <w:sz w:val="24"/>
          <w:szCs w:val="24"/>
        </w:rPr>
        <w:t>)</w:t>
      </w:r>
      <w:r w:rsidRPr="005E4505">
        <w:rPr>
          <w:rFonts w:ascii="Times New Roman" w:hAnsi="Times New Roman" w:cs="Times New Roman"/>
          <w:sz w:val="24"/>
          <w:szCs w:val="24"/>
        </w:rPr>
        <w:t xml:space="preserve"> for the prototype.</w:t>
      </w:r>
    </w:p>
    <w:p w14:paraId="057564AD" w14:textId="56CB1C6B" w:rsidR="001F78EE" w:rsidRDefault="00BB7F89" w:rsidP="008B09F6">
      <w:pPr>
        <w:pStyle w:val="Heading1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8031B1">
        <w:rPr>
          <w:rFonts w:ascii="Times New Roman" w:hAnsi="Times New Roman" w:cs="Times New Roman"/>
        </w:rPr>
        <w:t>I. Prototype</w:t>
      </w:r>
      <w:r w:rsidR="0015378C" w:rsidRPr="008B09F6">
        <w:rPr>
          <w:rFonts w:ascii="Times New Roman" w:hAnsi="Times New Roman" w:cs="Times New Roman"/>
        </w:rPr>
        <w:t xml:space="preserve"> Functionality Example Screenshots</w:t>
      </w:r>
    </w:p>
    <w:p w14:paraId="617A9191" w14:textId="435B66D4" w:rsidR="00B249C5" w:rsidRPr="00FC66D4" w:rsidRDefault="00FC66D4" w:rsidP="00FC66D4">
      <w:pPr>
        <w:pStyle w:val="Heading2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B249C5" w:rsidRPr="00FC66D4">
        <w:rPr>
          <w:rFonts w:ascii="Times New Roman" w:hAnsi="Times New Roman" w:cs="Times New Roman"/>
        </w:rPr>
        <w:t>Copy and Paste Functionality</w:t>
      </w:r>
    </w:p>
    <w:p w14:paraId="67646176" w14:textId="24595356" w:rsidR="008B09F6" w:rsidRDefault="008B09F6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09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ECC1B" wp14:editId="73A6E662">
            <wp:extent cx="5943600" cy="2779395"/>
            <wp:effectExtent l="0" t="0" r="0" b="1905"/>
            <wp:docPr id="90366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69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E064" w14:textId="6DA26F6D" w:rsidR="0015378C" w:rsidRDefault="0015378C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the user can copy and paste the</w:t>
      </w:r>
      <w:r w:rsidR="00785D21">
        <w:rPr>
          <w:rFonts w:ascii="Times New Roman" w:hAnsi="Times New Roman" w:cs="Times New Roman"/>
          <w:sz w:val="24"/>
          <w:szCs w:val="24"/>
        </w:rPr>
        <w:t xml:space="preserve"> privacy policy they want to input.</w:t>
      </w:r>
      <w:r w:rsidR="008031B1">
        <w:rPr>
          <w:rFonts w:ascii="Times New Roman" w:hAnsi="Times New Roman" w:cs="Times New Roman"/>
          <w:sz w:val="24"/>
          <w:szCs w:val="24"/>
        </w:rPr>
        <w:t xml:space="preserve"> For these screenshots, the whole Tik Tok privacy policy was used.</w:t>
      </w:r>
    </w:p>
    <w:p w14:paraId="4DA019C2" w14:textId="16C17E83" w:rsidR="00B249C5" w:rsidRPr="00FC66D4" w:rsidRDefault="00FC66D4" w:rsidP="00FC66D4">
      <w:pPr>
        <w:pStyle w:val="Heading2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B. </w:t>
      </w:r>
      <w:r w:rsidR="00B249C5" w:rsidRPr="00FC66D4">
        <w:rPr>
          <w:rFonts w:ascii="Times New Roman" w:hAnsi="Times New Roman" w:cs="Times New Roman"/>
        </w:rPr>
        <w:t>Data Labels Output Functionality</w:t>
      </w:r>
    </w:p>
    <w:p w14:paraId="78E84A77" w14:textId="13605D9F" w:rsidR="00785D21" w:rsidRDefault="00080EE8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0E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F45A0D" wp14:editId="4A8D966C">
            <wp:extent cx="5943600" cy="1795780"/>
            <wp:effectExtent l="0" t="0" r="0" b="0"/>
            <wp:docPr id="118893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3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4FC" w14:textId="116CB4C4" w:rsidR="00080EE8" w:rsidRDefault="001C739E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</w:t>
      </w:r>
      <w:r w:rsidR="00080EE8">
        <w:rPr>
          <w:rFonts w:ascii="Times New Roman" w:hAnsi="Times New Roman" w:cs="Times New Roman"/>
          <w:sz w:val="24"/>
          <w:szCs w:val="24"/>
        </w:rPr>
        <w:t xml:space="preserve"> shows the risk scores</w:t>
      </w:r>
      <w:r>
        <w:rPr>
          <w:rFonts w:ascii="Times New Roman" w:hAnsi="Times New Roman" w:cs="Times New Roman"/>
          <w:sz w:val="24"/>
          <w:szCs w:val="24"/>
        </w:rPr>
        <w:t xml:space="preserve"> of each label</w:t>
      </w:r>
      <w:r w:rsidR="00080EE8">
        <w:rPr>
          <w:rFonts w:ascii="Times New Roman" w:hAnsi="Times New Roman" w:cs="Times New Roman"/>
          <w:sz w:val="24"/>
          <w:szCs w:val="24"/>
        </w:rPr>
        <w:t xml:space="preserve"> for the given policy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FCB4F1" w14:textId="1B83A87A" w:rsidR="00E642AB" w:rsidRDefault="00E642AB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642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31482" wp14:editId="2C0C9127">
            <wp:extent cx="5943600" cy="1672590"/>
            <wp:effectExtent l="0" t="0" r="0" b="3810"/>
            <wp:docPr id="122743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4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E6C6" w14:textId="003EC043" w:rsidR="00E642AB" w:rsidRDefault="00E642AB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642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62738E" wp14:editId="356FFAF5">
            <wp:extent cx="5943600" cy="1892300"/>
            <wp:effectExtent l="0" t="0" r="0" b="0"/>
            <wp:docPr id="185205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50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D67F" w14:textId="478A213E" w:rsidR="00E642AB" w:rsidRDefault="004022DE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22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2A2FFA" wp14:editId="0D6A9329">
            <wp:extent cx="5943600" cy="2131060"/>
            <wp:effectExtent l="0" t="0" r="0" b="2540"/>
            <wp:docPr id="7822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24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834B" w14:textId="1C024B77" w:rsidR="004022DE" w:rsidRDefault="004022DE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2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5C6E2" wp14:editId="38CFE39A">
            <wp:extent cx="5943600" cy="1979930"/>
            <wp:effectExtent l="0" t="0" r="0" b="1270"/>
            <wp:docPr id="18807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9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69F7" w14:textId="0D77DFE6" w:rsidR="00B249C5" w:rsidRDefault="00B249C5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249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D52C4F" wp14:editId="5F524358">
            <wp:extent cx="5943600" cy="1701800"/>
            <wp:effectExtent l="0" t="0" r="0" b="0"/>
            <wp:docPr id="147954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5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68A" w14:textId="12C24C7B" w:rsidR="001C739E" w:rsidRDefault="001C739E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Above shows the information </w:t>
      </w:r>
      <w:r w:rsidR="003A164D">
        <w:rPr>
          <w:rFonts w:ascii="Times New Roman" w:hAnsi="Times New Roman" w:cs="Times New Roman"/>
          <w:sz w:val="24"/>
          <w:szCs w:val="24"/>
        </w:rPr>
        <w:t>for each “</w:t>
      </w:r>
      <w:proofErr w:type="spellStart"/>
      <w:r w:rsidR="003A16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A164D">
        <w:rPr>
          <w:rFonts w:ascii="Times New Roman" w:hAnsi="Times New Roman" w:cs="Times New Roman"/>
          <w:sz w:val="24"/>
          <w:szCs w:val="24"/>
        </w:rPr>
        <w:t>” icon for each label, and this pop up appears when the user clicks the “</w:t>
      </w:r>
      <w:proofErr w:type="spellStart"/>
      <w:r w:rsidR="00E642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A164D">
        <w:rPr>
          <w:rFonts w:ascii="Times New Roman" w:hAnsi="Times New Roman" w:cs="Times New Roman"/>
          <w:sz w:val="24"/>
          <w:szCs w:val="24"/>
        </w:rPr>
        <w:t xml:space="preserve"> Details”</w:t>
      </w:r>
      <w:r w:rsidR="00E642AB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51CBCAAA" w14:textId="5B5E14C8" w:rsidR="00FC66D4" w:rsidRPr="000C785A" w:rsidRDefault="000C785A" w:rsidP="000C785A">
      <w:pPr>
        <w:pStyle w:val="Heading3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FC66D4" w:rsidRPr="000C785A">
        <w:rPr>
          <w:rFonts w:ascii="Times New Roman" w:hAnsi="Times New Roman" w:cs="Times New Roman"/>
        </w:rPr>
        <w:t>Riskiest Sentences Functionality</w:t>
      </w:r>
    </w:p>
    <w:p w14:paraId="67F5CBC1" w14:textId="08C8BFD8" w:rsidR="00CD0BE9" w:rsidRDefault="00CD0BE9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D0B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47AD4" wp14:editId="71C24040">
            <wp:extent cx="5943600" cy="2492375"/>
            <wp:effectExtent l="0" t="0" r="0" b="3175"/>
            <wp:docPr id="15281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0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7E25" w14:textId="10D01F2D" w:rsidR="00E42927" w:rsidRDefault="00CD0BE9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shows when the user clicks the “View Riskiest Policy Sentences” button, there is a drop-down menu, giving the user access to the sentences that match the given labels.</w:t>
      </w:r>
    </w:p>
    <w:p w14:paraId="2511BEB6" w14:textId="0D63E3A5" w:rsidR="00E42927" w:rsidRDefault="00E42927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429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0EB4F" wp14:editId="70080B87">
            <wp:extent cx="5943600" cy="3131185"/>
            <wp:effectExtent l="0" t="0" r="0" b="0"/>
            <wp:docPr id="14082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8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06C8" w14:textId="7489B05F" w:rsidR="00760526" w:rsidRDefault="00760526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605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402A51" wp14:editId="38630C91">
            <wp:extent cx="5943600" cy="2548255"/>
            <wp:effectExtent l="0" t="0" r="0" b="4445"/>
            <wp:docPr id="155653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34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22C5" w14:textId="24AA4DEA" w:rsidR="00760526" w:rsidRDefault="00760526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605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BBDEF" wp14:editId="4BBF023D">
            <wp:extent cx="5943600" cy="2679065"/>
            <wp:effectExtent l="0" t="0" r="0" b="6985"/>
            <wp:docPr id="12006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3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0BF6" w14:textId="73DEEED8" w:rsidR="008031B1" w:rsidRDefault="008031B1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31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7DC370" wp14:editId="6FB0E320">
            <wp:extent cx="5943600" cy="2886710"/>
            <wp:effectExtent l="0" t="0" r="0" b="8890"/>
            <wp:docPr id="4801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20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175B" w14:textId="344EB10B" w:rsidR="008031B1" w:rsidRDefault="008031B1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31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EAC09F" wp14:editId="30803C73">
            <wp:extent cx="5943600" cy="2882900"/>
            <wp:effectExtent l="0" t="0" r="0" b="0"/>
            <wp:docPr id="8405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49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7CB4" w14:textId="429BE823" w:rsidR="00CD0BE9" w:rsidRDefault="00CD0BE9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are some examples of what is shown under each label</w:t>
      </w:r>
      <w:r w:rsidR="008031B1">
        <w:rPr>
          <w:rFonts w:ascii="Times New Roman" w:hAnsi="Times New Roman" w:cs="Times New Roman"/>
          <w:sz w:val="24"/>
          <w:szCs w:val="24"/>
        </w:rPr>
        <w:t>.</w:t>
      </w:r>
    </w:p>
    <w:p w14:paraId="21972AAB" w14:textId="0E46F780" w:rsidR="008031B1" w:rsidRPr="008031B1" w:rsidRDefault="008031B1" w:rsidP="008031B1">
      <w:pPr>
        <w:pStyle w:val="Heading2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C. </w:t>
      </w:r>
      <w:r w:rsidRPr="008031B1">
        <w:rPr>
          <w:rFonts w:ascii="Times New Roman" w:hAnsi="Times New Roman" w:cs="Times New Roman"/>
        </w:rPr>
        <w:t>Screenshot Functionality</w:t>
      </w:r>
    </w:p>
    <w:p w14:paraId="4D0ED154" w14:textId="11C88516" w:rsidR="00E0686C" w:rsidRDefault="00E0686C" w:rsidP="00E0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B4048" wp14:editId="48ED01EE">
            <wp:extent cx="4655820" cy="2737311"/>
            <wp:effectExtent l="0" t="0" r="0" b="6350"/>
            <wp:docPr id="21835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798" cy="274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A249" w14:textId="41CF697E" w:rsidR="00080EE8" w:rsidRDefault="00F733D1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is the screenshot used to test screenshot functionality.</w:t>
      </w:r>
    </w:p>
    <w:p w14:paraId="65FFB3A1" w14:textId="54CBAD4C" w:rsidR="00977A16" w:rsidRDefault="00977A16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7A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0CDB5" wp14:editId="0588743E">
            <wp:extent cx="5943600" cy="2524760"/>
            <wp:effectExtent l="0" t="0" r="0" b="8890"/>
            <wp:docPr id="18145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96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89C" w:rsidRPr="005968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42CA1" wp14:editId="12C88DDB">
            <wp:extent cx="5943600" cy="417830"/>
            <wp:effectExtent l="0" t="0" r="0" b="1270"/>
            <wp:docPr id="67637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73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F1BC" w14:textId="31516287" w:rsidR="00977A16" w:rsidRDefault="00977A16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the user just </w:t>
      </w:r>
      <w:proofErr w:type="gramStart"/>
      <w:r>
        <w:rPr>
          <w:rFonts w:ascii="Times New Roman" w:hAnsi="Times New Roman" w:cs="Times New Roman"/>
          <w:sz w:val="24"/>
          <w:szCs w:val="24"/>
        </w:rPr>
        <w:t>has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press “Browse Files” and input their given screenshot</w:t>
      </w:r>
      <w:r w:rsidR="0095548E">
        <w:rPr>
          <w:rFonts w:ascii="Times New Roman" w:hAnsi="Times New Roman" w:cs="Times New Roman"/>
          <w:sz w:val="24"/>
          <w:szCs w:val="24"/>
        </w:rPr>
        <w:t>, and then they would click the “Analyze” button.</w:t>
      </w:r>
    </w:p>
    <w:p w14:paraId="51D2D759" w14:textId="38EDD896" w:rsidR="00C80436" w:rsidRDefault="00C80436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04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9AB1E2" wp14:editId="077D49BA">
            <wp:extent cx="5943600" cy="2811780"/>
            <wp:effectExtent l="0" t="0" r="0" b="7620"/>
            <wp:docPr id="12358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1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B2E2" w14:textId="26F5BBAA" w:rsidR="001F78EE" w:rsidRPr="009B6CA9" w:rsidRDefault="00676479" w:rsidP="009B6C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output is the same with the policy text alone, but now the “Screenshot Setting Recommendation” is now present. </w:t>
      </w:r>
      <w:r w:rsidR="00C80436">
        <w:rPr>
          <w:rFonts w:ascii="Times New Roman" w:hAnsi="Times New Roman" w:cs="Times New Roman"/>
          <w:sz w:val="24"/>
          <w:szCs w:val="24"/>
        </w:rPr>
        <w:t>It shows what setting is enabled, and then it gives the user a recommendation on what to turn off and why.</w:t>
      </w:r>
    </w:p>
    <w:sectPr w:rsidR="001F78EE" w:rsidRPr="009B6CA9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DDBF" w14:textId="77777777" w:rsidR="00F15826" w:rsidRDefault="00F15826" w:rsidP="00092B9F">
      <w:pPr>
        <w:spacing w:after="0" w:line="240" w:lineRule="auto"/>
      </w:pPr>
      <w:r>
        <w:separator/>
      </w:r>
    </w:p>
  </w:endnote>
  <w:endnote w:type="continuationSeparator" w:id="0">
    <w:p w14:paraId="4FC3D032" w14:textId="77777777" w:rsidR="00F15826" w:rsidRDefault="00F15826" w:rsidP="00092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9254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9C464A" w14:textId="2ABB44A4" w:rsidR="00092B9F" w:rsidRDefault="00092B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3E6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765DF3" w14:textId="77777777" w:rsidR="00092B9F" w:rsidRDefault="00092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D1014" w14:textId="77777777" w:rsidR="00F15826" w:rsidRDefault="00F15826" w:rsidP="00092B9F">
      <w:pPr>
        <w:spacing w:after="0" w:line="240" w:lineRule="auto"/>
      </w:pPr>
      <w:r>
        <w:separator/>
      </w:r>
    </w:p>
  </w:footnote>
  <w:footnote w:type="continuationSeparator" w:id="0">
    <w:p w14:paraId="1EBF0DCB" w14:textId="77777777" w:rsidR="00F15826" w:rsidRDefault="00F15826" w:rsidP="00092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AE8D" w14:textId="11A394AD" w:rsidR="00E24058" w:rsidRDefault="00651759">
    <w:pPr>
      <w:pStyle w:val="Header"/>
    </w:pPr>
    <w:fldSimple w:instr=" DATE   \* MERGEFORMAT ">
      <w:r w:rsidR="00D90625">
        <w:rPr>
          <w:noProof/>
        </w:rPr>
        <w:t>5/1/2026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61D9"/>
    <w:multiLevelType w:val="hybridMultilevel"/>
    <w:tmpl w:val="0870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3258D"/>
    <w:multiLevelType w:val="hybridMultilevel"/>
    <w:tmpl w:val="81C6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0159B"/>
    <w:multiLevelType w:val="multilevel"/>
    <w:tmpl w:val="3CE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7352">
    <w:abstractNumId w:val="1"/>
  </w:num>
  <w:num w:numId="2" w16cid:durableId="622267538">
    <w:abstractNumId w:val="2"/>
  </w:num>
  <w:num w:numId="3" w16cid:durableId="72765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K0NDOyNLA0MLQ0NjBS0lEKTi0uzszPAymwqAUAhBNjICwAAAA="/>
  </w:docVars>
  <w:rsids>
    <w:rsidRoot w:val="009A2F3B"/>
    <w:rsid w:val="00002C22"/>
    <w:rsid w:val="00026996"/>
    <w:rsid w:val="0007111D"/>
    <w:rsid w:val="00080EE8"/>
    <w:rsid w:val="00092B9F"/>
    <w:rsid w:val="000C785A"/>
    <w:rsid w:val="000D159D"/>
    <w:rsid w:val="00112E15"/>
    <w:rsid w:val="00145C79"/>
    <w:rsid w:val="0015378C"/>
    <w:rsid w:val="00167A72"/>
    <w:rsid w:val="00170A81"/>
    <w:rsid w:val="001807FF"/>
    <w:rsid w:val="001A13B2"/>
    <w:rsid w:val="001A5ED3"/>
    <w:rsid w:val="001A67C9"/>
    <w:rsid w:val="001C739E"/>
    <w:rsid w:val="001E78C5"/>
    <w:rsid w:val="001F396C"/>
    <w:rsid w:val="001F78EE"/>
    <w:rsid w:val="00265401"/>
    <w:rsid w:val="002874F2"/>
    <w:rsid w:val="002A4416"/>
    <w:rsid w:val="002E11F4"/>
    <w:rsid w:val="002F28AE"/>
    <w:rsid w:val="002F4340"/>
    <w:rsid w:val="002F563C"/>
    <w:rsid w:val="00303868"/>
    <w:rsid w:val="003252C8"/>
    <w:rsid w:val="00331753"/>
    <w:rsid w:val="00363E69"/>
    <w:rsid w:val="00365DB7"/>
    <w:rsid w:val="003A164D"/>
    <w:rsid w:val="004022DE"/>
    <w:rsid w:val="00420DA0"/>
    <w:rsid w:val="0043628E"/>
    <w:rsid w:val="0043705C"/>
    <w:rsid w:val="00456F77"/>
    <w:rsid w:val="0047157A"/>
    <w:rsid w:val="00496475"/>
    <w:rsid w:val="004A1CF0"/>
    <w:rsid w:val="004A2FBA"/>
    <w:rsid w:val="00552E2B"/>
    <w:rsid w:val="005719F2"/>
    <w:rsid w:val="005743D2"/>
    <w:rsid w:val="0059689C"/>
    <w:rsid w:val="005B0DFE"/>
    <w:rsid w:val="005E4505"/>
    <w:rsid w:val="005F330F"/>
    <w:rsid w:val="005F5081"/>
    <w:rsid w:val="00613AE1"/>
    <w:rsid w:val="00626C3F"/>
    <w:rsid w:val="00641190"/>
    <w:rsid w:val="006445AA"/>
    <w:rsid w:val="00651759"/>
    <w:rsid w:val="006679FF"/>
    <w:rsid w:val="00676479"/>
    <w:rsid w:val="00686696"/>
    <w:rsid w:val="00700014"/>
    <w:rsid w:val="00740F9C"/>
    <w:rsid w:val="00760526"/>
    <w:rsid w:val="0077280B"/>
    <w:rsid w:val="00785D21"/>
    <w:rsid w:val="007C3268"/>
    <w:rsid w:val="007D4114"/>
    <w:rsid w:val="008031B1"/>
    <w:rsid w:val="00821E37"/>
    <w:rsid w:val="008460BB"/>
    <w:rsid w:val="00870177"/>
    <w:rsid w:val="0088478A"/>
    <w:rsid w:val="008B09F6"/>
    <w:rsid w:val="008B2613"/>
    <w:rsid w:val="008D6D22"/>
    <w:rsid w:val="008E63A3"/>
    <w:rsid w:val="008F1581"/>
    <w:rsid w:val="0095548E"/>
    <w:rsid w:val="00977A16"/>
    <w:rsid w:val="00985FE2"/>
    <w:rsid w:val="009A2F3B"/>
    <w:rsid w:val="009B6CA9"/>
    <w:rsid w:val="009E4FAF"/>
    <w:rsid w:val="00A325D3"/>
    <w:rsid w:val="00A75FF5"/>
    <w:rsid w:val="00AB32A9"/>
    <w:rsid w:val="00AB6563"/>
    <w:rsid w:val="00AC2E0B"/>
    <w:rsid w:val="00AD7914"/>
    <w:rsid w:val="00AE4E2C"/>
    <w:rsid w:val="00AF44BA"/>
    <w:rsid w:val="00B03114"/>
    <w:rsid w:val="00B249C5"/>
    <w:rsid w:val="00B3446D"/>
    <w:rsid w:val="00B47FFB"/>
    <w:rsid w:val="00B52BEE"/>
    <w:rsid w:val="00B80C0D"/>
    <w:rsid w:val="00BB7F89"/>
    <w:rsid w:val="00BE77AD"/>
    <w:rsid w:val="00C80436"/>
    <w:rsid w:val="00CB1904"/>
    <w:rsid w:val="00CD0BE9"/>
    <w:rsid w:val="00D4700C"/>
    <w:rsid w:val="00D90625"/>
    <w:rsid w:val="00DB0FF3"/>
    <w:rsid w:val="00E0686C"/>
    <w:rsid w:val="00E11CAB"/>
    <w:rsid w:val="00E17171"/>
    <w:rsid w:val="00E24058"/>
    <w:rsid w:val="00E3558C"/>
    <w:rsid w:val="00E42927"/>
    <w:rsid w:val="00E642AB"/>
    <w:rsid w:val="00E9388A"/>
    <w:rsid w:val="00ED6637"/>
    <w:rsid w:val="00F15826"/>
    <w:rsid w:val="00F544C7"/>
    <w:rsid w:val="00F733D1"/>
    <w:rsid w:val="00F755D4"/>
    <w:rsid w:val="00F75DA9"/>
    <w:rsid w:val="00F855F2"/>
    <w:rsid w:val="00FC5F74"/>
    <w:rsid w:val="00FC66D4"/>
    <w:rsid w:val="00FD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3F29"/>
  <w15:chartTrackingRefBased/>
  <w15:docId w15:val="{67BF0054-E361-4644-B639-0DAC3360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9FF"/>
  </w:style>
  <w:style w:type="paragraph" w:styleId="Heading1">
    <w:name w:val="heading 1"/>
    <w:basedOn w:val="Normal"/>
    <w:next w:val="Normal"/>
    <w:link w:val="Heading1Char"/>
    <w:uiPriority w:val="9"/>
    <w:qFormat/>
    <w:rsid w:val="00325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0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2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B9F"/>
  </w:style>
  <w:style w:type="paragraph" w:styleId="Footer">
    <w:name w:val="footer"/>
    <w:basedOn w:val="Normal"/>
    <w:link w:val="FooterChar"/>
    <w:uiPriority w:val="99"/>
    <w:unhideWhenUsed/>
    <w:rsid w:val="00092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B9F"/>
  </w:style>
  <w:style w:type="character" w:styleId="PlaceholderText">
    <w:name w:val="Placeholder Text"/>
    <w:basedOn w:val="DefaultParagraphFont"/>
    <w:uiPriority w:val="99"/>
    <w:semiHidden/>
    <w:rsid w:val="00092B9F"/>
    <w:rPr>
      <w:color w:val="808080"/>
    </w:rPr>
  </w:style>
  <w:style w:type="paragraph" w:styleId="ListParagraph">
    <w:name w:val="List Paragraph"/>
    <w:basedOn w:val="Normal"/>
    <w:uiPriority w:val="34"/>
    <w:qFormat/>
    <w:rsid w:val="008E63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240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DefaultParagraphFont"/>
    <w:rsid w:val="00331753"/>
  </w:style>
  <w:style w:type="character" w:customStyle="1" w:styleId="textlayer--absolute">
    <w:name w:val="textlayer--absolute"/>
    <w:basedOn w:val="DefaultParagraphFont"/>
    <w:rsid w:val="00870177"/>
  </w:style>
  <w:style w:type="character" w:customStyle="1" w:styleId="Heading1Char">
    <w:name w:val="Heading 1 Char"/>
    <w:basedOn w:val="DefaultParagraphFont"/>
    <w:link w:val="Heading1"/>
    <w:uiPriority w:val="9"/>
    <w:rsid w:val="00325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6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4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F4F2C7AEAAC4AA85C70855EE69659" ma:contentTypeVersion="12" ma:contentTypeDescription="Create a new document." ma:contentTypeScope="" ma:versionID="a2f71103714c86a770a29dbcdcaad09c">
  <xsd:schema xmlns:xsd="http://www.w3.org/2001/XMLSchema" xmlns:xs="http://www.w3.org/2001/XMLSchema" xmlns:p="http://schemas.microsoft.com/office/2006/metadata/properties" xmlns:ns3="fcc8274d-bb9a-4e5f-a5cd-37c31a36d6e2" xmlns:ns4="be0ae2ee-f802-4de7-b5ea-499b345279a2" targetNamespace="http://schemas.microsoft.com/office/2006/metadata/properties" ma:root="true" ma:fieldsID="527474ed09ed1d7cfca6e8e3842cb165" ns3:_="" ns4:_="">
    <xsd:import namespace="fcc8274d-bb9a-4e5f-a5cd-37c31a36d6e2"/>
    <xsd:import namespace="be0ae2ee-f802-4de7-b5ea-499b345279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8274d-bb9a-4e5f-a5cd-37c31a36d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ae2ee-f802-4de7-b5ea-499b34527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c8274d-bb9a-4e5f-a5cd-37c31a36d6e2" xsi:nil="true"/>
  </documentManagement>
</p:properties>
</file>

<file path=customXml/itemProps1.xml><?xml version="1.0" encoding="utf-8"?>
<ds:datastoreItem xmlns:ds="http://schemas.openxmlformats.org/officeDocument/2006/customXml" ds:itemID="{1DA21151-A955-4141-AD48-953DAA909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A580A-22A1-4411-9CD1-662D672C3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c8274d-bb9a-4e5f-a5cd-37c31a36d6e2"/>
    <ds:schemaRef ds:uri="be0ae2ee-f802-4de7-b5ea-499b34527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1D051F-8CC3-4180-8622-456A781BA1B3}">
  <ds:schemaRefs>
    <ds:schemaRef ds:uri="http://schemas.microsoft.com/office/2006/metadata/properties"/>
    <ds:schemaRef ds:uri="http://schemas.microsoft.com/office/infopath/2007/PartnerControls"/>
    <ds:schemaRef ds:uri="fcc8274d-bb9a-4e5f-a5cd-37c31a36d6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Konak, Abdullah</dc:creator>
  <cp:keywords/>
  <dc:description/>
  <cp:lastModifiedBy>Akinsanmi, Khadijah</cp:lastModifiedBy>
  <cp:revision>2</cp:revision>
  <dcterms:created xsi:type="dcterms:W3CDTF">2026-05-02T03:21:00Z</dcterms:created>
  <dcterms:modified xsi:type="dcterms:W3CDTF">2026-05-02T03:21:00Z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0x01010024FF4F2C7AEAAC4AA85C70855EE69659</vt:lpwstr>
  </property>
</Properties>
</file>