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6F4C2004" w:rsidR="004765EA" w:rsidRDefault="004765EA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2C4FE4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47318399" w:rsidR="004765EA" w:rsidRDefault="004F412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23,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992B5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4AF968" w14:textId="47318399" w:rsidR="004765EA" w:rsidRDefault="004F412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23,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4794C7C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1DAE8B64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Team </w:t>
                                    </w:r>
                                    <w:r w:rsidR="006317A9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Buttery Popcorn</w:t>
                                    </w:r>
                                  </w:p>
                                </w:sdtContent>
                              </w:sdt>
                              <w:p w14:paraId="6E7B8BF1" w14:textId="332DEFF2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317A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Charlie Jandura, Jay Haynes, </w:t>
                                    </w:r>
                                    <w:proofErr w:type="gramStart"/>
                                    <w:r w:rsidR="006317A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Khadija  maxxamad</w:t>
                                    </w:r>
                                    <w:proofErr w:type="gramEnd"/>
                                    <w:r w:rsidR="006317A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amin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915C4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4EB4D1" w14:textId="1DAE8B64" w:rsidR="004765EA" w:rsidRDefault="004765E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Team </w:t>
                              </w:r>
                              <w:r w:rsidR="006317A9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Buttery Popcorn</w:t>
                              </w:r>
                            </w:p>
                          </w:sdtContent>
                        </w:sdt>
                        <w:p w14:paraId="6E7B8BF1" w14:textId="332DEFF2" w:rsidR="004765EA" w:rsidRDefault="000A0F4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17A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Charlie Jandura, Jay Haynes, </w:t>
                              </w:r>
                              <w:proofErr w:type="gramStart"/>
                              <w:r w:rsidR="006317A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Khadija  maxxamad</w:t>
                              </w:r>
                              <w:proofErr w:type="gramEnd"/>
                              <w:r w:rsidR="006317A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amin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38C5F1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138650D9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6317A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Buttery Popcorn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System Requirements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74F0631B" w:rsidR="004765EA" w:rsidRDefault="004F412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Final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D31096A" w14:textId="138650D9" w:rsidR="004765EA" w:rsidRDefault="000A0F44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317A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Buttery Popcorn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System Requirements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430FF6" w14:textId="74F0631B" w:rsidR="004765EA" w:rsidRDefault="004F412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Final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08A05082" w14:textId="3BFCFE9F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72738" w:history="1">
            <w:r w:rsidRPr="00082448">
              <w:rPr>
                <w:rStyle w:val="Hyperlink"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5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33EB" w14:textId="37037C06" w:rsidR="004765EA" w:rsidRDefault="00000000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39" w:history="1">
            <w:r w:rsidR="004765EA" w:rsidRPr="00082448">
              <w:rPr>
                <w:rStyle w:val="Hyperlink"/>
                <w:bCs/>
                <w:noProof/>
              </w:rPr>
              <w:t>Description Model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_Toc133672739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2055AC">
              <w:rPr>
                <w:noProof/>
                <w:webHidden/>
              </w:rPr>
              <w:t>2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0BFD63B0" w14:textId="423C7DA2" w:rsidR="004765EA" w:rsidRDefault="00000000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0" w:history="1">
            <w:r w:rsidR="004765EA" w:rsidRPr="00082448">
              <w:rPr>
                <w:rStyle w:val="Hyperlink"/>
                <w:bCs/>
                <w:noProof/>
              </w:rPr>
              <w:t>Class Diagram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_Toc133672740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2055AC">
              <w:rPr>
                <w:noProof/>
                <w:webHidden/>
              </w:rPr>
              <w:t>2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12E61BF3" w14:textId="0359F9BD" w:rsidR="004765EA" w:rsidRDefault="00000000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1" w:history="1">
            <w:r w:rsidR="004765EA" w:rsidRPr="00082448">
              <w:rPr>
                <w:rStyle w:val="Hyperlink"/>
                <w:bCs/>
                <w:noProof/>
              </w:rPr>
              <w:t>Use Case Diagram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_Toc133672741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2055AC">
              <w:rPr>
                <w:noProof/>
                <w:webHidden/>
              </w:rPr>
              <w:t>2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20CAF7EB" w14:textId="16CC01C6" w:rsidR="004765EA" w:rsidRDefault="00000000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2" w:history="1">
            <w:r w:rsidR="004765EA" w:rsidRPr="00082448">
              <w:rPr>
                <w:rStyle w:val="Hyperlink"/>
                <w:bCs/>
                <w:noProof/>
              </w:rPr>
              <w:t>Use Case Scenarios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_Toc133672742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2055AC">
              <w:rPr>
                <w:noProof/>
                <w:webHidden/>
              </w:rPr>
              <w:t>2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2595C684" w14:textId="6255B1D1" w:rsidR="004765EA" w:rsidRDefault="00000000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3" w:history="1">
            <w:r w:rsidR="004765EA" w:rsidRPr="00082448">
              <w:rPr>
                <w:rStyle w:val="Hyperlink"/>
                <w:bCs/>
                <w:noProof/>
              </w:rPr>
              <w:t>System Sequence Charts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_Toc133672743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2055AC">
              <w:rPr>
                <w:noProof/>
                <w:webHidden/>
              </w:rPr>
              <w:t>3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3F28ECE3" w14:textId="20149583" w:rsidR="004765EA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  <w:p w14:paraId="05834127" w14:textId="7810FF8E" w:rsidR="004765EA" w:rsidRDefault="00000000"/>
      </w:sdtContent>
    </w:sdt>
    <w:p w14:paraId="3D4AC0B3" w14:textId="7BDC8F64" w:rsidR="0060299B" w:rsidRPr="004765EA" w:rsidRDefault="0081513C" w:rsidP="00764666">
      <w:pPr>
        <w:pStyle w:val="Heading1"/>
        <w:numPr>
          <w:ilvl w:val="0"/>
          <w:numId w:val="16"/>
        </w:numPr>
        <w:rPr>
          <w:b/>
          <w:bCs/>
        </w:rPr>
      </w:pPr>
      <w:bookmarkStart w:id="0" w:name="_Toc133672738"/>
      <w:r w:rsidRPr="004765EA">
        <w:rPr>
          <w:b/>
          <w:bCs/>
        </w:rPr>
        <w:t>Introduction</w:t>
      </w:r>
      <w:bookmarkEnd w:id="0"/>
      <w:r w:rsidR="00FD10C1">
        <w:rPr>
          <w:b/>
          <w:bCs/>
        </w:rPr>
        <w:t xml:space="preserve"> (JH)</w:t>
      </w:r>
    </w:p>
    <w:p w14:paraId="2E435FC3" w14:textId="4727E0D4" w:rsidR="006317A9" w:rsidRPr="004765EA" w:rsidRDefault="006317A9">
      <w:pPr>
        <w:pStyle w:val="BodyText"/>
        <w:rPr>
          <w:i/>
          <w:iCs/>
        </w:rPr>
      </w:pPr>
      <w:r>
        <w:rPr>
          <w:i/>
          <w:iCs/>
        </w:rPr>
        <w:t>This requirements document is meant to further detail how the functions Buttery Popcorn operate. This document contains a description model of the requirements, a class diagram, a use case diagram, use case descriptions, and a system sequence chart.</w:t>
      </w:r>
    </w:p>
    <w:p w14:paraId="6DACBA01" w14:textId="1BEF8807" w:rsidR="0060299B" w:rsidRPr="004765EA" w:rsidRDefault="0081513C" w:rsidP="00764666">
      <w:pPr>
        <w:pStyle w:val="Heading1"/>
        <w:numPr>
          <w:ilvl w:val="0"/>
          <w:numId w:val="16"/>
        </w:numPr>
        <w:rPr>
          <w:b/>
          <w:bCs/>
        </w:rPr>
      </w:pPr>
      <w:bookmarkStart w:id="1" w:name="_Toc133672739"/>
      <w:r w:rsidRPr="004765EA">
        <w:rPr>
          <w:b/>
          <w:bCs/>
        </w:rPr>
        <w:t>Description Model</w:t>
      </w:r>
      <w:bookmarkEnd w:id="1"/>
      <w:r w:rsidR="00FD10C1">
        <w:rPr>
          <w:b/>
          <w:bCs/>
        </w:rPr>
        <w:t xml:space="preserve"> (JH)</w:t>
      </w:r>
    </w:p>
    <w:p w14:paraId="0CAA8BDF" w14:textId="32CC35E6" w:rsidR="009806CE" w:rsidRDefault="006317A9" w:rsidP="00BB353A">
      <w:pPr>
        <w:pStyle w:val="BodyText"/>
        <w:rPr>
          <w:i/>
          <w:iCs/>
        </w:rPr>
      </w:pPr>
      <w:r>
        <w:rPr>
          <w:i/>
          <w:iCs/>
        </w:rPr>
        <w:t>Creating a Review</w:t>
      </w:r>
      <w:r w:rsidR="009806CE">
        <w:rPr>
          <w:i/>
          <w:iCs/>
        </w:rPr>
        <w:t xml:space="preserve">: </w:t>
      </w:r>
      <w:r w:rsidR="00FD10C1">
        <w:rPr>
          <w:i/>
          <w:iCs/>
        </w:rPr>
        <w:t xml:space="preserve">User will input text (no text limit would be set for now) and they have the option to select a star rating out of 5. </w:t>
      </w:r>
      <w:r w:rsidR="0000259D">
        <w:rPr>
          <w:i/>
          <w:iCs/>
        </w:rPr>
        <w:t>Their review when submitted will be available to see by all other users on the author’s profile and the theater profile page.</w:t>
      </w:r>
    </w:p>
    <w:p w14:paraId="2A067F4A" w14:textId="0888D8D9" w:rsidR="006317A9" w:rsidRDefault="006317A9" w:rsidP="00BB353A">
      <w:pPr>
        <w:pStyle w:val="BodyText"/>
        <w:rPr>
          <w:i/>
          <w:iCs/>
        </w:rPr>
      </w:pPr>
      <w:r>
        <w:rPr>
          <w:i/>
          <w:iCs/>
        </w:rPr>
        <w:t>Viewing a Review</w:t>
      </w:r>
      <w:r w:rsidR="009806CE">
        <w:rPr>
          <w:i/>
          <w:iCs/>
        </w:rPr>
        <w:t>: Users can retrieve reviews written by other users.</w:t>
      </w:r>
      <w:r w:rsidR="000A0F44">
        <w:rPr>
          <w:i/>
          <w:iCs/>
        </w:rPr>
        <w:t xml:space="preserve"> This can be utilized while viewing the user’s profile or by viewing the theater’s profile that is being reviewed.</w:t>
      </w:r>
    </w:p>
    <w:p w14:paraId="3EAA3EBD" w14:textId="706E0A5F" w:rsidR="006317A9" w:rsidRDefault="006317A9" w:rsidP="00BB353A">
      <w:pPr>
        <w:pStyle w:val="BodyText"/>
        <w:rPr>
          <w:i/>
          <w:iCs/>
        </w:rPr>
      </w:pPr>
      <w:r>
        <w:rPr>
          <w:i/>
          <w:iCs/>
        </w:rPr>
        <w:t>Theater Map</w:t>
      </w:r>
      <w:r w:rsidR="009806CE">
        <w:rPr>
          <w:i/>
          <w:iCs/>
        </w:rPr>
        <w:t>: Theaters and nearby attractions show on a map.</w:t>
      </w:r>
      <w:r w:rsidR="000A0F44">
        <w:rPr>
          <w:i/>
          <w:iCs/>
        </w:rPr>
        <w:t xml:space="preserve"> Data for this will be outsourced using Google Maps API. Attractions within a </w:t>
      </w:r>
      <w:proofErr w:type="gramStart"/>
      <w:r w:rsidR="000A0F44">
        <w:rPr>
          <w:i/>
          <w:iCs/>
        </w:rPr>
        <w:t>1-5 mile</w:t>
      </w:r>
      <w:proofErr w:type="gramEnd"/>
      <w:r w:rsidR="000A0F44">
        <w:rPr>
          <w:i/>
          <w:iCs/>
        </w:rPr>
        <w:t xml:space="preserve"> radius of the theater will be taken from Google Maps and output onto the theater map. Attractions will be updated once a month to stay current.</w:t>
      </w:r>
    </w:p>
    <w:p w14:paraId="046E88D5" w14:textId="3132CE96" w:rsidR="009806CE" w:rsidRDefault="009806CE" w:rsidP="00BB353A">
      <w:pPr>
        <w:pStyle w:val="BodyText"/>
        <w:rPr>
          <w:i/>
          <w:iCs/>
        </w:rPr>
      </w:pPr>
      <w:r>
        <w:rPr>
          <w:i/>
          <w:iCs/>
        </w:rPr>
        <w:t>Theater Search: The app searches through all theater pages and retrieves the theater that the user searches for</w:t>
      </w:r>
      <w:r w:rsidR="000A0F44">
        <w:rPr>
          <w:i/>
          <w:iCs/>
        </w:rPr>
        <w:t>. Users will input text to find the theater they are looking for.</w:t>
      </w:r>
    </w:p>
    <w:p w14:paraId="6E5259D3" w14:textId="636FBAEA" w:rsidR="009806CE" w:rsidRDefault="009806CE" w:rsidP="00BB353A">
      <w:pPr>
        <w:pStyle w:val="BodyText"/>
        <w:rPr>
          <w:i/>
          <w:iCs/>
        </w:rPr>
      </w:pPr>
      <w:r>
        <w:rPr>
          <w:i/>
          <w:iCs/>
        </w:rPr>
        <w:t>Theater Comparison: The app searches for two user-selected theater pages and displays them next to each other</w:t>
      </w:r>
      <w:r w:rsidR="000A0F44">
        <w:rPr>
          <w:i/>
          <w:iCs/>
        </w:rPr>
        <w:t>. Users will use the same model as a Theater Search and the comparison page will output the two theaters that the user selects together on one page.</w:t>
      </w:r>
    </w:p>
    <w:p w14:paraId="71AECED0" w14:textId="0CF97060" w:rsidR="009806CE" w:rsidRPr="004765EA" w:rsidRDefault="009806CE" w:rsidP="00BB353A">
      <w:pPr>
        <w:pStyle w:val="BodyText"/>
        <w:rPr>
          <w:i/>
          <w:iCs/>
        </w:rPr>
      </w:pPr>
      <w:r>
        <w:rPr>
          <w:i/>
          <w:iCs/>
        </w:rPr>
        <w:t>Create Profile: Users create a username and password for their profile, and the app verifies that the user is who they say they are.</w:t>
      </w:r>
      <w:r w:rsidR="0000259D">
        <w:rPr>
          <w:i/>
          <w:iCs/>
        </w:rPr>
        <w:t xml:space="preserve"> The app will then take the user’s information required and create a “home page” for them to host their reviews.</w:t>
      </w:r>
    </w:p>
    <w:p w14:paraId="7AE75EF6" w14:textId="4D59ACDF" w:rsidR="0081513C" w:rsidRPr="004765EA" w:rsidRDefault="0081513C" w:rsidP="00764666">
      <w:pPr>
        <w:pStyle w:val="Heading1"/>
        <w:numPr>
          <w:ilvl w:val="0"/>
          <w:numId w:val="16"/>
        </w:numPr>
        <w:rPr>
          <w:b/>
          <w:bCs/>
        </w:rPr>
      </w:pPr>
      <w:bookmarkStart w:id="2" w:name="_Toc133672740"/>
      <w:r w:rsidRPr="004765EA">
        <w:rPr>
          <w:b/>
          <w:bCs/>
        </w:rPr>
        <w:t>Class Diagram</w:t>
      </w:r>
      <w:bookmarkEnd w:id="2"/>
      <w:r w:rsidR="004F4123">
        <w:rPr>
          <w:b/>
          <w:bCs/>
        </w:rPr>
        <w:t xml:space="preserve"> (CJ)</w:t>
      </w:r>
    </w:p>
    <w:p w14:paraId="1932F33D" w14:textId="668815DA" w:rsidR="0081513C" w:rsidRPr="004765EA" w:rsidRDefault="006317A9" w:rsidP="00BB353A">
      <w:pPr>
        <w:pStyle w:val="BodyText"/>
        <w:rPr>
          <w:i/>
          <w:iCs/>
        </w:rPr>
      </w:pPr>
      <w:r>
        <w:rPr>
          <w:i/>
          <w:iCs/>
        </w:rPr>
        <w:t xml:space="preserve"> (Included in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folder</w:t>
      </w:r>
      <w:r w:rsidR="004F4123">
        <w:rPr>
          <w:i/>
          <w:iCs/>
        </w:rPr>
        <w:t xml:space="preserve"> as </w:t>
      </w:r>
      <w:proofErr w:type="spellStart"/>
      <w:r w:rsidR="004F4123">
        <w:rPr>
          <w:i/>
          <w:iCs/>
        </w:rPr>
        <w:t>BPClassDiagram.vdsx</w:t>
      </w:r>
      <w:proofErr w:type="spellEnd"/>
      <w:r>
        <w:rPr>
          <w:i/>
          <w:iCs/>
        </w:rPr>
        <w:t>)</w:t>
      </w:r>
    </w:p>
    <w:p w14:paraId="647FD836" w14:textId="352ADF4A" w:rsidR="0081513C" w:rsidRPr="004765EA" w:rsidRDefault="0081513C" w:rsidP="00764666">
      <w:pPr>
        <w:pStyle w:val="Heading1"/>
        <w:numPr>
          <w:ilvl w:val="0"/>
          <w:numId w:val="16"/>
        </w:numPr>
        <w:rPr>
          <w:b/>
          <w:bCs/>
        </w:rPr>
      </w:pPr>
      <w:bookmarkStart w:id="3" w:name="_Toc133672741"/>
      <w:r w:rsidRPr="004765EA">
        <w:rPr>
          <w:b/>
          <w:bCs/>
        </w:rPr>
        <w:t>Use Case Diagram</w:t>
      </w:r>
      <w:bookmarkEnd w:id="3"/>
      <w:r w:rsidR="004017B2">
        <w:rPr>
          <w:b/>
          <w:bCs/>
        </w:rPr>
        <w:t xml:space="preserve"> (JH)</w:t>
      </w:r>
    </w:p>
    <w:p w14:paraId="17967B24" w14:textId="2D2F00B2" w:rsidR="0081513C" w:rsidRPr="004765EA" w:rsidRDefault="006317A9" w:rsidP="0081513C">
      <w:pPr>
        <w:pStyle w:val="BodyText"/>
        <w:rPr>
          <w:i/>
          <w:iCs/>
        </w:rPr>
      </w:pPr>
      <w:r>
        <w:rPr>
          <w:i/>
          <w:iCs/>
        </w:rPr>
        <w:t xml:space="preserve"> (Included in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folder</w:t>
      </w:r>
      <w:r w:rsidR="004F4123">
        <w:rPr>
          <w:i/>
          <w:iCs/>
        </w:rPr>
        <w:t xml:space="preserve"> as </w:t>
      </w:r>
      <w:proofErr w:type="spellStart"/>
      <w:r w:rsidR="004F4123">
        <w:rPr>
          <w:i/>
        </w:rPr>
        <w:t>ButteryPopcornUseCaseDiagram.vsdx</w:t>
      </w:r>
      <w:proofErr w:type="spellEnd"/>
      <w:r>
        <w:rPr>
          <w:i/>
          <w:iCs/>
        </w:rPr>
        <w:t>)</w:t>
      </w:r>
    </w:p>
    <w:p w14:paraId="06FD58F0" w14:textId="3FFDF85F" w:rsidR="00BB353A" w:rsidRPr="004765EA" w:rsidRDefault="00BB353A" w:rsidP="00764666">
      <w:pPr>
        <w:pStyle w:val="Heading1"/>
        <w:numPr>
          <w:ilvl w:val="0"/>
          <w:numId w:val="16"/>
        </w:numPr>
        <w:rPr>
          <w:b/>
          <w:bCs/>
        </w:rPr>
      </w:pPr>
      <w:bookmarkStart w:id="4" w:name="_Toc133672742"/>
      <w:r w:rsidRPr="004765EA">
        <w:rPr>
          <w:b/>
          <w:bCs/>
        </w:rPr>
        <w:t>Use Case Scenarios</w:t>
      </w:r>
      <w:bookmarkEnd w:id="4"/>
      <w:r w:rsidR="004017B2">
        <w:rPr>
          <w:b/>
          <w:bCs/>
        </w:rPr>
        <w:t xml:space="preserve"> (KMA)</w:t>
      </w:r>
    </w:p>
    <w:p w14:paraId="4049A2BE" w14:textId="4BC6012C" w:rsidR="00BB353A" w:rsidRPr="004765EA" w:rsidRDefault="00BB353A" w:rsidP="00BB353A">
      <w:pPr>
        <w:pStyle w:val="BodyText"/>
        <w:rPr>
          <w:i/>
          <w:iCs/>
        </w:rPr>
      </w:pPr>
      <w:r w:rsidRPr="004765EA">
        <w:rPr>
          <w:i/>
          <w:iCs/>
        </w:rPr>
        <w:t xml:space="preserve"> </w:t>
      </w:r>
      <w:r w:rsidR="006317A9">
        <w:rPr>
          <w:i/>
          <w:iCs/>
        </w:rPr>
        <w:t xml:space="preserve">(Included in </w:t>
      </w:r>
      <w:proofErr w:type="spellStart"/>
      <w:r w:rsidR="006317A9">
        <w:rPr>
          <w:i/>
          <w:iCs/>
        </w:rPr>
        <w:t>Github</w:t>
      </w:r>
      <w:proofErr w:type="spellEnd"/>
      <w:r w:rsidR="006317A9">
        <w:rPr>
          <w:i/>
          <w:iCs/>
        </w:rPr>
        <w:t xml:space="preserve"> folder</w:t>
      </w:r>
      <w:r w:rsidR="004F4123">
        <w:rPr>
          <w:i/>
          <w:iCs/>
        </w:rPr>
        <w:t xml:space="preserve"> as </w:t>
      </w:r>
      <w:r w:rsidR="004F4123">
        <w:rPr>
          <w:i/>
        </w:rPr>
        <w:t>Use case descriptions BUTTERY POPCORN.xlsx</w:t>
      </w:r>
      <w:r w:rsidR="006317A9">
        <w:rPr>
          <w:i/>
          <w:iCs/>
        </w:rPr>
        <w:t>)</w:t>
      </w:r>
    </w:p>
    <w:p w14:paraId="4D4B4C87" w14:textId="2C6D8D3D" w:rsidR="00BB353A" w:rsidRPr="004765EA" w:rsidRDefault="00BB353A" w:rsidP="00764666">
      <w:pPr>
        <w:pStyle w:val="Heading1"/>
        <w:numPr>
          <w:ilvl w:val="0"/>
          <w:numId w:val="16"/>
        </w:numPr>
        <w:rPr>
          <w:b/>
          <w:bCs/>
        </w:rPr>
      </w:pPr>
      <w:bookmarkStart w:id="5" w:name="_Toc133672743"/>
      <w:r w:rsidRPr="004765EA">
        <w:rPr>
          <w:b/>
          <w:bCs/>
        </w:rPr>
        <w:lastRenderedPageBreak/>
        <w:t>System Sequence Charts</w:t>
      </w:r>
      <w:bookmarkEnd w:id="5"/>
      <w:r w:rsidR="004F4123">
        <w:rPr>
          <w:b/>
          <w:bCs/>
        </w:rPr>
        <w:t xml:space="preserve"> (CJ)</w:t>
      </w:r>
    </w:p>
    <w:p w14:paraId="5CC3A45E" w14:textId="23FC8EF7" w:rsidR="00BB353A" w:rsidRPr="006317A9" w:rsidRDefault="00BB353A" w:rsidP="00BB353A">
      <w:pPr>
        <w:pStyle w:val="BodyText"/>
      </w:pPr>
      <w:r w:rsidRPr="00BB353A">
        <w:t xml:space="preserve"> </w:t>
      </w:r>
      <w:r w:rsidR="006317A9">
        <w:rPr>
          <w:i/>
          <w:iCs/>
        </w:rPr>
        <w:t xml:space="preserve">(Included in </w:t>
      </w:r>
      <w:proofErr w:type="spellStart"/>
      <w:r w:rsidR="006317A9">
        <w:rPr>
          <w:i/>
          <w:iCs/>
        </w:rPr>
        <w:t>Github</w:t>
      </w:r>
      <w:proofErr w:type="spellEnd"/>
      <w:r w:rsidR="006317A9">
        <w:rPr>
          <w:i/>
          <w:iCs/>
        </w:rPr>
        <w:t xml:space="preserve"> Folder</w:t>
      </w:r>
      <w:r w:rsidR="004F4123">
        <w:rPr>
          <w:i/>
          <w:iCs/>
        </w:rPr>
        <w:t xml:space="preserve"> as </w:t>
      </w:r>
      <w:proofErr w:type="spellStart"/>
      <w:r w:rsidR="004F4123">
        <w:rPr>
          <w:i/>
        </w:rPr>
        <w:t>BPSSD.vsdx</w:t>
      </w:r>
      <w:proofErr w:type="spellEnd"/>
      <w:r w:rsidR="006317A9">
        <w:rPr>
          <w:i/>
          <w:iCs/>
        </w:rPr>
        <w:t>)</w:t>
      </w:r>
    </w:p>
    <w:sectPr w:rsidR="00BB353A" w:rsidRPr="006317A9" w:rsidSect="004765EA">
      <w:headerReference w:type="even" r:id="rId8"/>
      <w:footerReference w:type="even" r:id="rId9"/>
      <w:type w:val="continuous"/>
      <w:pgSz w:w="12240" w:h="15840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B6B72" w14:textId="77777777" w:rsidR="00821F41" w:rsidRDefault="00821F41">
      <w:r>
        <w:separator/>
      </w:r>
    </w:p>
  </w:endnote>
  <w:endnote w:type="continuationSeparator" w:id="0">
    <w:p w14:paraId="1EA7F121" w14:textId="77777777" w:rsidR="00821F41" w:rsidRDefault="0082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AFB4D" w14:textId="77777777" w:rsidR="00821F41" w:rsidRDefault="00821F41">
      <w:r>
        <w:separator/>
      </w:r>
    </w:p>
  </w:footnote>
  <w:footnote w:type="continuationSeparator" w:id="0">
    <w:p w14:paraId="46B5CF41" w14:textId="77777777" w:rsidR="00821F41" w:rsidRDefault="00821F41">
      <w:r>
        <w:separator/>
      </w:r>
    </w:p>
  </w:footnote>
  <w:footnote w:type="continuationNotice" w:id="1">
    <w:p w14:paraId="7A4A2D16" w14:textId="77777777" w:rsidR="00821F41" w:rsidRDefault="00821F41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3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41371C6A"/>
    <w:multiLevelType w:val="hybridMultilevel"/>
    <w:tmpl w:val="5356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8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74182850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221796840">
    <w:abstractNumId w:val="2"/>
  </w:num>
  <w:num w:numId="3" w16cid:durableId="676227242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441385512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212993433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638611396">
    <w:abstractNumId w:val="1"/>
  </w:num>
  <w:num w:numId="7" w16cid:durableId="306396654">
    <w:abstractNumId w:val="5"/>
  </w:num>
  <w:num w:numId="8" w16cid:durableId="887226547">
    <w:abstractNumId w:val="3"/>
  </w:num>
  <w:num w:numId="9" w16cid:durableId="89933778">
    <w:abstractNumId w:val="8"/>
  </w:num>
  <w:num w:numId="10" w16cid:durableId="1146125578">
    <w:abstractNumId w:val="6"/>
  </w:num>
  <w:num w:numId="11" w16cid:durableId="797795413">
    <w:abstractNumId w:val="7"/>
  </w:num>
  <w:num w:numId="12" w16cid:durableId="129479542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184045983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91727998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98011303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302930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0259D"/>
    <w:rsid w:val="00027DE8"/>
    <w:rsid w:val="000A0F44"/>
    <w:rsid w:val="002055AC"/>
    <w:rsid w:val="002F4209"/>
    <w:rsid w:val="00304525"/>
    <w:rsid w:val="003D5CDF"/>
    <w:rsid w:val="004017B2"/>
    <w:rsid w:val="004269A8"/>
    <w:rsid w:val="004765EA"/>
    <w:rsid w:val="004F4123"/>
    <w:rsid w:val="005200B8"/>
    <w:rsid w:val="0060299B"/>
    <w:rsid w:val="006317A9"/>
    <w:rsid w:val="0064461C"/>
    <w:rsid w:val="00764666"/>
    <w:rsid w:val="0081513C"/>
    <w:rsid w:val="00821F41"/>
    <w:rsid w:val="00867423"/>
    <w:rsid w:val="0088222E"/>
    <w:rsid w:val="008E1A01"/>
    <w:rsid w:val="00904A02"/>
    <w:rsid w:val="00940B73"/>
    <w:rsid w:val="009806CE"/>
    <w:rsid w:val="00A67621"/>
    <w:rsid w:val="00AF4ACB"/>
    <w:rsid w:val="00B8078B"/>
    <w:rsid w:val="00BB353A"/>
    <w:rsid w:val="00E76C79"/>
    <w:rsid w:val="00F50A34"/>
    <w:rsid w:val="00FA47C0"/>
    <w:rsid w:val="00FD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2d2d2,#cdcdcd,#c8c8c8"/>
    </o:shapedefaults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</Template>
  <TotalTime>46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Buttery Popcorn System Requirements Document</vt:lpstr>
    </vt:vector>
  </TitlesOfParts>
  <Company>Charlie Jandura, Jay Haynes, Khadija  maxxamad amin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Buttery Popcorn System Requirements Document</dc:title>
  <dc:subject>Final</dc:subject>
  <dc:creator>Team Buttery Popcorn</dc:creator>
  <cp:keywords/>
  <cp:lastModifiedBy>haynes.jay</cp:lastModifiedBy>
  <cp:revision>3</cp:revision>
  <cp:lastPrinted>1900-01-01T05:00:00Z</cp:lastPrinted>
  <dcterms:created xsi:type="dcterms:W3CDTF">2024-05-06T01:12:00Z</dcterms:created>
  <dcterms:modified xsi:type="dcterms:W3CDTF">2024-05-06T01:18:00Z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