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2DDFB2" w14:textId="77777777" w:rsidR="00D9127A" w:rsidRPr="00A53369" w:rsidRDefault="00D9127A" w:rsidP="00D9127A">
      <w:pPr>
        <w:jc w:val="center"/>
        <w:rPr>
          <w:rFonts w:ascii="Calibri" w:hAnsi="Calibri" w:cs="Calibri"/>
          <w:b/>
          <w:i/>
          <w:iCs/>
          <w:sz w:val="40"/>
          <w:szCs w:val="40"/>
          <w:u w:val="single"/>
        </w:rPr>
      </w:pPr>
      <w:r w:rsidRPr="00A53369">
        <w:rPr>
          <w:rFonts w:ascii="Calibri" w:hAnsi="Calibri" w:cs="Calibri"/>
          <w:b/>
          <w:i/>
          <w:iCs/>
          <w:sz w:val="40"/>
          <w:szCs w:val="40"/>
          <w:u w:val="single"/>
        </w:rPr>
        <w:t>Lahore Garrison University</w:t>
      </w:r>
    </w:p>
    <w:p w14:paraId="14EB9485" w14:textId="77777777" w:rsidR="00D9127A" w:rsidRPr="00A53369" w:rsidRDefault="00D9127A" w:rsidP="00D9127A">
      <w:pPr>
        <w:jc w:val="center"/>
        <w:rPr>
          <w:rFonts w:ascii="Calibri" w:hAnsi="Calibri" w:cs="Calibri"/>
          <w:b/>
          <w:sz w:val="40"/>
          <w:szCs w:val="40"/>
          <w:u w:val="single"/>
        </w:rPr>
      </w:pPr>
      <w:r w:rsidRPr="00A53369">
        <w:rPr>
          <w:rFonts w:ascii="Calibri" w:hAnsi="Calibri" w:cs="Calibri"/>
          <w:b/>
          <w:sz w:val="40"/>
          <w:szCs w:val="40"/>
          <w:u w:val="single"/>
        </w:rPr>
        <w:t>DEPARTMENT OF SOFTWARE ENGINEERING</w:t>
      </w:r>
    </w:p>
    <w:p w14:paraId="2CAD7887" w14:textId="77777777" w:rsidR="00D9127A" w:rsidRPr="00A53369" w:rsidRDefault="00D9127A" w:rsidP="00D9127A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</w:p>
    <w:p w14:paraId="15F58E17" w14:textId="0921F756" w:rsidR="00D9127A" w:rsidRPr="00A53369" w:rsidRDefault="00D9127A" w:rsidP="00D9127A">
      <w:pPr>
        <w:jc w:val="center"/>
        <w:rPr>
          <w:rFonts w:ascii="Calibri" w:hAnsi="Calibri" w:cs="Calibri"/>
          <w:b/>
          <w:sz w:val="28"/>
          <w:szCs w:val="28"/>
        </w:rPr>
      </w:pPr>
      <w:r w:rsidRPr="00A53369">
        <w:rPr>
          <w:rFonts w:ascii="Calibri" w:hAnsi="Calibri" w:cs="Calibri"/>
          <w:noProof/>
          <w:sz w:val="28"/>
          <w:szCs w:val="28"/>
        </w:rPr>
        <w:drawing>
          <wp:anchor distT="114300" distB="114300" distL="114300" distR="114300" simplePos="0" relativeHeight="251659264" behindDoc="1" locked="0" layoutInCell="1" allowOverlap="1" wp14:anchorId="5BFBE513" wp14:editId="73AC6AC6">
            <wp:simplePos x="0" y="0"/>
            <wp:positionH relativeFrom="margin">
              <wp:align>center</wp:align>
            </wp:positionH>
            <wp:positionV relativeFrom="paragraph">
              <wp:posOffset>136525</wp:posOffset>
            </wp:positionV>
            <wp:extent cx="2345487" cy="2057400"/>
            <wp:effectExtent l="19050" t="0" r="17145" b="609600"/>
            <wp:wrapNone/>
            <wp:docPr id="1014015827" name="Picture 5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15827" name="Picture 5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487" cy="20574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58C0EE" w14:textId="77777777" w:rsidR="00D9127A" w:rsidRPr="00A53369" w:rsidRDefault="00D9127A" w:rsidP="00D9127A">
      <w:pPr>
        <w:jc w:val="center"/>
        <w:rPr>
          <w:rFonts w:ascii="Calibri" w:hAnsi="Calibri" w:cs="Calibri"/>
          <w:b/>
          <w:sz w:val="28"/>
          <w:szCs w:val="28"/>
        </w:rPr>
      </w:pPr>
    </w:p>
    <w:p w14:paraId="4FEE2342" w14:textId="77777777" w:rsidR="00D9127A" w:rsidRPr="00A53369" w:rsidRDefault="00D9127A" w:rsidP="00D9127A">
      <w:pPr>
        <w:jc w:val="center"/>
        <w:rPr>
          <w:rFonts w:ascii="Calibri" w:hAnsi="Calibri" w:cs="Calibri"/>
          <w:b/>
          <w:sz w:val="28"/>
          <w:szCs w:val="28"/>
        </w:rPr>
      </w:pPr>
    </w:p>
    <w:p w14:paraId="7DCB68AC" w14:textId="77777777" w:rsidR="00D9127A" w:rsidRPr="00A53369" w:rsidRDefault="00D9127A" w:rsidP="00D9127A">
      <w:pPr>
        <w:jc w:val="center"/>
        <w:rPr>
          <w:rFonts w:ascii="Calibri" w:hAnsi="Calibri" w:cs="Calibri"/>
          <w:b/>
          <w:sz w:val="28"/>
          <w:szCs w:val="28"/>
        </w:rPr>
      </w:pPr>
    </w:p>
    <w:p w14:paraId="7F7B9C8B" w14:textId="77777777" w:rsidR="00D9127A" w:rsidRPr="00A53369" w:rsidRDefault="00D9127A" w:rsidP="00D9127A">
      <w:pPr>
        <w:jc w:val="center"/>
        <w:rPr>
          <w:rFonts w:ascii="Calibri" w:hAnsi="Calibri" w:cs="Calibri"/>
          <w:b/>
          <w:sz w:val="28"/>
          <w:szCs w:val="28"/>
        </w:rPr>
      </w:pPr>
    </w:p>
    <w:p w14:paraId="44318FAF" w14:textId="77777777" w:rsidR="00D9127A" w:rsidRPr="00A53369" w:rsidRDefault="00D9127A" w:rsidP="00D9127A">
      <w:pPr>
        <w:jc w:val="center"/>
        <w:rPr>
          <w:rFonts w:ascii="Calibri" w:hAnsi="Calibri" w:cs="Calibri"/>
          <w:b/>
          <w:sz w:val="28"/>
          <w:szCs w:val="28"/>
        </w:rPr>
      </w:pPr>
    </w:p>
    <w:p w14:paraId="3C620AE9" w14:textId="77777777" w:rsidR="00D9127A" w:rsidRPr="00A53369" w:rsidRDefault="00D9127A" w:rsidP="00D9127A">
      <w:pPr>
        <w:jc w:val="center"/>
        <w:rPr>
          <w:rFonts w:ascii="Calibri" w:hAnsi="Calibri" w:cs="Calibri"/>
          <w:b/>
          <w:sz w:val="28"/>
          <w:szCs w:val="28"/>
        </w:rPr>
      </w:pPr>
    </w:p>
    <w:p w14:paraId="18495A6C" w14:textId="77777777" w:rsidR="00D9127A" w:rsidRPr="00A53369" w:rsidRDefault="00D9127A" w:rsidP="00D9127A">
      <w:pPr>
        <w:jc w:val="center"/>
        <w:rPr>
          <w:rFonts w:ascii="Calibri" w:hAnsi="Calibri" w:cs="Calibri"/>
          <w:b/>
          <w:sz w:val="28"/>
          <w:szCs w:val="28"/>
        </w:rPr>
      </w:pPr>
    </w:p>
    <w:p w14:paraId="5CE2AB60" w14:textId="38D8FCE4" w:rsidR="00D9127A" w:rsidRPr="00A53369" w:rsidRDefault="0025660D" w:rsidP="00D9127A">
      <w:pPr>
        <w:jc w:val="center"/>
        <w:rPr>
          <w:rFonts w:ascii="Calibri" w:hAnsi="Calibri" w:cs="Calibri"/>
          <w:b/>
          <w:i/>
          <w:sz w:val="32"/>
          <w:szCs w:val="32"/>
          <w:u w:val="single"/>
        </w:rPr>
      </w:pPr>
      <w:r w:rsidRPr="00A53369">
        <w:rPr>
          <w:rFonts w:ascii="Calibri" w:hAnsi="Calibri" w:cs="Calibri"/>
          <w:b/>
          <w:i/>
          <w:sz w:val="32"/>
          <w:szCs w:val="32"/>
          <w:u w:val="single"/>
        </w:rPr>
        <w:t>Software Verification &amp; Validation</w:t>
      </w:r>
    </w:p>
    <w:p w14:paraId="3DF368DA" w14:textId="724C922B" w:rsidR="00D9127A" w:rsidRPr="00A53369" w:rsidRDefault="00A53369" w:rsidP="00D9127A">
      <w:pPr>
        <w:jc w:val="center"/>
        <w:rPr>
          <w:rFonts w:ascii="Calibri" w:hAnsi="Calibri" w:cs="Calibri"/>
          <w:b/>
          <w:i/>
          <w:sz w:val="32"/>
          <w:szCs w:val="32"/>
          <w:u w:val="single"/>
        </w:rPr>
      </w:pPr>
      <w:r w:rsidRPr="00A53369">
        <w:rPr>
          <w:rFonts w:ascii="Calibri" w:hAnsi="Calibri" w:cs="Calibri"/>
          <w:b/>
          <w:i/>
          <w:sz w:val="32"/>
          <w:szCs w:val="32"/>
          <w:u w:val="single"/>
        </w:rPr>
        <w:t>Lab Task 2</w:t>
      </w:r>
    </w:p>
    <w:p w14:paraId="6D5F629D" w14:textId="5F800F11" w:rsidR="001C11E7" w:rsidRDefault="00D9127A" w:rsidP="00D9127A">
      <w:pPr>
        <w:jc w:val="center"/>
        <w:rPr>
          <w:rFonts w:ascii="Calibri" w:hAnsi="Calibri" w:cs="Calibri"/>
          <w:b/>
          <w:i/>
          <w:sz w:val="32"/>
          <w:szCs w:val="32"/>
          <w:u w:val="single"/>
        </w:rPr>
      </w:pPr>
      <w:r w:rsidRPr="00A53369">
        <w:rPr>
          <w:rFonts w:ascii="Calibri" w:hAnsi="Calibri" w:cs="Calibri"/>
          <w:b/>
          <w:i/>
          <w:sz w:val="32"/>
          <w:szCs w:val="32"/>
          <w:u w:val="single"/>
        </w:rPr>
        <w:t>NAME</w:t>
      </w:r>
      <w:r w:rsidR="001C11E7">
        <w:rPr>
          <w:rFonts w:ascii="Calibri" w:hAnsi="Calibri" w:cs="Calibri"/>
          <w:b/>
          <w:i/>
          <w:sz w:val="32"/>
          <w:szCs w:val="32"/>
          <w:u w:val="single"/>
        </w:rPr>
        <w:t xml:space="preserve"> &amp; ROLL NO: </w:t>
      </w:r>
    </w:p>
    <w:p w14:paraId="09676840" w14:textId="49CCBD46" w:rsidR="0066259A" w:rsidRDefault="0023652D" w:rsidP="00D9127A">
      <w:pPr>
        <w:jc w:val="center"/>
        <w:rPr>
          <w:rFonts w:ascii="Calibri" w:hAnsi="Calibri" w:cs="Calibri"/>
          <w:b/>
          <w:i/>
          <w:sz w:val="32"/>
          <w:szCs w:val="32"/>
          <w:u w:val="single"/>
        </w:rPr>
      </w:pPr>
      <w:r w:rsidRPr="00A53369">
        <w:rPr>
          <w:rFonts w:ascii="Calibri" w:hAnsi="Calibri" w:cs="Calibri"/>
          <w:b/>
          <w:i/>
          <w:sz w:val="32"/>
          <w:szCs w:val="32"/>
          <w:u w:val="single"/>
        </w:rPr>
        <w:t>Hiba Ali</w:t>
      </w:r>
      <w:r w:rsidR="0066259A">
        <w:rPr>
          <w:rFonts w:ascii="Calibri" w:hAnsi="Calibri" w:cs="Calibri"/>
          <w:b/>
          <w:i/>
          <w:sz w:val="32"/>
          <w:szCs w:val="32"/>
          <w:u w:val="single"/>
        </w:rPr>
        <w:t xml:space="preserve"> (177)</w:t>
      </w:r>
    </w:p>
    <w:p w14:paraId="4F5A2355" w14:textId="4ECEE8D3" w:rsidR="0066259A" w:rsidRDefault="0066259A" w:rsidP="00D9127A">
      <w:pPr>
        <w:jc w:val="center"/>
        <w:rPr>
          <w:rFonts w:ascii="Calibri" w:hAnsi="Calibri" w:cs="Calibri"/>
          <w:b/>
          <w:i/>
          <w:sz w:val="32"/>
          <w:szCs w:val="32"/>
          <w:u w:val="single"/>
        </w:rPr>
      </w:pPr>
      <w:r>
        <w:rPr>
          <w:rFonts w:ascii="Calibri" w:hAnsi="Calibri" w:cs="Calibri"/>
          <w:b/>
          <w:i/>
          <w:sz w:val="32"/>
          <w:szCs w:val="32"/>
          <w:u w:val="single"/>
        </w:rPr>
        <w:t>Khad</w:t>
      </w:r>
      <w:r w:rsidR="001C11E7">
        <w:rPr>
          <w:rFonts w:ascii="Calibri" w:hAnsi="Calibri" w:cs="Calibri"/>
          <w:b/>
          <w:i/>
          <w:sz w:val="32"/>
          <w:szCs w:val="32"/>
          <w:u w:val="single"/>
        </w:rPr>
        <w:t>i</w:t>
      </w:r>
      <w:r>
        <w:rPr>
          <w:rFonts w:ascii="Calibri" w:hAnsi="Calibri" w:cs="Calibri"/>
          <w:b/>
          <w:i/>
          <w:sz w:val="32"/>
          <w:szCs w:val="32"/>
          <w:u w:val="single"/>
        </w:rPr>
        <w:t>ja Khalid(172)</w:t>
      </w:r>
    </w:p>
    <w:p w14:paraId="7ED56B85" w14:textId="09F38EBD" w:rsidR="00D9127A" w:rsidRPr="00A53369" w:rsidRDefault="0066259A" w:rsidP="00D9127A">
      <w:pPr>
        <w:jc w:val="center"/>
        <w:rPr>
          <w:rFonts w:ascii="Calibri" w:hAnsi="Calibri" w:cs="Calibri"/>
          <w:b/>
          <w:i/>
          <w:sz w:val="32"/>
          <w:szCs w:val="32"/>
          <w:u w:val="single"/>
        </w:rPr>
      </w:pPr>
      <w:r>
        <w:rPr>
          <w:rFonts w:ascii="Calibri" w:hAnsi="Calibri" w:cs="Calibri"/>
          <w:b/>
          <w:i/>
          <w:sz w:val="32"/>
          <w:szCs w:val="32"/>
          <w:u w:val="single"/>
        </w:rPr>
        <w:t>Eesham Fatima(198)</w:t>
      </w:r>
    </w:p>
    <w:p w14:paraId="5C8AD1DD" w14:textId="77777777" w:rsidR="00D9127A" w:rsidRPr="00A53369" w:rsidRDefault="00D9127A" w:rsidP="00D9127A">
      <w:pPr>
        <w:jc w:val="center"/>
        <w:rPr>
          <w:rFonts w:ascii="Calibri" w:hAnsi="Calibri" w:cs="Calibri"/>
          <w:b/>
          <w:i/>
          <w:sz w:val="32"/>
          <w:szCs w:val="32"/>
          <w:u w:val="single"/>
        </w:rPr>
      </w:pPr>
      <w:r w:rsidRPr="00A53369">
        <w:rPr>
          <w:rFonts w:ascii="Calibri" w:hAnsi="Calibri" w:cs="Calibri"/>
          <w:b/>
          <w:i/>
          <w:sz w:val="32"/>
          <w:szCs w:val="32"/>
          <w:u w:val="single"/>
        </w:rPr>
        <w:t>CLASS: BSSE</w:t>
      </w:r>
    </w:p>
    <w:p w14:paraId="63A2BCD9" w14:textId="2C7F21A3" w:rsidR="00D9127A" w:rsidRPr="00A53369" w:rsidRDefault="00D9127A" w:rsidP="0066259A">
      <w:pPr>
        <w:jc w:val="center"/>
        <w:rPr>
          <w:rFonts w:ascii="Calibri" w:hAnsi="Calibri" w:cs="Calibri"/>
          <w:b/>
          <w:i/>
          <w:sz w:val="32"/>
          <w:szCs w:val="32"/>
          <w:u w:val="single"/>
        </w:rPr>
      </w:pPr>
      <w:r w:rsidRPr="00A53369">
        <w:rPr>
          <w:rFonts w:ascii="Calibri" w:hAnsi="Calibri" w:cs="Calibri"/>
          <w:b/>
          <w:i/>
          <w:sz w:val="32"/>
          <w:szCs w:val="32"/>
          <w:u w:val="single"/>
        </w:rPr>
        <w:t>SECTION: D</w:t>
      </w:r>
    </w:p>
    <w:p w14:paraId="7533B6E2" w14:textId="65BAEB45" w:rsidR="00D9127A" w:rsidRPr="00A53369" w:rsidRDefault="0025660D" w:rsidP="00D9127A">
      <w:pPr>
        <w:jc w:val="center"/>
        <w:rPr>
          <w:rFonts w:ascii="Calibri" w:hAnsi="Calibri" w:cs="Calibri"/>
          <w:b/>
          <w:i/>
          <w:sz w:val="32"/>
          <w:szCs w:val="32"/>
          <w:u w:val="single"/>
        </w:rPr>
      </w:pPr>
      <w:r w:rsidRPr="00A53369">
        <w:rPr>
          <w:rFonts w:ascii="Calibri" w:hAnsi="Calibri" w:cs="Calibri"/>
          <w:b/>
          <w:i/>
          <w:sz w:val="32"/>
          <w:szCs w:val="32"/>
          <w:u w:val="single"/>
        </w:rPr>
        <w:t>Submitted to: Ma’am Jawaria Ramzan</w:t>
      </w:r>
    </w:p>
    <w:p w14:paraId="28D073CD" w14:textId="77777777" w:rsidR="00D9127A" w:rsidRPr="00A53369" w:rsidRDefault="00D9127A" w:rsidP="004560AA">
      <w:pPr>
        <w:rPr>
          <w:rFonts w:ascii="Calibri" w:hAnsi="Calibri" w:cs="Calibri"/>
        </w:rPr>
      </w:pPr>
    </w:p>
    <w:p w14:paraId="2AF9F3F9" w14:textId="77777777" w:rsidR="00D9127A" w:rsidRPr="00A53369" w:rsidRDefault="00D9127A" w:rsidP="004560AA">
      <w:pPr>
        <w:rPr>
          <w:rFonts w:ascii="Calibri" w:hAnsi="Calibri" w:cs="Calibri"/>
        </w:rPr>
      </w:pPr>
    </w:p>
    <w:p w14:paraId="02879E89" w14:textId="77777777" w:rsidR="00D9127A" w:rsidRPr="00A53369" w:rsidRDefault="00D9127A" w:rsidP="004560AA">
      <w:pPr>
        <w:rPr>
          <w:rFonts w:ascii="Calibri" w:hAnsi="Calibri" w:cs="Calibri"/>
        </w:rPr>
      </w:pPr>
    </w:p>
    <w:p w14:paraId="42ECC14F" w14:textId="72C6D04C" w:rsidR="0023652D" w:rsidRPr="00A53369" w:rsidRDefault="0023652D" w:rsidP="002C3019">
      <w:pPr>
        <w:rPr>
          <w:rFonts w:ascii="Calibri" w:hAnsi="Calibri" w:cs="Calibri"/>
        </w:rPr>
      </w:pPr>
    </w:p>
    <w:p w14:paraId="69CD588C" w14:textId="10376336" w:rsidR="00A53369" w:rsidRPr="001C11E7" w:rsidRDefault="00A53369" w:rsidP="001C11E7">
      <w:pPr>
        <w:pStyle w:val="Heading1"/>
        <w:numPr>
          <w:ilvl w:val="0"/>
          <w:numId w:val="15"/>
        </w:numPr>
        <w:rPr>
          <w:rFonts w:ascii="Calibri" w:hAnsi="Calibri" w:cs="Calibri"/>
          <w:b/>
          <w:i/>
          <w:color w:val="auto"/>
          <w:sz w:val="28"/>
          <w:szCs w:val="24"/>
          <w:u w:val="single"/>
        </w:rPr>
      </w:pPr>
      <w:r w:rsidRPr="001C11E7">
        <w:rPr>
          <w:rFonts w:ascii="Calibri" w:hAnsi="Calibri" w:cs="Calibri"/>
          <w:b/>
          <w:i/>
          <w:color w:val="auto"/>
          <w:sz w:val="28"/>
          <w:szCs w:val="24"/>
          <w:u w:val="single"/>
        </w:rPr>
        <w:lastRenderedPageBreak/>
        <w:t>TASK A — DEFECT HUNT</w:t>
      </w:r>
      <w:r w:rsidRPr="001C11E7">
        <w:rPr>
          <w:rFonts w:ascii="Calibri" w:hAnsi="Calibri" w:cs="Calibri"/>
          <w:b/>
          <w:i/>
          <w:color w:val="auto"/>
          <w:sz w:val="28"/>
          <w:szCs w:val="24"/>
          <w:u w:val="single"/>
        </w:rPr>
        <w:t>:</w:t>
      </w:r>
    </w:p>
    <w:p w14:paraId="3439C7CE" w14:textId="12A4D127" w:rsidR="00A53369" w:rsidRPr="00A53369" w:rsidRDefault="00A53369" w:rsidP="00A53369">
      <w:pPr>
        <w:pStyle w:val="Heading2"/>
        <w:numPr>
          <w:ilvl w:val="0"/>
          <w:numId w:val="9"/>
        </w:numPr>
        <w:jc w:val="center"/>
        <w:rPr>
          <w:rFonts w:ascii="Calibri" w:hAnsi="Calibri" w:cs="Calibri"/>
          <w:b/>
          <w:i/>
          <w:color w:val="auto"/>
          <w:sz w:val="28"/>
          <w:szCs w:val="24"/>
          <w:u w:val="single"/>
        </w:rPr>
      </w:pPr>
      <w:r w:rsidRPr="00A53369">
        <w:rPr>
          <w:rFonts w:ascii="Calibri" w:hAnsi="Calibri" w:cs="Calibri"/>
          <w:b/>
          <w:i/>
          <w:color w:val="auto"/>
          <w:sz w:val="28"/>
          <w:szCs w:val="24"/>
          <w:u w:val="single"/>
        </w:rPr>
        <w:t>INCONSIST</w:t>
      </w:r>
      <w:r w:rsidRPr="00A53369">
        <w:rPr>
          <w:rFonts w:ascii="Calibri" w:hAnsi="Calibri" w:cs="Calibri"/>
          <w:b/>
          <w:i/>
          <w:color w:val="auto"/>
          <w:sz w:val="28"/>
          <w:szCs w:val="24"/>
          <w:u w:val="single"/>
        </w:rPr>
        <w:t>ENCIES:</w:t>
      </w:r>
    </w:p>
    <w:p w14:paraId="52074A95" w14:textId="239CBA2D" w:rsidR="00A53369" w:rsidRPr="00A53369" w:rsidRDefault="00A53369" w:rsidP="00A53369">
      <w:pPr>
        <w:pStyle w:val="Heading2"/>
        <w:numPr>
          <w:ilvl w:val="0"/>
          <w:numId w:val="8"/>
        </w:numPr>
        <w:rPr>
          <w:rFonts w:ascii="Calibri" w:hAnsi="Calibri" w:cs="Calibri"/>
          <w:b/>
          <w:i/>
          <w:color w:val="auto"/>
          <w:sz w:val="24"/>
          <w:szCs w:val="24"/>
          <w:u w:val="single"/>
        </w:rPr>
      </w:pPr>
      <w:r w:rsidRPr="00A53369">
        <w:rPr>
          <w:rFonts w:ascii="Calibri" w:hAnsi="Calibri" w:cs="Calibri"/>
          <w:b/>
          <w:i/>
          <w:color w:val="auto"/>
          <w:sz w:val="24"/>
          <w:szCs w:val="24"/>
          <w:u w:val="single"/>
        </w:rPr>
        <w:t>I1 – R2 vs R3</w:t>
      </w:r>
    </w:p>
    <w:p w14:paraId="7CC527B8" w14:textId="77777777" w:rsidR="00A53369" w:rsidRPr="00A53369" w:rsidRDefault="00A53369" w:rsidP="00A53369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A53369">
        <w:rPr>
          <w:rFonts w:ascii="Calibri" w:hAnsi="Calibri" w:cs="Calibri"/>
        </w:rPr>
        <w:t>R2: Registration not allowed after deadline</w:t>
      </w:r>
    </w:p>
    <w:p w14:paraId="18914E03" w14:textId="245A0746" w:rsidR="00A53369" w:rsidRPr="00A53369" w:rsidRDefault="00A53369" w:rsidP="00A53369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A53369">
        <w:rPr>
          <w:rFonts w:ascii="Calibri" w:hAnsi="Calibri" w:cs="Calibri"/>
        </w:rPr>
        <w:t>R3: Late registration allowed for 3 days</w:t>
      </w:r>
      <w:r w:rsidRPr="00A53369">
        <w:rPr>
          <w:rFonts w:ascii="Calibri" w:hAnsi="Calibri" w:cs="Calibri"/>
        </w:rPr>
        <w:br/>
      </w:r>
      <w:r w:rsidRPr="00A53369">
        <w:rPr>
          <w:rStyle w:val="Strong"/>
          <w:rFonts w:ascii="Calibri" w:eastAsiaTheme="majorEastAsia" w:hAnsi="Calibri" w:cs="Calibri"/>
        </w:rPr>
        <w:t>Conflict about deadline rule</w:t>
      </w:r>
    </w:p>
    <w:p w14:paraId="196A7B98" w14:textId="37E22B35" w:rsidR="00A53369" w:rsidRPr="00A53369" w:rsidRDefault="00A53369" w:rsidP="00A53369">
      <w:pPr>
        <w:pStyle w:val="Heading3"/>
        <w:numPr>
          <w:ilvl w:val="0"/>
          <w:numId w:val="8"/>
        </w:numPr>
        <w:rPr>
          <w:rFonts w:ascii="Calibri" w:hAnsi="Calibri" w:cs="Calibri"/>
          <w:b/>
          <w:i/>
          <w:color w:val="auto"/>
          <w:sz w:val="24"/>
          <w:szCs w:val="24"/>
          <w:u w:val="single"/>
        </w:rPr>
      </w:pPr>
      <w:r w:rsidRPr="00A53369">
        <w:rPr>
          <w:rFonts w:ascii="Calibri" w:hAnsi="Calibri" w:cs="Calibri"/>
          <w:b/>
          <w:i/>
          <w:color w:val="auto"/>
          <w:sz w:val="24"/>
          <w:szCs w:val="24"/>
          <w:u w:val="single"/>
        </w:rPr>
        <w:t>I2 – R4 vs R5</w:t>
      </w:r>
    </w:p>
    <w:p w14:paraId="25143A08" w14:textId="77777777" w:rsidR="00A53369" w:rsidRPr="00A53369" w:rsidRDefault="00A53369" w:rsidP="00A53369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A53369">
        <w:rPr>
          <w:rFonts w:ascii="Calibri" w:hAnsi="Calibri" w:cs="Calibri"/>
        </w:rPr>
        <w:t>R4: Show available seats</w:t>
      </w:r>
    </w:p>
    <w:p w14:paraId="5335DFCC" w14:textId="1BE4E15C" w:rsidR="00A53369" w:rsidRPr="00A53369" w:rsidRDefault="00A53369" w:rsidP="00A53369">
      <w:pPr>
        <w:pStyle w:val="NormalWeb"/>
        <w:numPr>
          <w:ilvl w:val="0"/>
          <w:numId w:val="2"/>
        </w:numPr>
        <w:rPr>
          <w:rFonts w:ascii="Calibri" w:hAnsi="Calibri" w:cs="Calibri"/>
          <w:b/>
        </w:rPr>
      </w:pPr>
      <w:r w:rsidRPr="00A53369">
        <w:rPr>
          <w:rFonts w:ascii="Calibri" w:hAnsi="Calibri" w:cs="Calibri"/>
        </w:rPr>
        <w:t>R5: Allow registration even if seats are full</w:t>
      </w:r>
      <w:r w:rsidRPr="00A53369">
        <w:rPr>
          <w:rFonts w:ascii="Calibri" w:hAnsi="Calibri" w:cs="Calibri"/>
        </w:rPr>
        <w:br/>
      </w:r>
      <w:r w:rsidRPr="00A53369">
        <w:rPr>
          <w:rFonts w:ascii="Calibri" w:hAnsi="Calibri" w:cs="Calibri"/>
          <w:b/>
        </w:rPr>
        <w:t>Contradiction in seat availability logic</w:t>
      </w:r>
    </w:p>
    <w:p w14:paraId="54D76847" w14:textId="6B8D5FB5" w:rsidR="00A53369" w:rsidRPr="00A53369" w:rsidRDefault="00A53369" w:rsidP="00A53369">
      <w:pPr>
        <w:pStyle w:val="Heading3"/>
        <w:numPr>
          <w:ilvl w:val="0"/>
          <w:numId w:val="8"/>
        </w:numPr>
        <w:rPr>
          <w:rFonts w:ascii="Calibri" w:hAnsi="Calibri" w:cs="Calibri"/>
          <w:b/>
          <w:i/>
          <w:color w:val="auto"/>
          <w:sz w:val="24"/>
          <w:szCs w:val="24"/>
          <w:u w:val="single"/>
        </w:rPr>
      </w:pPr>
      <w:r w:rsidRPr="00A53369">
        <w:rPr>
          <w:rFonts w:ascii="Calibri" w:hAnsi="Calibri" w:cs="Calibri"/>
          <w:b/>
          <w:i/>
          <w:color w:val="auto"/>
          <w:sz w:val="24"/>
          <w:szCs w:val="24"/>
          <w:u w:val="single"/>
        </w:rPr>
        <w:t>I3 – R7 vs R8</w:t>
      </w:r>
    </w:p>
    <w:p w14:paraId="66C85D75" w14:textId="77777777" w:rsidR="00A53369" w:rsidRPr="00A53369" w:rsidRDefault="00A53369" w:rsidP="00A53369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A53369">
        <w:rPr>
          <w:rFonts w:ascii="Calibri" w:hAnsi="Calibri" w:cs="Calibri"/>
        </w:rPr>
        <w:t>R7: Prevent registration if prerequisites not met</w:t>
      </w:r>
    </w:p>
    <w:p w14:paraId="7DD15C4C" w14:textId="56F59B76" w:rsidR="00A53369" w:rsidRPr="00A53369" w:rsidRDefault="00A53369" w:rsidP="00A53369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A53369">
        <w:rPr>
          <w:rFonts w:ascii="Calibri" w:hAnsi="Calibri" w:cs="Calibri"/>
        </w:rPr>
        <w:t>R8: Prerequisites may be ignored</w:t>
      </w:r>
      <w:r w:rsidRPr="00A53369">
        <w:rPr>
          <w:rFonts w:ascii="Calibri" w:hAnsi="Calibri" w:cs="Calibri"/>
        </w:rPr>
        <w:br/>
      </w:r>
      <w:r w:rsidRPr="00A53369">
        <w:rPr>
          <w:rFonts w:ascii="Calibri" w:hAnsi="Calibri" w:cs="Calibri"/>
          <w:b/>
        </w:rPr>
        <w:t>Direct contradiction</w:t>
      </w:r>
    </w:p>
    <w:p w14:paraId="63CEC83E" w14:textId="6C8FF755" w:rsidR="00A53369" w:rsidRPr="00A53369" w:rsidRDefault="00A53369" w:rsidP="00A53369">
      <w:pPr>
        <w:pStyle w:val="Heading3"/>
        <w:numPr>
          <w:ilvl w:val="0"/>
          <w:numId w:val="8"/>
        </w:numPr>
        <w:rPr>
          <w:rFonts w:ascii="Calibri" w:hAnsi="Calibri" w:cs="Calibri"/>
          <w:b/>
          <w:i/>
          <w:color w:val="auto"/>
          <w:sz w:val="24"/>
          <w:szCs w:val="24"/>
          <w:u w:val="single"/>
        </w:rPr>
      </w:pPr>
      <w:r w:rsidRPr="00A53369">
        <w:rPr>
          <w:rFonts w:ascii="Calibri" w:hAnsi="Calibri" w:cs="Calibri"/>
          <w:b/>
          <w:i/>
          <w:color w:val="auto"/>
          <w:sz w:val="24"/>
          <w:szCs w:val="24"/>
          <w:u w:val="single"/>
        </w:rPr>
        <w:t>I4 – R9 vs R10</w:t>
      </w:r>
    </w:p>
    <w:p w14:paraId="0EE4DD73" w14:textId="77777777" w:rsidR="00A53369" w:rsidRPr="00A53369" w:rsidRDefault="00A53369" w:rsidP="00A53369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A53369">
        <w:rPr>
          <w:rFonts w:ascii="Calibri" w:hAnsi="Calibri" w:cs="Calibri"/>
        </w:rPr>
        <w:t>R9: Prevent schedule conflicts</w:t>
      </w:r>
    </w:p>
    <w:p w14:paraId="7372F9F6" w14:textId="0FBB7569" w:rsidR="00A53369" w:rsidRPr="00A53369" w:rsidRDefault="00A53369" w:rsidP="00A53369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A53369">
        <w:rPr>
          <w:rFonts w:ascii="Calibri" w:hAnsi="Calibri" w:cs="Calibri"/>
        </w:rPr>
        <w:t>R10: Allow same-time registration (if one is online)</w:t>
      </w:r>
      <w:r w:rsidRPr="00A53369">
        <w:rPr>
          <w:rFonts w:ascii="Calibri" w:hAnsi="Calibri" w:cs="Calibri"/>
        </w:rPr>
        <w:br/>
      </w:r>
      <w:r w:rsidRPr="00A53369">
        <w:rPr>
          <w:rFonts w:ascii="Calibri" w:hAnsi="Calibri" w:cs="Calibri"/>
          <w:b/>
        </w:rPr>
        <w:t>Conflict in schedule rule</w:t>
      </w:r>
    </w:p>
    <w:p w14:paraId="1CEC4FBA" w14:textId="68622E06" w:rsidR="00A53369" w:rsidRPr="00A53369" w:rsidRDefault="00A53369" w:rsidP="00A53369">
      <w:pPr>
        <w:pStyle w:val="Heading3"/>
        <w:numPr>
          <w:ilvl w:val="0"/>
          <w:numId w:val="8"/>
        </w:numPr>
        <w:rPr>
          <w:rFonts w:ascii="Calibri" w:hAnsi="Calibri" w:cs="Calibri"/>
          <w:b/>
          <w:i/>
          <w:color w:val="auto"/>
          <w:sz w:val="24"/>
          <w:szCs w:val="24"/>
          <w:u w:val="single"/>
        </w:rPr>
      </w:pPr>
      <w:r w:rsidRPr="00A53369">
        <w:rPr>
          <w:rFonts w:ascii="Calibri" w:hAnsi="Calibri" w:cs="Calibri"/>
          <w:b/>
          <w:i/>
          <w:color w:val="auto"/>
          <w:sz w:val="24"/>
          <w:szCs w:val="24"/>
          <w:u w:val="single"/>
        </w:rPr>
        <w:t>I5 – R11 vs R12</w:t>
      </w:r>
    </w:p>
    <w:p w14:paraId="30BB41B4" w14:textId="77777777" w:rsidR="00A53369" w:rsidRPr="00A53369" w:rsidRDefault="00A53369" w:rsidP="00A53369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A53369">
        <w:rPr>
          <w:rFonts w:ascii="Calibri" w:hAnsi="Calibri" w:cs="Calibri"/>
        </w:rPr>
        <w:t>R11: Max 18 credit hours</w:t>
      </w:r>
    </w:p>
    <w:p w14:paraId="5E956AA3" w14:textId="54C19D11" w:rsidR="00A53369" w:rsidRPr="00A53369" w:rsidRDefault="00A53369" w:rsidP="00A53369">
      <w:pPr>
        <w:pStyle w:val="NormalWeb"/>
        <w:numPr>
          <w:ilvl w:val="0"/>
          <w:numId w:val="5"/>
        </w:numPr>
        <w:rPr>
          <w:rFonts w:ascii="Calibri" w:hAnsi="Calibri" w:cs="Calibri"/>
          <w:b/>
        </w:rPr>
      </w:pPr>
      <w:r w:rsidRPr="00A53369">
        <w:rPr>
          <w:rFonts w:ascii="Calibri" w:hAnsi="Calibri" w:cs="Calibri"/>
        </w:rPr>
        <w:t>R12: Up to 24 with advisor approval</w:t>
      </w:r>
      <w:bookmarkStart w:id="0" w:name="_GoBack"/>
      <w:bookmarkEnd w:id="0"/>
      <w:r w:rsidRPr="00A53369">
        <w:rPr>
          <w:rFonts w:ascii="Calibri" w:hAnsi="Calibri" w:cs="Calibri"/>
        </w:rPr>
        <w:br/>
      </w:r>
      <w:r w:rsidRPr="00A53369">
        <w:rPr>
          <w:rFonts w:ascii="Calibri" w:hAnsi="Calibri" w:cs="Calibri"/>
          <w:b/>
        </w:rPr>
        <w:t>Credit limit inconsistency</w:t>
      </w:r>
    </w:p>
    <w:p w14:paraId="145D72DA" w14:textId="4857A45C" w:rsidR="00A53369" w:rsidRPr="00A53369" w:rsidRDefault="00A53369" w:rsidP="00A53369">
      <w:pPr>
        <w:pStyle w:val="Heading1"/>
        <w:numPr>
          <w:ilvl w:val="0"/>
          <w:numId w:val="10"/>
        </w:numPr>
        <w:jc w:val="center"/>
        <w:rPr>
          <w:rFonts w:ascii="Calibri" w:hAnsi="Calibri" w:cs="Calibri"/>
          <w:b/>
          <w:i/>
          <w:color w:val="auto"/>
          <w:sz w:val="28"/>
          <w:szCs w:val="24"/>
          <w:u w:val="single"/>
        </w:rPr>
      </w:pPr>
      <w:r w:rsidRPr="00A53369">
        <w:rPr>
          <w:rFonts w:ascii="Calibri" w:hAnsi="Calibri" w:cs="Calibri"/>
          <w:b/>
          <w:i/>
          <w:color w:val="auto"/>
          <w:sz w:val="28"/>
          <w:szCs w:val="24"/>
          <w:u w:val="single"/>
        </w:rPr>
        <w:t>INCOMPLETENESS:</w:t>
      </w:r>
    </w:p>
    <w:p w14:paraId="600BE1B2" w14:textId="4C6AD98C" w:rsidR="00A53369" w:rsidRPr="0066259A" w:rsidRDefault="00A53369" w:rsidP="0066259A">
      <w:pPr>
        <w:pStyle w:val="Heading3"/>
        <w:numPr>
          <w:ilvl w:val="0"/>
          <w:numId w:val="11"/>
        </w:numPr>
        <w:rPr>
          <w:rFonts w:ascii="Calibri" w:hAnsi="Calibri" w:cs="Calibri"/>
          <w:b/>
          <w:i/>
          <w:color w:val="auto"/>
          <w:sz w:val="24"/>
          <w:szCs w:val="24"/>
          <w:u w:val="single"/>
        </w:rPr>
      </w:pPr>
      <w:r w:rsidRPr="0066259A">
        <w:rPr>
          <w:rFonts w:ascii="Calibri" w:hAnsi="Calibri" w:cs="Calibri"/>
          <w:b/>
          <w:i/>
          <w:color w:val="auto"/>
          <w:sz w:val="24"/>
          <w:szCs w:val="24"/>
          <w:u w:val="single"/>
        </w:rPr>
        <w:t>IC1 – R6</w:t>
      </w:r>
    </w:p>
    <w:p w14:paraId="666E3F66" w14:textId="19FB0E9C" w:rsidR="00A53369" w:rsidRPr="00A53369" w:rsidRDefault="00A53369" w:rsidP="0066259A">
      <w:pPr>
        <w:pStyle w:val="NormalWeb"/>
        <w:rPr>
          <w:rFonts w:ascii="Calibri" w:hAnsi="Calibri" w:cs="Calibri"/>
        </w:rPr>
      </w:pPr>
      <w:r w:rsidRPr="00A53369">
        <w:rPr>
          <w:rFonts w:ascii="Calibri" w:hAnsi="Calibri" w:cs="Calibri"/>
        </w:rPr>
        <w:t>“The system shall send confirmation.”</w:t>
      </w:r>
      <w:r w:rsidRPr="00A53369">
        <w:rPr>
          <w:rFonts w:ascii="Calibri" w:hAnsi="Calibri" w:cs="Calibri"/>
        </w:rPr>
        <w:br/>
      </w:r>
      <w:r w:rsidRPr="0066259A">
        <w:rPr>
          <w:rFonts w:ascii="Calibri" w:hAnsi="Calibri" w:cs="Calibri"/>
          <w:b/>
        </w:rPr>
        <w:t>Confirmation of what? Email? SMS? When?</w:t>
      </w:r>
    </w:p>
    <w:p w14:paraId="2E832AAF" w14:textId="3FBEE2DC" w:rsidR="00A53369" w:rsidRPr="0066259A" w:rsidRDefault="00A53369" w:rsidP="0066259A">
      <w:pPr>
        <w:pStyle w:val="Heading3"/>
        <w:numPr>
          <w:ilvl w:val="0"/>
          <w:numId w:val="11"/>
        </w:numPr>
        <w:rPr>
          <w:rFonts w:ascii="Calibri" w:hAnsi="Calibri" w:cs="Calibri"/>
          <w:b/>
          <w:i/>
          <w:color w:val="auto"/>
          <w:sz w:val="24"/>
          <w:szCs w:val="24"/>
          <w:u w:val="single"/>
        </w:rPr>
      </w:pPr>
      <w:r w:rsidRPr="0066259A">
        <w:rPr>
          <w:rFonts w:ascii="Calibri" w:hAnsi="Calibri" w:cs="Calibri"/>
          <w:b/>
          <w:i/>
          <w:color w:val="auto"/>
          <w:sz w:val="24"/>
          <w:szCs w:val="24"/>
          <w:u w:val="single"/>
        </w:rPr>
        <w:t>IC2 – R13</w:t>
      </w:r>
    </w:p>
    <w:p w14:paraId="75F656FD" w14:textId="5CBECE3C" w:rsidR="00A53369" w:rsidRPr="0066259A" w:rsidRDefault="00A53369" w:rsidP="0066259A">
      <w:pPr>
        <w:pStyle w:val="NormalWeb"/>
        <w:rPr>
          <w:rFonts w:ascii="Calibri" w:hAnsi="Calibri" w:cs="Calibri"/>
          <w:b/>
        </w:rPr>
      </w:pPr>
      <w:r w:rsidRPr="00A53369">
        <w:rPr>
          <w:rFonts w:ascii="Calibri" w:hAnsi="Calibri" w:cs="Calibri"/>
        </w:rPr>
        <w:t>Drop allowed until Week 6</w:t>
      </w:r>
      <w:r w:rsidRPr="00A53369">
        <w:rPr>
          <w:rFonts w:ascii="Calibri" w:hAnsi="Calibri" w:cs="Calibri"/>
        </w:rPr>
        <w:br/>
      </w:r>
      <w:r w:rsidRPr="0066259A">
        <w:rPr>
          <w:rFonts w:ascii="Calibri" w:hAnsi="Calibri" w:cs="Calibri"/>
          <w:b/>
        </w:rPr>
        <w:t>Week 6 of what? Semester? Calendar?</w:t>
      </w:r>
    </w:p>
    <w:p w14:paraId="067414A3" w14:textId="761DDDE7" w:rsidR="00A53369" w:rsidRPr="0066259A" w:rsidRDefault="00A53369" w:rsidP="0066259A">
      <w:pPr>
        <w:pStyle w:val="Heading3"/>
        <w:numPr>
          <w:ilvl w:val="0"/>
          <w:numId w:val="11"/>
        </w:numPr>
        <w:rPr>
          <w:rFonts w:ascii="Calibri" w:hAnsi="Calibri" w:cs="Calibri"/>
          <w:b/>
          <w:i/>
          <w:color w:val="auto"/>
          <w:sz w:val="24"/>
          <w:szCs w:val="24"/>
          <w:u w:val="single"/>
        </w:rPr>
      </w:pPr>
      <w:r w:rsidRPr="0066259A">
        <w:rPr>
          <w:rFonts w:ascii="Calibri" w:hAnsi="Calibri" w:cs="Calibri"/>
          <w:b/>
          <w:i/>
          <w:color w:val="auto"/>
          <w:sz w:val="24"/>
          <w:szCs w:val="24"/>
          <w:u w:val="single"/>
        </w:rPr>
        <w:lastRenderedPageBreak/>
        <w:t>IC3 – R14</w:t>
      </w:r>
    </w:p>
    <w:p w14:paraId="27C7C8F2" w14:textId="67008314" w:rsidR="00A53369" w:rsidRPr="00A53369" w:rsidRDefault="00A53369" w:rsidP="0066259A">
      <w:pPr>
        <w:pStyle w:val="NormalWeb"/>
        <w:rPr>
          <w:rFonts w:ascii="Calibri" w:hAnsi="Calibri" w:cs="Calibri"/>
        </w:rPr>
      </w:pPr>
      <w:r w:rsidRPr="00A53369">
        <w:rPr>
          <w:rFonts w:ascii="Calibri" w:hAnsi="Calibri" w:cs="Calibri"/>
        </w:rPr>
        <w:t>Fee charged after Week 2</w:t>
      </w:r>
      <w:r w:rsidRPr="00A53369">
        <w:rPr>
          <w:rFonts w:ascii="Calibri" w:hAnsi="Calibri" w:cs="Calibri"/>
        </w:rPr>
        <w:br/>
      </w:r>
      <w:r w:rsidRPr="0066259A">
        <w:rPr>
          <w:rFonts w:ascii="Calibri" w:hAnsi="Calibri" w:cs="Calibri"/>
          <w:b/>
        </w:rPr>
        <w:t>Fee amount not specified</w:t>
      </w:r>
    </w:p>
    <w:p w14:paraId="3674A157" w14:textId="1529EB0B" w:rsidR="00A53369" w:rsidRPr="0066259A" w:rsidRDefault="00A53369" w:rsidP="0066259A">
      <w:pPr>
        <w:pStyle w:val="Heading3"/>
        <w:numPr>
          <w:ilvl w:val="0"/>
          <w:numId w:val="11"/>
        </w:numPr>
        <w:rPr>
          <w:rFonts w:ascii="Calibri" w:hAnsi="Calibri" w:cs="Calibri"/>
          <w:b/>
          <w:i/>
          <w:color w:val="auto"/>
          <w:sz w:val="24"/>
          <w:szCs w:val="24"/>
          <w:u w:val="single"/>
        </w:rPr>
      </w:pPr>
      <w:r w:rsidRPr="0066259A">
        <w:rPr>
          <w:rFonts w:ascii="Calibri" w:hAnsi="Calibri" w:cs="Calibri"/>
          <w:b/>
          <w:i/>
          <w:color w:val="auto"/>
          <w:sz w:val="24"/>
          <w:szCs w:val="24"/>
          <w:u w:val="single"/>
        </w:rPr>
        <w:t>IC4 – R15</w:t>
      </w:r>
    </w:p>
    <w:p w14:paraId="43D5478C" w14:textId="18FF0EA8" w:rsidR="00A53369" w:rsidRPr="0066259A" w:rsidRDefault="00A53369" w:rsidP="0066259A">
      <w:pPr>
        <w:pStyle w:val="NormalWeb"/>
        <w:rPr>
          <w:rFonts w:ascii="Calibri" w:hAnsi="Calibri" w:cs="Calibri"/>
          <w:b/>
        </w:rPr>
      </w:pPr>
      <w:r w:rsidRPr="00A53369">
        <w:rPr>
          <w:rFonts w:ascii="Calibri" w:hAnsi="Calibri" w:cs="Calibri"/>
        </w:rPr>
        <w:t>Not allow drops after deadline</w:t>
      </w:r>
      <w:r w:rsidRPr="00A53369">
        <w:rPr>
          <w:rFonts w:ascii="Calibri" w:hAnsi="Calibri" w:cs="Calibri"/>
        </w:rPr>
        <w:br/>
      </w:r>
      <w:r w:rsidRPr="0066259A">
        <w:rPr>
          <w:rFonts w:ascii="Calibri" w:hAnsi="Calibri" w:cs="Calibri"/>
          <w:b/>
        </w:rPr>
        <w:t>Which deadline? Week 6? Another date?</w:t>
      </w:r>
    </w:p>
    <w:p w14:paraId="68269DD3" w14:textId="4ED8DF8E" w:rsidR="00A53369" w:rsidRPr="0066259A" w:rsidRDefault="00A53369" w:rsidP="0066259A">
      <w:pPr>
        <w:pStyle w:val="Heading3"/>
        <w:numPr>
          <w:ilvl w:val="0"/>
          <w:numId w:val="11"/>
        </w:numPr>
        <w:rPr>
          <w:rFonts w:ascii="Calibri" w:hAnsi="Calibri" w:cs="Calibri"/>
          <w:b/>
          <w:i/>
          <w:color w:val="auto"/>
          <w:sz w:val="24"/>
          <w:szCs w:val="24"/>
          <w:u w:val="single"/>
        </w:rPr>
      </w:pPr>
      <w:r w:rsidRPr="0066259A">
        <w:rPr>
          <w:rFonts w:ascii="Calibri" w:hAnsi="Calibri" w:cs="Calibri"/>
          <w:b/>
          <w:i/>
          <w:color w:val="auto"/>
          <w:sz w:val="24"/>
          <w:szCs w:val="24"/>
          <w:u w:val="single"/>
        </w:rPr>
        <w:t>IC5 – R19</w:t>
      </w:r>
    </w:p>
    <w:p w14:paraId="1312C487" w14:textId="7B725B93" w:rsidR="00A53369" w:rsidRPr="0066259A" w:rsidRDefault="00A53369" w:rsidP="0066259A">
      <w:pPr>
        <w:pStyle w:val="NormalWeb"/>
        <w:rPr>
          <w:rFonts w:ascii="Calibri" w:hAnsi="Calibri" w:cs="Calibri"/>
          <w:b/>
        </w:rPr>
      </w:pPr>
      <w:r w:rsidRPr="00A53369">
        <w:rPr>
          <w:rFonts w:ascii="Calibri" w:hAnsi="Calibri" w:cs="Calibri"/>
        </w:rPr>
        <w:t>Priority enrollment for final-year students</w:t>
      </w:r>
      <w:r w:rsidRPr="00A53369">
        <w:rPr>
          <w:rFonts w:ascii="Calibri" w:hAnsi="Calibri" w:cs="Calibri"/>
        </w:rPr>
        <w:br/>
      </w:r>
      <w:r w:rsidRPr="0066259A">
        <w:rPr>
          <w:rFonts w:ascii="Calibri" w:hAnsi="Calibri" w:cs="Calibri"/>
          <w:b/>
        </w:rPr>
        <w:t>How is priority implemented?</w:t>
      </w:r>
    </w:p>
    <w:p w14:paraId="520A1914" w14:textId="44059E5B" w:rsidR="00A53369" w:rsidRPr="0066259A" w:rsidRDefault="00A53369" w:rsidP="0066259A">
      <w:pPr>
        <w:pStyle w:val="Heading1"/>
        <w:numPr>
          <w:ilvl w:val="0"/>
          <w:numId w:val="9"/>
        </w:numPr>
        <w:jc w:val="center"/>
        <w:rPr>
          <w:rFonts w:ascii="Calibri" w:hAnsi="Calibri" w:cs="Calibri"/>
          <w:b/>
          <w:i/>
          <w:color w:val="auto"/>
          <w:sz w:val="28"/>
          <w:szCs w:val="24"/>
          <w:u w:val="single"/>
        </w:rPr>
      </w:pPr>
      <w:r w:rsidRPr="0066259A">
        <w:rPr>
          <w:rFonts w:ascii="Calibri" w:hAnsi="Calibri" w:cs="Calibri"/>
          <w:b/>
          <w:i/>
          <w:color w:val="auto"/>
          <w:sz w:val="28"/>
          <w:szCs w:val="24"/>
          <w:u w:val="single"/>
        </w:rPr>
        <w:t>AMBIG</w:t>
      </w:r>
      <w:r w:rsidR="0066259A" w:rsidRPr="0066259A">
        <w:rPr>
          <w:rFonts w:ascii="Calibri" w:hAnsi="Calibri" w:cs="Calibri"/>
          <w:b/>
          <w:i/>
          <w:color w:val="auto"/>
          <w:sz w:val="28"/>
          <w:szCs w:val="24"/>
          <w:u w:val="single"/>
        </w:rPr>
        <w:t>UITIES:</w:t>
      </w:r>
    </w:p>
    <w:p w14:paraId="6870EA48" w14:textId="36C58783" w:rsidR="00A53369" w:rsidRPr="0066259A" w:rsidRDefault="00A53369" w:rsidP="0066259A">
      <w:pPr>
        <w:pStyle w:val="Heading3"/>
        <w:numPr>
          <w:ilvl w:val="0"/>
          <w:numId w:val="12"/>
        </w:numPr>
        <w:rPr>
          <w:rFonts w:ascii="Calibri" w:hAnsi="Calibri" w:cs="Calibri"/>
          <w:b/>
          <w:i/>
          <w:color w:val="auto"/>
          <w:sz w:val="24"/>
          <w:szCs w:val="24"/>
          <w:u w:val="single"/>
        </w:rPr>
      </w:pPr>
      <w:r w:rsidRPr="0066259A">
        <w:rPr>
          <w:rFonts w:ascii="Calibri" w:hAnsi="Calibri" w:cs="Calibri"/>
          <w:b/>
          <w:i/>
          <w:color w:val="auto"/>
          <w:sz w:val="24"/>
          <w:szCs w:val="24"/>
          <w:u w:val="single"/>
        </w:rPr>
        <w:t>A1 – R20</w:t>
      </w:r>
    </w:p>
    <w:p w14:paraId="6B6756A6" w14:textId="40368E8C" w:rsidR="00A53369" w:rsidRPr="00A53369" w:rsidRDefault="00A53369" w:rsidP="0066259A">
      <w:pPr>
        <w:pStyle w:val="NormalWeb"/>
        <w:rPr>
          <w:rFonts w:ascii="Calibri" w:hAnsi="Calibri" w:cs="Calibri"/>
        </w:rPr>
      </w:pPr>
      <w:r w:rsidRPr="00A53369">
        <w:rPr>
          <w:rFonts w:ascii="Calibri" w:hAnsi="Calibri" w:cs="Calibri"/>
        </w:rPr>
        <w:t>“Students shall be able to register quickly.”</w:t>
      </w:r>
      <w:r w:rsidRPr="00A53369">
        <w:rPr>
          <w:rFonts w:ascii="Calibri" w:hAnsi="Calibri" w:cs="Calibri"/>
        </w:rPr>
        <w:br/>
      </w:r>
      <w:r w:rsidRPr="0066259A">
        <w:rPr>
          <w:rFonts w:ascii="Calibri" w:hAnsi="Calibri" w:cs="Calibri"/>
          <w:b/>
        </w:rPr>
        <w:t>What does quickly mean? 1 sec? 5 sec?</w:t>
      </w:r>
    </w:p>
    <w:p w14:paraId="7673FFC9" w14:textId="7C852CE5" w:rsidR="00A53369" w:rsidRPr="0066259A" w:rsidRDefault="00A53369" w:rsidP="0066259A">
      <w:pPr>
        <w:pStyle w:val="Heading3"/>
        <w:numPr>
          <w:ilvl w:val="0"/>
          <w:numId w:val="12"/>
        </w:numPr>
        <w:rPr>
          <w:rFonts w:ascii="Calibri" w:hAnsi="Calibri" w:cs="Calibri"/>
          <w:b/>
          <w:i/>
          <w:color w:val="auto"/>
          <w:sz w:val="24"/>
          <w:szCs w:val="24"/>
          <w:u w:val="single"/>
        </w:rPr>
      </w:pPr>
      <w:r w:rsidRPr="0066259A">
        <w:rPr>
          <w:rFonts w:ascii="Calibri" w:hAnsi="Calibri" w:cs="Calibri"/>
          <w:b/>
          <w:i/>
          <w:color w:val="auto"/>
          <w:sz w:val="24"/>
          <w:szCs w:val="24"/>
          <w:u w:val="single"/>
        </w:rPr>
        <w:t>A2 – R6</w:t>
      </w:r>
    </w:p>
    <w:p w14:paraId="41C1C3B8" w14:textId="3B42BE73" w:rsidR="00A53369" w:rsidRPr="00A53369" w:rsidRDefault="00A53369" w:rsidP="0066259A">
      <w:pPr>
        <w:pStyle w:val="NormalWeb"/>
        <w:rPr>
          <w:rFonts w:ascii="Calibri" w:hAnsi="Calibri" w:cs="Calibri"/>
        </w:rPr>
      </w:pPr>
      <w:r w:rsidRPr="00A53369">
        <w:rPr>
          <w:rFonts w:ascii="Calibri" w:hAnsi="Calibri" w:cs="Calibri"/>
        </w:rPr>
        <w:t>“Send confirmation”</w:t>
      </w:r>
      <w:r w:rsidRPr="00A53369">
        <w:rPr>
          <w:rFonts w:ascii="Calibri" w:hAnsi="Calibri" w:cs="Calibri"/>
        </w:rPr>
        <w:br/>
      </w:r>
      <w:r w:rsidRPr="0066259A">
        <w:rPr>
          <w:rFonts w:ascii="Calibri" w:hAnsi="Calibri" w:cs="Calibri"/>
          <w:b/>
        </w:rPr>
        <w:t>Method unclear</w:t>
      </w:r>
    </w:p>
    <w:p w14:paraId="417E3AC4" w14:textId="7EF11D63" w:rsidR="00A53369" w:rsidRPr="0066259A" w:rsidRDefault="00A53369" w:rsidP="0066259A">
      <w:pPr>
        <w:pStyle w:val="Heading3"/>
        <w:numPr>
          <w:ilvl w:val="0"/>
          <w:numId w:val="12"/>
        </w:numPr>
        <w:rPr>
          <w:rFonts w:ascii="Calibri" w:hAnsi="Calibri" w:cs="Calibri"/>
          <w:b/>
          <w:i/>
          <w:color w:val="auto"/>
          <w:sz w:val="24"/>
          <w:szCs w:val="24"/>
          <w:u w:val="single"/>
        </w:rPr>
      </w:pPr>
      <w:r w:rsidRPr="0066259A">
        <w:rPr>
          <w:rFonts w:ascii="Calibri" w:hAnsi="Calibri" w:cs="Calibri"/>
          <w:b/>
          <w:i/>
          <w:color w:val="auto"/>
          <w:sz w:val="24"/>
          <w:szCs w:val="24"/>
          <w:u w:val="single"/>
        </w:rPr>
        <w:t>A3 – R3</w:t>
      </w:r>
    </w:p>
    <w:p w14:paraId="21C5AB4A" w14:textId="6747D3D9" w:rsidR="00A53369" w:rsidRPr="0066259A" w:rsidRDefault="00A53369" w:rsidP="0066259A">
      <w:pPr>
        <w:pStyle w:val="NormalWeb"/>
        <w:rPr>
          <w:rFonts w:ascii="Calibri" w:hAnsi="Calibri" w:cs="Calibri"/>
          <w:b/>
        </w:rPr>
      </w:pPr>
      <w:r w:rsidRPr="00A53369">
        <w:rPr>
          <w:rFonts w:ascii="Calibri" w:hAnsi="Calibri" w:cs="Calibri"/>
        </w:rPr>
        <w:t>“Late registration allowed for 3 days”</w:t>
      </w:r>
      <w:r w:rsidRPr="00A53369">
        <w:rPr>
          <w:rFonts w:ascii="Calibri" w:hAnsi="Calibri" w:cs="Calibri"/>
        </w:rPr>
        <w:br/>
      </w:r>
      <w:r w:rsidRPr="0066259A">
        <w:rPr>
          <w:rFonts w:ascii="Calibri" w:hAnsi="Calibri" w:cs="Calibri"/>
          <w:b/>
        </w:rPr>
        <w:t>Calendar days? Working days?</w:t>
      </w:r>
    </w:p>
    <w:p w14:paraId="0F6B81F5" w14:textId="448626BF" w:rsidR="00A53369" w:rsidRPr="0066259A" w:rsidRDefault="00A53369" w:rsidP="0066259A">
      <w:pPr>
        <w:pStyle w:val="Heading1"/>
        <w:numPr>
          <w:ilvl w:val="0"/>
          <w:numId w:val="9"/>
        </w:numPr>
        <w:jc w:val="center"/>
        <w:rPr>
          <w:rFonts w:ascii="Calibri" w:hAnsi="Calibri" w:cs="Calibri"/>
          <w:b/>
          <w:i/>
          <w:color w:val="auto"/>
          <w:sz w:val="28"/>
          <w:szCs w:val="24"/>
          <w:u w:val="single"/>
        </w:rPr>
      </w:pPr>
      <w:r w:rsidRPr="0066259A">
        <w:rPr>
          <w:rFonts w:ascii="Calibri" w:hAnsi="Calibri" w:cs="Calibri"/>
          <w:b/>
          <w:i/>
          <w:color w:val="auto"/>
          <w:sz w:val="28"/>
          <w:szCs w:val="24"/>
          <w:u w:val="single"/>
        </w:rPr>
        <w:t>UNVER</w:t>
      </w:r>
      <w:r w:rsidR="0066259A" w:rsidRPr="0066259A">
        <w:rPr>
          <w:rFonts w:ascii="Calibri" w:hAnsi="Calibri" w:cs="Calibri"/>
          <w:b/>
          <w:i/>
          <w:color w:val="auto"/>
          <w:sz w:val="28"/>
          <w:szCs w:val="24"/>
          <w:u w:val="single"/>
        </w:rPr>
        <w:t>IFIABLE REQUIREMENTS:</w:t>
      </w:r>
    </w:p>
    <w:p w14:paraId="2A6559EA" w14:textId="2F5D89A7" w:rsidR="00A53369" w:rsidRPr="0066259A" w:rsidRDefault="00A53369" w:rsidP="0066259A">
      <w:pPr>
        <w:pStyle w:val="Heading3"/>
        <w:numPr>
          <w:ilvl w:val="0"/>
          <w:numId w:val="13"/>
        </w:numPr>
        <w:rPr>
          <w:rFonts w:ascii="Calibri" w:hAnsi="Calibri" w:cs="Calibri"/>
          <w:b/>
          <w:i/>
          <w:color w:val="auto"/>
          <w:sz w:val="24"/>
          <w:szCs w:val="24"/>
          <w:u w:val="single"/>
        </w:rPr>
      </w:pPr>
      <w:r w:rsidRPr="0066259A">
        <w:rPr>
          <w:rFonts w:ascii="Calibri" w:hAnsi="Calibri" w:cs="Calibri"/>
          <w:b/>
          <w:i/>
          <w:color w:val="auto"/>
          <w:sz w:val="24"/>
          <w:szCs w:val="24"/>
          <w:u w:val="single"/>
        </w:rPr>
        <w:t>U1 – R20</w:t>
      </w:r>
    </w:p>
    <w:p w14:paraId="1A4778B4" w14:textId="7A57A778" w:rsidR="00A53369" w:rsidRPr="00A53369" w:rsidRDefault="00A53369" w:rsidP="00A53369">
      <w:pPr>
        <w:pStyle w:val="NormalWeb"/>
        <w:rPr>
          <w:rFonts w:ascii="Calibri" w:hAnsi="Calibri" w:cs="Calibri"/>
        </w:rPr>
      </w:pPr>
      <w:r w:rsidRPr="00A53369">
        <w:rPr>
          <w:rFonts w:ascii="Calibri" w:hAnsi="Calibri" w:cs="Calibri"/>
        </w:rPr>
        <w:t>“Register quickly”</w:t>
      </w:r>
      <w:r w:rsidRPr="00A53369">
        <w:rPr>
          <w:rFonts w:ascii="Calibri" w:hAnsi="Calibri" w:cs="Calibri"/>
        </w:rPr>
        <w:br/>
      </w:r>
      <w:r w:rsidRPr="0066259A">
        <w:rPr>
          <w:rFonts w:ascii="Calibri" w:hAnsi="Calibri" w:cs="Calibri"/>
          <w:b/>
        </w:rPr>
        <w:t>Not measurable</w:t>
      </w:r>
    </w:p>
    <w:p w14:paraId="42EE491A" w14:textId="0ACB2F1C" w:rsidR="00A53369" w:rsidRPr="0066259A" w:rsidRDefault="00A53369" w:rsidP="0066259A">
      <w:pPr>
        <w:pStyle w:val="Heading3"/>
        <w:numPr>
          <w:ilvl w:val="0"/>
          <w:numId w:val="13"/>
        </w:numPr>
        <w:rPr>
          <w:rFonts w:ascii="Calibri" w:hAnsi="Calibri" w:cs="Calibri"/>
          <w:b/>
          <w:i/>
          <w:color w:val="auto"/>
          <w:sz w:val="24"/>
          <w:szCs w:val="24"/>
          <w:u w:val="single"/>
        </w:rPr>
      </w:pPr>
      <w:r w:rsidRPr="0066259A">
        <w:rPr>
          <w:rFonts w:ascii="Calibri" w:hAnsi="Calibri" w:cs="Calibri"/>
          <w:b/>
          <w:i/>
          <w:color w:val="auto"/>
          <w:sz w:val="24"/>
          <w:szCs w:val="24"/>
          <w:u w:val="single"/>
        </w:rPr>
        <w:t>U2 – R19</w:t>
      </w:r>
    </w:p>
    <w:p w14:paraId="59ECE40A" w14:textId="2245C7AD" w:rsidR="00A53369" w:rsidRPr="0066259A" w:rsidRDefault="00A53369" w:rsidP="00A53369">
      <w:pPr>
        <w:pStyle w:val="NormalWeb"/>
        <w:rPr>
          <w:rFonts w:ascii="Calibri" w:hAnsi="Calibri" w:cs="Calibri"/>
          <w:b/>
        </w:rPr>
      </w:pPr>
      <w:r w:rsidRPr="00A53369">
        <w:rPr>
          <w:rFonts w:ascii="Calibri" w:hAnsi="Calibri" w:cs="Calibri"/>
        </w:rPr>
        <w:t>“Priority enrollment”</w:t>
      </w:r>
      <w:r w:rsidRPr="00A53369">
        <w:rPr>
          <w:rFonts w:ascii="Calibri" w:hAnsi="Calibri" w:cs="Calibri"/>
        </w:rPr>
        <w:br/>
      </w:r>
      <w:r w:rsidRPr="0066259A">
        <w:rPr>
          <w:rFonts w:ascii="Calibri" w:hAnsi="Calibri" w:cs="Calibri"/>
          <w:b/>
        </w:rPr>
        <w:t>Not measurable or defined</w:t>
      </w:r>
    </w:p>
    <w:p w14:paraId="6FF52753" w14:textId="69831B87" w:rsidR="00A53369" w:rsidRPr="0066259A" w:rsidRDefault="00A53369" w:rsidP="0066259A">
      <w:pPr>
        <w:pStyle w:val="Heading1"/>
        <w:numPr>
          <w:ilvl w:val="0"/>
          <w:numId w:val="14"/>
        </w:numPr>
        <w:jc w:val="center"/>
        <w:rPr>
          <w:rFonts w:ascii="Calibri" w:hAnsi="Calibri" w:cs="Calibri"/>
          <w:b/>
          <w:i/>
          <w:color w:val="auto"/>
          <w:sz w:val="28"/>
          <w:szCs w:val="24"/>
          <w:u w:val="single"/>
        </w:rPr>
      </w:pPr>
      <w:r w:rsidRPr="0066259A">
        <w:rPr>
          <w:rFonts w:ascii="Calibri" w:hAnsi="Calibri" w:cs="Calibri"/>
          <w:b/>
          <w:i/>
          <w:color w:val="auto"/>
          <w:sz w:val="28"/>
          <w:szCs w:val="24"/>
          <w:u w:val="single"/>
        </w:rPr>
        <w:lastRenderedPageBreak/>
        <w:t>TOTAL DEFECTS IDENTIFIED:</w:t>
      </w:r>
    </w:p>
    <w:p w14:paraId="2AF2973C" w14:textId="77777777" w:rsidR="00A53369" w:rsidRPr="00A53369" w:rsidRDefault="00A53369" w:rsidP="00A53369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A53369">
        <w:rPr>
          <w:rFonts w:ascii="Calibri" w:hAnsi="Calibri" w:cs="Calibri"/>
        </w:rPr>
        <w:t>Inconsistencies: 6</w:t>
      </w:r>
    </w:p>
    <w:p w14:paraId="37A0AAD8" w14:textId="77777777" w:rsidR="00A53369" w:rsidRPr="00A53369" w:rsidRDefault="00A53369" w:rsidP="00A53369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A53369">
        <w:rPr>
          <w:rFonts w:ascii="Calibri" w:hAnsi="Calibri" w:cs="Calibri"/>
        </w:rPr>
        <w:t>Incompleteness: 6</w:t>
      </w:r>
    </w:p>
    <w:p w14:paraId="29C6F657" w14:textId="77777777" w:rsidR="00A53369" w:rsidRPr="00A53369" w:rsidRDefault="00A53369" w:rsidP="00A53369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A53369">
        <w:rPr>
          <w:rFonts w:ascii="Calibri" w:hAnsi="Calibri" w:cs="Calibri"/>
        </w:rPr>
        <w:t>Ambiguities: 4</w:t>
      </w:r>
    </w:p>
    <w:p w14:paraId="50E5213A" w14:textId="4D0595D1" w:rsidR="00A53369" w:rsidRPr="00A53369" w:rsidRDefault="00A53369" w:rsidP="00A53369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A53369">
        <w:rPr>
          <w:rFonts w:ascii="Calibri" w:hAnsi="Calibri" w:cs="Calibri"/>
        </w:rPr>
        <w:t>Unverifiable: 2</w:t>
      </w:r>
      <w:r w:rsidRPr="00A53369">
        <w:rPr>
          <w:rFonts w:ascii="Calibri" w:hAnsi="Calibri" w:cs="Calibri"/>
        </w:rPr>
        <w:br/>
        <w:t xml:space="preserve">Requirement satisfied </w:t>
      </w:r>
      <w:r w:rsidRPr="00A53369">
        <w:rPr>
          <w:rFonts w:ascii="Segoe UI Symbol" w:hAnsi="Segoe UI Symbol" w:cs="Segoe UI Symbol"/>
        </w:rPr>
        <w:t>✔</w:t>
      </w:r>
    </w:p>
    <w:p w14:paraId="52F8AC3D" w14:textId="7E90741A" w:rsidR="008107A1" w:rsidRPr="00A53369" w:rsidRDefault="008107A1" w:rsidP="008107A1">
      <w:pPr>
        <w:tabs>
          <w:tab w:val="left" w:pos="2520"/>
        </w:tabs>
        <w:rPr>
          <w:rFonts w:ascii="Calibri" w:hAnsi="Calibri" w:cs="Calibri"/>
        </w:rPr>
      </w:pPr>
    </w:p>
    <w:sectPr w:rsidR="008107A1" w:rsidRPr="00A53369" w:rsidSect="0021006D">
      <w:pgSz w:w="11906" w:h="16838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BD0AF5" w14:textId="77777777" w:rsidR="006D75C9" w:rsidRDefault="006D75C9" w:rsidP="0023652D">
      <w:pPr>
        <w:spacing w:after="0" w:line="240" w:lineRule="auto"/>
      </w:pPr>
      <w:r>
        <w:separator/>
      </w:r>
    </w:p>
  </w:endnote>
  <w:endnote w:type="continuationSeparator" w:id="0">
    <w:p w14:paraId="66AD53FD" w14:textId="77777777" w:rsidR="006D75C9" w:rsidRDefault="006D75C9" w:rsidP="00236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2C15D0" w14:textId="77777777" w:rsidR="006D75C9" w:rsidRDefault="006D75C9" w:rsidP="0023652D">
      <w:pPr>
        <w:spacing w:after="0" w:line="240" w:lineRule="auto"/>
      </w:pPr>
      <w:r>
        <w:separator/>
      </w:r>
    </w:p>
  </w:footnote>
  <w:footnote w:type="continuationSeparator" w:id="0">
    <w:p w14:paraId="3D3F9DC3" w14:textId="77777777" w:rsidR="006D75C9" w:rsidRDefault="006D75C9" w:rsidP="002365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7BF3"/>
      </v:shape>
    </w:pict>
  </w:numPicBullet>
  <w:abstractNum w:abstractNumId="0" w15:restartNumberingAfterBreak="0">
    <w:nsid w:val="068E31FE"/>
    <w:multiLevelType w:val="hybridMultilevel"/>
    <w:tmpl w:val="D4123352"/>
    <w:lvl w:ilvl="0" w:tplc="3850A79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8F6109"/>
    <w:multiLevelType w:val="multilevel"/>
    <w:tmpl w:val="55C250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53DE7"/>
    <w:multiLevelType w:val="hybridMultilevel"/>
    <w:tmpl w:val="74508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9C4273"/>
    <w:multiLevelType w:val="multilevel"/>
    <w:tmpl w:val="EB9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418B6"/>
    <w:multiLevelType w:val="hybridMultilevel"/>
    <w:tmpl w:val="74C2A320"/>
    <w:lvl w:ilvl="0" w:tplc="3850A79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7D2BDD"/>
    <w:multiLevelType w:val="multilevel"/>
    <w:tmpl w:val="09B6FF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F10B8"/>
    <w:multiLevelType w:val="multilevel"/>
    <w:tmpl w:val="3FF625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409BA"/>
    <w:multiLevelType w:val="hybridMultilevel"/>
    <w:tmpl w:val="7A020EF4"/>
    <w:lvl w:ilvl="0" w:tplc="3850A79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145F98"/>
    <w:multiLevelType w:val="multilevel"/>
    <w:tmpl w:val="34EA74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767AA"/>
    <w:multiLevelType w:val="multilevel"/>
    <w:tmpl w:val="511C08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96C50"/>
    <w:multiLevelType w:val="hybridMultilevel"/>
    <w:tmpl w:val="13E4750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DD47418"/>
    <w:multiLevelType w:val="hybridMultilevel"/>
    <w:tmpl w:val="1C705992"/>
    <w:lvl w:ilvl="0" w:tplc="0F7C8D1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935A9"/>
    <w:multiLevelType w:val="multilevel"/>
    <w:tmpl w:val="A06E1C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0328D"/>
    <w:multiLevelType w:val="multilevel"/>
    <w:tmpl w:val="EC1446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C31D6"/>
    <w:multiLevelType w:val="multilevel"/>
    <w:tmpl w:val="58DEBF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9"/>
  </w:num>
  <w:num w:numId="5">
    <w:abstractNumId w:val="12"/>
  </w:num>
  <w:num w:numId="6">
    <w:abstractNumId w:val="3"/>
  </w:num>
  <w:num w:numId="7">
    <w:abstractNumId w:val="14"/>
  </w:num>
  <w:num w:numId="8">
    <w:abstractNumId w:val="2"/>
  </w:num>
  <w:num w:numId="9">
    <w:abstractNumId w:val="11"/>
  </w:num>
  <w:num w:numId="10">
    <w:abstractNumId w:val="13"/>
  </w:num>
  <w:num w:numId="11">
    <w:abstractNumId w:val="7"/>
  </w:num>
  <w:num w:numId="12">
    <w:abstractNumId w:val="0"/>
  </w:num>
  <w:num w:numId="13">
    <w:abstractNumId w:val="4"/>
  </w:num>
  <w:num w:numId="14">
    <w:abstractNumId w:val="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052"/>
    <w:rsid w:val="001B0C58"/>
    <w:rsid w:val="001C11E7"/>
    <w:rsid w:val="00202E01"/>
    <w:rsid w:val="0021006D"/>
    <w:rsid w:val="0023652D"/>
    <w:rsid w:val="0025660D"/>
    <w:rsid w:val="002C3019"/>
    <w:rsid w:val="003313DA"/>
    <w:rsid w:val="00351C15"/>
    <w:rsid w:val="00443267"/>
    <w:rsid w:val="004560AA"/>
    <w:rsid w:val="00477EEB"/>
    <w:rsid w:val="00631D98"/>
    <w:rsid w:val="0066259A"/>
    <w:rsid w:val="006D75C9"/>
    <w:rsid w:val="0077388C"/>
    <w:rsid w:val="00791B4C"/>
    <w:rsid w:val="008107A1"/>
    <w:rsid w:val="008F3AB9"/>
    <w:rsid w:val="00900F79"/>
    <w:rsid w:val="00924BA9"/>
    <w:rsid w:val="00A53369"/>
    <w:rsid w:val="00B019F5"/>
    <w:rsid w:val="00B40B35"/>
    <w:rsid w:val="00D9127A"/>
    <w:rsid w:val="00DB57F4"/>
    <w:rsid w:val="00DC4FE4"/>
    <w:rsid w:val="00E30052"/>
    <w:rsid w:val="00E45FFD"/>
    <w:rsid w:val="00F52643"/>
    <w:rsid w:val="00FB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19155"/>
  <w15:chartTrackingRefBased/>
  <w15:docId w15:val="{C7DEFEB7-4FDF-4621-AF2A-3615E387D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0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05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560A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365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52D"/>
  </w:style>
  <w:style w:type="paragraph" w:styleId="Footer">
    <w:name w:val="footer"/>
    <w:basedOn w:val="Normal"/>
    <w:link w:val="FooterChar"/>
    <w:uiPriority w:val="99"/>
    <w:unhideWhenUsed/>
    <w:rsid w:val="002365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52D"/>
  </w:style>
  <w:style w:type="character" w:styleId="Hyperlink">
    <w:name w:val="Hyperlink"/>
    <w:basedOn w:val="DefaultParagraphFont"/>
    <w:uiPriority w:val="99"/>
    <w:unhideWhenUsed/>
    <w:rsid w:val="008F3AB9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53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533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08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Hajispiderman Shah</dc:creator>
  <cp:keywords/>
  <dc:description/>
  <cp:lastModifiedBy>Asma</cp:lastModifiedBy>
  <cp:revision>2</cp:revision>
  <dcterms:created xsi:type="dcterms:W3CDTF">2026-02-24T05:20:00Z</dcterms:created>
  <dcterms:modified xsi:type="dcterms:W3CDTF">2026-02-24T05:20:00Z</dcterms:modified>
</cp:coreProperties>
</file>