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16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1"/>
        <w:gridCol w:w="3152"/>
        <w:gridCol w:w="2835"/>
        <w:gridCol w:w="3119"/>
        <w:gridCol w:w="3544"/>
        <w:gridCol w:w="2409"/>
      </w:tblGrid>
      <w:tr w:rsidR="00A47392" w14:paraId="08F4E331" w14:textId="77777777" w:rsidTr="00253606">
        <w:trPr>
          <w:trHeight w:val="34"/>
          <w:tblHeader/>
        </w:trPr>
        <w:tc>
          <w:tcPr>
            <w:tcW w:w="1101" w:type="dxa"/>
          </w:tcPr>
          <w:p w14:paraId="7863CC86" w14:textId="77777777" w:rsidR="006D596B" w:rsidRDefault="006D596B" w:rsidP="004F76F4"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Task</w:t>
            </w:r>
          </w:p>
        </w:tc>
        <w:tc>
          <w:tcPr>
            <w:tcW w:w="3152" w:type="dxa"/>
          </w:tcPr>
          <w:p w14:paraId="27AA22CC" w14:textId="77777777" w:rsidR="006D596B" w:rsidRDefault="004F76F4" w:rsidP="004F76F4">
            <w:r>
              <w:t xml:space="preserve">+                   </w:t>
            </w:r>
            <w:r w:rsidR="006D596B">
              <w:t>A</w:t>
            </w:r>
            <w:r>
              <w:t xml:space="preserve">                     -</w:t>
            </w:r>
          </w:p>
        </w:tc>
        <w:tc>
          <w:tcPr>
            <w:tcW w:w="2835" w:type="dxa"/>
          </w:tcPr>
          <w:p w14:paraId="4505B829" w14:textId="77777777" w:rsidR="006D596B" w:rsidRDefault="004F76F4" w:rsidP="004F76F4">
            <w:r>
              <w:t>+                   B                     -</w:t>
            </w:r>
          </w:p>
        </w:tc>
        <w:tc>
          <w:tcPr>
            <w:tcW w:w="3119" w:type="dxa"/>
          </w:tcPr>
          <w:p w14:paraId="0776E4C0" w14:textId="77777777" w:rsidR="006D596B" w:rsidRDefault="004F76F4" w:rsidP="004F76F4">
            <w:r>
              <w:t>+                   C                     -</w:t>
            </w:r>
          </w:p>
        </w:tc>
        <w:tc>
          <w:tcPr>
            <w:tcW w:w="3544" w:type="dxa"/>
          </w:tcPr>
          <w:p w14:paraId="773243C8" w14:textId="77777777" w:rsidR="006D596B" w:rsidRDefault="004F76F4" w:rsidP="004F76F4">
            <w:r>
              <w:t>+                   D                     -</w:t>
            </w:r>
          </w:p>
        </w:tc>
        <w:tc>
          <w:tcPr>
            <w:tcW w:w="2409" w:type="dxa"/>
          </w:tcPr>
          <w:p w14:paraId="5E5F4C09" w14:textId="77777777" w:rsidR="006D596B" w:rsidRDefault="004F76F4" w:rsidP="004F76F4">
            <w:r>
              <w:t>+                   F                     -</w:t>
            </w:r>
          </w:p>
        </w:tc>
      </w:tr>
      <w:tr w:rsidR="00A47392" w14:paraId="1B82BD51" w14:textId="77777777" w:rsidTr="00253606">
        <w:tc>
          <w:tcPr>
            <w:tcW w:w="1101" w:type="dxa"/>
          </w:tcPr>
          <w:p w14:paraId="35BC942F" w14:textId="77777777" w:rsidR="006D596B" w:rsidRDefault="00BD282A"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Tables</w:t>
            </w:r>
          </w:p>
        </w:tc>
        <w:tc>
          <w:tcPr>
            <w:tcW w:w="3152" w:type="dxa"/>
          </w:tcPr>
          <w:p w14:paraId="1E8DB08F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28D2" w:rsidRPr="004F76F4">
              <w:rPr>
                <w:rFonts w:ascii="Verdana" w:hAnsi="Verdana"/>
                <w:b/>
                <w:sz w:val="20"/>
                <w:szCs w:val="20"/>
              </w:rPr>
              <w:t>Well-constructed</w:t>
            </w:r>
            <w:r w:rsidR="00C628D2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>ables</w:t>
            </w:r>
          </w:p>
          <w:p w14:paraId="3CBB1D7D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Consistent Oracle Naming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Conventions</w:t>
            </w:r>
          </w:p>
          <w:p w14:paraId="71671F72" w14:textId="77777777" w:rsidR="006D596B" w:rsidRDefault="00BD282A" w:rsidP="00A4739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Correct</w:t>
            </w:r>
            <w:r>
              <w:rPr>
                <w:rFonts w:ascii="Verdana" w:hAnsi="Verdana"/>
                <w:sz w:val="20"/>
                <w:szCs w:val="20"/>
              </w:rPr>
              <w:t xml:space="preserve"> datatypes</w:t>
            </w:r>
          </w:p>
        </w:tc>
        <w:tc>
          <w:tcPr>
            <w:tcW w:w="2835" w:type="dxa"/>
          </w:tcPr>
          <w:p w14:paraId="1C2E4CDB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28D2" w:rsidRPr="004F76F4">
              <w:rPr>
                <w:rFonts w:ascii="Verdana" w:hAnsi="Verdana"/>
                <w:b/>
                <w:sz w:val="20"/>
                <w:szCs w:val="20"/>
              </w:rPr>
              <w:t>Well-constructed</w:t>
            </w:r>
            <w:r w:rsidR="00C628D2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>
              <w:rPr>
                <w:rFonts w:ascii="Verdana" w:hAnsi="Verdana"/>
                <w:sz w:val="20"/>
                <w:szCs w:val="20"/>
              </w:rPr>
              <w:t>t</w:t>
            </w:r>
            <w:r>
              <w:rPr>
                <w:rFonts w:ascii="Verdana" w:hAnsi="Verdana"/>
                <w:sz w:val="20"/>
                <w:szCs w:val="20"/>
              </w:rPr>
              <w:t>ables</w:t>
            </w:r>
          </w:p>
          <w:p w14:paraId="37472B86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Consistent Oracle Naming Conventions</w:t>
            </w:r>
          </w:p>
          <w:p w14:paraId="405D95D6" w14:textId="77777777" w:rsidR="006D596B" w:rsidRDefault="00BD282A" w:rsidP="00A47392">
            <w:pPr>
              <w:contextualSpacing/>
            </w:pPr>
            <w:r>
              <w:rPr>
                <w:rFonts w:ascii="Verdana" w:hAnsi="Verdana"/>
                <w:sz w:val="20"/>
                <w:szCs w:val="20"/>
              </w:rPr>
              <w:t>Correct datatypes</w:t>
            </w:r>
          </w:p>
        </w:tc>
        <w:tc>
          <w:tcPr>
            <w:tcW w:w="3119" w:type="dxa"/>
          </w:tcPr>
          <w:p w14:paraId="614A0AA2" w14:textId="77777777"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Mainly w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ell-constructed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tables, with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correct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datatypes</w:t>
            </w:r>
          </w:p>
        </w:tc>
        <w:tc>
          <w:tcPr>
            <w:tcW w:w="3544" w:type="dxa"/>
          </w:tcPr>
          <w:p w14:paraId="7086C529" w14:textId="77777777"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or less p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oorly structured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or incomplete 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>tables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ill-considered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 types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</w:tcPr>
          <w:p w14:paraId="7D46ADB4" w14:textId="77777777" w:rsidR="006D596B" w:rsidRDefault="00C628D2" w:rsidP="00C628D2">
            <w:pPr>
              <w:contextualSpacing/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or less </w:t>
            </w:r>
            <w:r w:rsidRPr="00C628D2">
              <w:rPr>
                <w:rFonts w:ascii="Verdana" w:hAnsi="Verdana"/>
                <w:sz w:val="20"/>
                <w:szCs w:val="20"/>
              </w:rPr>
              <w:t>p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oorly structured </w:t>
            </w:r>
            <w:r w:rsidR="00BD282A" w:rsidRPr="004F76F4">
              <w:rPr>
                <w:rFonts w:ascii="Verdana" w:hAnsi="Verdana"/>
                <w:b/>
                <w:sz w:val="20"/>
                <w:szCs w:val="20"/>
              </w:rPr>
              <w:t xml:space="preserve">incomplete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tables</w:t>
            </w:r>
            <w:r w:rsidR="00BD282A">
              <w:rPr>
                <w:rFonts w:ascii="Verdana" w:hAnsi="Verdana"/>
                <w:sz w:val="20"/>
                <w:szCs w:val="20"/>
              </w:rPr>
              <w:t xml:space="preserve"> or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D596B" w:rsidRPr="004F76F4">
              <w:rPr>
                <w:rFonts w:ascii="Verdana" w:hAnsi="Verdana"/>
                <w:b/>
                <w:sz w:val="20"/>
                <w:szCs w:val="20"/>
              </w:rPr>
              <w:t>ill-considered</w:t>
            </w:r>
            <w:r w:rsidR="006D596B" w:rsidRPr="006D596B">
              <w:rPr>
                <w:rFonts w:ascii="Verdana" w:hAnsi="Verdana"/>
                <w:sz w:val="20"/>
                <w:szCs w:val="20"/>
              </w:rPr>
              <w:t xml:space="preserve"> datatypes, little or no entity or referential integrity.  </w:t>
            </w:r>
          </w:p>
        </w:tc>
      </w:tr>
      <w:tr w:rsidR="00A47392" w14:paraId="64A01760" w14:textId="77777777" w:rsidTr="00253606">
        <w:tc>
          <w:tcPr>
            <w:tcW w:w="1101" w:type="dxa"/>
          </w:tcPr>
          <w:p w14:paraId="01A587B3" w14:textId="77777777" w:rsidR="00BD282A" w:rsidRDefault="00BD282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PK/FK</w:t>
            </w:r>
          </w:p>
        </w:tc>
        <w:tc>
          <w:tcPr>
            <w:tcW w:w="3152" w:type="dxa"/>
          </w:tcPr>
          <w:p w14:paraId="46538524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Compound</w:t>
            </w:r>
            <w:r>
              <w:rPr>
                <w:rFonts w:ascii="Verdana" w:hAnsi="Verdana"/>
                <w:sz w:val="20"/>
                <w:szCs w:val="20"/>
              </w:rPr>
              <w:t xml:space="preserve"> PKs and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FKs</w:t>
            </w:r>
            <w:proofErr w:type="spellEnd"/>
          </w:p>
          <w:p w14:paraId="0D2788E1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reflective of constraints</w:t>
            </w:r>
          </w:p>
          <w:p w14:paraId="40BAD3AA" w14:textId="77777777" w:rsidR="00A47392" w:rsidRDefault="00A47392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Separate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alter</w:t>
            </w:r>
            <w:r>
              <w:rPr>
                <w:rFonts w:ascii="Verdana" w:hAnsi="Verdana"/>
                <w:sz w:val="20"/>
                <w:szCs w:val="20"/>
              </w:rPr>
              <w:t xml:space="preserve"> statements</w:t>
            </w:r>
          </w:p>
        </w:tc>
        <w:tc>
          <w:tcPr>
            <w:tcW w:w="2835" w:type="dxa"/>
          </w:tcPr>
          <w:p w14:paraId="5A56F5E0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Some additional columns to avoid compounds</w:t>
            </w:r>
          </w:p>
          <w:p w14:paraId="55237967" w14:textId="77777777" w:rsidR="00BD282A" w:rsidRDefault="00BD282A" w:rsidP="00BD282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Consistent data used to test</w:t>
            </w:r>
          </w:p>
          <w:p w14:paraId="4CF534E4" w14:textId="77777777" w:rsidR="00BD282A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Separate alter statements</w:t>
            </w:r>
          </w:p>
        </w:tc>
        <w:tc>
          <w:tcPr>
            <w:tcW w:w="3119" w:type="dxa"/>
          </w:tcPr>
          <w:p w14:paraId="75FAEBD0" w14:textId="77777777"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Missing</w:t>
            </w:r>
            <w:r>
              <w:rPr>
                <w:rFonts w:ascii="Verdana" w:hAnsi="Verdana"/>
                <w:sz w:val="20"/>
                <w:szCs w:val="20"/>
              </w:rPr>
              <w:t xml:space="preserve"> PKs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FKs</w:t>
            </w:r>
            <w:proofErr w:type="spellEnd"/>
          </w:p>
          <w:p w14:paraId="3635745D" w14:textId="77777777"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Inconsistent</w:t>
            </w:r>
            <w:r>
              <w:rPr>
                <w:rFonts w:ascii="Verdana" w:hAnsi="Verdana"/>
                <w:sz w:val="20"/>
                <w:szCs w:val="20"/>
              </w:rPr>
              <w:t xml:space="preserve"> naming conventions</w:t>
            </w:r>
          </w:p>
          <w:p w14:paraId="3BBDD98B" w14:textId="77777777"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44" w:type="dxa"/>
          </w:tcPr>
          <w:p w14:paraId="7D4F8774" w14:textId="77777777" w:rsidR="00BD282A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Attempted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PKs </w:t>
            </w:r>
            <w:proofErr w:type="spellStart"/>
            <w:r w:rsidRPr="004F76F4">
              <w:rPr>
                <w:rFonts w:ascii="Verdana" w:hAnsi="Verdana"/>
                <w:b/>
                <w:sz w:val="20"/>
                <w:szCs w:val="20"/>
              </w:rPr>
              <w:t>FKs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data is inconsistent with constraints</w:t>
            </w:r>
          </w:p>
          <w:p w14:paraId="6F0C64CC" w14:textId="77777777"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983E975" w14:textId="77777777" w:rsidR="00BD282A" w:rsidRPr="006D596B" w:rsidRDefault="00BD282A" w:rsidP="00DE068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Numerous erro</w:t>
            </w:r>
            <w:r w:rsidR="00381DB7">
              <w:rPr>
                <w:rFonts w:ascii="Verdana" w:hAnsi="Verdana"/>
                <w:b/>
                <w:sz w:val="20"/>
                <w:szCs w:val="20"/>
              </w:rPr>
              <w:t>r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in construction.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Little understanding</w:t>
            </w:r>
            <w:r>
              <w:rPr>
                <w:rFonts w:ascii="Verdana" w:hAnsi="Verdana"/>
                <w:sz w:val="20"/>
                <w:szCs w:val="20"/>
              </w:rPr>
              <w:t xml:space="preserve"> shown</w:t>
            </w:r>
          </w:p>
        </w:tc>
      </w:tr>
      <w:tr w:rsidR="00A47392" w14:paraId="5D7AEA2B" w14:textId="77777777" w:rsidTr="00253606">
        <w:tc>
          <w:tcPr>
            <w:tcW w:w="1101" w:type="dxa"/>
          </w:tcPr>
          <w:p w14:paraId="6CADB0F6" w14:textId="77777777" w:rsidR="00BD282A" w:rsidRPr="00A0541C" w:rsidRDefault="00BD282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Objects</w:t>
            </w:r>
          </w:p>
        </w:tc>
        <w:tc>
          <w:tcPr>
            <w:tcW w:w="3152" w:type="dxa"/>
          </w:tcPr>
          <w:p w14:paraId="5E6ACD91" w14:textId="77777777" w:rsidR="00BD282A" w:rsidRPr="006D596B" w:rsidRDefault="004B5491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B5491">
              <w:rPr>
                <w:rFonts w:ascii="Verdana" w:hAnsi="Verdana"/>
                <w:sz w:val="20"/>
                <w:szCs w:val="20"/>
              </w:rPr>
              <w:t xml:space="preserve">Examples of </w:t>
            </w:r>
            <w:proofErr w:type="spellStart"/>
            <w:r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Nest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all used </w:t>
            </w:r>
            <w:r w:rsidR="003818CC">
              <w:rPr>
                <w:rFonts w:ascii="Verdana" w:hAnsi="Verdana"/>
                <w:sz w:val="20"/>
                <w:szCs w:val="20"/>
              </w:rPr>
              <w:t xml:space="preserve">in </w:t>
            </w:r>
            <w:r w:rsidRPr="004B5491">
              <w:rPr>
                <w:rFonts w:ascii="Verdana" w:hAnsi="Verdana"/>
                <w:sz w:val="20"/>
                <w:szCs w:val="20"/>
              </w:rPr>
              <w:t>tables</w:t>
            </w:r>
            <w:r>
              <w:rPr>
                <w:rFonts w:ascii="Verdana" w:hAnsi="Verdana"/>
                <w:sz w:val="20"/>
                <w:szCs w:val="20"/>
              </w:rPr>
              <w:t xml:space="preserve">.  Perhaps combination of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multiple examples in one table</w:t>
            </w:r>
            <w:r>
              <w:rPr>
                <w:rFonts w:ascii="Verdana" w:hAnsi="Verdana"/>
                <w:sz w:val="20"/>
                <w:szCs w:val="20"/>
              </w:rPr>
              <w:t xml:space="preserve"> or within one object.  Working.  Well named</w:t>
            </w:r>
          </w:p>
        </w:tc>
        <w:tc>
          <w:tcPr>
            <w:tcW w:w="2835" w:type="dxa"/>
          </w:tcPr>
          <w:p w14:paraId="425D2BC9" w14:textId="77777777" w:rsidR="00BD282A" w:rsidRPr="006D596B" w:rsidRDefault="004B5491" w:rsidP="004B549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4B5491">
              <w:rPr>
                <w:rFonts w:ascii="Verdana" w:hAnsi="Verdana"/>
                <w:sz w:val="20"/>
                <w:szCs w:val="20"/>
              </w:rPr>
              <w:t xml:space="preserve">Examples of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>
              <w:rPr>
                <w:rFonts w:ascii="Verdana" w:hAnsi="Verdana"/>
                <w:sz w:val="20"/>
                <w:szCs w:val="20"/>
              </w:rPr>
              <w:t xml:space="preserve"> all used </w:t>
            </w:r>
            <w:r w:rsidR="003818CC">
              <w:rPr>
                <w:rFonts w:ascii="Verdana" w:hAnsi="Verdana"/>
                <w:sz w:val="20"/>
                <w:szCs w:val="20"/>
              </w:rPr>
              <w:t xml:space="preserve">in </w:t>
            </w:r>
            <w:r>
              <w:rPr>
                <w:rFonts w:ascii="Verdana" w:hAnsi="Verdana"/>
                <w:sz w:val="20"/>
                <w:szCs w:val="20"/>
              </w:rPr>
              <w:t xml:space="preserve">tables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either a </w:t>
            </w:r>
            <w:proofErr w:type="spellStart"/>
            <w:r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 or a Nest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Working.  Well named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14:paraId="0B659E61" w14:textId="77777777" w:rsidR="004B5491" w:rsidRPr="004B5491" w:rsidRDefault="004B549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table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, both used directly in tables </w:t>
            </w:r>
          </w:p>
          <w:p w14:paraId="5479B957" w14:textId="77777777" w:rsidR="00BD282A" w:rsidRPr="006D596B" w:rsidRDefault="004B5491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Others attempted</w:t>
            </w:r>
            <w:r>
              <w:rPr>
                <w:rFonts w:ascii="Verdana" w:hAnsi="Verdana"/>
                <w:sz w:val="20"/>
                <w:szCs w:val="20"/>
              </w:rPr>
              <w:t>, maybe not working</w:t>
            </w:r>
          </w:p>
        </w:tc>
        <w:tc>
          <w:tcPr>
            <w:tcW w:w="3544" w:type="dxa"/>
          </w:tcPr>
          <w:p w14:paraId="5CC83118" w14:textId="77777777" w:rsidR="004B5491" w:rsidRPr="004B5491" w:rsidRDefault="004B549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Pr="004B549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object table</w:t>
            </w:r>
            <w:r w:rsidRPr="004B5491">
              <w:rPr>
                <w:rFonts w:ascii="Verdana" w:hAnsi="Verdana"/>
                <w:sz w:val="20"/>
                <w:szCs w:val="20"/>
              </w:rPr>
              <w:t>, both used directly in tables</w:t>
            </w:r>
            <w:r>
              <w:rPr>
                <w:rFonts w:ascii="Verdana" w:hAnsi="Verdana"/>
                <w:sz w:val="20"/>
                <w:szCs w:val="20"/>
              </w:rPr>
              <w:t>.  Working</w:t>
            </w:r>
          </w:p>
          <w:p w14:paraId="0710548B" w14:textId="77777777"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887FE6A" w14:textId="77777777" w:rsidR="00BD282A" w:rsidRPr="004F76F4" w:rsidRDefault="00BD282A" w:rsidP="00BD282A">
            <w:pPr>
              <w:spacing w:after="200" w:line="276" w:lineRule="auto"/>
              <w:contextualSpacing/>
              <w:rPr>
                <w:rFonts w:ascii="Verdana" w:hAnsi="Verdana"/>
                <w:b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>Errors and omissions</w:t>
            </w:r>
            <w:r w:rsidR="004B549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few or </w:t>
            </w:r>
            <w:r w:rsidR="004B5491" w:rsidRPr="004F76F4">
              <w:rPr>
                <w:rFonts w:ascii="Verdana" w:hAnsi="Verdana"/>
                <w:b/>
                <w:sz w:val="20"/>
                <w:szCs w:val="20"/>
              </w:rPr>
              <w:t>no objects working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 xml:space="preserve">. </w:t>
            </w:r>
          </w:p>
          <w:p w14:paraId="3437D88A" w14:textId="77777777" w:rsidR="00BD282A" w:rsidRPr="006D596B" w:rsidRDefault="00BD282A" w:rsidP="00BD282A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A47392" w14:paraId="148A6DE3" w14:textId="77777777" w:rsidTr="00253606">
        <w:tc>
          <w:tcPr>
            <w:tcW w:w="1101" w:type="dxa"/>
          </w:tcPr>
          <w:p w14:paraId="4F764AC3" w14:textId="77777777" w:rsidR="00BD282A" w:rsidRPr="00A0541C" w:rsidRDefault="00F433D1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</w:t>
            </w:r>
          </w:p>
        </w:tc>
        <w:tc>
          <w:tcPr>
            <w:tcW w:w="3152" w:type="dxa"/>
          </w:tcPr>
          <w:p w14:paraId="081EFE33" w14:textId="77777777" w:rsidR="00F433D1" w:rsidRDefault="00BD282A" w:rsidP="00F433D1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b/>
                <w:sz w:val="20"/>
                <w:szCs w:val="20"/>
              </w:rPr>
              <w:t>well-structured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dummy data.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Entity and referential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 integrity correct.  </w:t>
            </w:r>
          </w:p>
          <w:p w14:paraId="280A9876" w14:textId="77777777" w:rsidR="00BD282A" w:rsidRPr="006D596B" w:rsidRDefault="00F433D1" w:rsidP="002C5206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Examples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into all types used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Perhaps combination of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multiple examples in one table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or within one object.</w:t>
            </w:r>
          </w:p>
        </w:tc>
        <w:tc>
          <w:tcPr>
            <w:tcW w:w="2835" w:type="dxa"/>
          </w:tcPr>
          <w:p w14:paraId="3987A79B" w14:textId="77777777" w:rsidR="00F433D1" w:rsidRPr="006D596B" w:rsidRDefault="004B5491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data.  Entity and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referential integrity correct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</w:t>
            </w:r>
          </w:p>
          <w:p w14:paraId="2435BCC0" w14:textId="77777777" w:rsidR="00BD282A" w:rsidRPr="006D596B" w:rsidRDefault="00F433D1" w:rsidP="004B549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Examples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into all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types used</w:t>
            </w:r>
            <w:r>
              <w:rPr>
                <w:rFonts w:ascii="Verdana" w:hAnsi="Verdana"/>
                <w:sz w:val="20"/>
                <w:szCs w:val="20"/>
              </w:rPr>
              <w:t xml:space="preserve"> in tables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object</w:t>
            </w:r>
            <w:r w:rsidR="00DE068A" w:rsidRPr="004B549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table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object type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 all used in tables and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 xml:space="preserve">either a </w:t>
            </w:r>
            <w:proofErr w:type="spellStart"/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Varray</w:t>
            </w:r>
            <w:proofErr w:type="spellEnd"/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 xml:space="preserve"> or a Nest</w:t>
            </w:r>
            <w:r w:rsidR="00DE068A" w:rsidRPr="004B5491">
              <w:rPr>
                <w:rFonts w:ascii="Verdana" w:hAnsi="Verdana"/>
                <w:sz w:val="20"/>
                <w:szCs w:val="20"/>
              </w:rPr>
              <w:t>,</w:t>
            </w:r>
          </w:p>
        </w:tc>
        <w:tc>
          <w:tcPr>
            <w:tcW w:w="3119" w:type="dxa"/>
          </w:tcPr>
          <w:p w14:paraId="3C96EA9E" w14:textId="77777777" w:rsidR="00F433D1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data. Grants.  </w:t>
            </w:r>
            <w:r w:rsidRPr="004F76F4">
              <w:rPr>
                <w:rFonts w:ascii="Verdana" w:hAnsi="Verdana"/>
                <w:b/>
                <w:sz w:val="20"/>
                <w:szCs w:val="20"/>
              </w:rPr>
              <w:t>Entity and referential integrity correct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</w:t>
            </w:r>
          </w:p>
          <w:p w14:paraId="04B37336" w14:textId="77777777" w:rsidR="00BD282A" w:rsidRPr="006D596B" w:rsidRDefault="00F433D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Examples into all types used in tables, maybe not all working</w:t>
            </w:r>
            <w:r w:rsidR="00DE068A">
              <w:rPr>
                <w:rFonts w:ascii="Verdana" w:hAnsi="Verdana"/>
                <w:b/>
                <w:sz w:val="20"/>
                <w:szCs w:val="20"/>
              </w:rPr>
              <w:t xml:space="preserve"> Some valid data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but with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errors</w:t>
            </w:r>
          </w:p>
        </w:tc>
        <w:tc>
          <w:tcPr>
            <w:tcW w:w="3544" w:type="dxa"/>
          </w:tcPr>
          <w:p w14:paraId="7357A0DA" w14:textId="77777777" w:rsidR="00F433D1" w:rsidRPr="006D596B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 xml:space="preserve">dummy data, ill-considered datatypes,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little or no entity or referential integrity</w:t>
            </w:r>
            <w:r w:rsidRPr="006D596B">
              <w:rPr>
                <w:rFonts w:ascii="Verdana" w:hAnsi="Verdana"/>
                <w:sz w:val="20"/>
                <w:szCs w:val="20"/>
              </w:rPr>
              <w:t xml:space="preserve">.  Errors and omissions.  </w:t>
            </w:r>
          </w:p>
          <w:p w14:paraId="03C2BAEB" w14:textId="77777777" w:rsidR="00BD282A" w:rsidRPr="006D596B" w:rsidRDefault="00F433D1" w:rsidP="004B549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into all types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  <w:r w:rsidR="00DE068A">
              <w:rPr>
                <w:rFonts w:ascii="Verdana" w:hAnsi="Verdana"/>
                <w:sz w:val="20"/>
                <w:szCs w:val="20"/>
              </w:rPr>
              <w:t xml:space="preserve">, data is </w:t>
            </w:r>
            <w:r w:rsidR="00DE068A" w:rsidRPr="004F76F4">
              <w:rPr>
                <w:rFonts w:ascii="Verdana" w:hAnsi="Verdana"/>
                <w:b/>
                <w:sz w:val="20"/>
                <w:szCs w:val="20"/>
              </w:rPr>
              <w:t>flawed</w:t>
            </w:r>
          </w:p>
        </w:tc>
        <w:tc>
          <w:tcPr>
            <w:tcW w:w="2409" w:type="dxa"/>
          </w:tcPr>
          <w:p w14:paraId="60897640" w14:textId="77777777" w:rsidR="00BD282A" w:rsidRPr="006D596B" w:rsidRDefault="004B5491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485931">
              <w:rPr>
                <w:rFonts w:ascii="Verdana" w:hAnsi="Verdana"/>
                <w:sz w:val="20"/>
                <w:szCs w:val="20"/>
              </w:rPr>
              <w:t>No</w:t>
            </w:r>
            <w:r w:rsidR="002C5206">
              <w:rPr>
                <w:rFonts w:ascii="Verdana" w:hAnsi="Verdana"/>
                <w:sz w:val="20"/>
                <w:szCs w:val="20"/>
              </w:rPr>
              <w:t>ne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or not working </w:t>
            </w:r>
          </w:p>
        </w:tc>
      </w:tr>
      <w:tr w:rsidR="00A47392" w14:paraId="32AB87BA" w14:textId="77777777" w:rsidTr="00253606">
        <w:trPr>
          <w:trHeight w:val="2146"/>
        </w:trPr>
        <w:tc>
          <w:tcPr>
            <w:tcW w:w="1101" w:type="dxa"/>
          </w:tcPr>
          <w:p w14:paraId="1DA661E0" w14:textId="77777777" w:rsidR="00A47392" w:rsidRDefault="00907AFF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Proc</w:t>
            </w:r>
          </w:p>
        </w:tc>
        <w:tc>
          <w:tcPr>
            <w:tcW w:w="3152" w:type="dxa"/>
          </w:tcPr>
          <w:p w14:paraId="1305A1FF" w14:textId="77777777" w:rsidR="00A47392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broad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range working. 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Small well-constructed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procedures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A248263" w14:textId="77777777" w:rsidR="00A47392" w:rsidRPr="003441E1" w:rsidRDefault="00A47392" w:rsidP="00A47392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parameters</w:t>
            </w:r>
            <w:r>
              <w:rPr>
                <w:rFonts w:ascii="Verdana" w:hAnsi="Verdana"/>
                <w:sz w:val="20"/>
                <w:szCs w:val="20"/>
              </w:rPr>
              <w:t xml:space="preserve"> interacts with tables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anchored types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5AAE622" w14:textId="77777777" w:rsidR="00575187" w:rsidRPr="003441E1" w:rsidRDefault="00A47392" w:rsidP="002C5206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range </w:t>
            </w:r>
            <w:r w:rsidRPr="003441E1">
              <w:rPr>
                <w:rFonts w:ascii="Verdana" w:hAnsi="Verdana"/>
                <w:sz w:val="20"/>
                <w:szCs w:val="20"/>
              </w:rPr>
              <w:t>working.  Small well-constructed procedures</w:t>
            </w:r>
            <w:r>
              <w:rPr>
                <w:rFonts w:ascii="Verdana" w:hAnsi="Verdana"/>
                <w:sz w:val="20"/>
                <w:szCs w:val="20"/>
              </w:rPr>
              <w:t>.  Achieve different th</w:t>
            </w:r>
            <w:r w:rsidR="002C5206">
              <w:rPr>
                <w:rFonts w:ascii="Verdana" w:hAnsi="Verdana"/>
                <w:sz w:val="20"/>
                <w:szCs w:val="20"/>
              </w:rPr>
              <w:t>ings, includes parameters, some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anchored types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and functions designed to achieve a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single task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.  </w:t>
            </w:r>
          </w:p>
        </w:tc>
        <w:tc>
          <w:tcPr>
            <w:tcW w:w="3119" w:type="dxa"/>
          </w:tcPr>
          <w:p w14:paraId="484B7BD8" w14:textId="77777777" w:rsidR="00A47392" w:rsidRPr="003441E1" w:rsidRDefault="00A47392" w:rsidP="00F433D1">
            <w:pPr>
              <w:contextualSpacing/>
              <w:rPr>
                <w:rFonts w:ascii="Verdana" w:hAnsi="Verdana"/>
                <w:b/>
                <w:sz w:val="20"/>
                <w:szCs w:val="20"/>
              </w:rPr>
            </w:pPr>
            <w:r w:rsidRPr="003441E1">
              <w:rPr>
                <w:rFonts w:ascii="Verdana" w:hAnsi="Verdana"/>
                <w:b/>
                <w:sz w:val="20"/>
                <w:szCs w:val="20"/>
              </w:rPr>
              <w:t>Some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working</w:t>
            </w:r>
            <w:r w:rsidR="002C5206">
              <w:rPr>
                <w:rFonts w:ascii="Verdana" w:hAnsi="Verdana"/>
                <w:sz w:val="20"/>
                <w:szCs w:val="20"/>
              </w:rPr>
              <w:t>, maybe bulky, fixed types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and functions.  </w:t>
            </w:r>
          </w:p>
        </w:tc>
        <w:tc>
          <w:tcPr>
            <w:tcW w:w="3544" w:type="dxa"/>
          </w:tcPr>
          <w:p w14:paraId="12DAF0FA" w14:textId="77777777"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</w:t>
            </w:r>
          </w:p>
          <w:p w14:paraId="745B62AF" w14:textId="77777777" w:rsidR="00A47392" w:rsidRPr="006D596B" w:rsidRDefault="00A47392" w:rsidP="00A47392">
            <w:pPr>
              <w:spacing w:after="200" w:line="276" w:lineRule="auto"/>
              <w:contextualSpacing/>
              <w:rPr>
                <w:rFonts w:ascii="Verdana" w:hAnsi="Verdana"/>
                <w:sz w:val="20"/>
                <w:szCs w:val="20"/>
              </w:rPr>
            </w:pPr>
            <w:r w:rsidRPr="006D596B">
              <w:rPr>
                <w:rFonts w:ascii="Verdana" w:hAnsi="Verdana"/>
                <w:sz w:val="20"/>
                <w:szCs w:val="20"/>
              </w:rPr>
              <w:t>contains errors</w:t>
            </w:r>
          </w:p>
          <w:p w14:paraId="70E5D8CB" w14:textId="77777777"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b/>
                <w:sz w:val="20"/>
                <w:szCs w:val="20"/>
              </w:rPr>
              <w:t>Some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named/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anonymous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sub routines working,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mostly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working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procedures</w:t>
            </w:r>
          </w:p>
        </w:tc>
        <w:tc>
          <w:tcPr>
            <w:tcW w:w="2409" w:type="dxa"/>
          </w:tcPr>
          <w:p w14:paraId="3CBAE273" w14:textId="77777777"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Limited attempt</w:t>
            </w:r>
          </w:p>
          <w:p w14:paraId="688E359C" w14:textId="77777777" w:rsidR="00A47392" w:rsidRDefault="002C5206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 routines</w:t>
            </w:r>
          </w:p>
        </w:tc>
      </w:tr>
    </w:tbl>
    <w:p w14:paraId="7982AD2E" w14:textId="77777777" w:rsidR="00253606" w:rsidRPr="00253606" w:rsidRDefault="00253606" w:rsidP="00253606">
      <w:pPr>
        <w:pBdr>
          <w:bottom w:val="sing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built-in functions MIN, MAX, SUM, </w:t>
      </w:r>
      <w:proofErr w:type="spellStart"/>
      <w:r>
        <w:rPr>
          <w:rFonts w:ascii="Verdana" w:hAnsi="Verdana"/>
          <w:sz w:val="20"/>
          <w:szCs w:val="20"/>
        </w:rPr>
        <w:t>AVG</w:t>
      </w:r>
      <w:proofErr w:type="spellEnd"/>
      <w:r>
        <w:rPr>
          <w:rFonts w:ascii="Verdana" w:hAnsi="Verdana"/>
          <w:sz w:val="20"/>
          <w:szCs w:val="20"/>
        </w:rPr>
        <w:t xml:space="preserve">, COUNT, FLOOR, CEIL, ROUND, </w:t>
      </w:r>
      <w:proofErr w:type="spellStart"/>
      <w:r>
        <w:rPr>
          <w:rFonts w:ascii="Verdana" w:hAnsi="Verdana"/>
          <w:sz w:val="20"/>
          <w:szCs w:val="20"/>
        </w:rPr>
        <w:t>SUBSTR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CONCAT</w:t>
      </w:r>
      <w:proofErr w:type="spellEnd"/>
      <w:r>
        <w:rPr>
          <w:rFonts w:ascii="Verdana" w:hAnsi="Verdana"/>
          <w:sz w:val="20"/>
          <w:szCs w:val="20"/>
        </w:rPr>
        <w:t>, UPPER, LOWER, TRIM,</w:t>
      </w:r>
    </w:p>
    <w:tbl>
      <w:tblPr>
        <w:tblStyle w:val="TableGrid"/>
        <w:tblW w:w="1616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01"/>
        <w:gridCol w:w="3152"/>
        <w:gridCol w:w="2835"/>
        <w:gridCol w:w="3119"/>
        <w:gridCol w:w="3402"/>
        <w:gridCol w:w="2551"/>
      </w:tblGrid>
      <w:tr w:rsidR="002C5206" w14:paraId="4CCB4ADB" w14:textId="77777777" w:rsidTr="00253606">
        <w:trPr>
          <w:trHeight w:val="34"/>
          <w:tblHeader/>
        </w:trPr>
        <w:tc>
          <w:tcPr>
            <w:tcW w:w="1101" w:type="dxa"/>
          </w:tcPr>
          <w:p w14:paraId="253AA9E9" w14:textId="77777777" w:rsidR="002C5206" w:rsidRDefault="002C5206" w:rsidP="00A77353"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Task</w:t>
            </w:r>
          </w:p>
        </w:tc>
        <w:tc>
          <w:tcPr>
            <w:tcW w:w="3152" w:type="dxa"/>
          </w:tcPr>
          <w:p w14:paraId="56950E35" w14:textId="77777777" w:rsidR="002C5206" w:rsidRDefault="002C5206" w:rsidP="00A77353">
            <w:r>
              <w:t>+                   A                     -</w:t>
            </w:r>
          </w:p>
        </w:tc>
        <w:tc>
          <w:tcPr>
            <w:tcW w:w="2835" w:type="dxa"/>
          </w:tcPr>
          <w:p w14:paraId="2F4EFACB" w14:textId="77777777" w:rsidR="002C5206" w:rsidRDefault="002C5206" w:rsidP="00A77353">
            <w:r>
              <w:t>+                   B                     -</w:t>
            </w:r>
          </w:p>
        </w:tc>
        <w:tc>
          <w:tcPr>
            <w:tcW w:w="3119" w:type="dxa"/>
          </w:tcPr>
          <w:p w14:paraId="03F81B09" w14:textId="77777777" w:rsidR="002C5206" w:rsidRDefault="002C5206" w:rsidP="00A77353">
            <w:r>
              <w:t>+                   C                     -</w:t>
            </w:r>
          </w:p>
        </w:tc>
        <w:tc>
          <w:tcPr>
            <w:tcW w:w="3402" w:type="dxa"/>
          </w:tcPr>
          <w:p w14:paraId="6031E137" w14:textId="77777777" w:rsidR="002C5206" w:rsidRDefault="002C5206" w:rsidP="00A77353">
            <w:r>
              <w:t>+                   D                     -</w:t>
            </w:r>
          </w:p>
        </w:tc>
        <w:tc>
          <w:tcPr>
            <w:tcW w:w="2551" w:type="dxa"/>
          </w:tcPr>
          <w:p w14:paraId="7499D69D" w14:textId="77777777" w:rsidR="002C5206" w:rsidRDefault="002C5206" w:rsidP="00A77353">
            <w:r>
              <w:t>+                   F                     -</w:t>
            </w:r>
          </w:p>
        </w:tc>
      </w:tr>
      <w:tr w:rsidR="00A47392" w14:paraId="383BD7F4" w14:textId="77777777" w:rsidTr="00253606">
        <w:tc>
          <w:tcPr>
            <w:tcW w:w="1101" w:type="dxa"/>
          </w:tcPr>
          <w:p w14:paraId="2E039D49" w14:textId="77777777" w:rsidR="00BD282A" w:rsidRPr="00A0541C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Fuct</w:t>
            </w:r>
            <w:proofErr w:type="spellEnd"/>
          </w:p>
        </w:tc>
        <w:tc>
          <w:tcPr>
            <w:tcW w:w="3152" w:type="dxa"/>
          </w:tcPr>
          <w:p w14:paraId="5BB5B84F" w14:textId="77777777" w:rsidR="00F433D1" w:rsidRPr="006D596B" w:rsidRDefault="00A47392" w:rsidP="00F433D1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designed to achieve a single task.  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examples of most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items such as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cursors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.  Appropriate naming conventions, </w:t>
            </w:r>
            <w:r w:rsidRPr="00A47392">
              <w:rPr>
                <w:rFonts w:ascii="Verdana" w:hAnsi="Verdana"/>
                <w:b/>
                <w:sz w:val="20"/>
                <w:szCs w:val="20"/>
              </w:rPr>
              <w:t>exception handling</w:t>
            </w:r>
          </w:p>
        </w:tc>
        <w:tc>
          <w:tcPr>
            <w:tcW w:w="2835" w:type="dxa"/>
          </w:tcPr>
          <w:p w14:paraId="656C90C7" w14:textId="77777777" w:rsidR="00BD282A" w:rsidRPr="006D596B" w:rsidRDefault="00A47392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>a range of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examples of items such as cur</w:t>
            </w:r>
            <w:r>
              <w:rPr>
                <w:rFonts w:ascii="Verdana" w:hAnsi="Verdana"/>
                <w:sz w:val="20"/>
                <w:szCs w:val="20"/>
              </w:rPr>
              <w:t>sors, 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>.  Appropriate naming conventions</w:t>
            </w:r>
          </w:p>
        </w:tc>
        <w:tc>
          <w:tcPr>
            <w:tcW w:w="3119" w:type="dxa"/>
          </w:tcPr>
          <w:p w14:paraId="10FB1995" w14:textId="77777777" w:rsidR="00BD282A" w:rsidRPr="006D596B" w:rsidRDefault="00A47392" w:rsidP="00F433D1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some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examples of items such as cursors, </w:t>
            </w:r>
            <w:r>
              <w:rPr>
                <w:rFonts w:ascii="Verdana" w:hAnsi="Verdana"/>
                <w:sz w:val="20"/>
                <w:szCs w:val="20"/>
              </w:rPr>
              <w:t>built in functions,</w:t>
            </w:r>
            <w:r w:rsidR="002C5206">
              <w:rPr>
                <w:rFonts w:ascii="Verdana" w:hAnsi="Verdana"/>
                <w:sz w:val="20"/>
                <w:szCs w:val="20"/>
              </w:rPr>
              <w:t xml:space="preserve"> loops,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  Appropriate naming conventions</w:t>
            </w:r>
          </w:p>
        </w:tc>
        <w:tc>
          <w:tcPr>
            <w:tcW w:w="3402" w:type="dxa"/>
          </w:tcPr>
          <w:p w14:paraId="0C112334" w14:textId="77777777" w:rsidR="00A47392" w:rsidRPr="006D596B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3441E1">
              <w:rPr>
                <w:rFonts w:ascii="Verdana" w:hAnsi="Verdana"/>
                <w:sz w:val="20"/>
                <w:szCs w:val="20"/>
              </w:rPr>
              <w:t xml:space="preserve">and functions.  Includes </w:t>
            </w:r>
            <w:r w:rsidRPr="003441E1">
              <w:rPr>
                <w:rFonts w:ascii="Verdana" w:hAnsi="Verdana"/>
                <w:b/>
                <w:sz w:val="20"/>
                <w:szCs w:val="20"/>
              </w:rPr>
              <w:t xml:space="preserve">some </w:t>
            </w:r>
            <w:r w:rsidRPr="003441E1">
              <w:rPr>
                <w:rFonts w:ascii="Verdana" w:hAnsi="Verdana"/>
                <w:sz w:val="20"/>
                <w:szCs w:val="20"/>
              </w:rPr>
              <w:t xml:space="preserve">examples of items such as cursors, </w:t>
            </w:r>
            <w:r>
              <w:rPr>
                <w:rFonts w:ascii="Verdana" w:hAnsi="Verdana"/>
                <w:sz w:val="20"/>
                <w:szCs w:val="20"/>
              </w:rPr>
              <w:t>built in functions, loops</w:t>
            </w:r>
            <w:r w:rsidRPr="003441E1">
              <w:rPr>
                <w:rFonts w:ascii="Verdana" w:hAnsi="Verdana"/>
                <w:sz w:val="20"/>
                <w:szCs w:val="20"/>
              </w:rPr>
              <w:t>.  Appropriate naming conven</w:t>
            </w:r>
            <w:r>
              <w:rPr>
                <w:rFonts w:ascii="Verdana" w:hAnsi="Verdana"/>
                <w:sz w:val="20"/>
                <w:szCs w:val="20"/>
              </w:rPr>
              <w:t>tions</w:t>
            </w:r>
          </w:p>
        </w:tc>
        <w:tc>
          <w:tcPr>
            <w:tcW w:w="2551" w:type="dxa"/>
          </w:tcPr>
          <w:p w14:paraId="08802C9A" w14:textId="77777777" w:rsidR="00A47392" w:rsidRPr="006D596B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limited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examples of i</w:t>
            </w:r>
            <w:r>
              <w:rPr>
                <w:rFonts w:ascii="Verdana" w:hAnsi="Verdana"/>
                <w:sz w:val="20"/>
                <w:szCs w:val="20"/>
              </w:rPr>
              <w:t>tems such as cursors, built in functions, loops.  Some a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ppropriate naming conventions.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May or may</w:t>
            </w:r>
            <w:r w:rsidRPr="00485931">
              <w:rPr>
                <w:rFonts w:ascii="Verdana" w:hAnsi="Verdana"/>
                <w:sz w:val="20"/>
                <w:szCs w:val="20"/>
              </w:rPr>
              <w:t xml:space="preserve"> not be working</w:t>
            </w:r>
            <w:r w:rsidR="004F76F4">
              <w:rPr>
                <w:rFonts w:ascii="Verdana" w:hAnsi="Verdana"/>
                <w:sz w:val="20"/>
                <w:szCs w:val="20"/>
              </w:rPr>
              <w:t>, or Not attempted</w:t>
            </w:r>
          </w:p>
        </w:tc>
      </w:tr>
      <w:tr w:rsidR="004F76F4" w14:paraId="47905583" w14:textId="77777777" w:rsidTr="00253606">
        <w:tc>
          <w:tcPr>
            <w:tcW w:w="1101" w:type="dxa"/>
          </w:tcPr>
          <w:p w14:paraId="6AD87478" w14:textId="77777777" w:rsidR="004F76F4" w:rsidRDefault="004F76F4" w:rsidP="004F76F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Trigger</w:t>
            </w:r>
          </w:p>
        </w:tc>
        <w:tc>
          <w:tcPr>
            <w:tcW w:w="3152" w:type="dxa"/>
          </w:tcPr>
          <w:p w14:paraId="0CF90EB7" w14:textId="77777777" w:rsidR="004F76F4" w:rsidRDefault="004F76F4" w:rsidP="004F76F4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A47392">
              <w:rPr>
                <w:rFonts w:ascii="Verdana" w:hAnsi="Verdana"/>
                <w:b/>
                <w:sz w:val="20"/>
                <w:szCs w:val="20"/>
              </w:rPr>
              <w:t>Small well-constructed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examples of</w:t>
            </w:r>
            <w:r w:rsidRPr="004F76F4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bind variables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conditional spec</w:t>
            </w:r>
          </w:p>
        </w:tc>
        <w:tc>
          <w:tcPr>
            <w:tcW w:w="2835" w:type="dxa"/>
          </w:tcPr>
          <w:p w14:paraId="49B64458" w14:textId="77777777" w:rsidR="004F76F4" w:rsidRDefault="004F76F4" w:rsidP="004F76F4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575187">
              <w:rPr>
                <w:rFonts w:ascii="Verdana" w:hAnsi="Verdana"/>
                <w:b/>
                <w:sz w:val="20"/>
                <w:szCs w:val="20"/>
              </w:rPr>
              <w:t>Working trigger</w:t>
            </w:r>
            <w:r>
              <w:rPr>
                <w:rFonts w:ascii="Verdana" w:hAnsi="Verdana"/>
                <w:sz w:val="20"/>
                <w:szCs w:val="20"/>
              </w:rPr>
              <w:t xml:space="preserve">, either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bind variables</w:t>
            </w:r>
            <w:r>
              <w:rPr>
                <w:rFonts w:ascii="Verdana" w:hAnsi="Verdana"/>
                <w:sz w:val="20"/>
                <w:szCs w:val="20"/>
              </w:rPr>
              <w:t xml:space="preserve"> 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conditional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spec</w:t>
            </w:r>
          </w:p>
        </w:tc>
        <w:tc>
          <w:tcPr>
            <w:tcW w:w="3119" w:type="dxa"/>
          </w:tcPr>
          <w:p w14:paraId="7068B0D8" w14:textId="77777777"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Simple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date validation trigger</w:t>
            </w:r>
          </w:p>
        </w:tc>
        <w:tc>
          <w:tcPr>
            <w:tcW w:w="3402" w:type="dxa"/>
          </w:tcPr>
          <w:p w14:paraId="7B55363E" w14:textId="77777777" w:rsidR="004F76F4" w:rsidRDefault="004F76F4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 trigger</w:t>
            </w:r>
            <w:r w:rsidR="00CB3D4A">
              <w:rPr>
                <w:rFonts w:ascii="Verdana" w:hAnsi="Verdana"/>
                <w:sz w:val="20"/>
                <w:szCs w:val="20"/>
              </w:rPr>
              <w:t xml:space="preserve">, maybe </w:t>
            </w:r>
            <w:r w:rsidR="00CB3D4A" w:rsidRPr="00575187">
              <w:rPr>
                <w:rFonts w:ascii="Verdana" w:hAnsi="Verdana"/>
                <w:b/>
                <w:sz w:val="20"/>
                <w:szCs w:val="20"/>
              </w:rPr>
              <w:t>flawed</w:t>
            </w:r>
            <w:r w:rsidR="00CB3D4A">
              <w:rPr>
                <w:rFonts w:ascii="Verdana" w:hAnsi="Verdana"/>
                <w:sz w:val="20"/>
                <w:szCs w:val="20"/>
              </w:rPr>
              <w:t xml:space="preserve"> or not </w:t>
            </w:r>
            <w:r>
              <w:rPr>
                <w:rFonts w:ascii="Verdana" w:hAnsi="Verdana"/>
                <w:sz w:val="20"/>
                <w:szCs w:val="20"/>
              </w:rPr>
              <w:t xml:space="preserve">working, or </w:t>
            </w:r>
            <w:r w:rsidRPr="00575187">
              <w:rPr>
                <w:rFonts w:ascii="Verdana" w:hAnsi="Verdana"/>
                <w:b/>
                <w:sz w:val="20"/>
                <w:szCs w:val="20"/>
              </w:rPr>
              <w:t>illogical</w:t>
            </w:r>
          </w:p>
        </w:tc>
        <w:tc>
          <w:tcPr>
            <w:tcW w:w="2551" w:type="dxa"/>
          </w:tcPr>
          <w:p w14:paraId="0F0ED865" w14:textId="77777777"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attempted</w:t>
            </w:r>
          </w:p>
        </w:tc>
      </w:tr>
      <w:tr w:rsidR="00A47392" w14:paraId="7BFEAECD" w14:textId="77777777" w:rsidTr="00253606">
        <w:tc>
          <w:tcPr>
            <w:tcW w:w="1101" w:type="dxa"/>
          </w:tcPr>
          <w:p w14:paraId="072D4C9F" w14:textId="77777777" w:rsidR="00A47392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Cursor</w:t>
            </w:r>
          </w:p>
        </w:tc>
        <w:tc>
          <w:tcPr>
            <w:tcW w:w="3152" w:type="dxa"/>
          </w:tcPr>
          <w:p w14:paraId="6FE134EB" w14:textId="77777777" w:rsidR="00A47392" w:rsidRDefault="00A47392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Explicit cursor</w:t>
            </w:r>
            <w:r>
              <w:rPr>
                <w:rFonts w:ascii="Verdana" w:hAnsi="Verdana"/>
                <w:sz w:val="20"/>
                <w:szCs w:val="20"/>
              </w:rPr>
              <w:t xml:space="preserve"> declared with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implicit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attributes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</w:p>
        </w:tc>
        <w:tc>
          <w:tcPr>
            <w:tcW w:w="2835" w:type="dxa"/>
          </w:tcPr>
          <w:p w14:paraId="2DB80E50" w14:textId="77777777" w:rsidR="00A47392" w:rsidRDefault="00A47392" w:rsidP="00A47392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Explicit cursor</w:t>
            </w:r>
            <w:r>
              <w:rPr>
                <w:rFonts w:ascii="Verdana" w:hAnsi="Verdana"/>
                <w:sz w:val="20"/>
                <w:szCs w:val="20"/>
              </w:rPr>
              <w:t xml:space="preserve"> declared with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</w:tcPr>
          <w:p w14:paraId="0909DF1E" w14:textId="77777777"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implicit attributes</w:t>
            </w:r>
            <w:r>
              <w:rPr>
                <w:rFonts w:ascii="Verdana" w:hAnsi="Verdana"/>
                <w:sz w:val="20"/>
                <w:szCs w:val="20"/>
              </w:rPr>
              <w:t xml:space="preserve"> used</w:t>
            </w:r>
          </w:p>
        </w:tc>
        <w:tc>
          <w:tcPr>
            <w:tcW w:w="3402" w:type="dxa"/>
          </w:tcPr>
          <w:p w14:paraId="5AC14362" w14:textId="77777777"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attempted</w:t>
            </w:r>
          </w:p>
        </w:tc>
        <w:tc>
          <w:tcPr>
            <w:tcW w:w="2551" w:type="dxa"/>
          </w:tcPr>
          <w:p w14:paraId="4342FD5D" w14:textId="77777777" w:rsidR="00A47392" w:rsidRDefault="00A47392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attempted</w:t>
            </w:r>
          </w:p>
        </w:tc>
      </w:tr>
      <w:tr w:rsidR="00A47392" w14:paraId="69DBDBBA" w14:textId="77777777" w:rsidTr="00253606">
        <w:tc>
          <w:tcPr>
            <w:tcW w:w="1101" w:type="dxa"/>
          </w:tcPr>
          <w:p w14:paraId="7484DC64" w14:textId="77777777" w:rsidR="00A47392" w:rsidRDefault="00A47392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Other</w:t>
            </w:r>
          </w:p>
        </w:tc>
        <w:tc>
          <w:tcPr>
            <w:tcW w:w="3152" w:type="dxa"/>
          </w:tcPr>
          <w:p w14:paraId="2807D427" w14:textId="77777777" w:rsidR="00A47392" w:rsidRDefault="00A47392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range or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, and </w:t>
            </w:r>
            <w:proofErr w:type="spellStart"/>
            <w:r w:rsidRPr="00575187">
              <w:rPr>
                <w:rFonts w:ascii="Verdana" w:hAnsi="Verdana"/>
                <w:smallCaps/>
                <w:sz w:val="20"/>
                <w:szCs w:val="20"/>
              </w:rPr>
              <w:t>IFs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maybe switch</w:t>
            </w:r>
          </w:p>
        </w:tc>
        <w:tc>
          <w:tcPr>
            <w:tcW w:w="2835" w:type="dxa"/>
          </w:tcPr>
          <w:p w14:paraId="4F629E54" w14:textId="77777777" w:rsidR="00A47392" w:rsidRDefault="00A47392" w:rsidP="00A47392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Some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loops</w:t>
            </w:r>
            <w:r>
              <w:rPr>
                <w:rFonts w:ascii="Verdana" w:hAnsi="Verdan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IFs</w:t>
            </w:r>
            <w:proofErr w:type="spellEnd"/>
          </w:p>
        </w:tc>
        <w:tc>
          <w:tcPr>
            <w:tcW w:w="3119" w:type="dxa"/>
          </w:tcPr>
          <w:p w14:paraId="1560E545" w14:textId="77777777" w:rsidR="00A47392" w:rsidRDefault="00A47392" w:rsidP="00A47392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for</w:t>
            </w:r>
            <w:r w:rsidR="00575187">
              <w:rPr>
                <w:rFonts w:ascii="Verdana" w:hAnsi="Verdana"/>
                <w:sz w:val="20"/>
                <w:szCs w:val="20"/>
              </w:rPr>
              <w:t xml:space="preserve"> or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while</w:t>
            </w:r>
            <w:r w:rsidR="00575187">
              <w:rPr>
                <w:rFonts w:ascii="Verdana" w:hAnsi="Verdana"/>
                <w:sz w:val="20"/>
                <w:szCs w:val="20"/>
              </w:rPr>
              <w:t xml:space="preserve"> loop, and </w:t>
            </w:r>
            <w:r w:rsidR="00575187" w:rsidRPr="00575187">
              <w:rPr>
                <w:rFonts w:ascii="Verdana" w:hAnsi="Verdana"/>
                <w:smallCaps/>
                <w:sz w:val="20"/>
                <w:szCs w:val="20"/>
              </w:rPr>
              <w:t>ifs</w:t>
            </w:r>
          </w:p>
        </w:tc>
        <w:tc>
          <w:tcPr>
            <w:tcW w:w="3402" w:type="dxa"/>
          </w:tcPr>
          <w:p w14:paraId="414838FF" w14:textId="77777777" w:rsidR="00A47392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Simple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loop</w:t>
            </w:r>
            <w:r>
              <w:rPr>
                <w:rFonts w:ascii="Verdana" w:hAnsi="Verdana"/>
                <w:sz w:val="20"/>
                <w:szCs w:val="20"/>
              </w:rPr>
              <w:t xml:space="preserve"> and/or </w:t>
            </w:r>
            <w:r w:rsidRPr="00575187">
              <w:rPr>
                <w:rFonts w:ascii="Verdana" w:hAnsi="Verdana"/>
                <w:smallCaps/>
                <w:sz w:val="20"/>
                <w:szCs w:val="20"/>
              </w:rPr>
              <w:t>IF</w:t>
            </w:r>
          </w:p>
        </w:tc>
        <w:tc>
          <w:tcPr>
            <w:tcW w:w="2551" w:type="dxa"/>
          </w:tcPr>
          <w:p w14:paraId="0ABF5992" w14:textId="77777777" w:rsidR="00A47392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 with errors</w:t>
            </w:r>
          </w:p>
        </w:tc>
      </w:tr>
      <w:tr w:rsidR="00A47392" w14:paraId="470C3146" w14:textId="77777777" w:rsidTr="00253606">
        <w:tc>
          <w:tcPr>
            <w:tcW w:w="1101" w:type="dxa"/>
          </w:tcPr>
          <w:p w14:paraId="3289566C" w14:textId="77777777" w:rsidR="00BD282A" w:rsidRPr="00A0541C" w:rsidRDefault="00F433D1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Drops</w:t>
            </w:r>
          </w:p>
        </w:tc>
        <w:tc>
          <w:tcPr>
            <w:tcW w:w="3152" w:type="dxa"/>
          </w:tcPr>
          <w:p w14:paraId="59C53DA2" w14:textId="77777777" w:rsidR="00BD282A" w:rsidRPr="006D596B" w:rsidRDefault="00F433D1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EDA45DE" w14:textId="77777777" w:rsidR="00BD282A" w:rsidRPr="006D596B" w:rsidRDefault="00F433D1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Almost all</w:t>
            </w:r>
          </w:p>
        </w:tc>
        <w:tc>
          <w:tcPr>
            <w:tcW w:w="3119" w:type="dxa"/>
          </w:tcPr>
          <w:p w14:paraId="16B74392" w14:textId="77777777"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Most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FA7FD80" w14:textId="77777777"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Some</w:t>
            </w:r>
          </w:p>
        </w:tc>
        <w:tc>
          <w:tcPr>
            <w:tcW w:w="2551" w:type="dxa"/>
          </w:tcPr>
          <w:p w14:paraId="3AB4D996" w14:textId="77777777" w:rsidR="00BD282A" w:rsidRPr="006D596B" w:rsidRDefault="00F433D1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Few</w:t>
            </w:r>
            <w:r w:rsidR="00A47392">
              <w:rPr>
                <w:rFonts w:ascii="Verdana" w:hAnsi="Verdana"/>
                <w:sz w:val="20"/>
                <w:szCs w:val="20"/>
              </w:rPr>
              <w:t xml:space="preserve"> or none</w:t>
            </w:r>
          </w:p>
        </w:tc>
      </w:tr>
      <w:tr w:rsidR="004F76F4" w14:paraId="1F94A174" w14:textId="77777777" w:rsidTr="00253606">
        <w:tc>
          <w:tcPr>
            <w:tcW w:w="1101" w:type="dxa"/>
          </w:tcPr>
          <w:p w14:paraId="39CB25D8" w14:textId="77777777" w:rsidR="004F76F4" w:rsidRDefault="004F76F4" w:rsidP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Notes</w:t>
            </w:r>
          </w:p>
          <w:p w14:paraId="41779A06" w14:textId="77777777" w:rsidR="00CB3D4A" w:rsidRDefault="00CB3D4A" w:rsidP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</w:p>
        </w:tc>
        <w:tc>
          <w:tcPr>
            <w:tcW w:w="3152" w:type="dxa"/>
            <w:tcBorders>
              <w:right w:val="nil"/>
            </w:tcBorders>
          </w:tcPr>
          <w:p w14:paraId="245CA7C1" w14:textId="77777777" w:rsidR="004F76F4" w:rsidRDefault="004F76F4" w:rsidP="00CB3D4A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sz w:val="20"/>
                <w:szCs w:val="20"/>
              </w:rPr>
              <w:t>exception handling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119C6D36" w14:textId="77777777" w:rsidR="004F76F4" w:rsidRDefault="00CB3D4A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4F76F4">
              <w:rPr>
                <w:rFonts w:ascii="Verdana" w:hAnsi="Verdana"/>
                <w:sz w:val="20"/>
                <w:szCs w:val="20"/>
              </w:rPr>
              <w:t>packages</w:t>
            </w:r>
          </w:p>
        </w:tc>
        <w:tc>
          <w:tcPr>
            <w:tcW w:w="3119" w:type="dxa"/>
            <w:tcBorders>
              <w:left w:val="nil"/>
              <w:right w:val="nil"/>
            </w:tcBorders>
          </w:tcPr>
          <w:p w14:paraId="391658C8" w14:textId="77777777" w:rsidR="004F76F4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Bulk binds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2958B1EC" w14:textId="77777777"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4AAE663A" w14:textId="77777777" w:rsidR="004F76F4" w:rsidRDefault="004F76F4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</w:p>
        </w:tc>
      </w:tr>
      <w:tr w:rsidR="00CB3D4A" w14:paraId="6D120AA4" w14:textId="77777777" w:rsidTr="00253606">
        <w:tc>
          <w:tcPr>
            <w:tcW w:w="1101" w:type="dxa"/>
          </w:tcPr>
          <w:p w14:paraId="2402A593" w14:textId="77777777" w:rsidR="00CB3D4A" w:rsidRDefault="00CB3D4A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Queries</w:t>
            </w:r>
          </w:p>
        </w:tc>
        <w:tc>
          <w:tcPr>
            <w:tcW w:w="3152" w:type="dxa"/>
          </w:tcPr>
          <w:p w14:paraId="1496C85B" w14:textId="77777777" w:rsidR="00CB3D4A" w:rsidRPr="004F76F4" w:rsidRDefault="00CB3D4A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Range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and outer joins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and perhaps parameter queries,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all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2835" w:type="dxa"/>
          </w:tcPr>
          <w:p w14:paraId="7790F743" w14:textId="77777777" w:rsidR="00CB3D4A" w:rsidRDefault="00CB3D4A" w:rsidP="00CB3D4A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Range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>
              <w:rPr>
                <w:rFonts w:ascii="Verdana" w:hAnsi="Verdana"/>
                <w:b/>
                <w:sz w:val="20"/>
                <w:szCs w:val="20"/>
              </w:rPr>
              <w:t>most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3119" w:type="dxa"/>
          </w:tcPr>
          <w:p w14:paraId="0F6ACBFD" w14:textId="77777777" w:rsidR="00CB3D4A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Some</w:t>
            </w:r>
            <w:r>
              <w:rPr>
                <w:rFonts w:ascii="Verdana" w:hAnsi="Verdana"/>
                <w:sz w:val="20"/>
                <w:szCs w:val="20"/>
              </w:rPr>
              <w:t xml:space="preserve"> including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queries </w:t>
            </w:r>
            <w:r>
              <w:rPr>
                <w:rFonts w:ascii="Verdana" w:hAnsi="Verdana"/>
                <w:b/>
                <w:sz w:val="20"/>
                <w:szCs w:val="20"/>
              </w:rPr>
              <w:t>most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  <w:tc>
          <w:tcPr>
            <w:tcW w:w="3402" w:type="dxa"/>
          </w:tcPr>
          <w:p w14:paraId="0F206C20" w14:textId="77777777" w:rsidR="00CB3D4A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Attempted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attempted queries for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complex types </w:t>
            </w:r>
            <w:r>
              <w:rPr>
                <w:rFonts w:ascii="Verdana" w:hAnsi="Verdana"/>
                <w:sz w:val="20"/>
                <w:szCs w:val="20"/>
              </w:rPr>
              <w:t xml:space="preserve">used </w:t>
            </w:r>
          </w:p>
        </w:tc>
        <w:tc>
          <w:tcPr>
            <w:tcW w:w="2551" w:type="dxa"/>
          </w:tcPr>
          <w:p w14:paraId="69E0B87A" w14:textId="77777777" w:rsidR="00CB3D4A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Minimal attempt, may or may not be working attempted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 inner joins built-in functions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aggregate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group</w:t>
            </w:r>
            <w:r>
              <w:rPr>
                <w:rFonts w:ascii="Verdana" w:hAnsi="Verdana"/>
                <w:sz w:val="20"/>
                <w:szCs w:val="20"/>
              </w:rPr>
              <w:t xml:space="preserve"> or 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order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by</w:t>
            </w:r>
            <w:r>
              <w:rPr>
                <w:rFonts w:ascii="Verdana" w:hAnsi="Verdana"/>
                <w:sz w:val="20"/>
                <w:szCs w:val="20"/>
              </w:rPr>
              <w:t xml:space="preserve"> or,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relational algebra</w:t>
            </w:r>
            <w:r>
              <w:rPr>
                <w:rFonts w:ascii="Verdana" w:hAnsi="Verdana"/>
                <w:sz w:val="20"/>
                <w:szCs w:val="20"/>
              </w:rPr>
              <w:t xml:space="preserve">, attempted queries for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 xml:space="preserve">complex types </w:t>
            </w:r>
            <w:r>
              <w:rPr>
                <w:rFonts w:ascii="Verdana" w:hAnsi="Verdana"/>
                <w:sz w:val="20"/>
                <w:szCs w:val="20"/>
              </w:rPr>
              <w:t>used</w:t>
            </w:r>
          </w:p>
        </w:tc>
      </w:tr>
      <w:tr w:rsidR="004F76F4" w14:paraId="054084F7" w14:textId="77777777" w:rsidTr="00253606">
        <w:tc>
          <w:tcPr>
            <w:tcW w:w="1101" w:type="dxa"/>
          </w:tcPr>
          <w:p w14:paraId="682F2C1D" w14:textId="77777777" w:rsidR="004F76F4" w:rsidRDefault="004F76F4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test</w:t>
            </w:r>
          </w:p>
        </w:tc>
        <w:tc>
          <w:tcPr>
            <w:tcW w:w="3152" w:type="dxa"/>
          </w:tcPr>
          <w:p w14:paraId="74BC3C28" w14:textId="77777777" w:rsidR="004F76F4" w:rsidRDefault="004F76F4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Clear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comprehensive</w:t>
            </w:r>
            <w:r>
              <w:rPr>
                <w:rFonts w:ascii="Verdana" w:hAnsi="Verdana"/>
                <w:sz w:val="20"/>
                <w:szCs w:val="20"/>
              </w:rPr>
              <w:t xml:space="preserve"> test scrips evident</w:t>
            </w:r>
          </w:p>
        </w:tc>
        <w:tc>
          <w:tcPr>
            <w:tcW w:w="2835" w:type="dxa"/>
          </w:tcPr>
          <w:p w14:paraId="745CD2BF" w14:textId="77777777" w:rsidR="004F76F4" w:rsidRDefault="00CB3D4A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Predominately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well-conceived</w:t>
            </w:r>
            <w:r>
              <w:rPr>
                <w:rFonts w:ascii="Verdana" w:hAnsi="Verdana"/>
                <w:sz w:val="20"/>
                <w:szCs w:val="20"/>
              </w:rPr>
              <w:t xml:space="preserve"> test scripts</w:t>
            </w:r>
          </w:p>
        </w:tc>
        <w:tc>
          <w:tcPr>
            <w:tcW w:w="3119" w:type="dxa"/>
          </w:tcPr>
          <w:p w14:paraId="280DF248" w14:textId="77777777" w:rsidR="004F76F4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Few</w:t>
            </w:r>
            <w:r>
              <w:rPr>
                <w:rFonts w:ascii="Verdana" w:hAnsi="Verdana"/>
                <w:sz w:val="20"/>
                <w:szCs w:val="20"/>
              </w:rPr>
              <w:t xml:space="preserve"> or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No test scripts</w:t>
            </w:r>
            <w:r w:rsidR="00253606">
              <w:rPr>
                <w:rFonts w:ascii="Verdana" w:hAnsi="Verdana"/>
                <w:sz w:val="20"/>
                <w:szCs w:val="20"/>
              </w:rPr>
              <w:t>, testing limited</w:t>
            </w:r>
          </w:p>
        </w:tc>
        <w:tc>
          <w:tcPr>
            <w:tcW w:w="3402" w:type="dxa"/>
          </w:tcPr>
          <w:p w14:paraId="3A14889A" w14:textId="77777777" w:rsidR="004F76F4" w:rsidRDefault="00CB3D4A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CB3D4A">
              <w:rPr>
                <w:rFonts w:ascii="Verdana" w:hAnsi="Verdana"/>
                <w:b/>
                <w:sz w:val="20"/>
                <w:szCs w:val="20"/>
              </w:rPr>
              <w:t>No test scripts</w:t>
            </w:r>
            <w:r>
              <w:rPr>
                <w:rFonts w:ascii="Verdana" w:hAnsi="Verdana"/>
                <w:sz w:val="20"/>
                <w:szCs w:val="20"/>
              </w:rPr>
              <w:t xml:space="preserve">, testing limited to 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wool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3D4A">
              <w:rPr>
                <w:rFonts w:ascii="Verdana" w:hAnsi="Verdana"/>
                <w:b/>
                <w:sz w:val="20"/>
                <w:szCs w:val="20"/>
              </w:rPr>
              <w:t>y test document</w:t>
            </w:r>
          </w:p>
        </w:tc>
        <w:tc>
          <w:tcPr>
            <w:tcW w:w="2551" w:type="dxa"/>
          </w:tcPr>
          <w:p w14:paraId="40C94A9F" w14:textId="77777777" w:rsidR="004F76F4" w:rsidRDefault="00CB3D4A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Bare attempt</w:t>
            </w:r>
          </w:p>
        </w:tc>
      </w:tr>
      <w:tr w:rsidR="00A23F2F" w14:paraId="08DA8FF6" w14:textId="77777777" w:rsidTr="00253606">
        <w:tc>
          <w:tcPr>
            <w:tcW w:w="1101" w:type="dxa"/>
          </w:tcPr>
          <w:p w14:paraId="1739AAFC" w14:textId="77777777" w:rsidR="00A23F2F" w:rsidRPr="00A23F2F" w:rsidRDefault="00253606">
            <w:pPr>
              <w:rPr>
                <w:rFonts w:ascii="Verdana" w:hAnsi="Verdana"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demo</w:t>
            </w:r>
          </w:p>
        </w:tc>
        <w:tc>
          <w:tcPr>
            <w:tcW w:w="3152" w:type="dxa"/>
          </w:tcPr>
          <w:p w14:paraId="1A614251" w14:textId="77777777" w:rsidR="00A23F2F" w:rsidRPr="00253606" w:rsidRDefault="00253606" w:rsidP="006D596B">
            <w:pPr>
              <w:ind w:left="53"/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 xml:space="preserve">Ran smoothly from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run commands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. Clearly prepared, includes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test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to illustrate code.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Able to explain</w:t>
            </w:r>
            <w:r w:rsidRPr="00253606">
              <w:rPr>
                <w:rFonts w:ascii="Verdana" w:hAnsi="Verdana"/>
                <w:sz w:val="20"/>
                <w:szCs w:val="20"/>
              </w:rPr>
              <w:t>, what and why code has been written.</w:t>
            </w:r>
          </w:p>
        </w:tc>
        <w:tc>
          <w:tcPr>
            <w:tcW w:w="2835" w:type="dxa"/>
          </w:tcPr>
          <w:p w14:paraId="2039DCD1" w14:textId="77777777" w:rsidR="00A23F2F" w:rsidRDefault="00253606" w:rsidP="00F433D1">
            <w:pPr>
              <w:ind w:left="52"/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>Ran smoothly from run commands. Clearly prepar</w:t>
            </w:r>
            <w:bookmarkStart w:id="0" w:name="_GoBack"/>
            <w:bookmarkEnd w:id="0"/>
            <w:r w:rsidRPr="00253606">
              <w:rPr>
                <w:rFonts w:ascii="Verdana" w:hAnsi="Verdana"/>
                <w:sz w:val="20"/>
                <w:szCs w:val="20"/>
              </w:rPr>
              <w:t xml:space="preserve">ed, includes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test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to illustrate code.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Able to explain</w:t>
            </w:r>
            <w:r w:rsidRPr="00253606">
              <w:rPr>
                <w:rFonts w:ascii="Verdana" w:hAnsi="Verdana"/>
                <w:sz w:val="20"/>
                <w:szCs w:val="20"/>
              </w:rPr>
              <w:t>, what and why code has been written.  Wit</w:t>
            </w:r>
            <w:r>
              <w:rPr>
                <w:rFonts w:ascii="Verdana" w:hAnsi="Verdana"/>
                <w:sz w:val="20"/>
                <w:szCs w:val="20"/>
              </w:rPr>
              <w:t>h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a few elements that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could have gone better</w:t>
            </w:r>
          </w:p>
        </w:tc>
        <w:tc>
          <w:tcPr>
            <w:tcW w:w="3119" w:type="dxa"/>
          </w:tcPr>
          <w:p w14:paraId="66D90B06" w14:textId="77777777" w:rsidR="00A23F2F" w:rsidRPr="00253606" w:rsidRDefault="00253606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BF3607">
              <w:rPr>
                <w:rFonts w:ascii="Verdana" w:hAnsi="Verdana"/>
                <w:b/>
                <w:sz w:val="20"/>
                <w:szCs w:val="20"/>
              </w:rPr>
              <w:t>Mostly ran from run commands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, some statements manually copied and pasted.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Minor changes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of data and statements during the demo an attempt to get it working. Can explain why they have implemented most of the elements.</w:t>
            </w:r>
          </w:p>
        </w:tc>
        <w:tc>
          <w:tcPr>
            <w:tcW w:w="3402" w:type="dxa"/>
          </w:tcPr>
          <w:p w14:paraId="2F88E1DD" w14:textId="77777777" w:rsidR="00A23F2F" w:rsidRPr="00253606" w:rsidRDefault="00253606" w:rsidP="00CB3D4A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253606">
              <w:rPr>
                <w:rFonts w:ascii="Verdana" w:hAnsi="Verdana"/>
                <w:sz w:val="20"/>
                <w:szCs w:val="20"/>
              </w:rPr>
              <w:t xml:space="preserve">Few ran from run commands, some statements manually copied and pasted.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Changing data and statements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 during the demo </w:t>
            </w:r>
            <w:proofErr w:type="gramStart"/>
            <w:r w:rsidRPr="00253606">
              <w:rPr>
                <w:rFonts w:ascii="Verdana" w:hAnsi="Verdana"/>
                <w:sz w:val="20"/>
                <w:szCs w:val="20"/>
              </w:rPr>
              <w:t>in an attempt to</w:t>
            </w:r>
            <w:proofErr w:type="gramEnd"/>
            <w:r w:rsidRPr="00253606">
              <w:rPr>
                <w:rFonts w:ascii="Verdana" w:hAnsi="Verdana"/>
                <w:sz w:val="20"/>
                <w:szCs w:val="20"/>
              </w:rPr>
              <w:t xml:space="preserve"> get it working.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 xml:space="preserve">Struggles to explain </w:t>
            </w:r>
            <w:r w:rsidRPr="00253606">
              <w:rPr>
                <w:rFonts w:ascii="Verdana" w:hAnsi="Verdana"/>
                <w:sz w:val="20"/>
                <w:szCs w:val="20"/>
              </w:rPr>
              <w:t>why they have implemented some elements.</w:t>
            </w:r>
          </w:p>
        </w:tc>
        <w:tc>
          <w:tcPr>
            <w:tcW w:w="2551" w:type="dxa"/>
          </w:tcPr>
          <w:p w14:paraId="314D985A" w14:textId="77777777" w:rsidR="00A23F2F" w:rsidRDefault="00253606" w:rsidP="006D596B">
            <w:pPr>
              <w:contextualSpacing/>
              <w:rPr>
                <w:rFonts w:ascii="Verdana" w:hAnsi="Verdana"/>
                <w:sz w:val="20"/>
                <w:szCs w:val="20"/>
              </w:rPr>
            </w:pPr>
            <w:r w:rsidRPr="00BF3607">
              <w:rPr>
                <w:rFonts w:ascii="Verdana" w:hAnsi="Verdana"/>
                <w:b/>
                <w:sz w:val="20"/>
                <w:szCs w:val="20"/>
              </w:rPr>
              <w:t>Unprepared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.  </w:t>
            </w:r>
            <w:r>
              <w:rPr>
                <w:rFonts w:ascii="Verdana" w:hAnsi="Verdana"/>
                <w:sz w:val="20"/>
                <w:szCs w:val="20"/>
              </w:rPr>
              <w:t>C</w:t>
            </w:r>
            <w:r w:rsidRPr="00253606">
              <w:rPr>
                <w:rFonts w:ascii="Verdana" w:hAnsi="Verdana"/>
                <w:sz w:val="20"/>
                <w:szCs w:val="20"/>
              </w:rPr>
              <w:t xml:space="preserve">opy and pasting statements in, attempting to change statements </w:t>
            </w:r>
            <w:proofErr w:type="gramStart"/>
            <w:r w:rsidRPr="00253606">
              <w:rPr>
                <w:rFonts w:ascii="Verdana" w:hAnsi="Verdana"/>
                <w:sz w:val="20"/>
                <w:szCs w:val="20"/>
              </w:rPr>
              <w:t>in an attempt to</w:t>
            </w:r>
            <w:proofErr w:type="gramEnd"/>
            <w:r w:rsidRPr="00253606">
              <w:rPr>
                <w:rFonts w:ascii="Verdana" w:hAnsi="Verdana"/>
                <w:sz w:val="20"/>
                <w:szCs w:val="20"/>
              </w:rPr>
              <w:t xml:space="preserve"> get it to work.  </w:t>
            </w:r>
            <w:r w:rsidRPr="00BF3607">
              <w:rPr>
                <w:rFonts w:ascii="Verdana" w:hAnsi="Verdana"/>
                <w:b/>
                <w:sz w:val="20"/>
                <w:szCs w:val="20"/>
              </w:rPr>
              <w:t>Poorly organised files</w:t>
            </w:r>
            <w:r w:rsidRPr="00253606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43D18CFC" w14:textId="77777777" w:rsidR="0014766D" w:rsidRDefault="00836676"/>
    <w:sectPr w:rsidR="0014766D" w:rsidSect="008871C6">
      <w:headerReference w:type="default" r:id="rId7"/>
      <w:pgSz w:w="16838" w:h="11906" w:orient="landscape"/>
      <w:pgMar w:top="284" w:right="1103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62667" w14:textId="77777777" w:rsidR="00A81755" w:rsidRDefault="00A81755" w:rsidP="00983E7A">
      <w:pPr>
        <w:spacing w:after="0" w:line="240" w:lineRule="auto"/>
      </w:pPr>
      <w:r>
        <w:separator/>
      </w:r>
    </w:p>
  </w:endnote>
  <w:endnote w:type="continuationSeparator" w:id="0">
    <w:p w14:paraId="708546A2" w14:textId="77777777" w:rsidR="00A81755" w:rsidRDefault="00A81755" w:rsidP="0098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B71A8" w14:textId="77777777" w:rsidR="00A81755" w:rsidRDefault="00A81755" w:rsidP="00983E7A">
      <w:pPr>
        <w:spacing w:after="0" w:line="240" w:lineRule="auto"/>
      </w:pPr>
      <w:r>
        <w:separator/>
      </w:r>
    </w:p>
  </w:footnote>
  <w:footnote w:type="continuationSeparator" w:id="0">
    <w:p w14:paraId="40DBC56C" w14:textId="77777777" w:rsidR="00A81755" w:rsidRDefault="00A81755" w:rsidP="0098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21998" w14:textId="77777777" w:rsidR="008871C6" w:rsidRDefault="008871C6" w:rsidP="008871C6">
    <w:pPr>
      <w:pStyle w:val="Header"/>
      <w:tabs>
        <w:tab w:val="clear" w:pos="9026"/>
        <w:tab w:val="right" w:pos="14175"/>
      </w:tabs>
    </w:pPr>
    <w:r>
      <w:rPr>
        <w:b/>
      </w:rPr>
      <w:t>All s</w:t>
    </w:r>
    <w:r w:rsidRPr="00983E7A">
      <w:rPr>
        <w:b/>
      </w:rPr>
      <w:t>tudent name(s) and number(s)</w:t>
    </w:r>
    <w:r w:rsidRPr="008871C6">
      <w:t xml:space="preserve"> </w:t>
    </w:r>
    <w:r>
      <w:tab/>
    </w:r>
    <w:r>
      <w:tab/>
    </w:r>
    <w:r>
      <w:t>Overall Grade: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83095"/>
    <w:multiLevelType w:val="hybridMultilevel"/>
    <w:tmpl w:val="E2C0826E"/>
    <w:lvl w:ilvl="0" w:tplc="194CF026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1EC3"/>
    <w:multiLevelType w:val="hybridMultilevel"/>
    <w:tmpl w:val="AB741D18"/>
    <w:lvl w:ilvl="0" w:tplc="51106D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6B"/>
    <w:rsid w:val="00240ED2"/>
    <w:rsid w:val="00252523"/>
    <w:rsid w:val="00253606"/>
    <w:rsid w:val="002C5206"/>
    <w:rsid w:val="003104B9"/>
    <w:rsid w:val="003435FD"/>
    <w:rsid w:val="003818CC"/>
    <w:rsid w:val="00381DB7"/>
    <w:rsid w:val="00456ED1"/>
    <w:rsid w:val="004B5491"/>
    <w:rsid w:val="004E7F6D"/>
    <w:rsid w:val="004F76F4"/>
    <w:rsid w:val="00575187"/>
    <w:rsid w:val="006D596B"/>
    <w:rsid w:val="00733A3A"/>
    <w:rsid w:val="00836676"/>
    <w:rsid w:val="008871C6"/>
    <w:rsid w:val="00907AFF"/>
    <w:rsid w:val="00983E7A"/>
    <w:rsid w:val="00A23F2F"/>
    <w:rsid w:val="00A47392"/>
    <w:rsid w:val="00A81755"/>
    <w:rsid w:val="00BD282A"/>
    <w:rsid w:val="00BF3607"/>
    <w:rsid w:val="00C628D2"/>
    <w:rsid w:val="00CB3D4A"/>
    <w:rsid w:val="00DE068A"/>
    <w:rsid w:val="00F4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8EAD"/>
  <w15:docId w15:val="{942644C9-9A61-4336-91FF-9D650004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96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7A"/>
  </w:style>
  <w:style w:type="paragraph" w:styleId="Footer">
    <w:name w:val="footer"/>
    <w:basedOn w:val="Normal"/>
    <w:link w:val="FooterChar"/>
    <w:uiPriority w:val="99"/>
    <w:unhideWhenUsed/>
    <w:rsid w:val="00983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7A"/>
  </w:style>
  <w:style w:type="paragraph" w:styleId="BalloonText">
    <w:name w:val="Balloon Text"/>
    <w:basedOn w:val="Normal"/>
    <w:link w:val="BalloonTextChar"/>
    <w:uiPriority w:val="99"/>
    <w:semiHidden/>
    <w:unhideWhenUsed/>
    <w:rsid w:val="00A2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Carole Morrell</dc:creator>
  <cp:lastModifiedBy>Carole Morrell</cp:lastModifiedBy>
  <cp:revision>2</cp:revision>
  <cp:lastPrinted>2017-04-24T14:10:00Z</cp:lastPrinted>
  <dcterms:created xsi:type="dcterms:W3CDTF">2017-04-26T09:45:00Z</dcterms:created>
  <dcterms:modified xsi:type="dcterms:W3CDTF">2017-04-26T09:45:00Z</dcterms:modified>
</cp:coreProperties>
</file>