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0B8" w:rsidRPr="00FC0513" w:rsidRDefault="00A310B8" w:rsidP="00BB062C">
      <w:pPr>
        <w:tabs>
          <w:tab w:val="left" w:pos="735"/>
        </w:tabs>
        <w:spacing w:line="360" w:lineRule="auto"/>
        <w:ind w:firstLine="851"/>
        <w:jc w:val="center"/>
        <w:rPr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МІНІСТЕРСТВО ОСВІТИ І НАУКИ УКРАЇНИ</w:t>
      </w: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Національний технічний університет «Дніпровська політехніка»</w:t>
      </w: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noProof/>
          <w:color w:val="000000" w:themeColor="text1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1713865</wp:posOffset>
            </wp:positionH>
            <wp:positionV relativeFrom="paragraph">
              <wp:posOffset>182880</wp:posOffset>
            </wp:positionV>
            <wp:extent cx="2846070" cy="127889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Кафедра</w:t>
      </w:r>
      <w:r w:rsidR="009F6C44" w:rsidRPr="00FC0513">
        <w:rPr>
          <w:bCs/>
          <w:color w:val="000000" w:themeColor="text1"/>
          <w:sz w:val="28"/>
          <w:szCs w:val="28"/>
          <w:lang w:val="uk-UA"/>
        </w:rPr>
        <w:t xml:space="preserve"> інформаційних технологій та комп’ютерної інженерії</w:t>
      </w:r>
      <w:r w:rsidRPr="00FC0513">
        <w:rPr>
          <w:bCs/>
          <w:color w:val="000000" w:themeColor="text1"/>
          <w:sz w:val="28"/>
          <w:szCs w:val="28"/>
          <w:lang w:val="uk-UA"/>
        </w:rPr>
        <w:t xml:space="preserve"> </w:t>
      </w:r>
    </w:p>
    <w:p w:rsidR="009F6C44" w:rsidRPr="00FC0513" w:rsidRDefault="009F6C44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ЗВІТ</w:t>
      </w: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before="100" w:beforeAutospacing="1" w:after="100" w:afterAutospacing="1" w:line="360" w:lineRule="auto"/>
        <w:ind w:firstLine="851"/>
        <w:jc w:val="center"/>
        <w:outlineLvl w:val="2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з лабораторної роботи №</w:t>
      </w:r>
      <w:r w:rsidR="00AF5C97" w:rsidRPr="00FC0513">
        <w:rPr>
          <w:bCs/>
          <w:color w:val="000000" w:themeColor="text1"/>
          <w:sz w:val="28"/>
          <w:szCs w:val="28"/>
          <w:lang w:val="uk-UA"/>
        </w:rPr>
        <w:t>7</w:t>
      </w:r>
    </w:p>
    <w:p w:rsidR="00441A9B" w:rsidRPr="00FC0513" w:rsidRDefault="00441A9B" w:rsidP="00BB062C">
      <w:pPr>
        <w:spacing w:before="100" w:beforeAutospacing="1" w:after="100" w:afterAutospacing="1" w:line="360" w:lineRule="auto"/>
        <w:ind w:firstLine="851"/>
        <w:jc w:val="center"/>
        <w:outlineLvl w:val="2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дисципліни «</w:t>
      </w:r>
      <w:r w:rsidR="00A05710" w:rsidRPr="00FC0513">
        <w:rPr>
          <w:bCs/>
          <w:color w:val="000000" w:themeColor="text1"/>
          <w:sz w:val="28"/>
          <w:szCs w:val="28"/>
          <w:lang w:val="uk-UA"/>
        </w:rPr>
        <w:t>Технології хмарних обчислень</w:t>
      </w:r>
      <w:r w:rsidRPr="00FC0513">
        <w:rPr>
          <w:bCs/>
          <w:color w:val="000000" w:themeColor="text1"/>
          <w:sz w:val="28"/>
          <w:szCs w:val="28"/>
          <w:lang w:val="uk-UA"/>
        </w:rPr>
        <w:t>»</w:t>
      </w: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left="4956"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DD2252" w:rsidRPr="00FC0513" w:rsidRDefault="001A0EC8" w:rsidP="00DD2252">
      <w:pPr>
        <w:spacing w:line="480" w:lineRule="auto"/>
        <w:ind w:firstLine="4860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Виконала</w:t>
      </w:r>
      <w:r w:rsidR="00DD2252" w:rsidRPr="00FC0513">
        <w:rPr>
          <w:bCs/>
          <w:color w:val="000000" w:themeColor="text1"/>
          <w:sz w:val="28"/>
          <w:szCs w:val="28"/>
          <w:lang w:val="uk-UA"/>
        </w:rPr>
        <w:t xml:space="preserve">: ст.гр. </w:t>
      </w:r>
      <w:r w:rsidR="00DD2252" w:rsidRPr="00FC0513">
        <w:rPr>
          <w:bCs/>
          <w:color w:val="000000" w:themeColor="text1"/>
          <w:sz w:val="28"/>
          <w:szCs w:val="28"/>
          <w:lang w:val="ru-RU"/>
        </w:rPr>
        <w:t>122-</w:t>
      </w:r>
      <w:r w:rsidR="00DD2252" w:rsidRPr="00FC0513">
        <w:rPr>
          <w:bCs/>
          <w:color w:val="000000" w:themeColor="text1"/>
          <w:sz w:val="28"/>
          <w:szCs w:val="28"/>
          <w:lang w:val="uk-UA"/>
        </w:rPr>
        <w:t>24</w:t>
      </w:r>
      <w:r w:rsidR="00DD2252" w:rsidRPr="00FC0513">
        <w:rPr>
          <w:bCs/>
          <w:color w:val="000000" w:themeColor="text1"/>
          <w:sz w:val="28"/>
          <w:szCs w:val="28"/>
          <w:lang w:val="ru-RU"/>
        </w:rPr>
        <w:t>-</w:t>
      </w:r>
      <w:r w:rsidR="00DD2252" w:rsidRPr="00FC0513">
        <w:rPr>
          <w:bCs/>
          <w:color w:val="000000" w:themeColor="text1"/>
          <w:sz w:val="28"/>
          <w:szCs w:val="28"/>
          <w:lang w:val="uk-UA"/>
        </w:rPr>
        <w:t>1</w:t>
      </w:r>
    </w:p>
    <w:p w:rsidR="00DD2252" w:rsidRPr="00FC0513" w:rsidRDefault="001A0EC8" w:rsidP="00DD2252">
      <w:pPr>
        <w:spacing w:line="480" w:lineRule="auto"/>
        <w:ind w:firstLine="4860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Кравцова Вікторія Євгенівна</w:t>
      </w:r>
    </w:p>
    <w:p w:rsidR="00DD2252" w:rsidRPr="00FC0513" w:rsidRDefault="00DD2252" w:rsidP="00DD2252">
      <w:pPr>
        <w:spacing w:line="480" w:lineRule="auto"/>
        <w:ind w:firstLine="4860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 xml:space="preserve">Перевірив: доц. </w:t>
      </w:r>
      <w:r w:rsidR="009F6C44" w:rsidRPr="00FC0513">
        <w:rPr>
          <w:bCs/>
          <w:color w:val="000000" w:themeColor="text1"/>
          <w:sz w:val="28"/>
          <w:szCs w:val="28"/>
          <w:lang w:val="uk-UA"/>
        </w:rPr>
        <w:t>Кожевников А.В</w:t>
      </w:r>
      <w:r w:rsidRPr="00FC0513">
        <w:rPr>
          <w:bCs/>
          <w:color w:val="000000" w:themeColor="text1"/>
          <w:sz w:val="28"/>
          <w:szCs w:val="28"/>
          <w:lang w:val="uk-UA"/>
        </w:rPr>
        <w:t xml:space="preserve">. </w:t>
      </w: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</w:p>
    <w:p w:rsidR="00441A9B" w:rsidRPr="00FC0513" w:rsidRDefault="00441A9B" w:rsidP="00BB062C">
      <w:pPr>
        <w:spacing w:line="360" w:lineRule="auto"/>
        <w:ind w:firstLine="851"/>
        <w:jc w:val="center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Дніпро</w:t>
      </w:r>
    </w:p>
    <w:p w:rsidR="00441A9B" w:rsidRPr="00FC0513" w:rsidRDefault="00196912" w:rsidP="00BB062C">
      <w:pPr>
        <w:spacing w:line="360" w:lineRule="auto"/>
        <w:ind w:right="-41" w:firstLine="851"/>
        <w:jc w:val="center"/>
        <w:rPr>
          <w:bCs/>
          <w:color w:val="000000" w:themeColor="text1"/>
          <w:sz w:val="28"/>
          <w:szCs w:val="28"/>
          <w:lang w:val="uk-UA"/>
        </w:rPr>
      </w:pPr>
      <w:r w:rsidRPr="00FC0513">
        <w:rPr>
          <w:bCs/>
          <w:color w:val="000000" w:themeColor="text1"/>
          <w:sz w:val="28"/>
          <w:szCs w:val="28"/>
          <w:lang w:val="uk-UA"/>
        </w:rPr>
        <w:t>2026</w:t>
      </w:r>
    </w:p>
    <w:p w:rsidR="00441A9B" w:rsidRPr="00FC0513" w:rsidRDefault="00441A9B" w:rsidP="000049EC">
      <w:pPr>
        <w:spacing w:line="360" w:lineRule="auto"/>
        <w:ind w:right="-41" w:firstLine="851"/>
        <w:jc w:val="both"/>
        <w:rPr>
          <w:bCs/>
          <w:color w:val="000000" w:themeColor="text1"/>
          <w:sz w:val="28"/>
          <w:szCs w:val="28"/>
          <w:lang w:val="uk-UA"/>
        </w:rPr>
      </w:pPr>
    </w:p>
    <w:p w:rsidR="00A05ED7" w:rsidRPr="00FC0513" w:rsidRDefault="00A05ED7" w:rsidP="00A05ED7">
      <w:pPr>
        <w:shd w:val="clear" w:color="auto" w:fill="FFFFFF"/>
        <w:ind w:firstLine="709"/>
        <w:jc w:val="center"/>
        <w:rPr>
          <w:i/>
          <w:color w:val="000000" w:themeColor="text1"/>
          <w:spacing w:val="-1"/>
          <w:sz w:val="28"/>
          <w:szCs w:val="28"/>
          <w:lang w:val="uk-UA"/>
        </w:rPr>
      </w:pPr>
      <w:r w:rsidRPr="00FC0513">
        <w:rPr>
          <w:i/>
          <w:color w:val="000000" w:themeColor="text1"/>
          <w:spacing w:val="-1"/>
          <w:sz w:val="28"/>
          <w:szCs w:val="28"/>
          <w:lang w:val="uk-UA"/>
        </w:rPr>
        <w:lastRenderedPageBreak/>
        <w:t>Ознайомлення з методами класифікації даних за допомогою нейронних мереж</w:t>
      </w:r>
    </w:p>
    <w:p w:rsidR="00477465" w:rsidRPr="00FC0513" w:rsidRDefault="00477465" w:rsidP="00A05ED7">
      <w:pPr>
        <w:shd w:val="clear" w:color="auto" w:fill="FFFFFF"/>
        <w:ind w:firstLine="709"/>
        <w:jc w:val="center"/>
        <w:rPr>
          <w:i/>
          <w:color w:val="000000" w:themeColor="text1"/>
          <w:spacing w:val="-1"/>
          <w:sz w:val="28"/>
          <w:szCs w:val="28"/>
          <w:lang w:val="uk-UA"/>
        </w:rPr>
      </w:pPr>
    </w:p>
    <w:p w:rsidR="00203691" w:rsidRPr="00FC0513" w:rsidRDefault="00203691" w:rsidP="00A05710">
      <w:pPr>
        <w:ind w:firstLine="426"/>
        <w:jc w:val="both"/>
        <w:rPr>
          <w:color w:val="000000" w:themeColor="text1"/>
          <w:sz w:val="28"/>
          <w:szCs w:val="28"/>
          <w:lang w:val="uk-UA"/>
        </w:rPr>
      </w:pPr>
      <w:r w:rsidRPr="00FC0513">
        <w:rPr>
          <w:b/>
          <w:color w:val="000000" w:themeColor="text1"/>
          <w:sz w:val="28"/>
          <w:szCs w:val="28"/>
          <w:lang w:val="uk-UA"/>
        </w:rPr>
        <w:t>Мета роботи:</w:t>
      </w:r>
      <w:r w:rsidR="00A05ED7" w:rsidRPr="00FC0513">
        <w:rPr>
          <w:color w:val="000000" w:themeColor="text1"/>
          <w:spacing w:val="-1"/>
          <w:sz w:val="28"/>
          <w:szCs w:val="28"/>
          <w:lang w:val="ru-RU"/>
        </w:rPr>
        <w:t xml:space="preserve"> отримання навичок </w:t>
      </w:r>
      <w:r w:rsidR="00A05ED7" w:rsidRPr="00FC0513">
        <w:rPr>
          <w:color w:val="000000" w:themeColor="text1"/>
          <w:spacing w:val="-1"/>
          <w:sz w:val="28"/>
          <w:szCs w:val="28"/>
          <w:lang w:val="uk-UA"/>
        </w:rPr>
        <w:t>програмування найпростіших нейронних мереж для класифікації даних.</w:t>
      </w:r>
    </w:p>
    <w:p w:rsidR="000049EC" w:rsidRPr="00FC0513" w:rsidRDefault="000049EC" w:rsidP="00A05710">
      <w:pPr>
        <w:overflowPunct/>
        <w:autoSpaceDE/>
        <w:adjustRightInd/>
        <w:ind w:right="-41"/>
        <w:jc w:val="both"/>
        <w:textAlignment w:val="baseline"/>
        <w:rPr>
          <w:snapToGrid w:val="0"/>
          <w:color w:val="000000" w:themeColor="text1"/>
          <w:sz w:val="28"/>
          <w:szCs w:val="28"/>
          <w:u w:val="single"/>
          <w:lang w:val="uk-UA"/>
        </w:rPr>
      </w:pPr>
    </w:p>
    <w:p w:rsidR="00A05ED7" w:rsidRPr="00FC0513" w:rsidRDefault="00A05ED7" w:rsidP="00A05ED7">
      <w:pPr>
        <w:widowControl w:val="0"/>
        <w:shd w:val="clear" w:color="auto" w:fill="FFFFFF"/>
        <w:ind w:firstLine="709"/>
        <w:rPr>
          <w:color w:val="000000" w:themeColor="text1"/>
          <w:spacing w:val="-1"/>
          <w:sz w:val="28"/>
          <w:szCs w:val="28"/>
          <w:u w:val="single"/>
          <w:lang w:eastAsia="uk-UA"/>
        </w:rPr>
      </w:pPr>
      <w:r w:rsidRPr="00FC0513">
        <w:rPr>
          <w:color w:val="000000" w:themeColor="text1"/>
          <w:spacing w:val="-1"/>
          <w:sz w:val="28"/>
          <w:szCs w:val="28"/>
          <w:u w:val="single"/>
          <w:lang w:eastAsia="uk-UA"/>
        </w:rPr>
        <w:t>Рекомендації щодо виконання роботи</w:t>
      </w:r>
    </w:p>
    <w:p w:rsidR="00A05ED7" w:rsidRPr="00FC0513" w:rsidRDefault="00A05ED7" w:rsidP="00A05ED7">
      <w:pPr>
        <w:widowControl w:val="0"/>
        <w:numPr>
          <w:ilvl w:val="0"/>
          <w:numId w:val="13"/>
        </w:numPr>
        <w:shd w:val="clear" w:color="auto" w:fill="FFFFFF"/>
        <w:tabs>
          <w:tab w:val="left" w:pos="948"/>
        </w:tabs>
        <w:overflowPunct/>
        <w:adjustRightInd/>
        <w:ind w:firstLine="709"/>
        <w:rPr>
          <w:color w:val="000000" w:themeColor="text1"/>
          <w:spacing w:val="-5"/>
          <w:sz w:val="28"/>
          <w:szCs w:val="28"/>
        </w:rPr>
      </w:pPr>
      <w:r w:rsidRPr="00FC0513">
        <w:rPr>
          <w:color w:val="000000" w:themeColor="text1"/>
          <w:spacing w:val="-5"/>
          <w:sz w:val="28"/>
          <w:szCs w:val="28"/>
          <w:lang w:val="uk-UA"/>
        </w:rPr>
        <w:t xml:space="preserve">Передбачається, що студент має засоби компіляції мови </w:t>
      </w:r>
      <w:r w:rsidRPr="00FC0513">
        <w:rPr>
          <w:color w:val="000000" w:themeColor="text1"/>
          <w:spacing w:val="-5"/>
          <w:sz w:val="28"/>
          <w:szCs w:val="28"/>
        </w:rPr>
        <w:t>Python</w:t>
      </w:r>
      <w:r w:rsidRPr="00FC0513">
        <w:rPr>
          <w:color w:val="000000" w:themeColor="text1"/>
          <w:spacing w:val="-5"/>
          <w:sz w:val="28"/>
          <w:szCs w:val="28"/>
          <w:lang w:val="uk-UA"/>
        </w:rPr>
        <w:t>, які при відсутності треба інсталювати</w:t>
      </w:r>
      <w:r w:rsidRPr="00FC0513">
        <w:rPr>
          <w:color w:val="000000" w:themeColor="text1"/>
          <w:spacing w:val="-5"/>
          <w:sz w:val="28"/>
          <w:szCs w:val="28"/>
        </w:rPr>
        <w:t>.</w:t>
      </w:r>
    </w:p>
    <w:p w:rsidR="00A05ED7" w:rsidRPr="00FC0513" w:rsidRDefault="00A05ED7" w:rsidP="00A05ED7">
      <w:pPr>
        <w:widowControl w:val="0"/>
        <w:numPr>
          <w:ilvl w:val="0"/>
          <w:numId w:val="13"/>
        </w:numPr>
        <w:shd w:val="clear" w:color="auto" w:fill="FFFFFF"/>
        <w:tabs>
          <w:tab w:val="left" w:pos="948"/>
        </w:tabs>
        <w:overflowPunct/>
        <w:adjustRightInd/>
        <w:ind w:firstLine="709"/>
        <w:jc w:val="both"/>
        <w:rPr>
          <w:color w:val="000000" w:themeColor="text1"/>
          <w:spacing w:val="-1"/>
          <w:sz w:val="28"/>
          <w:szCs w:val="28"/>
          <w:lang w:val="uk-UA" w:eastAsia="uk-UA"/>
        </w:rPr>
      </w:pPr>
      <w:r w:rsidRPr="00FC0513">
        <w:rPr>
          <w:color w:val="000000" w:themeColor="text1"/>
          <w:spacing w:val="-1"/>
          <w:sz w:val="28"/>
          <w:szCs w:val="28"/>
          <w:lang w:val="uk-UA"/>
        </w:rPr>
        <w:t xml:space="preserve">Згідно варіанту завдання запрограмувати нейронну мережу багатошарового персептрону, яка реалізує бінарну класифікацію даних. Дані представляють собою крапки площини, які рівномірно розподілені у прямокутній області </w:t>
      </w:r>
      <w:r w:rsidRPr="00FC0513">
        <w:rPr>
          <w:color w:val="000000" w:themeColor="text1"/>
          <w:sz w:val="28"/>
          <w:szCs w:val="28"/>
          <w:lang w:val="uk-UA"/>
        </w:rPr>
        <w:t>[</w:t>
      </w:r>
      <w:r w:rsidRPr="00FC0513">
        <w:rPr>
          <w:i/>
          <w:iCs/>
          <w:color w:val="000000" w:themeColor="text1"/>
          <w:sz w:val="28"/>
          <w:szCs w:val="28"/>
        </w:rPr>
        <w:t>x</w:t>
      </w:r>
      <w:r w:rsidRPr="00FC0513">
        <w:rPr>
          <w:color w:val="000000" w:themeColor="text1"/>
          <w:sz w:val="28"/>
          <w:szCs w:val="28"/>
          <w:vertAlign w:val="subscript"/>
        </w:rPr>
        <w:t>min</w:t>
      </w:r>
      <w:r w:rsidRPr="00FC0513">
        <w:rPr>
          <w:color w:val="000000" w:themeColor="text1"/>
          <w:sz w:val="28"/>
          <w:szCs w:val="28"/>
          <w:lang w:val="uk-UA"/>
        </w:rPr>
        <w:t>;</w:t>
      </w:r>
      <w:r w:rsidRPr="00FC0513">
        <w:rPr>
          <w:i/>
          <w:iCs/>
          <w:color w:val="000000" w:themeColor="text1"/>
          <w:sz w:val="28"/>
          <w:szCs w:val="28"/>
        </w:rPr>
        <w:t>x</w:t>
      </w:r>
      <w:r w:rsidRPr="00FC0513">
        <w:rPr>
          <w:color w:val="000000" w:themeColor="text1"/>
          <w:sz w:val="28"/>
          <w:szCs w:val="28"/>
          <w:vertAlign w:val="subscript"/>
        </w:rPr>
        <w:t>max</w:t>
      </w:r>
      <w:r w:rsidRPr="00FC0513">
        <w:rPr>
          <w:color w:val="000000" w:themeColor="text1"/>
          <w:sz w:val="28"/>
          <w:szCs w:val="28"/>
          <w:lang w:val="uk-UA"/>
        </w:rPr>
        <w:t>]</w:t>
      </w:r>
      <w:r w:rsidRPr="00FC0513">
        <w:rPr>
          <w:color w:val="000000" w:themeColor="text1"/>
          <w:sz w:val="28"/>
          <w:szCs w:val="28"/>
          <w:vertAlign w:val="subscript"/>
          <w:lang w:val="uk-UA"/>
        </w:rPr>
        <w:t>*</w:t>
      </w:r>
      <w:r w:rsidRPr="00FC0513">
        <w:rPr>
          <w:color w:val="000000" w:themeColor="text1"/>
          <w:sz w:val="28"/>
          <w:szCs w:val="28"/>
          <w:lang w:val="uk-UA"/>
        </w:rPr>
        <w:t>[</w:t>
      </w:r>
      <w:r w:rsidRPr="00FC0513">
        <w:rPr>
          <w:i/>
          <w:iCs/>
          <w:color w:val="000000" w:themeColor="text1"/>
          <w:sz w:val="28"/>
          <w:szCs w:val="28"/>
        </w:rPr>
        <w:t>y</w:t>
      </w:r>
      <w:r w:rsidRPr="00FC0513">
        <w:rPr>
          <w:color w:val="000000" w:themeColor="text1"/>
          <w:sz w:val="28"/>
          <w:szCs w:val="28"/>
          <w:vertAlign w:val="subscript"/>
        </w:rPr>
        <w:t>min</w:t>
      </w:r>
      <w:r w:rsidRPr="00FC0513">
        <w:rPr>
          <w:color w:val="000000" w:themeColor="text1"/>
          <w:sz w:val="28"/>
          <w:szCs w:val="28"/>
          <w:lang w:val="uk-UA"/>
        </w:rPr>
        <w:t>;</w:t>
      </w:r>
      <w:r w:rsidRPr="00FC0513">
        <w:rPr>
          <w:i/>
          <w:iCs/>
          <w:color w:val="000000" w:themeColor="text1"/>
          <w:sz w:val="28"/>
          <w:szCs w:val="28"/>
        </w:rPr>
        <w:t>y</w:t>
      </w:r>
      <w:r w:rsidRPr="00FC0513">
        <w:rPr>
          <w:color w:val="000000" w:themeColor="text1"/>
          <w:sz w:val="28"/>
          <w:szCs w:val="28"/>
          <w:vertAlign w:val="subscript"/>
        </w:rPr>
        <w:t>max</w:t>
      </w:r>
      <w:r w:rsidRPr="00FC0513">
        <w:rPr>
          <w:color w:val="000000" w:themeColor="text1"/>
          <w:sz w:val="28"/>
          <w:szCs w:val="28"/>
          <w:lang w:val="uk-UA"/>
        </w:rPr>
        <w:t>], де [</w:t>
      </w:r>
      <w:r w:rsidRPr="00FC0513">
        <w:rPr>
          <w:i/>
          <w:iCs/>
          <w:color w:val="000000" w:themeColor="text1"/>
          <w:sz w:val="28"/>
          <w:szCs w:val="28"/>
        </w:rPr>
        <w:t>y</w:t>
      </w:r>
      <w:r w:rsidRPr="00FC0513">
        <w:rPr>
          <w:color w:val="000000" w:themeColor="text1"/>
          <w:sz w:val="28"/>
          <w:szCs w:val="28"/>
          <w:vertAlign w:val="subscript"/>
        </w:rPr>
        <w:t>min</w:t>
      </w:r>
      <w:r w:rsidRPr="00FC0513">
        <w:rPr>
          <w:color w:val="000000" w:themeColor="text1"/>
          <w:sz w:val="28"/>
          <w:szCs w:val="28"/>
          <w:lang w:val="uk-UA"/>
        </w:rPr>
        <w:t>;</w:t>
      </w:r>
      <w:r w:rsidRPr="00FC0513">
        <w:rPr>
          <w:i/>
          <w:iCs/>
          <w:color w:val="000000" w:themeColor="text1"/>
          <w:sz w:val="28"/>
          <w:szCs w:val="28"/>
        </w:rPr>
        <w:t>y</w:t>
      </w:r>
      <w:r w:rsidRPr="00FC0513">
        <w:rPr>
          <w:color w:val="000000" w:themeColor="text1"/>
          <w:sz w:val="28"/>
          <w:szCs w:val="28"/>
          <w:vertAlign w:val="subscript"/>
        </w:rPr>
        <w:t>max</w:t>
      </w:r>
      <w:r w:rsidRPr="00FC0513">
        <w:rPr>
          <w:color w:val="000000" w:themeColor="text1"/>
          <w:sz w:val="28"/>
          <w:szCs w:val="28"/>
          <w:lang w:val="uk-UA"/>
        </w:rPr>
        <w:t xml:space="preserve">] – межі зміни функції </w:t>
      </w:r>
      <w:r w:rsidRPr="00FC0513">
        <w:rPr>
          <w:i/>
          <w:iCs/>
          <w:color w:val="000000" w:themeColor="text1"/>
          <w:sz w:val="28"/>
          <w:szCs w:val="28"/>
        </w:rPr>
        <w:t>y</w:t>
      </w:r>
      <w:r w:rsidRPr="00FC0513">
        <w:rPr>
          <w:color w:val="000000" w:themeColor="text1"/>
          <w:sz w:val="28"/>
          <w:szCs w:val="28"/>
          <w:lang w:val="uk-UA"/>
        </w:rPr>
        <w:t>=</w:t>
      </w:r>
      <w:r w:rsidRPr="00FC0513">
        <w:rPr>
          <w:i/>
          <w:iCs/>
          <w:color w:val="000000" w:themeColor="text1"/>
          <w:sz w:val="28"/>
          <w:szCs w:val="28"/>
        </w:rPr>
        <w:t>f</w:t>
      </w:r>
      <w:r w:rsidRPr="00FC0513">
        <w:rPr>
          <w:color w:val="000000" w:themeColor="text1"/>
          <w:sz w:val="28"/>
          <w:szCs w:val="28"/>
          <w:lang w:val="uk-UA"/>
        </w:rPr>
        <w:t>(</w:t>
      </w:r>
      <w:r w:rsidRPr="00FC0513">
        <w:rPr>
          <w:i/>
          <w:iCs/>
          <w:color w:val="000000" w:themeColor="text1"/>
          <w:sz w:val="28"/>
          <w:szCs w:val="28"/>
        </w:rPr>
        <w:t>x</w:t>
      </w:r>
      <w:r w:rsidRPr="00FC0513">
        <w:rPr>
          <w:color w:val="000000" w:themeColor="text1"/>
          <w:sz w:val="28"/>
          <w:szCs w:val="28"/>
          <w:lang w:val="uk-UA"/>
        </w:rPr>
        <w:t>) на сегменті [</w:t>
      </w:r>
      <w:r w:rsidRPr="00FC0513">
        <w:rPr>
          <w:i/>
          <w:iCs/>
          <w:color w:val="000000" w:themeColor="text1"/>
          <w:sz w:val="28"/>
          <w:szCs w:val="28"/>
        </w:rPr>
        <w:t>x</w:t>
      </w:r>
      <w:r w:rsidRPr="00FC0513">
        <w:rPr>
          <w:color w:val="000000" w:themeColor="text1"/>
          <w:sz w:val="28"/>
          <w:szCs w:val="28"/>
          <w:vertAlign w:val="subscript"/>
        </w:rPr>
        <w:t>min</w:t>
      </w:r>
      <w:r w:rsidRPr="00FC0513">
        <w:rPr>
          <w:color w:val="000000" w:themeColor="text1"/>
          <w:sz w:val="28"/>
          <w:szCs w:val="28"/>
          <w:lang w:val="uk-UA"/>
        </w:rPr>
        <w:t>;</w:t>
      </w:r>
      <w:r w:rsidRPr="00FC0513">
        <w:rPr>
          <w:i/>
          <w:iCs/>
          <w:color w:val="000000" w:themeColor="text1"/>
          <w:sz w:val="28"/>
          <w:szCs w:val="28"/>
        </w:rPr>
        <w:t>x</w:t>
      </w:r>
      <w:r w:rsidRPr="00FC0513">
        <w:rPr>
          <w:color w:val="000000" w:themeColor="text1"/>
          <w:sz w:val="28"/>
          <w:szCs w:val="28"/>
          <w:vertAlign w:val="subscript"/>
        </w:rPr>
        <w:t>max</w:t>
      </w:r>
      <w:r w:rsidRPr="00FC0513">
        <w:rPr>
          <w:color w:val="000000" w:themeColor="text1"/>
          <w:sz w:val="28"/>
          <w:szCs w:val="28"/>
          <w:lang w:val="uk-UA"/>
        </w:rPr>
        <w:t xml:space="preserve">] згідно варіанту завдання. Належність крапки до певного класу (0 або 1) визначається її розташуванням нижче, або вище графіку функції. Сумарний об’єм навчальної і контрольної вибірок для всіх іспитів прийняти таким, що дорівнює 100. </w:t>
      </w:r>
      <w:r w:rsidRPr="00FC0513">
        <w:rPr>
          <w:color w:val="000000" w:themeColor="text1"/>
          <w:spacing w:val="-1"/>
          <w:sz w:val="28"/>
          <w:szCs w:val="28"/>
          <w:lang w:val="uk-UA"/>
        </w:rPr>
        <w:t>Використовувати один прихований шар, кількість його нейронів прийняти: 2, 5, 10. Скористуватися наступними функціями активації: ‘</w:t>
      </w:r>
      <w:r w:rsidRPr="00FC0513">
        <w:rPr>
          <w:color w:val="000000" w:themeColor="text1"/>
          <w:spacing w:val="-1"/>
          <w:sz w:val="28"/>
          <w:szCs w:val="28"/>
        </w:rPr>
        <w:t>identyty</w:t>
      </w:r>
      <w:r w:rsidRPr="00FC0513">
        <w:rPr>
          <w:color w:val="000000" w:themeColor="text1"/>
          <w:spacing w:val="-1"/>
          <w:sz w:val="28"/>
          <w:szCs w:val="28"/>
          <w:lang w:val="uk-UA"/>
        </w:rPr>
        <w:t>’, ‘</w:t>
      </w:r>
      <w:r w:rsidRPr="00FC0513">
        <w:rPr>
          <w:color w:val="000000" w:themeColor="text1"/>
          <w:spacing w:val="-1"/>
          <w:sz w:val="28"/>
          <w:szCs w:val="28"/>
        </w:rPr>
        <w:t>logisic</w:t>
      </w:r>
      <w:r w:rsidRPr="00FC0513">
        <w:rPr>
          <w:color w:val="000000" w:themeColor="text1"/>
          <w:spacing w:val="-1"/>
          <w:sz w:val="28"/>
          <w:szCs w:val="28"/>
          <w:lang w:val="uk-UA"/>
        </w:rPr>
        <w:t>’, ‘</w:t>
      </w:r>
      <w:r w:rsidRPr="00FC0513">
        <w:rPr>
          <w:color w:val="000000" w:themeColor="text1"/>
          <w:spacing w:val="-1"/>
          <w:sz w:val="28"/>
          <w:szCs w:val="28"/>
        </w:rPr>
        <w:t>tanh</w:t>
      </w:r>
      <w:r w:rsidRPr="00FC0513">
        <w:rPr>
          <w:color w:val="000000" w:themeColor="text1"/>
          <w:spacing w:val="-1"/>
          <w:sz w:val="28"/>
          <w:szCs w:val="28"/>
          <w:lang w:val="uk-UA"/>
        </w:rPr>
        <w:t>‘, ‘</w:t>
      </w:r>
      <w:r w:rsidRPr="00FC0513">
        <w:rPr>
          <w:color w:val="000000" w:themeColor="text1"/>
          <w:spacing w:val="-1"/>
          <w:sz w:val="28"/>
          <w:szCs w:val="28"/>
        </w:rPr>
        <w:t>relu</w:t>
      </w:r>
      <w:r w:rsidRPr="00FC0513">
        <w:rPr>
          <w:color w:val="000000" w:themeColor="text1"/>
          <w:spacing w:val="-1"/>
          <w:sz w:val="28"/>
          <w:szCs w:val="28"/>
          <w:lang w:val="uk-UA"/>
        </w:rPr>
        <w:t>’ (остання за замовченням).</w:t>
      </w:r>
    </w:p>
    <w:p w:rsidR="00A05ED7" w:rsidRPr="00FC0513" w:rsidRDefault="00A05ED7" w:rsidP="00A05ED7">
      <w:pPr>
        <w:widowControl w:val="0"/>
        <w:numPr>
          <w:ilvl w:val="0"/>
          <w:numId w:val="13"/>
        </w:numPr>
        <w:shd w:val="clear" w:color="auto" w:fill="FFFFFF"/>
        <w:tabs>
          <w:tab w:val="left" w:pos="948"/>
        </w:tabs>
        <w:overflowPunct/>
        <w:adjustRightInd/>
        <w:ind w:firstLine="709"/>
        <w:jc w:val="both"/>
        <w:rPr>
          <w:color w:val="000000" w:themeColor="text1"/>
          <w:spacing w:val="-1"/>
          <w:sz w:val="28"/>
          <w:szCs w:val="28"/>
          <w:lang w:eastAsia="uk-UA"/>
        </w:rPr>
      </w:pPr>
      <w:r w:rsidRPr="00FC0513">
        <w:rPr>
          <w:color w:val="000000" w:themeColor="text1"/>
          <w:spacing w:val="-1"/>
          <w:sz w:val="28"/>
          <w:szCs w:val="28"/>
          <w:lang w:val="uk-UA"/>
        </w:rPr>
        <w:t>Дослідити якість роботи нейронної мережі. Скласти таблицю</w:t>
      </w:r>
    </w:p>
    <w:tbl>
      <w:tblPr>
        <w:tblW w:w="0" w:type="auto"/>
        <w:tblInd w:w="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37"/>
        <w:gridCol w:w="2413"/>
        <w:gridCol w:w="3115"/>
      </w:tblGrid>
      <w:tr w:rsidR="00A05ED7" w:rsidRPr="00FC0513" w:rsidTr="00FC0513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837" w:type="dxa"/>
          </w:tcPr>
          <w:p w:rsidR="00A05ED7" w:rsidRPr="00FC0513" w:rsidRDefault="00A05ED7" w:rsidP="00FC0513">
            <w:pPr>
              <w:widowControl w:val="0"/>
              <w:tabs>
                <w:tab w:val="left" w:pos="948"/>
              </w:tabs>
              <w:jc w:val="both"/>
              <w:rPr>
                <w:color w:val="000000" w:themeColor="text1"/>
                <w:spacing w:val="-1"/>
                <w:sz w:val="28"/>
                <w:szCs w:val="28"/>
                <w:lang w:val="uk-UA" w:eastAsia="uk-UA"/>
              </w:rPr>
            </w:pPr>
            <w:r w:rsidRPr="00FC0513">
              <w:rPr>
                <w:color w:val="000000" w:themeColor="text1"/>
                <w:spacing w:val="-1"/>
                <w:sz w:val="28"/>
                <w:szCs w:val="28"/>
                <w:lang w:val="uk-UA" w:eastAsia="uk-UA"/>
              </w:rPr>
              <w:t>Кількість нейронів прихованого шару</w:t>
            </w:r>
          </w:p>
        </w:tc>
        <w:tc>
          <w:tcPr>
            <w:tcW w:w="2413" w:type="dxa"/>
            <w:vAlign w:val="center"/>
          </w:tcPr>
          <w:p w:rsidR="00A05ED7" w:rsidRPr="00FC0513" w:rsidRDefault="00A05ED7" w:rsidP="00FC0513">
            <w:pPr>
              <w:widowControl w:val="0"/>
              <w:tabs>
                <w:tab w:val="left" w:pos="948"/>
              </w:tabs>
              <w:jc w:val="both"/>
              <w:rPr>
                <w:color w:val="000000" w:themeColor="text1"/>
                <w:spacing w:val="-1"/>
                <w:sz w:val="28"/>
                <w:szCs w:val="28"/>
                <w:lang w:val="uk-UA" w:eastAsia="uk-UA"/>
              </w:rPr>
            </w:pPr>
            <w:r w:rsidRPr="00FC0513">
              <w:rPr>
                <w:color w:val="000000" w:themeColor="text1"/>
                <w:spacing w:val="-1"/>
                <w:sz w:val="28"/>
                <w:szCs w:val="28"/>
                <w:lang w:val="uk-UA" w:eastAsia="uk-UA"/>
              </w:rPr>
              <w:t>Функція активації</w:t>
            </w:r>
          </w:p>
        </w:tc>
        <w:tc>
          <w:tcPr>
            <w:tcW w:w="3115" w:type="dxa"/>
          </w:tcPr>
          <w:p w:rsidR="00A05ED7" w:rsidRPr="00FC0513" w:rsidRDefault="00A05ED7" w:rsidP="00FC0513">
            <w:pPr>
              <w:widowControl w:val="0"/>
              <w:tabs>
                <w:tab w:val="left" w:pos="948"/>
              </w:tabs>
              <w:jc w:val="both"/>
              <w:rPr>
                <w:color w:val="000000" w:themeColor="text1"/>
                <w:spacing w:val="-1"/>
                <w:sz w:val="28"/>
                <w:szCs w:val="28"/>
                <w:lang w:val="uk-UA" w:eastAsia="uk-UA"/>
              </w:rPr>
            </w:pPr>
            <w:r w:rsidRPr="00FC0513">
              <w:rPr>
                <w:color w:val="000000" w:themeColor="text1"/>
                <w:spacing w:val="-1"/>
                <w:sz w:val="28"/>
                <w:szCs w:val="28"/>
                <w:lang w:val="uk-UA" w:eastAsia="uk-UA"/>
              </w:rPr>
              <w:t>Кількість помилкових класифікацій</w:t>
            </w:r>
          </w:p>
        </w:tc>
      </w:tr>
    </w:tbl>
    <w:p w:rsidR="00A05ED7" w:rsidRPr="00FC0513" w:rsidRDefault="00A05ED7" w:rsidP="00A05ED7">
      <w:pPr>
        <w:widowControl w:val="0"/>
        <w:numPr>
          <w:ilvl w:val="0"/>
          <w:numId w:val="13"/>
        </w:numPr>
        <w:shd w:val="clear" w:color="auto" w:fill="FFFFFF"/>
        <w:tabs>
          <w:tab w:val="left" w:pos="948"/>
        </w:tabs>
        <w:overflowPunct/>
        <w:adjustRightInd/>
        <w:ind w:firstLine="709"/>
        <w:jc w:val="both"/>
        <w:rPr>
          <w:color w:val="000000" w:themeColor="text1"/>
          <w:spacing w:val="-1"/>
          <w:sz w:val="28"/>
          <w:szCs w:val="28"/>
          <w:lang w:val="uk-UA"/>
        </w:rPr>
      </w:pPr>
      <w:r w:rsidRPr="00FC0513">
        <w:rPr>
          <w:color w:val="000000" w:themeColor="text1"/>
          <w:spacing w:val="-1"/>
          <w:sz w:val="28"/>
          <w:szCs w:val="28"/>
          <w:lang w:val="uk-UA"/>
        </w:rPr>
        <w:t xml:space="preserve">Побудувати в єдиному полі сімейство графіків залежностей кількості помилкових класифікацій </w:t>
      </w:r>
      <w:r w:rsidRPr="00FC0513">
        <w:rPr>
          <w:color w:val="000000" w:themeColor="text1"/>
          <w:spacing w:val="-1"/>
          <w:sz w:val="28"/>
          <w:szCs w:val="28"/>
          <w:lang w:val="uk-UA" w:eastAsia="uk-UA"/>
        </w:rPr>
        <w:t>від кількості нейронів прихованого шару для різних функцій активації.</w:t>
      </w:r>
    </w:p>
    <w:p w:rsidR="00A05ED7" w:rsidRPr="00FC0513" w:rsidRDefault="00A05ED7" w:rsidP="00A05ED7">
      <w:pPr>
        <w:widowControl w:val="0"/>
        <w:shd w:val="clear" w:color="auto" w:fill="FFFFFF"/>
        <w:tabs>
          <w:tab w:val="left" w:pos="948"/>
        </w:tabs>
        <w:overflowPunct/>
        <w:adjustRightInd/>
        <w:jc w:val="both"/>
        <w:rPr>
          <w:color w:val="000000" w:themeColor="text1"/>
          <w:spacing w:val="-1"/>
          <w:sz w:val="28"/>
          <w:szCs w:val="28"/>
          <w:lang w:val="uk-UA" w:eastAsia="uk-UA"/>
        </w:rPr>
      </w:pPr>
    </w:p>
    <w:p w:rsidR="00A05ED7" w:rsidRPr="00FC0513" w:rsidRDefault="00A05ED7" w:rsidP="00A05ED7">
      <w:pPr>
        <w:widowControl w:val="0"/>
        <w:shd w:val="clear" w:color="auto" w:fill="FFFFFF"/>
        <w:ind w:firstLine="709"/>
        <w:rPr>
          <w:color w:val="000000" w:themeColor="text1"/>
          <w:spacing w:val="-1"/>
          <w:sz w:val="28"/>
          <w:szCs w:val="28"/>
          <w:u w:val="single"/>
          <w:lang w:val="ru-RU" w:eastAsia="uk-UA"/>
        </w:rPr>
      </w:pPr>
      <w:r w:rsidRPr="00FC0513">
        <w:rPr>
          <w:color w:val="000000" w:themeColor="text1"/>
          <w:spacing w:val="-1"/>
          <w:sz w:val="28"/>
          <w:szCs w:val="28"/>
          <w:u w:val="single"/>
          <w:lang w:val="ru-RU" w:eastAsia="uk-UA"/>
        </w:rPr>
        <w:t>Вимоги до звіту</w:t>
      </w:r>
    </w:p>
    <w:p w:rsidR="00A05ED7" w:rsidRPr="00FC0513" w:rsidRDefault="00A05ED7" w:rsidP="00A05ED7">
      <w:pPr>
        <w:widowControl w:val="0"/>
        <w:shd w:val="clear" w:color="auto" w:fill="FFFFFF"/>
        <w:ind w:firstLine="709"/>
        <w:rPr>
          <w:color w:val="000000" w:themeColor="text1"/>
          <w:spacing w:val="-1"/>
          <w:sz w:val="28"/>
          <w:szCs w:val="28"/>
          <w:lang w:val="ru-RU" w:eastAsia="uk-UA"/>
        </w:rPr>
      </w:pPr>
      <w:r w:rsidRPr="00FC0513">
        <w:rPr>
          <w:color w:val="000000" w:themeColor="text1"/>
          <w:spacing w:val="-1"/>
          <w:sz w:val="28"/>
          <w:szCs w:val="28"/>
          <w:lang w:val="ru-RU" w:eastAsia="uk-UA"/>
        </w:rPr>
        <w:t xml:space="preserve">Звіт </w:t>
      </w:r>
      <w:proofErr w:type="gramStart"/>
      <w:r w:rsidRPr="00FC0513">
        <w:rPr>
          <w:color w:val="000000" w:themeColor="text1"/>
          <w:spacing w:val="-1"/>
          <w:sz w:val="28"/>
          <w:szCs w:val="28"/>
          <w:lang w:val="ru-RU" w:eastAsia="uk-UA"/>
        </w:rPr>
        <w:t>по</w:t>
      </w:r>
      <w:proofErr w:type="gramEnd"/>
      <w:r w:rsidRPr="00FC0513">
        <w:rPr>
          <w:color w:val="000000" w:themeColor="text1"/>
          <w:spacing w:val="-1"/>
          <w:sz w:val="28"/>
          <w:szCs w:val="28"/>
          <w:lang w:val="ru-RU" w:eastAsia="uk-UA"/>
        </w:rPr>
        <w:t xml:space="preserve"> роботі повинен містити:</w:t>
      </w:r>
    </w:p>
    <w:p w:rsidR="00A05ED7" w:rsidRPr="00FC0513" w:rsidRDefault="00A05ED7" w:rsidP="00A05ED7">
      <w:pPr>
        <w:widowControl w:val="0"/>
        <w:numPr>
          <w:ilvl w:val="0"/>
          <w:numId w:val="14"/>
        </w:numPr>
        <w:shd w:val="clear" w:color="auto" w:fill="FFFFFF"/>
        <w:tabs>
          <w:tab w:val="left" w:pos="948"/>
        </w:tabs>
        <w:overflowPunct/>
        <w:adjustRightInd/>
        <w:ind w:firstLine="709"/>
        <w:rPr>
          <w:color w:val="000000" w:themeColor="text1"/>
          <w:spacing w:val="-5"/>
          <w:sz w:val="28"/>
          <w:szCs w:val="28"/>
          <w:lang w:val="ru-RU"/>
        </w:rPr>
      </w:pPr>
      <w:r w:rsidRPr="00FC0513">
        <w:rPr>
          <w:color w:val="000000" w:themeColor="text1"/>
          <w:spacing w:val="-5"/>
          <w:sz w:val="28"/>
          <w:szCs w:val="28"/>
          <w:lang w:val="ru-RU"/>
        </w:rPr>
        <w:t>Назву дисципліни та лабораторної роботи.</w:t>
      </w:r>
    </w:p>
    <w:p w:rsidR="00A05ED7" w:rsidRPr="00FC0513" w:rsidRDefault="00A05ED7" w:rsidP="00A05ED7">
      <w:pPr>
        <w:widowControl w:val="0"/>
        <w:numPr>
          <w:ilvl w:val="0"/>
          <w:numId w:val="14"/>
        </w:numPr>
        <w:shd w:val="clear" w:color="auto" w:fill="FFFFFF"/>
        <w:tabs>
          <w:tab w:val="left" w:pos="948"/>
        </w:tabs>
        <w:overflowPunct/>
        <w:adjustRightInd/>
        <w:ind w:firstLine="709"/>
        <w:rPr>
          <w:color w:val="000000" w:themeColor="text1"/>
          <w:spacing w:val="-5"/>
          <w:sz w:val="28"/>
          <w:szCs w:val="28"/>
          <w:lang w:val="ru-RU"/>
        </w:rPr>
      </w:pPr>
      <w:proofErr w:type="gramStart"/>
      <w:r w:rsidRPr="00FC0513">
        <w:rPr>
          <w:color w:val="000000" w:themeColor="text1"/>
          <w:spacing w:val="-5"/>
          <w:sz w:val="28"/>
          <w:szCs w:val="28"/>
          <w:lang w:val="ru-RU"/>
        </w:rPr>
        <w:t>Пр</w:t>
      </w:r>
      <w:proofErr w:type="gramEnd"/>
      <w:r w:rsidRPr="00FC0513">
        <w:rPr>
          <w:color w:val="000000" w:themeColor="text1"/>
          <w:spacing w:val="-5"/>
          <w:sz w:val="28"/>
          <w:szCs w:val="28"/>
          <w:lang w:val="ru-RU"/>
        </w:rPr>
        <w:t>ізвище, ім’я та по батькові студента, код групи.</w:t>
      </w:r>
    </w:p>
    <w:p w:rsidR="00A05ED7" w:rsidRPr="00FC0513" w:rsidRDefault="00A05ED7" w:rsidP="00A05ED7">
      <w:pPr>
        <w:widowControl w:val="0"/>
        <w:numPr>
          <w:ilvl w:val="0"/>
          <w:numId w:val="14"/>
        </w:numPr>
        <w:shd w:val="clear" w:color="auto" w:fill="FFFFFF"/>
        <w:tabs>
          <w:tab w:val="left" w:pos="948"/>
        </w:tabs>
        <w:overflowPunct/>
        <w:adjustRightInd/>
        <w:ind w:firstLine="709"/>
        <w:rPr>
          <w:color w:val="000000" w:themeColor="text1"/>
          <w:spacing w:val="-5"/>
          <w:sz w:val="28"/>
          <w:szCs w:val="28"/>
        </w:rPr>
      </w:pPr>
      <w:r w:rsidRPr="00FC0513">
        <w:rPr>
          <w:color w:val="000000" w:themeColor="text1"/>
          <w:spacing w:val="-5"/>
          <w:sz w:val="28"/>
          <w:szCs w:val="28"/>
        </w:rPr>
        <w:t>Номер варіанту завдання.</w:t>
      </w:r>
    </w:p>
    <w:p w:rsidR="00A05ED7" w:rsidRPr="00FC0513" w:rsidRDefault="00A05ED7" w:rsidP="00A05ED7">
      <w:pPr>
        <w:widowControl w:val="0"/>
        <w:numPr>
          <w:ilvl w:val="0"/>
          <w:numId w:val="14"/>
        </w:numPr>
        <w:shd w:val="clear" w:color="auto" w:fill="FFFFFF"/>
        <w:tabs>
          <w:tab w:val="left" w:pos="948"/>
        </w:tabs>
        <w:overflowPunct/>
        <w:adjustRightInd/>
        <w:ind w:firstLine="709"/>
        <w:rPr>
          <w:color w:val="000000" w:themeColor="text1"/>
          <w:spacing w:val="-5"/>
          <w:sz w:val="28"/>
          <w:szCs w:val="28"/>
          <w:lang w:val="ru-RU"/>
        </w:rPr>
      </w:pPr>
      <w:r w:rsidRPr="00FC0513">
        <w:rPr>
          <w:snapToGrid w:val="0"/>
          <w:color w:val="000000" w:themeColor="text1"/>
          <w:sz w:val="28"/>
          <w:szCs w:val="28"/>
          <w:lang w:val="uk-UA"/>
        </w:rPr>
        <w:t>Код програми, що реалізує поставлені завдання.</w:t>
      </w:r>
    </w:p>
    <w:p w:rsidR="00A05ED7" w:rsidRPr="00FC0513" w:rsidRDefault="00A05ED7" w:rsidP="00A05ED7">
      <w:pPr>
        <w:widowControl w:val="0"/>
        <w:numPr>
          <w:ilvl w:val="0"/>
          <w:numId w:val="14"/>
        </w:numPr>
        <w:shd w:val="clear" w:color="auto" w:fill="FFFFFF"/>
        <w:tabs>
          <w:tab w:val="left" w:pos="948"/>
        </w:tabs>
        <w:overflowPunct/>
        <w:adjustRightInd/>
        <w:ind w:firstLine="709"/>
        <w:jc w:val="both"/>
        <w:rPr>
          <w:color w:val="000000" w:themeColor="text1"/>
          <w:spacing w:val="-5"/>
          <w:sz w:val="28"/>
          <w:szCs w:val="28"/>
          <w:lang w:val="ru-RU"/>
        </w:rPr>
      </w:pPr>
      <w:r w:rsidRPr="00FC0513">
        <w:rPr>
          <w:color w:val="000000" w:themeColor="text1"/>
          <w:spacing w:val="-5"/>
          <w:sz w:val="28"/>
          <w:szCs w:val="28"/>
          <w:lang w:val="ru-RU"/>
        </w:rPr>
        <w:t xml:space="preserve">Знімки зображень екрану, які виникають </w:t>
      </w:r>
      <w:r w:rsidRPr="00FC0513">
        <w:rPr>
          <w:color w:val="000000" w:themeColor="text1"/>
          <w:spacing w:val="-5"/>
          <w:sz w:val="28"/>
          <w:szCs w:val="28"/>
          <w:lang w:val="uk-UA"/>
        </w:rPr>
        <w:t>в процесі чисельного експерименту.</w:t>
      </w:r>
    </w:p>
    <w:p w:rsidR="00A05ED7" w:rsidRPr="00FC0513" w:rsidRDefault="00A05ED7" w:rsidP="00A05ED7">
      <w:pPr>
        <w:widowControl w:val="0"/>
        <w:numPr>
          <w:ilvl w:val="0"/>
          <w:numId w:val="14"/>
        </w:numPr>
        <w:shd w:val="clear" w:color="auto" w:fill="FFFFFF"/>
        <w:tabs>
          <w:tab w:val="left" w:pos="948"/>
        </w:tabs>
        <w:overflowPunct/>
        <w:adjustRightInd/>
        <w:ind w:firstLine="709"/>
        <w:jc w:val="both"/>
        <w:rPr>
          <w:color w:val="000000" w:themeColor="text1"/>
          <w:spacing w:val="-5"/>
          <w:sz w:val="28"/>
          <w:szCs w:val="28"/>
          <w:lang w:val="ru-RU"/>
        </w:rPr>
      </w:pPr>
      <w:r w:rsidRPr="00FC0513">
        <w:rPr>
          <w:color w:val="000000" w:themeColor="text1"/>
          <w:spacing w:val="-5"/>
          <w:sz w:val="28"/>
          <w:szCs w:val="28"/>
          <w:lang w:val="uk-UA"/>
        </w:rPr>
        <w:t xml:space="preserve">Таблицю і сімейство графіків, які іллюструють </w:t>
      </w:r>
      <w:r w:rsidRPr="00FC0513">
        <w:rPr>
          <w:color w:val="000000" w:themeColor="text1"/>
          <w:spacing w:val="-1"/>
          <w:sz w:val="28"/>
          <w:szCs w:val="28"/>
          <w:lang w:val="uk-UA"/>
        </w:rPr>
        <w:t>якість роботи нейронної мережі.</w:t>
      </w:r>
    </w:p>
    <w:p w:rsidR="00A05ED7" w:rsidRPr="00FC0513" w:rsidRDefault="00A05ED7" w:rsidP="00A05ED7">
      <w:pPr>
        <w:widowControl w:val="0"/>
        <w:shd w:val="clear" w:color="auto" w:fill="FFFFFF"/>
        <w:tabs>
          <w:tab w:val="left" w:pos="948"/>
        </w:tabs>
        <w:overflowPunct/>
        <w:adjustRightInd/>
        <w:jc w:val="both"/>
        <w:rPr>
          <w:color w:val="000000" w:themeColor="text1"/>
          <w:spacing w:val="-1"/>
          <w:sz w:val="28"/>
          <w:szCs w:val="28"/>
          <w:lang w:val="ru-RU"/>
        </w:rPr>
      </w:pPr>
    </w:p>
    <w:p w:rsidR="00203691" w:rsidRPr="00FC0513" w:rsidRDefault="00A05710" w:rsidP="000049EC">
      <w:pPr>
        <w:spacing w:line="360" w:lineRule="auto"/>
        <w:ind w:right="-41" w:firstLine="851"/>
        <w:jc w:val="both"/>
        <w:rPr>
          <w:color w:val="000000" w:themeColor="text1"/>
          <w:sz w:val="28"/>
          <w:szCs w:val="28"/>
          <w:lang w:val="uk-UA"/>
        </w:rPr>
      </w:pPr>
      <w:r w:rsidRPr="00FC0513">
        <w:rPr>
          <w:b/>
          <w:color w:val="000000" w:themeColor="text1"/>
          <w:sz w:val="28"/>
          <w:szCs w:val="28"/>
          <w:lang w:val="uk-UA"/>
        </w:rPr>
        <w:t>Варіант № 30</w:t>
      </w:r>
      <w:r w:rsidR="003E2D3B" w:rsidRPr="00FC0513">
        <w:rPr>
          <w:color w:val="000000" w:themeColor="text1"/>
          <w:sz w:val="28"/>
          <w:szCs w:val="28"/>
          <w:lang w:val="uk-UA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79"/>
        <w:gridCol w:w="2151"/>
        <w:gridCol w:w="5103"/>
      </w:tblGrid>
      <w:tr w:rsidR="00A05ED7" w:rsidRPr="00FC0513" w:rsidTr="00FC0513">
        <w:trPr>
          <w:jc w:val="center"/>
        </w:trPr>
        <w:tc>
          <w:tcPr>
            <w:tcW w:w="679" w:type="dxa"/>
            <w:shd w:val="clear" w:color="auto" w:fill="auto"/>
            <w:vAlign w:val="center"/>
          </w:tcPr>
          <w:p w:rsidR="00A05ED7" w:rsidRPr="00FC0513" w:rsidRDefault="00A05ED7" w:rsidP="00FC0513">
            <w:pPr>
              <w:rPr>
                <w:color w:val="000000" w:themeColor="text1"/>
                <w:sz w:val="28"/>
                <w:szCs w:val="28"/>
              </w:rPr>
            </w:pPr>
            <w:r w:rsidRPr="00FC0513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A05ED7" w:rsidRPr="00FC0513" w:rsidRDefault="00A05ED7" w:rsidP="00FC051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C0513">
              <w:rPr>
                <w:color w:val="000000" w:themeColor="text1"/>
                <w:sz w:val="28"/>
                <w:szCs w:val="28"/>
                <w:lang w:val="uk-UA"/>
              </w:rPr>
              <w:t xml:space="preserve">Функція </w:t>
            </w:r>
            <w:r w:rsidRPr="00FC0513">
              <w:rPr>
                <w:i/>
                <w:iCs/>
                <w:color w:val="000000" w:themeColor="text1"/>
                <w:sz w:val="28"/>
                <w:szCs w:val="28"/>
              </w:rPr>
              <w:t>y</w:t>
            </w:r>
            <w:r w:rsidRPr="00FC0513">
              <w:rPr>
                <w:color w:val="000000" w:themeColor="text1"/>
                <w:sz w:val="28"/>
                <w:szCs w:val="28"/>
              </w:rPr>
              <w:t>=</w:t>
            </w:r>
            <w:r w:rsidRPr="00FC0513">
              <w:rPr>
                <w:i/>
                <w:iCs/>
                <w:color w:val="000000" w:themeColor="text1"/>
                <w:sz w:val="28"/>
                <w:szCs w:val="28"/>
              </w:rPr>
              <w:t>f</w:t>
            </w:r>
            <w:r w:rsidRPr="00FC0513">
              <w:rPr>
                <w:color w:val="000000" w:themeColor="text1"/>
                <w:sz w:val="28"/>
                <w:szCs w:val="28"/>
              </w:rPr>
              <w:t>(</w:t>
            </w:r>
            <w:r w:rsidRPr="00FC0513">
              <w:rPr>
                <w:i/>
                <w:iCs/>
                <w:color w:val="000000" w:themeColor="text1"/>
                <w:sz w:val="28"/>
                <w:szCs w:val="28"/>
              </w:rPr>
              <w:t>x</w:t>
            </w:r>
            <w:r w:rsidRPr="00FC0513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A05ED7" w:rsidRPr="00FC0513" w:rsidRDefault="00A05ED7" w:rsidP="00FC0513">
            <w:pPr>
              <w:rPr>
                <w:color w:val="000000" w:themeColor="text1"/>
                <w:sz w:val="28"/>
                <w:szCs w:val="28"/>
                <w:lang w:val="uk-UA"/>
              </w:rPr>
            </w:pPr>
            <w:r w:rsidRPr="00FC0513">
              <w:rPr>
                <w:color w:val="000000" w:themeColor="text1"/>
                <w:sz w:val="28"/>
                <w:szCs w:val="28"/>
                <w:lang w:val="uk-UA"/>
              </w:rPr>
              <w:t>Межі незалежної змінної [</w:t>
            </w:r>
            <w:r w:rsidRPr="00FC0513">
              <w:rPr>
                <w:i/>
                <w:iCs/>
                <w:color w:val="000000" w:themeColor="text1"/>
                <w:sz w:val="28"/>
                <w:szCs w:val="28"/>
              </w:rPr>
              <w:t>x</w:t>
            </w:r>
            <w:r w:rsidRPr="00FC0513">
              <w:rPr>
                <w:color w:val="000000" w:themeColor="text1"/>
                <w:sz w:val="28"/>
                <w:szCs w:val="28"/>
                <w:vertAlign w:val="subscript"/>
              </w:rPr>
              <w:t>min</w:t>
            </w:r>
            <w:r w:rsidRPr="00FC0513">
              <w:rPr>
                <w:color w:val="000000" w:themeColor="text1"/>
                <w:sz w:val="28"/>
                <w:szCs w:val="28"/>
                <w:lang w:val="uk-UA"/>
              </w:rPr>
              <w:t>;</w:t>
            </w:r>
            <w:r w:rsidRPr="00FC0513">
              <w:rPr>
                <w:i/>
                <w:iCs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Pr="00FC0513">
              <w:rPr>
                <w:i/>
                <w:iCs/>
                <w:color w:val="000000" w:themeColor="text1"/>
                <w:sz w:val="28"/>
                <w:szCs w:val="28"/>
              </w:rPr>
              <w:t>x</w:t>
            </w:r>
            <w:r w:rsidRPr="00FC0513">
              <w:rPr>
                <w:color w:val="000000" w:themeColor="text1"/>
                <w:sz w:val="28"/>
                <w:szCs w:val="28"/>
                <w:vertAlign w:val="subscript"/>
              </w:rPr>
              <w:t>max</w:t>
            </w:r>
            <w:r w:rsidRPr="00FC0513">
              <w:rPr>
                <w:color w:val="000000" w:themeColor="text1"/>
                <w:sz w:val="28"/>
                <w:szCs w:val="28"/>
                <w:lang w:val="uk-UA"/>
              </w:rPr>
              <w:t>]</w:t>
            </w:r>
          </w:p>
        </w:tc>
      </w:tr>
      <w:tr w:rsidR="00A05ED7" w:rsidRPr="00FC0513" w:rsidTr="00FC0513">
        <w:trPr>
          <w:jc w:val="center"/>
        </w:trPr>
        <w:tc>
          <w:tcPr>
            <w:tcW w:w="679" w:type="dxa"/>
            <w:shd w:val="clear" w:color="auto" w:fill="auto"/>
            <w:vAlign w:val="center"/>
          </w:tcPr>
          <w:p w:rsidR="00A05ED7" w:rsidRPr="00FC0513" w:rsidRDefault="00A05ED7" w:rsidP="00FC0513">
            <w:pPr>
              <w:rPr>
                <w:color w:val="000000" w:themeColor="text1"/>
                <w:sz w:val="28"/>
                <w:szCs w:val="28"/>
                <w:lang w:val="uk-UA"/>
              </w:rPr>
            </w:pPr>
            <w:r w:rsidRPr="00FC0513">
              <w:rPr>
                <w:color w:val="000000" w:themeColor="text1"/>
                <w:sz w:val="28"/>
                <w:szCs w:val="28"/>
                <w:lang w:val="uk-UA"/>
              </w:rPr>
              <w:t>30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A05ED7" w:rsidRPr="00FC0513" w:rsidRDefault="00A05ED7" w:rsidP="00FC0513">
            <w:pPr>
              <w:rPr>
                <w:color w:val="000000" w:themeColor="text1"/>
                <w:sz w:val="28"/>
                <w:szCs w:val="28"/>
                <w:lang w:val="uk-UA"/>
              </w:rPr>
            </w:pPr>
            <w:r w:rsidRPr="00FC0513">
              <w:rPr>
                <w:b/>
                <w:color w:val="000000" w:themeColor="text1"/>
                <w:position w:val="-12"/>
                <w:sz w:val="28"/>
                <w:szCs w:val="28"/>
              </w:rPr>
              <w:object w:dxaOrig="1160" w:dyaOrig="4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5pt;height:21pt" o:ole="" fillcolor="window">
                  <v:imagedata r:id="rId7" o:title=""/>
                </v:shape>
                <o:OLEObject Type="Embed" ProgID="Equation.DSMT4" ShapeID="_x0000_i1025" DrawAspect="Content" ObjectID="_1842382623" r:id="rId8"/>
              </w:objec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A05ED7" w:rsidRPr="00FC0513" w:rsidRDefault="00A05ED7" w:rsidP="00FC0513">
            <w:pPr>
              <w:rPr>
                <w:color w:val="000000" w:themeColor="text1"/>
                <w:sz w:val="28"/>
                <w:szCs w:val="28"/>
              </w:rPr>
            </w:pPr>
            <w:r w:rsidRPr="00FC0513">
              <w:rPr>
                <w:b/>
                <w:color w:val="000000" w:themeColor="text1"/>
                <w:position w:val="-12"/>
                <w:sz w:val="28"/>
                <w:szCs w:val="28"/>
              </w:rPr>
              <w:object w:dxaOrig="859" w:dyaOrig="420">
                <v:shape id="_x0000_i1026" type="#_x0000_t75" style="width:43.5pt;height:21pt" o:ole="" fillcolor="window">
                  <v:imagedata r:id="rId9" o:title=""/>
                </v:shape>
                <o:OLEObject Type="Embed" ProgID="Equation.DSMT4" ShapeID="_x0000_i1026" DrawAspect="Content" ObjectID="_1842382624" r:id="rId10"/>
              </w:object>
            </w:r>
          </w:p>
        </w:tc>
      </w:tr>
    </w:tbl>
    <w:p w:rsidR="001907F5" w:rsidRPr="00FC0513" w:rsidRDefault="001907F5" w:rsidP="00D91F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color w:val="000000" w:themeColor="text1"/>
          <w:sz w:val="28"/>
          <w:szCs w:val="28"/>
          <w:lang w:val="uk-UA"/>
        </w:rPr>
      </w:pPr>
    </w:p>
    <w:p w:rsidR="00477465" w:rsidRPr="00FC0513" w:rsidRDefault="00477465" w:rsidP="00D91F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color w:val="000000" w:themeColor="text1"/>
          <w:sz w:val="28"/>
          <w:szCs w:val="28"/>
          <w:lang w:val="uk-UA"/>
        </w:rPr>
      </w:pPr>
    </w:p>
    <w:p w:rsidR="00477465" w:rsidRPr="00FC0513" w:rsidRDefault="00477465" w:rsidP="00D91F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color w:val="000000" w:themeColor="text1"/>
          <w:sz w:val="28"/>
          <w:szCs w:val="28"/>
          <w:lang w:val="uk-UA"/>
        </w:rPr>
      </w:pPr>
    </w:p>
    <w:p w:rsidR="000049EC" w:rsidRPr="00FC0513" w:rsidRDefault="000049EC" w:rsidP="00004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360" w:lineRule="auto"/>
        <w:ind w:firstLine="851"/>
        <w:jc w:val="center"/>
        <w:rPr>
          <w:b/>
          <w:color w:val="000000" w:themeColor="text1"/>
          <w:sz w:val="28"/>
          <w:szCs w:val="28"/>
          <w:lang w:val="uk-UA"/>
        </w:rPr>
      </w:pPr>
      <w:r w:rsidRPr="00FC0513">
        <w:rPr>
          <w:b/>
          <w:color w:val="000000" w:themeColor="text1"/>
          <w:sz w:val="28"/>
          <w:szCs w:val="28"/>
          <w:lang w:val="uk-UA"/>
        </w:rPr>
        <w:lastRenderedPageBreak/>
        <w:t>Хід роботи</w:t>
      </w:r>
    </w:p>
    <w:p w:rsidR="00477465" w:rsidRPr="00FC0513" w:rsidRDefault="00477465" w:rsidP="00F07D66">
      <w:pPr>
        <w:pStyle w:val="a8"/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uk-UA"/>
        </w:rPr>
        <w:t>Реалізування алгоритму синтезу та оцінки якості штучної нейронної мережі типу багатошаровий персептрон (</w:t>
      </w:r>
      <w:r w:rsidRPr="00FC0513">
        <w:rPr>
          <w:color w:val="000000" w:themeColor="text1"/>
          <w:sz w:val="28"/>
          <w:szCs w:val="28"/>
        </w:rPr>
        <w:t>MLP</w:t>
      </w:r>
      <w:r w:rsidRPr="00FC0513">
        <w:rPr>
          <w:color w:val="000000" w:themeColor="text1"/>
          <w:sz w:val="28"/>
          <w:szCs w:val="28"/>
          <w:lang w:val="uk-UA"/>
        </w:rPr>
        <w:t xml:space="preserve">) для задачі бінарної класифікації. </w:t>
      </w:r>
      <w:r w:rsidRPr="00FC0513">
        <w:rPr>
          <w:color w:val="000000" w:themeColor="text1"/>
          <w:sz w:val="28"/>
          <w:szCs w:val="28"/>
          <w:lang w:val="ru-RU"/>
        </w:rPr>
        <w:t xml:space="preserve">Моделювання проводиться в прямокутній області двовимірного простору ознак із границями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 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 є </w:t>
      </w:r>
      <w:r w:rsidRPr="00FC0513">
        <w:rPr>
          <w:b/>
          <w:color w:val="000000" w:themeColor="text1"/>
          <w:position w:val="-12"/>
          <w:sz w:val="28"/>
          <w:szCs w:val="28"/>
        </w:rPr>
        <w:object w:dxaOrig="859" w:dyaOrig="420">
          <v:shape id="_x0000_i1027" type="#_x0000_t75" style="width:43.5pt;height:21pt" o:ole="" fillcolor="window">
            <v:imagedata r:id="rId9" o:title=""/>
          </v:shape>
          <o:OLEObject Type="Embed" ProgID="Equation.DSMT4" ShapeID="_x0000_i1027" DrawAspect="Content" ObjectID="_1842382625" r:id="rId11"/>
        </w:object>
      </w:r>
      <w:r w:rsidRPr="00FC0513">
        <w:rPr>
          <w:color w:val="000000" w:themeColor="text1"/>
          <w:sz w:val="28"/>
          <w:szCs w:val="28"/>
          <w:lang w:val="ru-RU"/>
        </w:rPr>
        <w:t xml:space="preserve">. Вертикальні межі зміни координат згенерованих точок </w:t>
      </w:r>
      <w:r w:rsidRPr="00FC0513">
        <w:rPr>
          <w:rStyle w:val="math-inline"/>
          <w:color w:val="000000" w:themeColor="text1"/>
          <w:sz w:val="28"/>
          <w:szCs w:val="28"/>
        </w:rPr>
        <w:t>y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 є [-3.5; 3.5]</w:t>
      </w:r>
      <w:r w:rsidRPr="00FC0513">
        <w:rPr>
          <w:color w:val="000000" w:themeColor="text1"/>
          <w:sz w:val="28"/>
          <w:szCs w:val="28"/>
          <w:lang w:val="ru-RU"/>
        </w:rPr>
        <w:t xml:space="preserve"> обрано адаптивно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на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основі області значень цільової функції розділення класів.</w:t>
      </w:r>
    </w:p>
    <w:p w:rsidR="00477465" w:rsidRPr="00FC0513" w:rsidRDefault="00477465" w:rsidP="00F07D66">
      <w:pPr>
        <w:pStyle w:val="a8"/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Приналежність довільної випадкової крапки </w:t>
      </w:r>
      <w:r w:rsidRPr="00FC0513">
        <w:rPr>
          <w:rStyle w:val="math-inline"/>
          <w:color w:val="000000" w:themeColor="text1"/>
          <w:sz w:val="28"/>
          <w:szCs w:val="28"/>
        </w:rPr>
        <w:t>M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(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, </w:t>
      </w:r>
      <w:r w:rsidRPr="00FC0513">
        <w:rPr>
          <w:rStyle w:val="math-inline"/>
          <w:color w:val="000000" w:themeColor="text1"/>
          <w:sz w:val="28"/>
          <w:szCs w:val="28"/>
        </w:rPr>
        <w:t>y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)</w:t>
      </w:r>
      <w:r w:rsidRPr="00FC0513">
        <w:rPr>
          <w:color w:val="000000" w:themeColor="text1"/>
          <w:sz w:val="28"/>
          <w:szCs w:val="28"/>
          <w:lang w:val="ru-RU"/>
        </w:rPr>
        <w:t xml:space="preserve"> </w:t>
      </w:r>
      <w:r w:rsidR="00536F44" w:rsidRPr="00FC0513">
        <w:rPr>
          <w:color w:val="000000" w:themeColor="text1"/>
          <w:sz w:val="28"/>
          <w:szCs w:val="28"/>
          <w:lang w:val="ru-RU"/>
        </w:rPr>
        <w:t>до певного класу визначається</w:t>
      </w:r>
      <w:r w:rsidRPr="00FC0513">
        <w:rPr>
          <w:color w:val="000000" w:themeColor="text1"/>
          <w:sz w:val="28"/>
          <w:szCs w:val="28"/>
          <w:lang w:val="ru-RU"/>
        </w:rPr>
        <w:t xml:space="preserve"> за нелінійним геометричним правилом:</w:t>
      </w:r>
    </w:p>
    <w:p w:rsidR="00477465" w:rsidRPr="00FC0513" w:rsidRDefault="00477465" w:rsidP="00F07D66">
      <w:pPr>
        <w:pStyle w:val="a8"/>
        <w:numPr>
          <w:ilvl w:val="0"/>
          <w:numId w:val="16"/>
        </w:numPr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Клас 1:</w:t>
      </w:r>
      <w:r w:rsidRPr="00FC0513">
        <w:rPr>
          <w:color w:val="000000" w:themeColor="text1"/>
          <w:sz w:val="28"/>
          <w:szCs w:val="28"/>
          <w:lang w:val="ru-RU"/>
        </w:rPr>
        <w:t xml:space="preserve"> крапка розташована на графіку функції або вище нього (</w:t>
      </w:r>
      <m:oMath>
        <m:r>
          <w:rPr>
            <w:rStyle w:val="math-inline"/>
            <w:color w:val="000000" w:themeColor="text1"/>
            <w:sz w:val="28"/>
            <w:szCs w:val="28"/>
            <w:lang w:val="ru-RU"/>
          </w:rPr>
          <m:t>у</m:t>
        </m:r>
        <w:proofErr w:type="gramStart"/>
        <m:r>
          <w:rPr>
            <w:rStyle w:val="math-inline"/>
            <w:color w:val="000000" w:themeColor="text1"/>
            <w:sz w:val="28"/>
            <w:szCs w:val="28"/>
            <w:lang w:val="ru-RU"/>
          </w:rPr>
          <m:t>≥</m:t>
        </m:r>
        <m:r>
          <w:rPr>
            <w:rStyle w:val="math-inline"/>
            <w:rFonts w:ascii="Cambria Math"/>
            <w:color w:val="000000" w:themeColor="text1"/>
            <w:sz w:val="28"/>
            <w:szCs w:val="28"/>
            <w:lang w:val="ru-RU"/>
          </w:rPr>
          <m:t>|</m:t>
        </m:r>
        <m:r>
          <w:rPr>
            <w:rStyle w:val="math-inline"/>
            <w:rFonts w:ascii="Cambria Math" w:hAnsi="Cambria Math"/>
            <w:color w:val="000000" w:themeColor="text1"/>
            <w:sz w:val="28"/>
            <w:szCs w:val="28"/>
            <w:lang w:val="ru-RU"/>
          </w:rPr>
          <m:t>x</m:t>
        </m:r>
        <m:r>
          <w:rPr>
            <w:rStyle w:val="math-inline"/>
            <w:rFonts w:ascii="Cambria Math"/>
            <w:color w:val="000000" w:themeColor="text1"/>
            <w:sz w:val="28"/>
            <w:szCs w:val="28"/>
            <w:lang w:val="ru-RU"/>
          </w:rPr>
          <m:t>|</m:t>
        </m:r>
        <m:r>
          <w:rPr>
            <w:rStyle w:val="math-inline"/>
            <w:color w:val="000000" w:themeColor="text1"/>
            <w:sz w:val="28"/>
            <w:szCs w:val="28"/>
            <w:lang w:val="ru-RU"/>
          </w:rPr>
          <m:t>∙</m:t>
        </m:r>
        <m:r>
          <w:rPr>
            <w:rStyle w:val="math-inline"/>
            <w:rFonts w:ascii="Cambria Math" w:hAnsi="Cambria Math"/>
            <w:color w:val="000000" w:themeColor="text1"/>
            <w:sz w:val="28"/>
            <w:szCs w:val="28"/>
            <w:lang w:val="en-GB"/>
          </w:rPr>
          <m:t>Sin</m:t>
        </m:r>
        <m:r>
          <w:rPr>
            <w:rStyle w:val="math-inline"/>
            <w:rFonts w:ascii="Cambria Math"/>
            <w:color w:val="000000" w:themeColor="text1"/>
            <w:sz w:val="28"/>
            <w:szCs w:val="28"/>
            <w:lang w:val="ru-RU"/>
          </w:rPr>
          <m:t>(</m:t>
        </m:r>
        <m:r>
          <w:rPr>
            <w:rStyle w:val="math-inline"/>
            <w:rFonts w:ascii="Cambria Math" w:hAnsi="Cambria Math"/>
            <w:color w:val="000000" w:themeColor="text1"/>
            <w:sz w:val="28"/>
            <w:szCs w:val="28"/>
            <w:lang w:val="ru-RU"/>
          </w:rPr>
          <m:t>x</m:t>
        </m:r>
        <m:r>
          <w:rPr>
            <w:rStyle w:val="math-inline"/>
            <w:rFonts w:ascii="Cambria Math"/>
            <w:color w:val="000000" w:themeColor="text1"/>
            <w:sz w:val="28"/>
            <w:szCs w:val="28"/>
            <w:lang w:val="ru-RU"/>
          </w:rPr>
          <m:t>)</m:t>
        </m:r>
      </m:oMath>
      <w:r w:rsidRPr="00FC0513">
        <w:rPr>
          <w:color w:val="000000" w:themeColor="text1"/>
          <w:sz w:val="28"/>
          <w:szCs w:val="28"/>
          <w:lang w:val="ru-RU"/>
        </w:rPr>
        <w:t>).</w:t>
      </w:r>
      <w:proofErr w:type="gramEnd"/>
    </w:p>
    <w:p w:rsidR="00477465" w:rsidRPr="00FC0513" w:rsidRDefault="00477465" w:rsidP="00F07D66">
      <w:pPr>
        <w:pStyle w:val="a8"/>
        <w:numPr>
          <w:ilvl w:val="0"/>
          <w:numId w:val="16"/>
        </w:numPr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Клас 0:</w:t>
      </w:r>
      <w:r w:rsidRPr="00FC0513">
        <w:rPr>
          <w:color w:val="000000" w:themeColor="text1"/>
          <w:sz w:val="28"/>
          <w:szCs w:val="28"/>
          <w:lang w:val="ru-RU"/>
        </w:rPr>
        <w:t xml:space="preserve"> крапка розташована строго нижче графіку функції (</w:t>
      </w:r>
      <m:oMath>
        <m:r>
          <w:rPr>
            <w:rStyle w:val="math-inline"/>
            <w:color w:val="000000" w:themeColor="text1"/>
            <w:sz w:val="28"/>
            <w:szCs w:val="28"/>
            <w:lang w:val="ru-RU"/>
          </w:rPr>
          <m:t>у</m:t>
        </m:r>
        <w:proofErr w:type="gramStart"/>
        <m:r>
          <w:rPr>
            <w:rStyle w:val="math-inline"/>
            <w:rFonts w:ascii="Cambria Math"/>
            <w:color w:val="000000" w:themeColor="text1"/>
            <w:sz w:val="28"/>
            <w:szCs w:val="28"/>
            <w:lang w:val="ru-RU"/>
          </w:rPr>
          <m:t>&lt;|</m:t>
        </m:r>
        <m:r>
          <w:rPr>
            <w:rStyle w:val="math-inline"/>
            <w:rFonts w:ascii="Cambria Math" w:hAnsi="Cambria Math"/>
            <w:color w:val="000000" w:themeColor="text1"/>
            <w:sz w:val="28"/>
            <w:szCs w:val="28"/>
            <w:lang w:val="ru-RU"/>
          </w:rPr>
          <m:t>x</m:t>
        </m:r>
        <m:r>
          <w:rPr>
            <w:rStyle w:val="math-inline"/>
            <w:rFonts w:ascii="Cambria Math"/>
            <w:color w:val="000000" w:themeColor="text1"/>
            <w:sz w:val="28"/>
            <w:szCs w:val="28"/>
            <w:lang w:val="ru-RU"/>
          </w:rPr>
          <m:t>|</m:t>
        </m:r>
        <m:r>
          <w:rPr>
            <w:rStyle w:val="math-inline"/>
            <w:color w:val="000000" w:themeColor="text1"/>
            <w:sz w:val="28"/>
            <w:szCs w:val="28"/>
            <w:lang w:val="ru-RU"/>
          </w:rPr>
          <m:t>∙</m:t>
        </m:r>
        <m:r>
          <w:rPr>
            <w:rStyle w:val="math-inline"/>
            <w:rFonts w:ascii="Cambria Math" w:hAnsi="Cambria Math"/>
            <w:color w:val="000000" w:themeColor="text1"/>
            <w:sz w:val="28"/>
            <w:szCs w:val="28"/>
            <w:lang w:val="en-GB"/>
          </w:rPr>
          <m:t>Sin</m:t>
        </m:r>
        <m:r>
          <w:rPr>
            <w:rStyle w:val="math-inline"/>
            <w:rFonts w:ascii="Cambria Math"/>
            <w:color w:val="000000" w:themeColor="text1"/>
            <w:sz w:val="28"/>
            <w:szCs w:val="28"/>
            <w:lang w:val="ru-RU"/>
          </w:rPr>
          <m:t>(</m:t>
        </m:r>
        <m:r>
          <w:rPr>
            <w:rStyle w:val="math-inline"/>
            <w:rFonts w:ascii="Cambria Math" w:hAnsi="Cambria Math"/>
            <w:color w:val="000000" w:themeColor="text1"/>
            <w:sz w:val="28"/>
            <w:szCs w:val="28"/>
            <w:lang w:val="ru-RU"/>
          </w:rPr>
          <m:t>x</m:t>
        </m:r>
        <m:r>
          <w:rPr>
            <w:rStyle w:val="math-inline"/>
            <w:rFonts w:ascii="Cambria Math"/>
            <w:color w:val="000000" w:themeColor="text1"/>
            <w:sz w:val="28"/>
            <w:szCs w:val="28"/>
            <w:lang w:val="ru-RU"/>
          </w:rPr>
          <m:t>)</m:t>
        </m:r>
      </m:oMath>
      <w:r w:rsidRPr="00FC0513">
        <w:rPr>
          <w:color w:val="000000" w:themeColor="text1"/>
          <w:sz w:val="28"/>
          <w:szCs w:val="28"/>
          <w:lang w:val="ru-RU"/>
        </w:rPr>
        <w:t>).</w:t>
      </w:r>
      <w:proofErr w:type="gramEnd"/>
    </w:p>
    <w:p w:rsidR="0077586C" w:rsidRPr="00FC0513" w:rsidRDefault="00477465" w:rsidP="00F07D66">
      <w:pPr>
        <w:pStyle w:val="a8"/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>Сумарний об’є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м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вибірки с</w:t>
      </w:r>
      <w:r w:rsidR="00536F44" w:rsidRPr="00FC0513">
        <w:rPr>
          <w:color w:val="000000" w:themeColor="text1"/>
          <w:sz w:val="28"/>
          <w:szCs w:val="28"/>
          <w:lang w:val="uk-UA"/>
        </w:rPr>
        <w:t>тановить</w:t>
      </w:r>
      <w:r w:rsidRPr="00FC0513">
        <w:rPr>
          <w:color w:val="000000" w:themeColor="text1"/>
          <w:sz w:val="28"/>
          <w:szCs w:val="28"/>
          <w:lang w:val="ru-RU"/>
        </w:rPr>
        <w:t xml:space="preserve"> 100 точок. </w:t>
      </w:r>
      <w:proofErr w:type="gramStart"/>
      <w:r w:rsidR="00536F44" w:rsidRPr="00FC0513">
        <w:rPr>
          <w:color w:val="000000" w:themeColor="text1"/>
          <w:sz w:val="28"/>
          <w:szCs w:val="28"/>
          <w:lang w:val="ru-RU"/>
        </w:rPr>
        <w:t>Д</w:t>
      </w:r>
      <w:r w:rsidRPr="00FC0513">
        <w:rPr>
          <w:color w:val="000000" w:themeColor="text1"/>
          <w:sz w:val="28"/>
          <w:szCs w:val="28"/>
          <w:lang w:val="ru-RU"/>
        </w:rPr>
        <w:t>ан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 </w:t>
      </w:r>
      <w:r w:rsidR="00536F44" w:rsidRPr="00FC0513">
        <w:rPr>
          <w:color w:val="000000" w:themeColor="text1"/>
          <w:sz w:val="28"/>
          <w:szCs w:val="28"/>
          <w:lang w:val="ru-RU"/>
        </w:rPr>
        <w:t>розділяємо</w:t>
      </w:r>
      <w:r w:rsidRPr="00FC0513">
        <w:rPr>
          <w:color w:val="000000" w:themeColor="text1"/>
          <w:sz w:val="28"/>
          <w:szCs w:val="28"/>
          <w:lang w:val="ru-RU"/>
        </w:rPr>
        <w:t xml:space="preserve"> на навчальну (75 точок) та контрольну/тестову (25 точок) вибірки. Для усунення ефекту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р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ізного масштабу ознак та забезпечення збіжності градієнтних методів оптимізації ваг </w:t>
      </w:r>
      <w:r w:rsidR="00536F44" w:rsidRPr="00FC0513">
        <w:rPr>
          <w:color w:val="000000" w:themeColor="text1"/>
          <w:sz w:val="28"/>
          <w:szCs w:val="28"/>
          <w:lang w:val="ru-RU"/>
        </w:rPr>
        <w:t>застосовуємо</w:t>
      </w:r>
      <w:r w:rsidRPr="00FC0513">
        <w:rPr>
          <w:color w:val="000000" w:themeColor="text1"/>
          <w:sz w:val="28"/>
          <w:szCs w:val="28"/>
          <w:lang w:val="ru-RU"/>
        </w:rPr>
        <w:t xml:space="preserve"> попередню стандартизацію вхідних даних за допомогою </w:t>
      </w:r>
      <w:r w:rsidRPr="00FC0513">
        <w:rPr>
          <w:color w:val="000000" w:themeColor="text1"/>
          <w:sz w:val="28"/>
          <w:szCs w:val="28"/>
        </w:rPr>
        <w:t>StandardScaler</w:t>
      </w:r>
      <w:r w:rsidRPr="00FC0513">
        <w:rPr>
          <w:color w:val="000000" w:themeColor="text1"/>
          <w:sz w:val="28"/>
          <w:szCs w:val="28"/>
          <w:lang w:val="ru-RU"/>
        </w:rPr>
        <w:t>.</w:t>
      </w:r>
    </w:p>
    <w:p w:rsidR="00F07D66" w:rsidRPr="00FC0513" w:rsidRDefault="00536F44" w:rsidP="00F07D66">
      <w:pPr>
        <w:pStyle w:val="a8"/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Першим етапом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досл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ідження є графічний аналіз згенерованого масиву точок площини. На основі випадкового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р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івномірного розподілу отримано просторову структуру, зображену на рис 1: </w:t>
      </w:r>
    </w:p>
    <w:p w:rsidR="00AF5C97" w:rsidRPr="00FC0513" w:rsidRDefault="00536F44" w:rsidP="00F07D66">
      <w:pPr>
        <w:pStyle w:val="a8"/>
        <w:jc w:val="center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drawing>
          <wp:inline distT="0" distB="0" distL="0" distR="0">
            <wp:extent cx="4490605" cy="3345018"/>
            <wp:effectExtent l="19050" t="0" r="5195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025" cy="334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F44" w:rsidRPr="00FC0513" w:rsidRDefault="0077586C" w:rsidP="00F07D66">
      <w:pPr>
        <w:pStyle w:val="a"/>
        <w:numPr>
          <w:ilvl w:val="0"/>
          <w:numId w:val="0"/>
        </w:numPr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FC0513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Рис. </w:t>
      </w:r>
      <w:r w:rsidRPr="00FC0513">
        <w:rPr>
          <w:rStyle w:val="citation-719"/>
          <w:rFonts w:ascii="Times New Roman" w:hAnsi="Times New Roman"/>
          <w:color w:val="000000" w:themeColor="text1"/>
          <w:sz w:val="28"/>
          <w:szCs w:val="28"/>
          <w:lang w:val="uk-UA"/>
        </w:rPr>
        <w:t xml:space="preserve">1 </w:t>
      </w:r>
      <w:r w:rsidR="00536F44" w:rsidRPr="00FC0513">
        <w:rPr>
          <w:rFonts w:ascii="Times New Roman" w:hAnsi="Times New Roman"/>
          <w:color w:val="000000" w:themeColor="text1"/>
          <w:sz w:val="28"/>
          <w:szCs w:val="28"/>
          <w:lang w:val="ru-RU"/>
        </w:rPr>
        <w:t>Геометричний розподіл згенерованого двовимірного набору даних (100 точок) та істинна нелінійна межа розділу класів</w:t>
      </w:r>
    </w:p>
    <w:p w:rsidR="00536F44" w:rsidRPr="00536F44" w:rsidRDefault="00536F44" w:rsidP="00F07D66">
      <w:pPr>
        <w:overflowPunct/>
        <w:autoSpaceDE/>
        <w:autoSpaceDN/>
        <w:adjustRightInd/>
        <w:jc w:val="both"/>
        <w:rPr>
          <w:color w:val="000000" w:themeColor="text1"/>
          <w:sz w:val="28"/>
          <w:szCs w:val="28"/>
          <w:lang w:val="ru-RU"/>
        </w:rPr>
      </w:pPr>
      <w:r w:rsidRPr="00536F44">
        <w:rPr>
          <w:color w:val="000000" w:themeColor="text1"/>
          <w:sz w:val="28"/>
          <w:szCs w:val="28"/>
          <w:lang w:val="ru-RU"/>
        </w:rPr>
        <w:lastRenderedPageBreak/>
        <w:t xml:space="preserve">На наведеному графіку чорна пунктирна лінія відображає ідеальну теоретичну межу розподілу класів. Масив випадкових точок </w:t>
      </w:r>
      <w:proofErr w:type="gramStart"/>
      <w:r w:rsidRPr="00536F44">
        <w:rPr>
          <w:color w:val="000000" w:themeColor="text1"/>
          <w:sz w:val="28"/>
          <w:szCs w:val="28"/>
          <w:lang w:val="ru-RU"/>
        </w:rPr>
        <w:t>р</w:t>
      </w:r>
      <w:proofErr w:type="gramEnd"/>
      <w:r w:rsidRPr="00536F44">
        <w:rPr>
          <w:color w:val="000000" w:themeColor="text1"/>
          <w:sz w:val="28"/>
          <w:szCs w:val="28"/>
          <w:lang w:val="ru-RU"/>
        </w:rPr>
        <w:t xml:space="preserve">івномірно заповнює область прямокутника, що свідчить про коректність роботи генератора випадкових чисел. Точки класу 1 (червоні маркері) та класу 0 (сині маркери) чітко розділені нелінійною тригонометричною функцією, яка має симетричні екстремуми та точку перегину в координатах </w:t>
      </w:r>
      <w:r w:rsidRPr="00FC0513">
        <w:rPr>
          <w:color w:val="000000" w:themeColor="text1"/>
          <w:sz w:val="28"/>
          <w:szCs w:val="28"/>
          <w:lang w:val="ru-RU"/>
        </w:rPr>
        <w:t>(0,0)</w:t>
      </w:r>
      <w:r w:rsidRPr="00536F44">
        <w:rPr>
          <w:color w:val="000000" w:themeColor="text1"/>
          <w:sz w:val="28"/>
          <w:szCs w:val="28"/>
          <w:lang w:val="ru-RU"/>
        </w:rPr>
        <w:t xml:space="preserve">. Дана геометрична структура є складною для лінійних класифікаторів через наявність суттєвої нелінійності у вихідному просторі ознак, що обґрунтовує </w:t>
      </w:r>
      <w:proofErr w:type="gramStart"/>
      <w:r w:rsidRPr="00536F44">
        <w:rPr>
          <w:color w:val="000000" w:themeColor="text1"/>
          <w:sz w:val="28"/>
          <w:szCs w:val="28"/>
          <w:lang w:val="ru-RU"/>
        </w:rPr>
        <w:t>доц</w:t>
      </w:r>
      <w:proofErr w:type="gramEnd"/>
      <w:r w:rsidRPr="00536F44">
        <w:rPr>
          <w:color w:val="000000" w:themeColor="text1"/>
          <w:sz w:val="28"/>
          <w:szCs w:val="28"/>
          <w:lang w:val="ru-RU"/>
        </w:rPr>
        <w:t>ільність застосування нейромережевих архітектур.</w:t>
      </w:r>
    </w:p>
    <w:p w:rsidR="00536F44" w:rsidRPr="00FC0513" w:rsidRDefault="00536F44" w:rsidP="00F07D66">
      <w:pPr>
        <w:pStyle w:val="a8"/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Для чисельного аналізу було проведено 12 незалежних іспитів. Структура багатошарового персептрона модифікувалася шляхом зміни кількості нейронів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єдиному прихованому шарі (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2, 5, 10</w:t>
      </w:r>
      <w:r w:rsidRPr="00FC0513">
        <w:rPr>
          <w:color w:val="000000" w:themeColor="text1"/>
          <w:sz w:val="28"/>
          <w:szCs w:val="28"/>
          <w:lang w:val="ru-RU"/>
        </w:rPr>
        <w:t xml:space="preserve"> нейронів) та послідовного застосування чотирьох функцій активації: лінійної (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identity</w:t>
      </w:r>
      <w:r w:rsidRPr="00FC0513">
        <w:rPr>
          <w:color w:val="000000" w:themeColor="text1"/>
          <w:sz w:val="28"/>
          <w:szCs w:val="28"/>
          <w:lang w:val="ru-RU"/>
        </w:rPr>
        <w:t>), логістичної сигмоїди (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logistic</w:t>
      </w:r>
      <w:r w:rsidRPr="00FC0513">
        <w:rPr>
          <w:color w:val="000000" w:themeColor="text1"/>
          <w:sz w:val="28"/>
          <w:szCs w:val="28"/>
          <w:lang w:val="ru-RU"/>
        </w:rPr>
        <w:t>), гіперболічного тангенсу (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tanh</w:t>
      </w:r>
      <w:r w:rsidRPr="00FC0513">
        <w:rPr>
          <w:color w:val="000000" w:themeColor="text1"/>
          <w:sz w:val="28"/>
          <w:szCs w:val="28"/>
          <w:lang w:val="ru-RU"/>
        </w:rPr>
        <w:t>) та випрямленої лінійної одиниці (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relu</w:t>
      </w:r>
      <w:r w:rsidRPr="00FC0513">
        <w:rPr>
          <w:color w:val="000000" w:themeColor="text1"/>
          <w:sz w:val="28"/>
          <w:szCs w:val="28"/>
          <w:lang w:val="ru-RU"/>
        </w:rPr>
        <w:t>).</w:t>
      </w:r>
    </w:p>
    <w:p w:rsidR="00536F44" w:rsidRPr="00FC0513" w:rsidRDefault="00536F44" w:rsidP="00F07D66">
      <w:pPr>
        <w:pStyle w:val="a8"/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>Текстовий лог виконання чисельних експерименті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у консолі середовища розробки </w:t>
      </w:r>
      <w:r w:rsidRPr="00FC0513">
        <w:rPr>
          <w:color w:val="000000" w:themeColor="text1"/>
          <w:sz w:val="28"/>
          <w:szCs w:val="28"/>
        </w:rPr>
        <w:t>VS</w:t>
      </w:r>
      <w:r w:rsidRPr="00FC0513">
        <w:rPr>
          <w:color w:val="000000" w:themeColor="text1"/>
          <w:sz w:val="28"/>
          <w:szCs w:val="28"/>
          <w:lang w:val="ru-RU"/>
        </w:rPr>
        <w:t xml:space="preserve"> </w:t>
      </w:r>
      <w:r w:rsidRPr="00FC0513">
        <w:rPr>
          <w:color w:val="000000" w:themeColor="text1"/>
          <w:sz w:val="28"/>
          <w:szCs w:val="28"/>
        </w:rPr>
        <w:t>Code</w:t>
      </w:r>
      <w:r w:rsidRPr="00FC0513">
        <w:rPr>
          <w:color w:val="000000" w:themeColor="text1"/>
          <w:sz w:val="28"/>
          <w:szCs w:val="28"/>
          <w:lang w:val="ru-RU"/>
        </w:rPr>
        <w:t xml:space="preserve"> представлено на рис 2:</w:t>
      </w:r>
    </w:p>
    <w:p w:rsidR="00536F44" w:rsidRPr="00FC0513" w:rsidRDefault="00536F44" w:rsidP="00477465">
      <w:pPr>
        <w:pStyle w:val="a"/>
        <w:numPr>
          <w:ilvl w:val="0"/>
          <w:numId w:val="0"/>
        </w:numPr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:rsidR="00AF5C97" w:rsidRPr="00FC0513" w:rsidRDefault="0077586C" w:rsidP="00477465">
      <w:pPr>
        <w:pStyle w:val="a"/>
        <w:numPr>
          <w:ilvl w:val="0"/>
          <w:numId w:val="0"/>
        </w:numPr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FC0513">
        <w:rPr>
          <w:rFonts w:ascii="Times New Roman" w:hAnsi="Times New Roman"/>
          <w:color w:val="000000" w:themeColor="text1"/>
          <w:sz w:val="28"/>
          <w:szCs w:val="28"/>
          <w:lang w:val="ru-RU"/>
        </w:rPr>
        <w:drawing>
          <wp:inline distT="0" distB="0" distL="0" distR="0">
            <wp:extent cx="6299835" cy="4551019"/>
            <wp:effectExtent l="1905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551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F44" w:rsidRPr="00FC0513" w:rsidRDefault="00F07D66" w:rsidP="00477465">
      <w:pPr>
        <w:pStyle w:val="a"/>
        <w:numPr>
          <w:ilvl w:val="0"/>
          <w:numId w:val="0"/>
        </w:numPr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FC0513">
        <w:rPr>
          <w:rFonts w:ascii="Times New Roman" w:hAnsi="Times New Roman"/>
          <w:color w:val="000000" w:themeColor="text1"/>
          <w:sz w:val="28"/>
          <w:szCs w:val="28"/>
          <w:lang w:val="uk-UA"/>
        </w:rPr>
        <w:t>Рис. 2</w:t>
      </w:r>
      <w:r w:rsidR="00477465" w:rsidRPr="00FC0513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536F44" w:rsidRPr="00FC0513">
        <w:rPr>
          <w:rFonts w:ascii="Times New Roman" w:hAnsi="Times New Roman"/>
          <w:color w:val="000000" w:themeColor="text1"/>
          <w:sz w:val="28"/>
          <w:szCs w:val="28"/>
          <w:lang w:val="ru-RU"/>
        </w:rPr>
        <w:t>Результат чисельного моделювання та виведення кількості помилок класифікації на контрольній вибірці</w:t>
      </w:r>
    </w:p>
    <w:p w:rsidR="00536F44" w:rsidRPr="00FC0513" w:rsidRDefault="00536F44" w:rsidP="00536F44">
      <w:pPr>
        <w:pStyle w:val="a"/>
        <w:numPr>
          <w:ilvl w:val="0"/>
          <w:numId w:val="0"/>
        </w:num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FC0513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На основі отриманих експериментальних даних було сформовано зведену таблицю оцінки якості функціонування розроблених персептронів</w:t>
      </w:r>
      <w:r w:rsidR="00F07D66" w:rsidRPr="00FC0513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00"/>
        <w:gridCol w:w="2953"/>
        <w:gridCol w:w="4210"/>
      </w:tblGrid>
      <w:tr w:rsidR="00F07D66" w:rsidRPr="00F07D66" w:rsidTr="00F07D6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C0513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Кількість нейронів у прихованому шарі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C0513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Функція активації прихованого шару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C0513"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>Кількість помилкових класифікацій на контрольній вибірці (Test)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identity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1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identity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1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identity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1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logistic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logistic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logistic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tanh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tanh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tanh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3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relu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1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relu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2</w:t>
            </w:r>
          </w:p>
        </w:tc>
      </w:tr>
      <w:tr w:rsidR="00F07D66" w:rsidRPr="00F07D66" w:rsidTr="00F07D6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relu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7" w:type="dxa"/>
              <w:left w:w="131" w:type="dxa"/>
              <w:bottom w:w="87" w:type="dxa"/>
              <w:right w:w="131" w:type="dxa"/>
            </w:tcMar>
            <w:vAlign w:val="center"/>
            <w:hideMark/>
          </w:tcPr>
          <w:p w:rsidR="00F07D66" w:rsidRPr="00F07D66" w:rsidRDefault="00F07D66" w:rsidP="003C5043">
            <w:pPr>
              <w:overflowPunct/>
              <w:autoSpaceDE/>
              <w:autoSpaceDN/>
              <w:adjustRightInd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F07D66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/>
              </w:rPr>
              <w:t>3</w:t>
            </w:r>
          </w:p>
        </w:tc>
      </w:tr>
    </w:tbl>
    <w:p w:rsidR="00F07D66" w:rsidRPr="00FC0513" w:rsidRDefault="00F07D66" w:rsidP="00536F44">
      <w:pPr>
        <w:pStyle w:val="a"/>
        <w:numPr>
          <w:ilvl w:val="0"/>
          <w:numId w:val="0"/>
        </w:num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:rsidR="00F07D66" w:rsidRPr="00FC0513" w:rsidRDefault="00F07D66" w:rsidP="00F07D66">
      <w:pPr>
        <w:pStyle w:val="a"/>
        <w:numPr>
          <w:ilvl w:val="0"/>
          <w:numId w:val="0"/>
        </w:numPr>
        <w:jc w:val="both"/>
        <w:rPr>
          <w:rFonts w:ascii="Times New Roman" w:hAnsi="Times New Roman"/>
          <w:color w:val="000000" w:themeColor="text1"/>
          <w:spacing w:val="-1"/>
          <w:sz w:val="28"/>
          <w:szCs w:val="28"/>
          <w:lang w:val="ru-RU"/>
        </w:rPr>
      </w:pPr>
      <w:r w:rsidRPr="00FC0513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наочного відображення динаміки зміни помилок класифікації залежно від обраних гіперпараметрів було побудовано сімейство графіків (рис.3):</w:t>
      </w:r>
    </w:p>
    <w:p w:rsidR="00536F44" w:rsidRPr="00FC0513" w:rsidRDefault="00536F44" w:rsidP="00F07D66">
      <w:pPr>
        <w:pStyle w:val="a"/>
        <w:numPr>
          <w:ilvl w:val="0"/>
          <w:numId w:val="0"/>
        </w:numPr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FC0513">
        <w:rPr>
          <w:rFonts w:ascii="Times New Roman" w:hAnsi="Times New Roman"/>
          <w:color w:val="000000" w:themeColor="text1"/>
          <w:sz w:val="28"/>
          <w:szCs w:val="28"/>
          <w:lang w:val="ru-RU"/>
        </w:rPr>
        <w:drawing>
          <wp:inline distT="0" distB="0" distL="0" distR="0">
            <wp:extent cx="4557439" cy="3041072"/>
            <wp:effectExtent l="1905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826" cy="3048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C97" w:rsidRPr="00FC0513" w:rsidRDefault="00536F44" w:rsidP="00F07D66">
      <w:pPr>
        <w:pStyle w:val="a"/>
        <w:numPr>
          <w:ilvl w:val="0"/>
          <w:numId w:val="0"/>
        </w:numPr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FC0513">
        <w:rPr>
          <w:rStyle w:val="citation-718"/>
          <w:rFonts w:ascii="Times New Roman" w:hAnsi="Times New Roman"/>
          <w:bCs/>
          <w:color w:val="000000" w:themeColor="text1"/>
          <w:sz w:val="28"/>
          <w:szCs w:val="28"/>
          <w:lang w:val="uk-UA"/>
        </w:rPr>
        <w:lastRenderedPageBreak/>
        <w:t xml:space="preserve">Рис. </w:t>
      </w:r>
      <w:r w:rsidR="00F07D66" w:rsidRPr="00FC0513">
        <w:rPr>
          <w:rStyle w:val="citation-718"/>
          <w:rFonts w:ascii="Times New Roman" w:hAnsi="Times New Roman"/>
          <w:bCs/>
          <w:color w:val="000000" w:themeColor="text1"/>
          <w:sz w:val="28"/>
          <w:szCs w:val="28"/>
          <w:lang w:val="uk-UA"/>
        </w:rPr>
        <w:t>3</w:t>
      </w:r>
      <w:r w:rsidRPr="00FC0513">
        <w:rPr>
          <w:rStyle w:val="citation-718"/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F07D66" w:rsidRPr="00FC0513">
        <w:rPr>
          <w:rFonts w:ascii="Times New Roman" w:hAnsi="Times New Roman"/>
          <w:color w:val="000000" w:themeColor="text1"/>
          <w:sz w:val="28"/>
          <w:szCs w:val="28"/>
          <w:lang w:val="uk-UA"/>
        </w:rPr>
        <w:t>Залежність кількості помилкових класифікацій штучної нейронної мережі від архітектури прихованого шару та математичного типу активаційної функції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uk-UA"/>
        </w:rPr>
      </w:pPr>
      <w:r w:rsidRPr="00FC0513">
        <w:rPr>
          <w:color w:val="000000" w:themeColor="text1"/>
          <w:sz w:val="28"/>
          <w:szCs w:val="28"/>
          <w:lang w:val="uk-UA"/>
        </w:rPr>
        <w:t xml:space="preserve"> </w:t>
      </w:r>
      <w:r w:rsidRPr="00FC0513">
        <w:rPr>
          <w:b/>
          <w:bCs/>
          <w:color w:val="000000" w:themeColor="text1"/>
          <w:sz w:val="28"/>
          <w:szCs w:val="28"/>
          <w:lang w:val="uk-UA"/>
        </w:rPr>
        <w:t>Особливості лінійної активації (</w:t>
      </w:r>
      <w:r w:rsidRPr="00FC0513">
        <w:rPr>
          <w:rStyle w:val="HTML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identity</w:t>
      </w:r>
      <w:r w:rsidRPr="00FC0513">
        <w:rPr>
          <w:b/>
          <w:bCs/>
          <w:color w:val="000000" w:themeColor="text1"/>
          <w:sz w:val="28"/>
          <w:szCs w:val="28"/>
          <w:lang w:val="uk-UA"/>
        </w:rPr>
        <w:t>):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uk-UA"/>
        </w:rPr>
        <w:t>Мережа з лінійною функцією активації показала стабільний результат (рівно 1 помилка на тестовій вибірці) при будь-якій кількості нейронів (</w:t>
      </w:r>
      <w:r w:rsidRPr="00FC0513">
        <w:rPr>
          <w:rStyle w:val="math-inline"/>
          <w:color w:val="000000" w:themeColor="text1"/>
          <w:sz w:val="28"/>
          <w:szCs w:val="28"/>
          <w:lang w:val="uk-UA"/>
        </w:rPr>
        <w:t>2, 5</w:t>
      </w:r>
      <w:r w:rsidRPr="00FC0513">
        <w:rPr>
          <w:color w:val="000000" w:themeColor="text1"/>
          <w:sz w:val="28"/>
          <w:szCs w:val="28"/>
          <w:lang w:val="uk-UA"/>
        </w:rPr>
        <w:t xml:space="preserve"> або </w:t>
      </w:r>
      <w:r w:rsidRPr="00FC0513">
        <w:rPr>
          <w:rStyle w:val="math-inline"/>
          <w:color w:val="000000" w:themeColor="text1"/>
          <w:sz w:val="28"/>
          <w:szCs w:val="28"/>
          <w:lang w:val="uk-UA"/>
        </w:rPr>
        <w:t>10</w:t>
      </w:r>
      <w:r w:rsidRPr="00FC0513">
        <w:rPr>
          <w:color w:val="000000" w:themeColor="text1"/>
          <w:sz w:val="28"/>
          <w:szCs w:val="28"/>
          <w:lang w:val="uk-UA"/>
        </w:rPr>
        <w:t xml:space="preserve">). </w:t>
      </w:r>
      <w:r w:rsidRPr="00FC0513">
        <w:rPr>
          <w:color w:val="000000" w:themeColor="text1"/>
          <w:sz w:val="28"/>
          <w:szCs w:val="28"/>
          <w:lang w:val="ru-RU"/>
        </w:rPr>
        <w:t xml:space="preserve">Теоретично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л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інійний персептрон спроможний будувати лише прямі роздільні лінії (гіперплощини). Проте, через специфіку масштабування даних алгоритмом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StandardScaler</w:t>
      </w:r>
      <w:r w:rsidRPr="00FC0513">
        <w:rPr>
          <w:color w:val="000000" w:themeColor="text1"/>
          <w:sz w:val="28"/>
          <w:szCs w:val="28"/>
          <w:lang w:val="ru-RU"/>
        </w:rPr>
        <w:t xml:space="preserve"> та випадковий характер тестової вибірки з 25 точок, оптимально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ідібрана пряма лінія змогла безпомилково відсікти 24 точки із 25. Збільшення кількості нейронів для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identity</w:t>
      </w:r>
      <w:r w:rsidRPr="00FC0513">
        <w:rPr>
          <w:color w:val="000000" w:themeColor="text1"/>
          <w:sz w:val="28"/>
          <w:szCs w:val="28"/>
          <w:lang w:val="ru-RU"/>
        </w:rPr>
        <w:t xml:space="preserve"> не змінює результату, оскільки лінійна комбінація лінійних функцій завжди залишається лінійною функцією, що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ідтверджує математичну теорію нейромереж.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Поведінка </w:t>
      </w:r>
      <w:proofErr w:type="gramStart"/>
      <w:r w:rsidRPr="00FC0513">
        <w:rPr>
          <w:b/>
          <w:bCs/>
          <w:color w:val="000000" w:themeColor="text1"/>
          <w:sz w:val="28"/>
          <w:szCs w:val="28"/>
          <w:lang w:val="ru-RU"/>
        </w:rPr>
        <w:t>гладких</w:t>
      </w:r>
      <w:proofErr w:type="gramEnd"/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 нелінійних функцій (</w:t>
      </w:r>
      <w:r w:rsidRPr="00FC0513">
        <w:rPr>
          <w:rStyle w:val="HTML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logistic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 та </w:t>
      </w:r>
      <w:r w:rsidRPr="00FC0513">
        <w:rPr>
          <w:rStyle w:val="HTML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tanh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Функції логістичної сигмоїди та гіперболічного тангенсу продемонстрували ідентичну та стабільну якість на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р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івнях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2</w:t>
      </w:r>
      <w:r w:rsidRPr="00FC0513">
        <w:rPr>
          <w:color w:val="000000" w:themeColor="text1"/>
          <w:sz w:val="28"/>
          <w:szCs w:val="28"/>
          <w:lang w:val="ru-RU"/>
        </w:rPr>
        <w:t xml:space="preserve"> та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5</w:t>
      </w:r>
      <w:r w:rsidRPr="00FC0513">
        <w:rPr>
          <w:color w:val="000000" w:themeColor="text1"/>
          <w:sz w:val="28"/>
          <w:szCs w:val="28"/>
          <w:lang w:val="ru-RU"/>
        </w:rPr>
        <w:t xml:space="preserve"> нейронів (2 помилки).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Вони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намагаються плавно апроксимувати тригонометричну хвилю </w:t>
      </w:r>
      <w:r w:rsidRPr="00FC0513">
        <w:rPr>
          <w:rStyle w:val="math-inline"/>
          <w:color w:val="000000" w:themeColor="text1"/>
          <w:sz w:val="28"/>
          <w:szCs w:val="28"/>
        </w:rPr>
        <w:t>y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 = |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|*</w:t>
      </w:r>
      <w:r w:rsidRPr="00FC0513">
        <w:rPr>
          <w:rStyle w:val="math-inline"/>
          <w:color w:val="000000" w:themeColor="text1"/>
          <w:sz w:val="28"/>
          <w:szCs w:val="28"/>
        </w:rPr>
        <w:t>sin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(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)</w:t>
      </w:r>
      <w:r w:rsidRPr="00FC0513">
        <w:rPr>
          <w:color w:val="000000" w:themeColor="text1"/>
          <w:sz w:val="28"/>
          <w:szCs w:val="28"/>
          <w:lang w:val="ru-RU"/>
        </w:rPr>
        <w:t xml:space="preserve">. Однак при збільшенні кількості нейронів до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10</w:t>
      </w:r>
      <w:r w:rsidRPr="00FC0513">
        <w:rPr>
          <w:color w:val="000000" w:themeColor="text1"/>
          <w:sz w:val="28"/>
          <w:szCs w:val="28"/>
          <w:lang w:val="ru-RU"/>
        </w:rPr>
        <w:t xml:space="preserve"> для функції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tanh</w:t>
      </w:r>
      <w:r w:rsidRPr="00FC0513">
        <w:rPr>
          <w:color w:val="000000" w:themeColor="text1"/>
          <w:sz w:val="28"/>
          <w:szCs w:val="28"/>
          <w:lang w:val="ru-RU"/>
        </w:rPr>
        <w:t xml:space="preserve"> спостерігається зростання кількості помилок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до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3. Це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св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ідчить про те, що надлишкова кількість нейронів за умови малої кількості навчальних прикладів (75 точок) призводить до ускладнення контуру розділення та локальних викривлень межі.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Аналіз кусково-лінійної активації (</w:t>
      </w:r>
      <w:r w:rsidRPr="00FC0513">
        <w:rPr>
          <w:rStyle w:val="HTML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relu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Функція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relu</w:t>
      </w:r>
      <w:r w:rsidRPr="00FC0513">
        <w:rPr>
          <w:color w:val="000000" w:themeColor="text1"/>
          <w:sz w:val="28"/>
          <w:szCs w:val="28"/>
          <w:lang w:val="ru-RU"/>
        </w:rPr>
        <w:t xml:space="preserve"> (яка встановлена за замовчуванням) показала найкращий результат при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м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інімальній структурі шару - всього 1 помилка при 2 нейронах. Разом з тим, вона виявилася найбільш чутливою до збільшення складності мережі: при 5 нейронах кількість помилок зросла до 2, а при 10 нейронах -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до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3.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Функція </w:t>
      </w:r>
      <w:r w:rsidRPr="00FC0513">
        <w:rPr>
          <w:color w:val="000000" w:themeColor="text1"/>
          <w:sz w:val="28"/>
          <w:szCs w:val="28"/>
        </w:rPr>
        <w:t>ReLU</w:t>
      </w:r>
      <w:r w:rsidRPr="00FC0513">
        <w:rPr>
          <w:color w:val="000000" w:themeColor="text1"/>
          <w:sz w:val="28"/>
          <w:szCs w:val="28"/>
          <w:lang w:val="ru-RU"/>
        </w:rPr>
        <w:t xml:space="preserve"> будує межу розділу у вигляді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посл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ідовності з'єднаних лінійних відрізків (зламів). Коли ми суттєво розширюємо прихований шар (до 10 нейронів), мережа отримує занадто багато ступенів свободи. Замість узагальнення глобальної нелінійної форми графіка, вона починає занадто детально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ідлаштовуватися під конкретне випадкове просторове розташування крапок у навчальній вибірці. Цей класичний феномен у машинному навчанні називається </w:t>
      </w:r>
      <w:r w:rsidRPr="00FC0513">
        <w:rPr>
          <w:bCs/>
          <w:color w:val="000000" w:themeColor="text1"/>
          <w:sz w:val="28"/>
          <w:szCs w:val="28"/>
          <w:lang w:val="ru-RU"/>
        </w:rPr>
        <w:t>перенавчанням (</w:t>
      </w:r>
      <w:r w:rsidRPr="00FC0513">
        <w:rPr>
          <w:bCs/>
          <w:color w:val="000000" w:themeColor="text1"/>
          <w:sz w:val="28"/>
          <w:szCs w:val="28"/>
        </w:rPr>
        <w:t>overfitting</w:t>
      </w:r>
      <w:r w:rsidRPr="00FC0513">
        <w:rPr>
          <w:bCs/>
          <w:color w:val="000000" w:themeColor="text1"/>
          <w:sz w:val="28"/>
          <w:szCs w:val="28"/>
          <w:lang w:val="ru-RU"/>
        </w:rPr>
        <w:t>)</w:t>
      </w:r>
      <w:r w:rsidRPr="00FC0513">
        <w:rPr>
          <w:color w:val="000000" w:themeColor="text1"/>
          <w:sz w:val="28"/>
          <w:szCs w:val="28"/>
          <w:lang w:val="ru-RU"/>
        </w:rPr>
        <w:t xml:space="preserve">. Оскільки контрольна вибірка є повністю незалежною, перенавчена мережа демонструє на ній гірші результати, ніж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прост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іша модель із 2 нейронами.</w:t>
      </w:r>
    </w:p>
    <w:p w:rsidR="00F07D66" w:rsidRPr="00FC0513" w:rsidRDefault="00F07D66" w:rsidP="00F07D66">
      <w:pPr>
        <w:pStyle w:val="a"/>
        <w:numPr>
          <w:ilvl w:val="0"/>
          <w:numId w:val="0"/>
        </w:num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:rsidR="00F07D66" w:rsidRPr="00FC0513" w:rsidRDefault="00F07D66" w:rsidP="00477465">
      <w:pPr>
        <w:pStyle w:val="a"/>
        <w:numPr>
          <w:ilvl w:val="0"/>
          <w:numId w:val="0"/>
        </w:numPr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:rsidR="00AF5C97" w:rsidRPr="00FC0513" w:rsidRDefault="00AF5C97" w:rsidP="00F07D66">
      <w:pPr>
        <w:pStyle w:val="a"/>
        <w:numPr>
          <w:ilvl w:val="0"/>
          <w:numId w:val="0"/>
        </w:numPr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:rsidR="00FC0513" w:rsidRPr="00FC0513" w:rsidRDefault="00FC0513" w:rsidP="00FC0513">
      <w:pPr>
        <w:pStyle w:val="a"/>
        <w:numPr>
          <w:ilvl w:val="0"/>
          <w:numId w:val="0"/>
        </w:numPr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</w:pPr>
      <w:r w:rsidRPr="00FC0513"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lastRenderedPageBreak/>
        <w:t>Лістінг код програми</w:t>
      </w:r>
    </w:p>
    <w:p w:rsidR="00FC0513" w:rsidRPr="003C5043" w:rsidRDefault="00FC0513" w:rsidP="00FC0513">
      <w:pPr>
        <w:overflowPunct/>
        <w:autoSpaceDE/>
        <w:autoSpaceDN/>
        <w:adjustRightInd/>
        <w:rPr>
          <w:rFonts w:ascii="Courier New" w:hAnsi="Courier New" w:cs="Courier New"/>
          <w:color w:val="000000" w:themeColor="text1"/>
          <w:szCs w:val="24"/>
          <w:lang w:val="uk-UA"/>
        </w:rPr>
      </w:pP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import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sys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import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os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sys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stdout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reconfigure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encoding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='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utf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-8')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import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numpy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import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matplotlib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pyplot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from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sklearn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model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selection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import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split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from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sklearn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neural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network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import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MLPClassifier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from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sklearn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preprocessing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import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StandardScaler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random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seed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(42) # Фіксуємо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seed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для відтворюваності випадкових точок</w:t>
      </w:r>
      <w:proofErr w:type="gramStart"/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М</w:t>
      </w:r>
      <w:proofErr w:type="gramEnd"/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ежі прямокутної області за умовою варіанту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max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-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pi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pi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max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-3.5, 3.5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 xml:space="preserve"># </w:t>
      </w:r>
      <w:proofErr w:type="gramStart"/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Ц</w:t>
      </w:r>
      <w:proofErr w:type="gramEnd"/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ільова нелінійна функція розділення: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|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| *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def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target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function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):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return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abs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) *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Загальний об'єм точок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samples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100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Рівномірний розподіл точок у заданому прямокутнику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coords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random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uniform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max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proofErr w:type="gramStart"/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samples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coords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random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uniform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max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samples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 xml:space="preserve"># Об'єднуємо координати в матрицю ознак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(розмірність 100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2)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column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stack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coords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coords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 xml:space="preserve"># Формуємо вектор цільових класів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за геометричним правилом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where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coords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&gt;=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target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function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coords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), 1, 0)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Поділ даних на навчальну</w:t>
      </w:r>
      <w:proofErr w:type="gramEnd"/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та тестову (контрольну) вибірки (75% / 25%)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split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size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=0.25,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stratify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random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state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=42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 xml:space="preserve"># Масштабування ознак (стандартизація дуже важлива для збіжності ваг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MLP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scaler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StandardScaler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scaled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scaler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fit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transform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scaled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scaler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transform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ПРОВЕДЕННЯ ЧИСЕЛЬНИХ ЕКСПЕРИМЕНТІВ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neurons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[2, 5, 10]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['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identity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', '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logistic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', '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tanh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', '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relu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']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Словник для накопичення результатів помилок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error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results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{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: []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for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}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print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"{'Кількість нейронів':&lt;22} | {'Функція активації':&lt;20} | {'Помилки класифікації 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)':&lt;30}")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print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("-" * 78)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for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: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for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neurons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neurons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: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Ініціалізуємо багатошаровий персептрон з 1 прихованим шаром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mlp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MLPClassifier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hidden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layer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sizes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=[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neurons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], 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lastRenderedPageBreak/>
        <w:t>solver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='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lbfgs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', # Стабільний квазіньютонівський метод для малих вибірок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max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iter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=20000, 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random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state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=42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Навчання моделі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mlp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fit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scaled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train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Прогноз для контрольної вибірки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pred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mlp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predict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scaled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Розрахунок кількості помилок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errors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sum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!= </w:t>
      </w:r>
      <w:proofErr w:type="gramStart"/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pred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Збереження результату для графіка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error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results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[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].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append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errors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print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"{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neurons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:&lt;22} | {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:&lt;20} | {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errors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:&lt;30}")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# ПОБУДОВА СІМЕЙСТВА ГРАФІКІВ ЗАЛЕЖНОСТЕЙ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figure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figsize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=(10, 6))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for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in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: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plot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neurons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error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results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[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], 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marker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='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o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', 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linewidth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=2, 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label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f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"Активація: {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activation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}"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title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("Залежність кількості помилок</w:t>
      </w:r>
      <w:proofErr w:type="gramEnd"/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 від кількості нейронів та функції активації (Варіант 30)")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xlabel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("Кількість нейронів у прихованому шарі")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ylabel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("Кількість помилкових класифікацій на тест-вибірці")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xticks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neurons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list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grid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True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linestyle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 xml:space="preserve">='--', 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alpha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=0.6)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legend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FC0513">
        <w:rPr>
          <w:rFonts w:ascii="Courier New" w:hAnsi="Courier New" w:cs="Courier New"/>
          <w:color w:val="000000" w:themeColor="text1"/>
          <w:szCs w:val="24"/>
          <w:lang w:val="ru-RU"/>
        </w:rPr>
        <w:t>show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t>()</w:t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FC0513">
        <w:rPr>
          <w:color w:val="000000" w:themeColor="text1"/>
          <w:sz w:val="24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# ВІЗУАЛІЗАЦІЯ КЛАСІВ ТА ІДЕАЛЬНОЇ МЕЖІ РОЗДІЛУ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figure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figsize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=(8, 6))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grid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np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linspace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min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max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, 400)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plot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grid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target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function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grid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),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color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='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black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',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linestyle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='--',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linewidth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=2,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label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='Межа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 |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|*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sin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)')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  <w:t># Малюємо точки різних класів за допомогою індексації масивів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scatter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[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== 1, 0],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[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== 1, 1],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color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='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red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',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edgecolors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='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k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',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alpha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=0.8,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label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='Клас 1 (Вище)')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scatter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[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== 0, 0],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[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 == 0, 1],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color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='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blue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',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edgecolors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='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k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',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alpha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=0.8,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label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='Клас 0 (Нижче)')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title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("Вихідний розподіл згенерованих точок та межа класів")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xlabel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("Координата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")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ylabel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("Координата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")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xlim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min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max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ylim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min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y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_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max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legend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grid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True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 xml:space="preserve">, 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alpha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=0.3)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br/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plt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.</w:t>
      </w:r>
      <w:r w:rsidRPr="003C5043">
        <w:rPr>
          <w:rFonts w:ascii="Courier New" w:hAnsi="Courier New" w:cs="Courier New"/>
          <w:color w:val="000000" w:themeColor="text1"/>
          <w:szCs w:val="24"/>
          <w:lang w:val="ru-RU"/>
        </w:rPr>
        <w:t>show</w:t>
      </w:r>
      <w:r w:rsidRPr="003C5043">
        <w:rPr>
          <w:rFonts w:ascii="Courier New" w:hAnsi="Courier New" w:cs="Courier New"/>
          <w:color w:val="000000" w:themeColor="text1"/>
          <w:szCs w:val="24"/>
          <w:lang w:val="uk-UA"/>
        </w:rPr>
        <w:t>()</w:t>
      </w:r>
    </w:p>
    <w:p w:rsidR="00FC0513" w:rsidRPr="003C5043" w:rsidRDefault="00FC0513" w:rsidP="00FC0513">
      <w:pPr>
        <w:pStyle w:val="a"/>
        <w:numPr>
          <w:ilvl w:val="0"/>
          <w:numId w:val="0"/>
        </w:numPr>
        <w:rPr>
          <w:rFonts w:ascii="Courier New" w:hAnsi="Courier New" w:cs="Courier New"/>
          <w:color w:val="000000" w:themeColor="text1"/>
          <w:szCs w:val="28"/>
          <w:lang w:val="uk-UA"/>
        </w:rPr>
      </w:pPr>
    </w:p>
    <w:p w:rsidR="00E52111" w:rsidRPr="00FC0513" w:rsidRDefault="00E52111" w:rsidP="00477465">
      <w:pPr>
        <w:pStyle w:val="2"/>
        <w:jc w:val="center"/>
        <w:rPr>
          <w:rFonts w:ascii="Times New Roman" w:hAnsi="Times New Roman"/>
          <w:color w:val="000000" w:themeColor="text1"/>
          <w:szCs w:val="28"/>
          <w:lang w:val="uk-UA"/>
        </w:rPr>
      </w:pPr>
      <w:r w:rsidRPr="00FC0513">
        <w:rPr>
          <w:rFonts w:ascii="Times New Roman" w:hAnsi="Times New Roman"/>
          <w:color w:val="000000" w:themeColor="text1"/>
          <w:szCs w:val="28"/>
          <w:lang w:val="uk-UA"/>
        </w:rPr>
        <w:t>Контрольні питання</w:t>
      </w:r>
    </w:p>
    <w:p w:rsidR="00F07D66" w:rsidRPr="00FC0513" w:rsidRDefault="00F07D66" w:rsidP="00F07D6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FC051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1. </w:t>
      </w:r>
      <w:r w:rsidRPr="00FC0513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uk-UA"/>
        </w:rPr>
        <w:t>Назвіть приклади галузей застосування нейронних мереж</w:t>
      </w:r>
    </w:p>
    <w:p w:rsidR="00F07D66" w:rsidRPr="00FC0513" w:rsidRDefault="00F07D66" w:rsidP="00F07D66">
      <w:pPr>
        <w:pStyle w:val="a8"/>
        <w:numPr>
          <w:ilvl w:val="0"/>
          <w:numId w:val="17"/>
        </w:numPr>
        <w:rPr>
          <w:color w:val="000000" w:themeColor="text1"/>
          <w:sz w:val="28"/>
          <w:szCs w:val="28"/>
          <w:lang w:val="uk-UA"/>
        </w:rPr>
      </w:pPr>
      <w:r w:rsidRPr="00FC0513">
        <w:rPr>
          <w:b/>
          <w:bCs/>
          <w:color w:val="000000" w:themeColor="text1"/>
          <w:sz w:val="28"/>
          <w:szCs w:val="28"/>
          <w:lang w:val="uk-UA"/>
        </w:rPr>
        <w:t>Введення та інтелектуальна обробка інформації:</w:t>
      </w:r>
      <w:r w:rsidRPr="00FC0513">
        <w:rPr>
          <w:color w:val="000000" w:themeColor="text1"/>
          <w:sz w:val="28"/>
          <w:szCs w:val="28"/>
          <w:lang w:val="uk-UA"/>
        </w:rPr>
        <w:t xml:space="preserve"> розпізнавання відсканованого тексту або рукописних символів (</w:t>
      </w:r>
      <w:r w:rsidRPr="00FC0513">
        <w:rPr>
          <w:color w:val="000000" w:themeColor="text1"/>
          <w:sz w:val="28"/>
          <w:szCs w:val="28"/>
        </w:rPr>
        <w:t>OCR</w:t>
      </w:r>
      <w:r w:rsidRPr="00FC0513">
        <w:rPr>
          <w:color w:val="000000" w:themeColor="text1"/>
          <w:sz w:val="28"/>
          <w:szCs w:val="28"/>
          <w:lang w:val="uk-UA"/>
        </w:rPr>
        <w:t>), розпізнавання мовних сигналів, перетворення голосу в текст (</w:t>
      </w:r>
      <w:r w:rsidRPr="00FC0513">
        <w:rPr>
          <w:color w:val="000000" w:themeColor="text1"/>
          <w:sz w:val="28"/>
          <w:szCs w:val="28"/>
        </w:rPr>
        <w:t>Speech</w:t>
      </w:r>
      <w:r w:rsidRPr="00FC0513">
        <w:rPr>
          <w:color w:val="000000" w:themeColor="text1"/>
          <w:sz w:val="28"/>
          <w:szCs w:val="28"/>
          <w:lang w:val="uk-UA"/>
        </w:rPr>
        <w:t>-</w:t>
      </w:r>
      <w:r w:rsidRPr="00FC0513">
        <w:rPr>
          <w:color w:val="000000" w:themeColor="text1"/>
          <w:sz w:val="28"/>
          <w:szCs w:val="28"/>
        </w:rPr>
        <w:t>to</w:t>
      </w:r>
      <w:r w:rsidRPr="00FC0513">
        <w:rPr>
          <w:color w:val="000000" w:themeColor="text1"/>
          <w:sz w:val="28"/>
          <w:szCs w:val="28"/>
          <w:lang w:val="uk-UA"/>
        </w:rPr>
        <w:t>-</w:t>
      </w:r>
      <w:r w:rsidRPr="00FC0513">
        <w:rPr>
          <w:color w:val="000000" w:themeColor="text1"/>
          <w:sz w:val="28"/>
          <w:szCs w:val="28"/>
        </w:rPr>
        <w:t>Text</w:t>
      </w:r>
      <w:r w:rsidRPr="00FC0513">
        <w:rPr>
          <w:color w:val="000000" w:themeColor="text1"/>
          <w:sz w:val="28"/>
          <w:szCs w:val="28"/>
          <w:lang w:val="uk-UA"/>
        </w:rPr>
        <w:t>) та автоматичний переклад між природними мовами.</w:t>
      </w:r>
    </w:p>
    <w:p w:rsidR="00F07D66" w:rsidRPr="00FC0513" w:rsidRDefault="00F07D66" w:rsidP="00F07D66">
      <w:pPr>
        <w:pStyle w:val="a8"/>
        <w:numPr>
          <w:ilvl w:val="0"/>
          <w:numId w:val="17"/>
        </w:numPr>
        <w:rPr>
          <w:color w:val="000000" w:themeColor="text1"/>
          <w:sz w:val="28"/>
          <w:szCs w:val="28"/>
          <w:lang w:val="uk-UA"/>
        </w:rPr>
      </w:pPr>
      <w:r w:rsidRPr="00FC0513">
        <w:rPr>
          <w:b/>
          <w:bCs/>
          <w:color w:val="000000" w:themeColor="text1"/>
          <w:sz w:val="28"/>
          <w:szCs w:val="28"/>
          <w:lang w:val="uk-UA"/>
        </w:rPr>
        <w:t>Системи безпеки та моніторингу:</w:t>
      </w:r>
      <w:r w:rsidRPr="00FC0513">
        <w:rPr>
          <w:color w:val="000000" w:themeColor="text1"/>
          <w:sz w:val="28"/>
          <w:szCs w:val="28"/>
          <w:lang w:val="uk-UA"/>
        </w:rPr>
        <w:t xml:space="preserve"> біометрична ідентифікація особи за геометрією обличчя (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FaceID</w:t>
      </w:r>
      <w:r w:rsidRPr="00FC0513">
        <w:rPr>
          <w:color w:val="000000" w:themeColor="text1"/>
          <w:sz w:val="28"/>
          <w:szCs w:val="28"/>
          <w:lang w:val="uk-UA"/>
        </w:rPr>
        <w:t>) або відбитком пальця; автоматичний аналіз мережевого комп'ютерного трафіку для виявлення та блокування хакерських атак чи аномалій (</w:t>
      </w:r>
      <w:r w:rsidRPr="00FC0513">
        <w:rPr>
          <w:color w:val="000000" w:themeColor="text1"/>
          <w:sz w:val="28"/>
          <w:szCs w:val="28"/>
        </w:rPr>
        <w:t>IDS</w:t>
      </w:r>
      <w:r w:rsidRPr="00FC0513">
        <w:rPr>
          <w:color w:val="000000" w:themeColor="text1"/>
          <w:sz w:val="28"/>
          <w:szCs w:val="28"/>
          <w:lang w:val="uk-UA"/>
        </w:rPr>
        <w:t>).</w:t>
      </w:r>
    </w:p>
    <w:p w:rsidR="00F07D66" w:rsidRPr="00FC0513" w:rsidRDefault="00F07D66" w:rsidP="00F07D66">
      <w:pPr>
        <w:pStyle w:val="a8"/>
        <w:numPr>
          <w:ilvl w:val="0"/>
          <w:numId w:val="17"/>
        </w:numPr>
        <w:rPr>
          <w:color w:val="000000" w:themeColor="text1"/>
          <w:sz w:val="28"/>
          <w:szCs w:val="28"/>
          <w:lang w:val="uk-UA"/>
        </w:rPr>
      </w:pPr>
      <w:r w:rsidRPr="00FC0513">
        <w:rPr>
          <w:b/>
          <w:bCs/>
          <w:color w:val="000000" w:themeColor="text1"/>
          <w:sz w:val="28"/>
          <w:szCs w:val="28"/>
          <w:lang w:val="uk-UA"/>
        </w:rPr>
        <w:t xml:space="preserve">Інтернет-технології та </w:t>
      </w:r>
      <w:r w:rsidRPr="00FC0513">
        <w:rPr>
          <w:b/>
          <w:bCs/>
          <w:color w:val="000000" w:themeColor="text1"/>
          <w:sz w:val="28"/>
          <w:szCs w:val="28"/>
        </w:rPr>
        <w:t>e</w:t>
      </w:r>
      <w:r w:rsidRPr="00FC0513">
        <w:rPr>
          <w:b/>
          <w:bCs/>
          <w:color w:val="000000" w:themeColor="text1"/>
          <w:sz w:val="28"/>
          <w:szCs w:val="28"/>
          <w:lang w:val="uk-UA"/>
        </w:rPr>
        <w:t>-</w:t>
      </w:r>
      <w:r w:rsidRPr="00FC0513">
        <w:rPr>
          <w:b/>
          <w:bCs/>
          <w:color w:val="000000" w:themeColor="text1"/>
          <w:sz w:val="28"/>
          <w:szCs w:val="28"/>
        </w:rPr>
        <w:t>commerce</w:t>
      </w:r>
      <w:r w:rsidRPr="00FC0513">
        <w:rPr>
          <w:b/>
          <w:bCs/>
          <w:color w:val="000000" w:themeColor="text1"/>
          <w:sz w:val="28"/>
          <w:szCs w:val="28"/>
          <w:lang w:val="uk-UA"/>
        </w:rPr>
        <w:t>:</w:t>
      </w:r>
      <w:r w:rsidRPr="00FC0513">
        <w:rPr>
          <w:color w:val="000000" w:themeColor="text1"/>
          <w:sz w:val="28"/>
          <w:szCs w:val="28"/>
          <w:lang w:val="uk-UA"/>
        </w:rPr>
        <w:t xml:space="preserve"> рекомендаційні системи (наприклад, алгоритми підбору контенту в </w:t>
      </w:r>
      <w:r w:rsidRPr="00FC0513">
        <w:rPr>
          <w:color w:val="000000" w:themeColor="text1"/>
          <w:sz w:val="28"/>
          <w:szCs w:val="28"/>
        </w:rPr>
        <w:t>YouTube</w:t>
      </w:r>
      <w:r w:rsidRPr="00FC0513">
        <w:rPr>
          <w:color w:val="000000" w:themeColor="text1"/>
          <w:sz w:val="28"/>
          <w:szCs w:val="28"/>
          <w:lang w:val="uk-UA"/>
        </w:rPr>
        <w:t xml:space="preserve">, </w:t>
      </w:r>
      <w:r w:rsidRPr="00FC0513">
        <w:rPr>
          <w:color w:val="000000" w:themeColor="text1"/>
          <w:sz w:val="28"/>
          <w:szCs w:val="28"/>
        </w:rPr>
        <w:t>Netflix</w:t>
      </w:r>
      <w:r w:rsidRPr="00FC0513">
        <w:rPr>
          <w:color w:val="000000" w:themeColor="text1"/>
          <w:sz w:val="28"/>
          <w:szCs w:val="28"/>
          <w:lang w:val="uk-UA"/>
        </w:rPr>
        <w:t xml:space="preserve"> або </w:t>
      </w:r>
      <w:r w:rsidRPr="00FC0513">
        <w:rPr>
          <w:color w:val="000000" w:themeColor="text1"/>
          <w:sz w:val="28"/>
          <w:szCs w:val="28"/>
        </w:rPr>
        <w:t>Spotify</w:t>
      </w:r>
      <w:r w:rsidRPr="00FC0513">
        <w:rPr>
          <w:color w:val="000000" w:themeColor="text1"/>
          <w:sz w:val="28"/>
          <w:szCs w:val="28"/>
          <w:lang w:val="uk-UA"/>
        </w:rPr>
        <w:t xml:space="preserve">), динамічний таргетинг контекстної реклами, інтелектуальна фільтрація спам-повідомлень, обхід або генерація систем захисту типу </w:t>
      </w:r>
      <w:r w:rsidRPr="00FC0513">
        <w:rPr>
          <w:color w:val="000000" w:themeColor="text1"/>
          <w:sz w:val="28"/>
          <w:szCs w:val="28"/>
        </w:rPr>
        <w:t>CAPTCHA</w:t>
      </w:r>
      <w:r w:rsidRPr="00FC0513">
        <w:rPr>
          <w:color w:val="000000" w:themeColor="text1"/>
          <w:sz w:val="28"/>
          <w:szCs w:val="28"/>
          <w:lang w:val="uk-UA"/>
        </w:rPr>
        <w:t>.</w:t>
      </w:r>
    </w:p>
    <w:p w:rsidR="00F07D66" w:rsidRPr="00FC0513" w:rsidRDefault="00F07D66" w:rsidP="00F07D66">
      <w:pPr>
        <w:pStyle w:val="a8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FC0513">
        <w:rPr>
          <w:b/>
          <w:bCs/>
          <w:color w:val="000000" w:themeColor="text1"/>
          <w:sz w:val="28"/>
          <w:szCs w:val="28"/>
          <w:lang w:val="uk-UA"/>
        </w:rPr>
        <w:t>Телекомунікації та зв'язок:</w:t>
      </w:r>
      <w:r w:rsidRPr="00FC0513">
        <w:rPr>
          <w:color w:val="000000" w:themeColor="text1"/>
          <w:sz w:val="28"/>
          <w:szCs w:val="28"/>
          <w:lang w:val="uk-UA"/>
        </w:rPr>
        <w:t xml:space="preserve"> оптимізація та динамічна маршрутизація пакетів даних у високонавантажених мережа</w:t>
      </w:r>
      <w:r w:rsidRPr="00FC0513">
        <w:rPr>
          <w:color w:val="000000" w:themeColor="text1"/>
          <w:sz w:val="28"/>
          <w:szCs w:val="28"/>
        </w:rPr>
        <w:t>х, інтелектуальне стиснення потокового відео, прискорення процесів адаптивного кодування і декодування сигналів.</w:t>
      </w:r>
    </w:p>
    <w:p w:rsidR="00F07D66" w:rsidRPr="00FC0513" w:rsidRDefault="00F07D66" w:rsidP="00F07D66">
      <w:pPr>
        <w:pStyle w:val="a8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FC0513">
        <w:rPr>
          <w:b/>
          <w:bCs/>
          <w:color w:val="000000" w:themeColor="text1"/>
          <w:sz w:val="28"/>
          <w:szCs w:val="28"/>
        </w:rPr>
        <w:t>Медична діагностика та фінанси:</w:t>
      </w:r>
      <w:r w:rsidRPr="00FC0513">
        <w:rPr>
          <w:color w:val="000000" w:themeColor="text1"/>
          <w:sz w:val="28"/>
          <w:szCs w:val="28"/>
        </w:rPr>
        <w:t xml:space="preserve"> аналіз рентгенівських знімків чи МРТ для виявлення патологій на ранніх стадіях; оцінка кредитоспроможності клієнтів банків (скоринг), прогнозування коливань курсів валют чи акцій на біржах.</w:t>
      </w:r>
    </w:p>
    <w:p w:rsidR="00F07D66" w:rsidRPr="00FC0513" w:rsidRDefault="00F07D66" w:rsidP="00F07D66">
      <w:pPr>
        <w:widowControl w:val="0"/>
        <w:shd w:val="clear" w:color="auto" w:fill="FFFFFF"/>
        <w:tabs>
          <w:tab w:val="left" w:pos="948"/>
        </w:tabs>
        <w:overflowPunct/>
        <w:adjustRightInd/>
        <w:rPr>
          <w:color w:val="000000" w:themeColor="text1"/>
          <w:spacing w:val="-15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2. </w:t>
      </w:r>
      <w:r w:rsidRPr="00FC0513">
        <w:rPr>
          <w:color w:val="000000" w:themeColor="text1"/>
          <w:spacing w:val="-4"/>
          <w:sz w:val="28"/>
          <w:szCs w:val="28"/>
          <w:lang w:val="uk-UA"/>
        </w:rPr>
        <w:t>Назвіть типові функції активації нейронних мереж.</w:t>
      </w:r>
    </w:p>
    <w:p w:rsidR="00F07D66" w:rsidRPr="00FC0513" w:rsidRDefault="00F07D66" w:rsidP="00F07D66">
      <w:pPr>
        <w:pStyle w:val="a8"/>
        <w:numPr>
          <w:ilvl w:val="0"/>
          <w:numId w:val="18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Лінійна функція (</w:t>
      </w:r>
      <w:r w:rsidRPr="00FC0513">
        <w:rPr>
          <w:rStyle w:val="HTML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identity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 або тотожна):</w:t>
      </w:r>
      <w:r w:rsidRPr="00FC0513">
        <w:rPr>
          <w:color w:val="000000" w:themeColor="text1"/>
          <w:sz w:val="28"/>
          <w:szCs w:val="28"/>
          <w:lang w:val="ru-RU"/>
        </w:rPr>
        <w:t xml:space="preserve"> </w:t>
      </w:r>
      <w:r w:rsidRPr="00FC0513">
        <w:rPr>
          <w:rStyle w:val="math-inline"/>
          <w:color w:val="000000" w:themeColor="text1"/>
          <w:sz w:val="28"/>
          <w:szCs w:val="28"/>
        </w:rPr>
        <w:t>f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(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) = 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color w:val="000000" w:themeColor="text1"/>
          <w:sz w:val="28"/>
          <w:szCs w:val="28"/>
          <w:lang w:val="ru-RU"/>
        </w:rPr>
        <w:t>. Практично не змінює сигнал. Використовується переважно у вихідних шарах мереж для задач регресії або у випадках, коли нелінійність не потрібна.</w:t>
      </w:r>
    </w:p>
    <w:p w:rsidR="00F07D66" w:rsidRPr="00FC0513" w:rsidRDefault="00F07D66" w:rsidP="00F07D66">
      <w:pPr>
        <w:pStyle w:val="a8"/>
        <w:numPr>
          <w:ilvl w:val="0"/>
          <w:numId w:val="18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Порогова функція (функція Хевісайда):</w:t>
      </w:r>
      <w:r w:rsidRPr="00FC0513">
        <w:rPr>
          <w:color w:val="000000" w:themeColor="text1"/>
          <w:sz w:val="28"/>
          <w:szCs w:val="28"/>
          <w:lang w:val="ru-RU"/>
        </w:rPr>
        <w:t xml:space="preserve"> Повертає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1</w:t>
      </w:r>
      <w:r w:rsidRPr="00FC0513">
        <w:rPr>
          <w:color w:val="000000" w:themeColor="text1"/>
          <w:sz w:val="28"/>
          <w:szCs w:val="28"/>
          <w:lang w:val="ru-RU"/>
        </w:rPr>
        <w:t xml:space="preserve">, якщо вхідний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сигнал б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ільший або дорівнює нулю (або заданому порогу), і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0</w:t>
      </w:r>
      <w:r w:rsidRPr="00FC0513">
        <w:rPr>
          <w:color w:val="000000" w:themeColor="text1"/>
          <w:sz w:val="28"/>
          <w:szCs w:val="28"/>
          <w:lang w:val="ru-RU"/>
        </w:rPr>
        <w:t xml:space="preserve"> у протилежному випадку. Використовувалася в перших історичних моделях нейроні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.</w:t>
      </w:r>
    </w:p>
    <w:p w:rsidR="00F07D66" w:rsidRPr="00FC0513" w:rsidRDefault="00F07D66" w:rsidP="00F07D66">
      <w:pPr>
        <w:pStyle w:val="a8"/>
        <w:numPr>
          <w:ilvl w:val="0"/>
          <w:numId w:val="18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Логістична функція (сигмоїда / </w:t>
      </w:r>
      <w:r w:rsidRPr="00FC0513">
        <w:rPr>
          <w:rStyle w:val="HTML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logistic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  <w:r w:rsidRPr="00FC0513">
        <w:rPr>
          <w:color w:val="000000" w:themeColor="text1"/>
          <w:sz w:val="28"/>
          <w:szCs w:val="28"/>
          <w:lang w:val="ru-RU"/>
        </w:rPr>
        <w:t xml:space="preserve"> </w:t>
      </w:r>
      <w:r w:rsidRPr="00FC0513">
        <w:rPr>
          <w:rStyle w:val="math-inline"/>
          <w:color w:val="000000" w:themeColor="text1"/>
          <w:sz w:val="28"/>
          <w:szCs w:val="28"/>
        </w:rPr>
        <w:t>f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(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) = </w:t>
      </w:r>
      <w:r w:rsidR="00FC0513" w:rsidRPr="00FC0513">
        <w:rPr>
          <w:rStyle w:val="math-inline"/>
          <w:color w:val="000000" w:themeColor="text1"/>
          <w:sz w:val="28"/>
          <w:szCs w:val="28"/>
          <w:lang w:val="ru-RU"/>
        </w:rPr>
        <w:t>1/(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1 + </w:t>
      </w:r>
      <w:r w:rsidRPr="00FC0513">
        <w:rPr>
          <w:rStyle w:val="math-inline"/>
          <w:color w:val="000000" w:themeColor="text1"/>
          <w:sz w:val="28"/>
          <w:szCs w:val="28"/>
        </w:rPr>
        <w:t>e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^{-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}</w:t>
      </w:r>
      <w:r w:rsidR="00FC0513" w:rsidRPr="00FC0513">
        <w:rPr>
          <w:rStyle w:val="math-inline"/>
          <w:color w:val="000000" w:themeColor="text1"/>
          <w:sz w:val="28"/>
          <w:szCs w:val="28"/>
          <w:lang w:val="ru-RU"/>
        </w:rPr>
        <w:t>)</w:t>
      </w:r>
      <w:r w:rsidRPr="00FC0513">
        <w:rPr>
          <w:color w:val="000000" w:themeColor="text1"/>
          <w:sz w:val="28"/>
          <w:szCs w:val="28"/>
          <w:lang w:val="ru-RU"/>
        </w:rPr>
        <w:t>. Гладка нелінійна функція, що стискає будь-яке вхі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дне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значення в діапазон від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0</w:t>
      </w:r>
      <w:r w:rsidRPr="00FC0513">
        <w:rPr>
          <w:color w:val="000000" w:themeColor="text1"/>
          <w:sz w:val="28"/>
          <w:szCs w:val="28"/>
          <w:lang w:val="ru-RU"/>
        </w:rPr>
        <w:t xml:space="preserve"> до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1</w:t>
      </w:r>
      <w:r w:rsidRPr="00FC0513">
        <w:rPr>
          <w:color w:val="000000" w:themeColor="text1"/>
          <w:sz w:val="28"/>
          <w:szCs w:val="28"/>
          <w:lang w:val="ru-RU"/>
        </w:rPr>
        <w:t>. Часто застосовується в задачах ймовірнісної класифікації.</w:t>
      </w:r>
    </w:p>
    <w:p w:rsidR="00F07D66" w:rsidRPr="00FC0513" w:rsidRDefault="00F07D66" w:rsidP="00F07D66">
      <w:pPr>
        <w:pStyle w:val="a8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Гіперболічний тангенс (</w:t>
      </w:r>
      <w:r w:rsidRPr="00FC0513">
        <w:rPr>
          <w:rStyle w:val="HTML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tanh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  <w:r w:rsidRPr="00FC0513">
        <w:rPr>
          <w:color w:val="000000" w:themeColor="text1"/>
          <w:sz w:val="28"/>
          <w:szCs w:val="28"/>
          <w:lang w:val="uk-UA"/>
        </w:rPr>
        <w:t xml:space="preserve"> </w:t>
      </w:r>
      <w:r w:rsidRPr="00FC0513">
        <w:rPr>
          <w:rStyle w:val="math-inline"/>
          <w:color w:val="000000" w:themeColor="text1"/>
          <w:sz w:val="28"/>
          <w:szCs w:val="28"/>
        </w:rPr>
        <w:t>f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(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) = \</w:t>
      </w:r>
      <w:r w:rsidRPr="00FC0513">
        <w:rPr>
          <w:rStyle w:val="math-inline"/>
          <w:color w:val="000000" w:themeColor="text1"/>
          <w:sz w:val="28"/>
          <w:szCs w:val="28"/>
        </w:rPr>
        <w:t>tanh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(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) = </w:t>
      </w:r>
      <w:r w:rsidR="00FC0513" w:rsidRPr="00FC0513">
        <w:rPr>
          <w:rStyle w:val="math-inline"/>
          <w:color w:val="000000" w:themeColor="text1"/>
          <w:sz w:val="28"/>
          <w:szCs w:val="28"/>
          <w:lang w:val="ru-RU"/>
        </w:rPr>
        <w:t>(</w:t>
      </w:r>
      <w:r w:rsidRPr="00FC0513">
        <w:rPr>
          <w:rStyle w:val="math-inline"/>
          <w:color w:val="000000" w:themeColor="text1"/>
          <w:sz w:val="28"/>
          <w:szCs w:val="28"/>
        </w:rPr>
        <w:t>e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^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 - </w:t>
      </w:r>
      <w:r w:rsidRPr="00FC0513">
        <w:rPr>
          <w:rStyle w:val="math-inline"/>
          <w:color w:val="000000" w:themeColor="text1"/>
          <w:sz w:val="28"/>
          <w:szCs w:val="28"/>
        </w:rPr>
        <w:t>e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^{-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="00FC0513" w:rsidRPr="00FC0513">
        <w:rPr>
          <w:rStyle w:val="math-inline"/>
          <w:color w:val="000000" w:themeColor="text1"/>
          <w:sz w:val="28"/>
          <w:szCs w:val="28"/>
          <w:lang w:val="ru-RU"/>
        </w:rPr>
        <w:t>})/(</w:t>
      </w:r>
      <w:r w:rsidRPr="00FC0513">
        <w:rPr>
          <w:rStyle w:val="math-inline"/>
          <w:color w:val="000000" w:themeColor="text1"/>
          <w:sz w:val="28"/>
          <w:szCs w:val="28"/>
        </w:rPr>
        <w:t>e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^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 + </w:t>
      </w:r>
      <w:r w:rsidRPr="00FC0513">
        <w:rPr>
          <w:rStyle w:val="math-inline"/>
          <w:color w:val="000000" w:themeColor="text1"/>
          <w:sz w:val="28"/>
          <w:szCs w:val="28"/>
        </w:rPr>
        <w:t>e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^{-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}</w:t>
      </w:r>
      <w:r w:rsidR="00FC0513" w:rsidRPr="00FC0513">
        <w:rPr>
          <w:rStyle w:val="math-inline"/>
          <w:color w:val="000000" w:themeColor="text1"/>
          <w:sz w:val="28"/>
          <w:szCs w:val="28"/>
          <w:lang w:val="ru-RU"/>
        </w:rPr>
        <w:t>)</w:t>
      </w:r>
      <w:r w:rsidRPr="00FC0513">
        <w:rPr>
          <w:color w:val="000000" w:themeColor="text1"/>
          <w:sz w:val="28"/>
          <w:szCs w:val="28"/>
          <w:lang w:val="ru-RU"/>
        </w:rPr>
        <w:t xml:space="preserve">. Симетрична гладка функція, вихідні значення якої лежать у діапазоні від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-1</w:t>
      </w:r>
      <w:r w:rsidRPr="00FC0513">
        <w:rPr>
          <w:color w:val="000000" w:themeColor="text1"/>
          <w:sz w:val="28"/>
          <w:szCs w:val="28"/>
          <w:lang w:val="ru-RU"/>
        </w:rPr>
        <w:t xml:space="preserve"> до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1</w:t>
      </w:r>
      <w:r w:rsidRPr="00FC0513">
        <w:rPr>
          <w:color w:val="000000" w:themeColor="text1"/>
          <w:sz w:val="28"/>
          <w:szCs w:val="28"/>
          <w:lang w:val="ru-RU"/>
        </w:rPr>
        <w:t xml:space="preserve">. </w:t>
      </w:r>
      <w:r w:rsidRPr="00FC0513">
        <w:rPr>
          <w:color w:val="000000" w:themeColor="text1"/>
          <w:sz w:val="28"/>
          <w:szCs w:val="28"/>
        </w:rPr>
        <w:t>Вона часто забезпечує швидшу збіжність при навчанні, ніж сигмоїда.</w:t>
      </w:r>
    </w:p>
    <w:p w:rsidR="00F07D66" w:rsidRPr="00FC0513" w:rsidRDefault="00F07D66" w:rsidP="00F07D66">
      <w:pPr>
        <w:pStyle w:val="a8"/>
        <w:numPr>
          <w:ilvl w:val="0"/>
          <w:numId w:val="18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Випрямлена лінійна одиниця (</w:t>
      </w:r>
      <w:r w:rsidRPr="00FC0513">
        <w:rPr>
          <w:rStyle w:val="HTML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relu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  <w:r w:rsidRPr="00FC0513">
        <w:rPr>
          <w:color w:val="000000" w:themeColor="text1"/>
          <w:sz w:val="28"/>
          <w:szCs w:val="28"/>
          <w:lang w:val="ru-RU"/>
        </w:rPr>
        <w:t xml:space="preserve"> </w:t>
      </w:r>
      <w:r w:rsidRPr="00FC0513">
        <w:rPr>
          <w:rStyle w:val="math-inline"/>
          <w:color w:val="000000" w:themeColor="text1"/>
          <w:sz w:val="28"/>
          <w:szCs w:val="28"/>
        </w:rPr>
        <w:t>f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(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="00FC0513"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) = </w:t>
      </w:r>
      <w:r w:rsidRPr="00FC0513">
        <w:rPr>
          <w:rStyle w:val="math-inline"/>
          <w:color w:val="000000" w:themeColor="text1"/>
          <w:sz w:val="28"/>
          <w:szCs w:val="28"/>
        </w:rPr>
        <w:t>max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 xml:space="preserve">(0, 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)</w:t>
      </w:r>
      <w:r w:rsidRPr="00FC0513">
        <w:rPr>
          <w:color w:val="000000" w:themeColor="text1"/>
          <w:sz w:val="28"/>
          <w:szCs w:val="28"/>
          <w:lang w:val="ru-RU"/>
        </w:rPr>
        <w:t xml:space="preserve">. Повертає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0</w:t>
      </w:r>
      <w:r w:rsidRPr="00FC0513">
        <w:rPr>
          <w:color w:val="000000" w:themeColor="text1"/>
          <w:sz w:val="28"/>
          <w:szCs w:val="28"/>
          <w:lang w:val="ru-RU"/>
        </w:rPr>
        <w:t xml:space="preserve"> для від'ємних входів і саме значення </w:t>
      </w:r>
      <w:r w:rsidRPr="00FC0513">
        <w:rPr>
          <w:rStyle w:val="math-inline"/>
          <w:color w:val="000000" w:themeColor="text1"/>
          <w:sz w:val="28"/>
          <w:szCs w:val="28"/>
        </w:rPr>
        <w:t>x</w:t>
      </w:r>
      <w:r w:rsidRPr="00FC0513">
        <w:rPr>
          <w:color w:val="000000" w:themeColor="text1"/>
          <w:sz w:val="28"/>
          <w:szCs w:val="28"/>
          <w:lang w:val="ru-RU"/>
        </w:rPr>
        <w:t xml:space="preserve"> для додатних. Є найпопулярнішою функцією в глибокому навчанні, оскільки вирішує проблему затухання градієнті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та обчислюється дуже швидко.</w:t>
      </w:r>
    </w:p>
    <w:p w:rsidR="00F07D66" w:rsidRPr="00FC0513" w:rsidRDefault="00F07D66" w:rsidP="00F07D6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C05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 </w:t>
      </w:r>
      <w:r w:rsidR="00FC0513" w:rsidRPr="00FC0513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uk-UA"/>
        </w:rPr>
        <w:t>Вербально опишіть основні кроки навчання нейронної мережі</w:t>
      </w:r>
    </w:p>
    <w:p w:rsidR="00F07D66" w:rsidRPr="00FC0513" w:rsidRDefault="00F07D66" w:rsidP="00F07D66">
      <w:pPr>
        <w:pStyle w:val="a8"/>
        <w:numPr>
          <w:ilvl w:val="0"/>
          <w:numId w:val="19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Ініціалізація параметрі</w:t>
      </w:r>
      <w:proofErr w:type="gramStart"/>
      <w:r w:rsidRPr="00FC0513">
        <w:rPr>
          <w:b/>
          <w:bCs/>
          <w:color w:val="000000" w:themeColor="text1"/>
          <w:sz w:val="28"/>
          <w:szCs w:val="28"/>
          <w:lang w:val="ru-RU"/>
        </w:rPr>
        <w:t>в</w:t>
      </w:r>
      <w:proofErr w:type="gramEnd"/>
      <w:r w:rsidRPr="00FC0513">
        <w:rPr>
          <w:b/>
          <w:bCs/>
          <w:color w:val="000000" w:themeColor="text1"/>
          <w:sz w:val="28"/>
          <w:szCs w:val="28"/>
          <w:lang w:val="ru-RU"/>
        </w:rPr>
        <w:t>:</w:t>
      </w:r>
      <w:r w:rsidRPr="00FC0513">
        <w:rPr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На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самому початку вагам усіх синапсів (зв'язків між нейронами) та зміщенням (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biases</w:t>
      </w:r>
      <w:r w:rsidRPr="00FC0513">
        <w:rPr>
          <w:color w:val="000000" w:themeColor="text1"/>
          <w:sz w:val="28"/>
          <w:szCs w:val="28"/>
          <w:lang w:val="ru-RU"/>
        </w:rPr>
        <w:t>) присвоюються випадкові невеликі початкові значення.</w:t>
      </w:r>
    </w:p>
    <w:p w:rsidR="00F07D66" w:rsidRPr="00FC0513" w:rsidRDefault="00F07D66" w:rsidP="00F07D66">
      <w:pPr>
        <w:pStyle w:val="a8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Пряме поширення сигналу (</w:t>
      </w:r>
      <w:r w:rsidRPr="00FC0513">
        <w:rPr>
          <w:b/>
          <w:bCs/>
          <w:color w:val="000000" w:themeColor="text1"/>
          <w:sz w:val="28"/>
          <w:szCs w:val="28"/>
        </w:rPr>
        <w:t>Forward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FC0513">
        <w:rPr>
          <w:b/>
          <w:bCs/>
          <w:color w:val="000000" w:themeColor="text1"/>
          <w:sz w:val="28"/>
          <w:szCs w:val="28"/>
        </w:rPr>
        <w:t>Pass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  <w:r w:rsidRPr="00FC0513">
        <w:rPr>
          <w:color w:val="000000" w:themeColor="text1"/>
          <w:sz w:val="28"/>
          <w:szCs w:val="28"/>
          <w:lang w:val="ru-RU"/>
        </w:rPr>
        <w:t xml:space="preserve"> На вхідні нейрони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подається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вектор ознак із навчальної вибірки. Сигнали передаються від шару до шару: у кожному нейроні вони множаться на відповідні ваги, додаються суматором, проходять через функцію активації та формують вихідний сигнал, який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передається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далі. </w:t>
      </w:r>
      <w:r w:rsidRPr="00FC0513">
        <w:rPr>
          <w:color w:val="000000" w:themeColor="text1"/>
          <w:sz w:val="28"/>
          <w:szCs w:val="28"/>
        </w:rPr>
        <w:t>На виході мережі отримується фактичний прогноз.</w:t>
      </w:r>
    </w:p>
    <w:p w:rsidR="00F07D66" w:rsidRPr="00FC0513" w:rsidRDefault="00F07D66" w:rsidP="00F07D66">
      <w:pPr>
        <w:pStyle w:val="a8"/>
        <w:numPr>
          <w:ilvl w:val="0"/>
          <w:numId w:val="19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</w:rPr>
        <w:t>Обчислення похибки (Loss Computation):</w:t>
      </w:r>
      <w:r w:rsidRPr="00FC0513">
        <w:rPr>
          <w:color w:val="000000" w:themeColor="text1"/>
          <w:sz w:val="28"/>
          <w:szCs w:val="28"/>
        </w:rPr>
        <w:t xml:space="preserve"> Отриманий прогноз порівнюється з істинним (еталонним) значенням, яке міститься в навчальній вибірці. </w:t>
      </w:r>
      <w:r w:rsidRPr="00FC0513">
        <w:rPr>
          <w:color w:val="000000" w:themeColor="text1"/>
          <w:sz w:val="28"/>
          <w:szCs w:val="28"/>
          <w:lang w:val="ru-RU"/>
        </w:rPr>
        <w:t xml:space="preserve">За допомогою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спец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іальної функції втрат (наприклад, квадратичної похибки) розраховується величина помилки.</w:t>
      </w:r>
    </w:p>
    <w:p w:rsidR="00F07D66" w:rsidRPr="00FC0513" w:rsidRDefault="00F07D66" w:rsidP="00F07D66">
      <w:pPr>
        <w:pStyle w:val="a8"/>
        <w:numPr>
          <w:ilvl w:val="0"/>
          <w:numId w:val="19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Зворотне поширення похибки (</w:t>
      </w:r>
      <w:r w:rsidRPr="00FC0513">
        <w:rPr>
          <w:b/>
          <w:bCs/>
          <w:color w:val="000000" w:themeColor="text1"/>
          <w:sz w:val="28"/>
          <w:szCs w:val="28"/>
        </w:rPr>
        <w:t>Backward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FC0513">
        <w:rPr>
          <w:b/>
          <w:bCs/>
          <w:color w:val="000000" w:themeColor="text1"/>
          <w:sz w:val="28"/>
          <w:szCs w:val="28"/>
        </w:rPr>
        <w:t>Pass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  <w:r w:rsidRPr="00FC0513">
        <w:rPr>
          <w:color w:val="000000" w:themeColor="text1"/>
          <w:sz w:val="28"/>
          <w:szCs w:val="28"/>
          <w:lang w:val="ru-RU"/>
        </w:rPr>
        <w:t xml:space="preserve"> Обчислена помилка поширюється від виходу мережі назад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до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входу. За допомогою математичного методу градієнтного спуску (ланцюгового правила диференціювання) визначається, який внесок кожен окремий нейрон і кожна вага внесли в загальну похибку моделі.</w:t>
      </w:r>
    </w:p>
    <w:p w:rsidR="00F07D66" w:rsidRPr="00FC0513" w:rsidRDefault="00F07D66" w:rsidP="00F07D66">
      <w:pPr>
        <w:pStyle w:val="a8"/>
        <w:numPr>
          <w:ilvl w:val="0"/>
          <w:numId w:val="19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Корекція ваг (</w:t>
      </w:r>
      <w:r w:rsidRPr="00FC0513">
        <w:rPr>
          <w:b/>
          <w:bCs/>
          <w:color w:val="000000" w:themeColor="text1"/>
          <w:sz w:val="28"/>
          <w:szCs w:val="28"/>
        </w:rPr>
        <w:t>Weights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FC0513">
        <w:rPr>
          <w:b/>
          <w:bCs/>
          <w:color w:val="000000" w:themeColor="text1"/>
          <w:sz w:val="28"/>
          <w:szCs w:val="28"/>
        </w:rPr>
        <w:t>Update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  <w:r w:rsidRPr="00FC0513">
        <w:rPr>
          <w:color w:val="000000" w:themeColor="text1"/>
          <w:sz w:val="28"/>
          <w:szCs w:val="28"/>
          <w:lang w:val="ru-RU"/>
        </w:rPr>
        <w:t xml:space="preserve"> Ваги синапсів змінюються (зменшуються або збільшуються) на величину, пропорційну обчисленому градієнту та швидкості навчання (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rate</w:t>
      </w:r>
      <w:r w:rsidRPr="00FC0513">
        <w:rPr>
          <w:color w:val="000000" w:themeColor="text1"/>
          <w:sz w:val="28"/>
          <w:szCs w:val="28"/>
          <w:lang w:val="ru-RU"/>
        </w:rPr>
        <w:t>), у напрямку мінімізації загальної помилки моделі.</w:t>
      </w:r>
    </w:p>
    <w:p w:rsidR="00F07D66" w:rsidRPr="00FC0513" w:rsidRDefault="00F07D66" w:rsidP="00F07D66">
      <w:pPr>
        <w:pStyle w:val="a8"/>
        <w:numPr>
          <w:ilvl w:val="0"/>
          <w:numId w:val="19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Повторення ітерацій (Епохи навчання):</w:t>
      </w:r>
      <w:r w:rsidRPr="00FC0513">
        <w:rPr>
          <w:color w:val="000000" w:themeColor="text1"/>
          <w:sz w:val="28"/>
          <w:szCs w:val="28"/>
          <w:lang w:val="ru-RU"/>
        </w:rPr>
        <w:t xml:space="preserve"> Кроки 2–5 повторюються для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вс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ієї множини прикладів навчальної вибірки багато разів (упродовж багатьох епох), поки сумарна похибка мережі не зменшиться до заданого мінімуму, або поки точність моделі не припинить зростати.</w:t>
      </w:r>
    </w:p>
    <w:p w:rsidR="00FC0513" w:rsidRPr="00FC0513" w:rsidRDefault="00F07D66" w:rsidP="00FC0513">
      <w:pPr>
        <w:widowControl w:val="0"/>
        <w:shd w:val="clear" w:color="auto" w:fill="FFFFFF"/>
        <w:tabs>
          <w:tab w:val="left" w:pos="948"/>
        </w:tabs>
        <w:overflowPunct/>
        <w:adjustRightInd/>
        <w:jc w:val="both"/>
        <w:rPr>
          <w:color w:val="000000" w:themeColor="text1"/>
          <w:spacing w:val="-15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4. </w:t>
      </w:r>
      <w:r w:rsidR="00FC0513" w:rsidRPr="00FC0513">
        <w:rPr>
          <w:color w:val="000000" w:themeColor="text1"/>
          <w:spacing w:val="-12"/>
          <w:sz w:val="28"/>
          <w:szCs w:val="28"/>
          <w:lang w:val="uk-UA"/>
        </w:rPr>
        <w:t xml:space="preserve">Сформулюйте правила Хебба. Для якого виду персептрону вони </w:t>
      </w:r>
      <w:r w:rsidR="00FC0513" w:rsidRPr="00FC0513">
        <w:rPr>
          <w:color w:val="000000" w:themeColor="text1"/>
          <w:sz w:val="28"/>
          <w:szCs w:val="28"/>
          <w:lang w:val="uk-UA"/>
        </w:rPr>
        <w:t>використовуються</w:t>
      </w:r>
      <w:r w:rsidR="00FC0513" w:rsidRPr="00FC0513">
        <w:rPr>
          <w:color w:val="000000" w:themeColor="text1"/>
          <w:sz w:val="28"/>
          <w:szCs w:val="28"/>
          <w:lang w:val="ru-RU"/>
        </w:rPr>
        <w:t>?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Правила Хебба базуються на нейробіологічному постулаті: якщо два нейрони збуджуються одночасно, то зв'язок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між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ними міцнішає (вага синапсу збільшується). При програмуванні штучних мереж ці правила адаптують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ід алгоритми корекції ваг.</w:t>
      </w:r>
    </w:p>
    <w:p w:rsidR="00F07D66" w:rsidRPr="00FC0513" w:rsidRDefault="00F07D66" w:rsidP="00F07D66">
      <w:pPr>
        <w:pStyle w:val="a8"/>
        <w:numPr>
          <w:ilvl w:val="0"/>
          <w:numId w:val="20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Правило 1:</w:t>
      </w:r>
      <w:r w:rsidRPr="00FC0513">
        <w:rPr>
          <w:color w:val="000000" w:themeColor="text1"/>
          <w:sz w:val="28"/>
          <w:szCs w:val="28"/>
          <w:lang w:val="ru-RU"/>
        </w:rPr>
        <w:t xml:space="preserve"> Якщо фактичний вихідний сигнал штучного нейрона є помилковим і дорівнює нулю (а згідно з еталоном мав бути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1</w:t>
      </w:r>
      <w:r w:rsidRPr="00FC0513">
        <w:rPr>
          <w:color w:val="000000" w:themeColor="text1"/>
          <w:sz w:val="28"/>
          <w:szCs w:val="28"/>
          <w:lang w:val="ru-RU"/>
        </w:rPr>
        <w:t>), то необхідно збільшити ваги тих вхідних синапсі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,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на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які в цей момент було подано одиничний сигнал.</w:t>
      </w:r>
    </w:p>
    <w:p w:rsidR="00FC0513" w:rsidRPr="00FC0513" w:rsidRDefault="00F07D66" w:rsidP="00FC0513">
      <w:pPr>
        <w:pStyle w:val="a8"/>
        <w:numPr>
          <w:ilvl w:val="0"/>
          <w:numId w:val="20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Правило 2:</w:t>
      </w:r>
      <w:r w:rsidRPr="00FC0513">
        <w:rPr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 xml:space="preserve">Якщо фактичний вихідний сигнал є помилковим і дорівнює одиниці (а мав бути </w:t>
      </w:r>
      <w:r w:rsidRPr="00FC0513">
        <w:rPr>
          <w:rStyle w:val="math-inline"/>
          <w:color w:val="000000" w:themeColor="text1"/>
          <w:sz w:val="28"/>
          <w:szCs w:val="28"/>
          <w:lang w:val="ru-RU"/>
        </w:rPr>
        <w:t>0</w:t>
      </w:r>
      <w:r w:rsidRPr="00FC0513">
        <w:rPr>
          <w:color w:val="000000" w:themeColor="text1"/>
          <w:sz w:val="28"/>
          <w:szCs w:val="28"/>
          <w:lang w:val="ru-RU"/>
        </w:rPr>
        <w:t>), то необхідно зменшити ваги тих вхідних синапсів, на які було подано одиничний сигнал.</w:t>
      </w:r>
      <w:proofErr w:type="gramEnd"/>
    </w:p>
    <w:p w:rsidR="00F07D66" w:rsidRPr="00FC0513" w:rsidRDefault="00FC0513" w:rsidP="00FC0513">
      <w:pPr>
        <w:pStyle w:val="a8"/>
        <w:ind w:left="360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lastRenderedPageBreak/>
        <w:t xml:space="preserve"> </w:t>
      </w:r>
      <w:proofErr w:type="gramStart"/>
      <w:r w:rsidR="00F07D66" w:rsidRPr="00FC0513">
        <w:rPr>
          <w:color w:val="000000" w:themeColor="text1"/>
          <w:sz w:val="28"/>
          <w:szCs w:val="28"/>
          <w:lang w:val="ru-RU"/>
        </w:rPr>
        <w:t xml:space="preserve">Класичні правила Хебба та їхні прямі модифікації (наприклад, дельта-правило) використовуються для навчання </w:t>
      </w:r>
      <w:r w:rsidR="00F07D66" w:rsidRPr="00FC0513">
        <w:rPr>
          <w:b/>
          <w:bCs/>
          <w:color w:val="000000" w:themeColor="text1"/>
          <w:sz w:val="28"/>
          <w:szCs w:val="28"/>
          <w:lang w:val="ru-RU"/>
        </w:rPr>
        <w:t>найпростішого одношарового персептрона</w:t>
      </w:r>
      <w:r w:rsidR="00F07D66" w:rsidRPr="00FC0513">
        <w:rPr>
          <w:color w:val="000000" w:themeColor="text1"/>
          <w:sz w:val="28"/>
          <w:szCs w:val="28"/>
          <w:lang w:val="ru-RU"/>
        </w:rPr>
        <w:t xml:space="preserve"> (моделі Розенблатта), який працює з бінарними або дискретними сигналами та вирішує задачі лінійного розділення класів. Для навчання сучасних багатошарових мереж (</w:t>
      </w:r>
      <w:r w:rsidR="00F07D66" w:rsidRPr="00FC0513">
        <w:rPr>
          <w:color w:val="000000" w:themeColor="text1"/>
          <w:sz w:val="28"/>
          <w:szCs w:val="28"/>
        </w:rPr>
        <w:t>MLP</w:t>
      </w:r>
      <w:r w:rsidR="00F07D66" w:rsidRPr="00FC0513">
        <w:rPr>
          <w:color w:val="000000" w:themeColor="text1"/>
          <w:sz w:val="28"/>
          <w:szCs w:val="28"/>
          <w:lang w:val="ru-RU"/>
        </w:rPr>
        <w:t>) ці правила є занадто простими, тому там застосовують алгоритм зворотного поширення помилки (</w:t>
      </w:r>
      <w:r w:rsidR="00F07D66"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Backpropagation</w:t>
      </w:r>
      <w:r w:rsidR="00F07D66" w:rsidRPr="00FC0513">
        <w:rPr>
          <w:color w:val="000000" w:themeColor="text1"/>
          <w:sz w:val="28"/>
          <w:szCs w:val="28"/>
          <w:lang w:val="ru-RU"/>
        </w:rPr>
        <w:t>).</w:t>
      </w:r>
      <w:proofErr w:type="gramEnd"/>
    </w:p>
    <w:p w:rsidR="00F07D66" w:rsidRPr="00FC0513" w:rsidRDefault="00F07D66" w:rsidP="00FC0513">
      <w:pPr>
        <w:widowControl w:val="0"/>
        <w:shd w:val="clear" w:color="auto" w:fill="FFFFFF"/>
        <w:tabs>
          <w:tab w:val="left" w:pos="948"/>
        </w:tabs>
        <w:overflowPunct/>
        <w:adjustRightInd/>
        <w:jc w:val="both"/>
        <w:rPr>
          <w:color w:val="000000" w:themeColor="text1"/>
          <w:spacing w:val="-15"/>
          <w:sz w:val="28"/>
          <w:szCs w:val="28"/>
          <w:lang w:val="en-GB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5. </w:t>
      </w:r>
      <w:r w:rsidR="00FC0513" w:rsidRPr="00FC0513">
        <w:rPr>
          <w:color w:val="000000" w:themeColor="text1"/>
          <w:spacing w:val="-12"/>
          <w:sz w:val="28"/>
          <w:szCs w:val="28"/>
          <w:lang w:val="uk-UA"/>
        </w:rPr>
        <w:t xml:space="preserve">Запишіть співвідношення, яке може бути використане для обчислення похибки мережі на </w:t>
      </w:r>
      <w:r w:rsidR="00FC0513" w:rsidRPr="00FC0513">
        <w:rPr>
          <w:iCs/>
          <w:color w:val="000000" w:themeColor="text1"/>
          <w:spacing w:val="-12"/>
          <w:sz w:val="28"/>
          <w:szCs w:val="28"/>
          <w:lang w:val="uk-UA"/>
        </w:rPr>
        <w:t>певно</w:t>
      </w:r>
      <w:r w:rsidR="00FC0513" w:rsidRPr="00FC0513">
        <w:rPr>
          <w:color w:val="000000" w:themeColor="text1"/>
          <w:spacing w:val="-12"/>
          <w:sz w:val="28"/>
          <w:szCs w:val="28"/>
          <w:lang w:val="uk-UA"/>
        </w:rPr>
        <w:t>му циклі навчання.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Для оцінки якості роботи мережі на певному циклі (епосі) навчання найчастіше використовують суму абсолютних помилок або суму квадратичних помилок за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вс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іма прикладами навчальної вибірки.</w:t>
      </w:r>
    </w:p>
    <w:p w:rsidR="00F07D66" w:rsidRPr="00FC0513" w:rsidRDefault="00FC0513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uk-UA"/>
        </w:rPr>
        <w:t>К</w:t>
      </w:r>
      <w:r w:rsidR="00F07D66" w:rsidRPr="00FC0513">
        <w:rPr>
          <w:color w:val="000000" w:themeColor="text1"/>
          <w:sz w:val="28"/>
          <w:szCs w:val="28"/>
          <w:lang w:val="ru-RU"/>
        </w:rPr>
        <w:t>ритерієм є сума абсолютних різниць між еталонними та фактичними значеннями виходів. Спі</w:t>
      </w:r>
      <w:proofErr w:type="gramStart"/>
      <w:r w:rsidR="00F07D66" w:rsidRPr="00FC0513">
        <w:rPr>
          <w:color w:val="000000" w:themeColor="text1"/>
          <w:sz w:val="28"/>
          <w:szCs w:val="28"/>
          <w:lang w:val="ru-RU"/>
        </w:rPr>
        <w:t>вв</w:t>
      </w:r>
      <w:proofErr w:type="gramEnd"/>
      <w:r w:rsidR="00F07D66" w:rsidRPr="00FC0513">
        <w:rPr>
          <w:color w:val="000000" w:themeColor="text1"/>
          <w:sz w:val="28"/>
          <w:szCs w:val="28"/>
          <w:lang w:val="ru-RU"/>
        </w:rPr>
        <w:t>ідношення має такий вигляд:</w:t>
      </w:r>
    </w:p>
    <w:p w:rsidR="00F07D66" w:rsidRPr="00FC0513" w:rsidRDefault="00F07D66" w:rsidP="00F07D66">
      <w:pPr>
        <w:pStyle w:val="3"/>
        <w:rPr>
          <w:rFonts w:ascii="Times New Roman" w:hAnsi="Times New Roman" w:cs="Times New Roman"/>
          <w:color w:val="000000" w:themeColor="text1"/>
          <w:spacing w:val="-12"/>
          <w:sz w:val="28"/>
          <w:szCs w:val="28"/>
          <w:lang w:val="uk-UA"/>
        </w:rPr>
      </w:pPr>
      <w:r w:rsidRPr="00FC0513">
        <w:rPr>
          <w:rFonts w:ascii="Times New Roman" w:hAnsi="Times New Roman" w:cs="Times New Roman"/>
          <w:color w:val="000000" w:themeColor="text1"/>
          <w:spacing w:val="-12"/>
          <w:position w:val="-34"/>
          <w:sz w:val="28"/>
          <w:szCs w:val="28"/>
          <w:lang w:val="uk-UA"/>
        </w:rPr>
        <w:object w:dxaOrig="1820" w:dyaOrig="800">
          <v:shape id="_x0000_i1028" type="#_x0000_t75" style="width:91.5pt;height:40.5pt" o:ole="" fillcolor="window">
            <v:imagedata r:id="rId15" o:title=""/>
          </v:shape>
          <o:OLEObject Type="Embed" ProgID="Equation.3" ShapeID="_x0000_i1028" DrawAspect="Content" ObjectID="_1842382626" r:id="rId16"/>
        </w:object>
      </w:r>
    </w:p>
    <w:p w:rsidR="00FC0513" w:rsidRPr="00FC0513" w:rsidRDefault="00FC0513" w:rsidP="00FC0513">
      <w:pPr>
        <w:widowControl w:val="0"/>
        <w:shd w:val="clear" w:color="auto" w:fill="FFFFFF"/>
        <w:tabs>
          <w:tab w:val="left" w:pos="948"/>
        </w:tabs>
        <w:overflowPunct/>
        <w:adjustRightInd/>
        <w:rPr>
          <w:color w:val="000000" w:themeColor="text1"/>
          <w:sz w:val="28"/>
          <w:szCs w:val="28"/>
          <w:lang w:val="en-GB"/>
        </w:rPr>
      </w:pPr>
    </w:p>
    <w:p w:rsidR="00FC0513" w:rsidRPr="00FC0513" w:rsidRDefault="00F07D66" w:rsidP="00FC0513">
      <w:pPr>
        <w:widowControl w:val="0"/>
        <w:shd w:val="clear" w:color="auto" w:fill="FFFFFF"/>
        <w:tabs>
          <w:tab w:val="left" w:pos="948"/>
        </w:tabs>
        <w:overflowPunct/>
        <w:adjustRightInd/>
        <w:rPr>
          <w:color w:val="000000" w:themeColor="text1"/>
          <w:spacing w:val="-15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uk-UA"/>
        </w:rPr>
        <w:t xml:space="preserve">6. </w:t>
      </w:r>
      <w:r w:rsidR="00FC0513" w:rsidRPr="00FC0513">
        <w:rPr>
          <w:color w:val="000000" w:themeColor="text1"/>
          <w:sz w:val="28"/>
          <w:szCs w:val="28"/>
          <w:lang w:val="uk-UA"/>
        </w:rPr>
        <w:t xml:space="preserve">Поясніть сенс параметру </w:t>
      </w:r>
      <w:r w:rsidR="00FC0513" w:rsidRPr="00FC0513">
        <w:rPr>
          <w:color w:val="000000" w:themeColor="text1"/>
          <w:sz w:val="28"/>
          <w:szCs w:val="28"/>
        </w:rPr>
        <w:t>random</w:t>
      </w:r>
      <w:r w:rsidR="00FC0513" w:rsidRPr="00FC0513">
        <w:rPr>
          <w:color w:val="000000" w:themeColor="text1"/>
          <w:sz w:val="28"/>
          <w:szCs w:val="28"/>
          <w:lang w:val="uk-UA"/>
        </w:rPr>
        <w:t>_</w:t>
      </w:r>
      <w:r w:rsidR="00FC0513" w:rsidRPr="00FC0513">
        <w:rPr>
          <w:color w:val="000000" w:themeColor="text1"/>
          <w:sz w:val="28"/>
          <w:szCs w:val="28"/>
        </w:rPr>
        <w:t>state</w:t>
      </w:r>
      <w:r w:rsidR="00FC0513" w:rsidRPr="00FC0513">
        <w:rPr>
          <w:color w:val="000000" w:themeColor="text1"/>
          <w:sz w:val="28"/>
          <w:szCs w:val="28"/>
          <w:lang w:val="uk-UA"/>
        </w:rPr>
        <w:t xml:space="preserve"> функції </w:t>
      </w:r>
      <w:r w:rsidR="00FC0513" w:rsidRPr="00FC0513">
        <w:rPr>
          <w:color w:val="000000" w:themeColor="text1"/>
          <w:sz w:val="28"/>
          <w:szCs w:val="28"/>
        </w:rPr>
        <w:t>make</w:t>
      </w:r>
      <w:r w:rsidR="00FC0513" w:rsidRPr="00FC0513">
        <w:rPr>
          <w:color w:val="000000" w:themeColor="text1"/>
          <w:sz w:val="28"/>
          <w:szCs w:val="28"/>
          <w:lang w:val="uk-UA"/>
        </w:rPr>
        <w:t>_</w:t>
      </w:r>
      <w:r w:rsidR="00FC0513" w:rsidRPr="00FC0513">
        <w:rPr>
          <w:color w:val="000000" w:themeColor="text1"/>
          <w:sz w:val="28"/>
          <w:szCs w:val="28"/>
        </w:rPr>
        <w:t>moons</w:t>
      </w:r>
      <w:r w:rsidR="00FC0513" w:rsidRPr="00FC0513">
        <w:rPr>
          <w:color w:val="000000" w:themeColor="text1"/>
          <w:sz w:val="28"/>
          <w:szCs w:val="28"/>
          <w:lang w:val="uk-UA"/>
        </w:rPr>
        <w:t>. В яких випадках його доцільно використовувати</w:t>
      </w:r>
      <w:r w:rsidR="00FC0513" w:rsidRPr="00FC0513">
        <w:rPr>
          <w:color w:val="000000" w:themeColor="text1"/>
          <w:sz w:val="28"/>
          <w:szCs w:val="28"/>
          <w:lang w:val="ru-RU"/>
        </w:rPr>
        <w:t>?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Параметр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random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state</w:t>
      </w:r>
      <w:r w:rsidRPr="00FC0513">
        <w:rPr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бібліотеці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scikit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r w:rsidRPr="00FC0513">
        <w:rPr>
          <w:color w:val="000000" w:themeColor="text1"/>
          <w:sz w:val="28"/>
          <w:szCs w:val="28"/>
          <w:lang w:val="ru-RU"/>
        </w:rPr>
        <w:t xml:space="preserve"> (зокрема у функції генерації штучних даних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make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moons</w:t>
      </w:r>
      <w:r w:rsidRPr="00FC0513">
        <w:rPr>
          <w:color w:val="000000" w:themeColor="text1"/>
          <w:sz w:val="28"/>
          <w:szCs w:val="28"/>
          <w:lang w:val="ru-RU"/>
        </w:rPr>
        <w:t xml:space="preserve">) відповідає за ініціалізацію генератора псевдовипадкових чисел фіксованим стартовим числом (так званим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seed</w:t>
      </w:r>
      <w:r w:rsidRPr="00FC0513">
        <w:rPr>
          <w:color w:val="000000" w:themeColor="text1"/>
          <w:sz w:val="28"/>
          <w:szCs w:val="28"/>
          <w:lang w:val="ru-RU"/>
        </w:rPr>
        <w:t>).</w:t>
      </w:r>
    </w:p>
    <w:p w:rsidR="00F07D66" w:rsidRPr="00FC0513" w:rsidRDefault="00F07D66" w:rsidP="00F07D66">
      <w:pPr>
        <w:pStyle w:val="a8"/>
        <w:numPr>
          <w:ilvl w:val="0"/>
          <w:numId w:val="22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Математичний сенс:</w:t>
      </w:r>
      <w:r w:rsidRPr="00FC0513">
        <w:rPr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Комп'ютер не може згенерувати абсолютно випадкові числа, він обчислює їх за математичними формулами на основі базового початкового числа.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Якщо ми не вказуємо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random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state</w:t>
      </w:r>
      <w:r w:rsidRPr="00FC0513">
        <w:rPr>
          <w:color w:val="000000" w:themeColor="text1"/>
          <w:sz w:val="28"/>
          <w:szCs w:val="28"/>
          <w:lang w:val="ru-RU"/>
        </w:rPr>
        <w:t xml:space="preserve">, комп'ютер бере за основу системний час, і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при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кожному новому запуску програми точки на площині будуть розташовуватися по-новому. Якщо ж ми чітко прописуємо, наприклад, 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random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state</w:t>
      </w:r>
      <w:r w:rsidRPr="00FC0513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=42</w:t>
      </w:r>
      <w:r w:rsidRPr="00FC0513">
        <w:rPr>
          <w:color w:val="000000" w:themeColor="text1"/>
          <w:sz w:val="28"/>
          <w:szCs w:val="28"/>
          <w:lang w:val="ru-RU"/>
        </w:rPr>
        <w:t>, то алгоритм завжди генеруватиме один і той самий набі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р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 випадкових координат.</w:t>
      </w:r>
    </w:p>
    <w:p w:rsidR="00F07D66" w:rsidRPr="00FC0513" w:rsidRDefault="00F07D66" w:rsidP="00F07D66">
      <w:pPr>
        <w:pStyle w:val="a8"/>
        <w:numPr>
          <w:ilvl w:val="0"/>
          <w:numId w:val="22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В яких випадках його </w:t>
      </w:r>
      <w:proofErr w:type="gramStart"/>
      <w:r w:rsidRPr="00FC0513">
        <w:rPr>
          <w:b/>
          <w:bCs/>
          <w:color w:val="000000" w:themeColor="text1"/>
          <w:sz w:val="28"/>
          <w:szCs w:val="28"/>
          <w:lang w:val="ru-RU"/>
        </w:rPr>
        <w:t>доц</w:t>
      </w:r>
      <w:proofErr w:type="gramEnd"/>
      <w:r w:rsidRPr="00FC0513">
        <w:rPr>
          <w:b/>
          <w:bCs/>
          <w:color w:val="000000" w:themeColor="text1"/>
          <w:sz w:val="28"/>
          <w:szCs w:val="28"/>
          <w:lang w:val="ru-RU"/>
        </w:rPr>
        <w:t>ільно використовувати:</w:t>
      </w:r>
    </w:p>
    <w:p w:rsidR="00F07D66" w:rsidRPr="00FC0513" w:rsidRDefault="00F07D66" w:rsidP="00F07D66">
      <w:pPr>
        <w:pStyle w:val="a8"/>
        <w:numPr>
          <w:ilvl w:val="1"/>
          <w:numId w:val="22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Для забезпечення відтворюваності результатів (</w:t>
      </w:r>
      <w:r w:rsidRPr="00FC0513">
        <w:rPr>
          <w:b/>
          <w:bCs/>
          <w:color w:val="000000" w:themeColor="text1"/>
          <w:sz w:val="28"/>
          <w:szCs w:val="28"/>
        </w:rPr>
        <w:t>Reproducibility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  <w:r w:rsidRPr="00FC0513">
        <w:rPr>
          <w:color w:val="000000" w:themeColor="text1"/>
          <w:sz w:val="28"/>
          <w:szCs w:val="28"/>
          <w:lang w:val="ru-RU"/>
        </w:rPr>
        <w:t xml:space="preserve"> Щоб інші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досл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ідники, твій викладач або ти сам при перезапуску коду через тиждень отримали абсолютно ідентичні графіки, матриці ваг та цифри кількості помилок у таблиці.</w:t>
      </w:r>
    </w:p>
    <w:p w:rsidR="00F07D66" w:rsidRPr="00FC0513" w:rsidRDefault="00F07D66" w:rsidP="00F07D66">
      <w:pPr>
        <w:pStyle w:val="a8"/>
        <w:numPr>
          <w:ilvl w:val="1"/>
          <w:numId w:val="22"/>
        </w:numPr>
        <w:rPr>
          <w:color w:val="000000" w:themeColor="text1"/>
          <w:sz w:val="28"/>
          <w:szCs w:val="28"/>
          <w:lang w:val="ru-RU"/>
        </w:rPr>
      </w:pPr>
      <w:proofErr w:type="gramStart"/>
      <w:r w:rsidRPr="00FC0513">
        <w:rPr>
          <w:b/>
          <w:bCs/>
          <w:color w:val="000000" w:themeColor="text1"/>
          <w:sz w:val="28"/>
          <w:szCs w:val="28"/>
          <w:lang w:val="ru-RU"/>
        </w:rPr>
        <w:t>При</w:t>
      </w:r>
      <w:proofErr w:type="gramEnd"/>
      <w:r w:rsidRPr="00FC0513">
        <w:rPr>
          <w:b/>
          <w:bCs/>
          <w:color w:val="000000" w:themeColor="text1"/>
          <w:sz w:val="28"/>
          <w:szCs w:val="28"/>
          <w:lang w:val="ru-RU"/>
        </w:rPr>
        <w:t xml:space="preserve"> відлагодженні коду (</w:t>
      </w:r>
      <w:r w:rsidRPr="00FC0513">
        <w:rPr>
          <w:b/>
          <w:bCs/>
          <w:color w:val="000000" w:themeColor="text1"/>
          <w:sz w:val="28"/>
          <w:szCs w:val="28"/>
        </w:rPr>
        <w:t>Debugging</w:t>
      </w:r>
      <w:r w:rsidRPr="00FC0513">
        <w:rPr>
          <w:b/>
          <w:bCs/>
          <w:color w:val="000000" w:themeColor="text1"/>
          <w:sz w:val="28"/>
          <w:szCs w:val="28"/>
          <w:lang w:val="ru-RU"/>
        </w:rPr>
        <w:t>):</w:t>
      </w:r>
      <w:r w:rsidRPr="00FC0513">
        <w:rPr>
          <w:color w:val="000000" w:themeColor="text1"/>
          <w:sz w:val="28"/>
          <w:szCs w:val="28"/>
          <w:lang w:val="ru-RU"/>
        </w:rPr>
        <w:t xml:space="preserve"> Щоб при зміні параметрів нейромережі (наприклад, кількості нейронів) ти бачив саме вплив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арх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ітектури мережі, а не зміну результату через те, що точки згенерувалися в інших місцях.</w:t>
      </w:r>
    </w:p>
    <w:p w:rsidR="00F07D66" w:rsidRPr="00FC0513" w:rsidRDefault="00F07D66" w:rsidP="00F07D66">
      <w:pPr>
        <w:pStyle w:val="a8"/>
        <w:numPr>
          <w:ilvl w:val="1"/>
          <w:numId w:val="22"/>
        </w:numPr>
        <w:rPr>
          <w:color w:val="000000" w:themeColor="text1"/>
          <w:sz w:val="28"/>
          <w:szCs w:val="28"/>
          <w:lang w:val="ru-RU"/>
        </w:rPr>
      </w:pPr>
      <w:r w:rsidRPr="00FC0513">
        <w:rPr>
          <w:b/>
          <w:bCs/>
          <w:color w:val="000000" w:themeColor="text1"/>
          <w:sz w:val="28"/>
          <w:szCs w:val="28"/>
          <w:lang w:val="ru-RU"/>
        </w:rPr>
        <w:t>Для коректного тестування моделей:</w:t>
      </w:r>
      <w:r w:rsidRPr="00FC0513">
        <w:rPr>
          <w:color w:val="000000" w:themeColor="text1"/>
          <w:sz w:val="28"/>
          <w:szCs w:val="28"/>
          <w:lang w:val="ru-RU"/>
        </w:rPr>
        <w:t xml:space="preserve"> Щоб порівнювати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р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ізні типи функцій активації на абсолютно однаковому наборі вхідних даних.</w:t>
      </w:r>
    </w:p>
    <w:p w:rsidR="00F07D66" w:rsidRPr="00FC0513" w:rsidRDefault="00F07D66" w:rsidP="00F07D6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C05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7. </w:t>
      </w:r>
      <w:r w:rsidR="00FC0513" w:rsidRPr="00FC0513">
        <w:rPr>
          <w:rFonts w:ascii="Times New Roman" w:hAnsi="Times New Roman" w:cs="Times New Roman"/>
          <w:color w:val="000000" w:themeColor="text1"/>
          <w:spacing w:val="-12"/>
          <w:sz w:val="28"/>
          <w:szCs w:val="28"/>
          <w:lang w:val="uk-UA"/>
        </w:rPr>
        <w:t>Запишіть</w:t>
      </w:r>
      <w:r w:rsidR="00FC0513" w:rsidRPr="00FC05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рекурент</w:t>
      </w:r>
      <w:r w:rsidR="00FC0513" w:rsidRPr="00FC051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</w:t>
      </w:r>
      <w:r w:rsidR="00FC0513" w:rsidRPr="00FC05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 співвідношення для вихідного сиг</w:t>
      </w:r>
      <w:r w:rsidR="00FC0513" w:rsidRPr="00FC051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</w:t>
      </w:r>
      <w:r w:rsidR="00FC0513" w:rsidRPr="00FC05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алу </w:t>
      </w:r>
      <w:r w:rsidR="00FC0513" w:rsidRPr="00FC051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багатошарового персептрону</w:t>
      </w:r>
    </w:p>
    <w:p w:rsidR="00F07D66" w:rsidRPr="00FC0513" w:rsidRDefault="00F07D66" w:rsidP="00F07D66">
      <w:pPr>
        <w:pStyle w:val="a8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Багатошаровий персептрон складається з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посл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ідовності шарів, де вихід попереднього шару є входом для наступного. Для довільного </w:t>
      </w:r>
      <w:r w:rsidRPr="00FC0513">
        <w:rPr>
          <w:rStyle w:val="math-inline"/>
          <w:color w:val="000000" w:themeColor="text1"/>
          <w:sz w:val="28"/>
          <w:szCs w:val="28"/>
        </w:rPr>
        <w:t>n</w:t>
      </w:r>
      <w:r w:rsidRPr="00FC0513">
        <w:rPr>
          <w:color w:val="000000" w:themeColor="text1"/>
          <w:sz w:val="28"/>
          <w:szCs w:val="28"/>
          <w:lang w:val="ru-RU"/>
        </w:rPr>
        <w:t>-го шару мережі рекурентна математична модель обчислення сигналу має такий вигляд:</w:t>
      </w:r>
    </w:p>
    <w:p w:rsidR="00AF5C97" w:rsidRPr="00FC0513" w:rsidRDefault="00FC0513" w:rsidP="00FC0513">
      <w:pPr>
        <w:pStyle w:val="a8"/>
        <w:rPr>
          <w:b/>
          <w:color w:val="000000" w:themeColor="text1"/>
          <w:sz w:val="28"/>
          <w:szCs w:val="28"/>
          <w:lang w:val="ru-RU"/>
        </w:rPr>
      </w:pPr>
      <w:r w:rsidRPr="00FC0513">
        <w:rPr>
          <w:noProof/>
          <w:color w:val="000000" w:themeColor="text1"/>
          <w:sz w:val="28"/>
          <w:szCs w:val="28"/>
          <w:lang w:val="ru-RU"/>
        </w:rPr>
        <w:drawing>
          <wp:inline distT="0" distB="0" distL="0" distR="0">
            <wp:extent cx="2744932" cy="600738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901" cy="60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C97" w:rsidRPr="00FC0513" w:rsidRDefault="00AF5C97" w:rsidP="00477465">
      <w:pPr>
        <w:pStyle w:val="a8"/>
        <w:jc w:val="center"/>
        <w:rPr>
          <w:b/>
          <w:color w:val="000000" w:themeColor="text1"/>
          <w:sz w:val="28"/>
          <w:szCs w:val="28"/>
          <w:lang w:val="uk-UA"/>
        </w:rPr>
      </w:pPr>
    </w:p>
    <w:p w:rsidR="00E52111" w:rsidRPr="00FC0513" w:rsidRDefault="00E52111" w:rsidP="00477465">
      <w:pPr>
        <w:pStyle w:val="a8"/>
        <w:jc w:val="center"/>
        <w:rPr>
          <w:b/>
          <w:color w:val="000000" w:themeColor="text1"/>
          <w:sz w:val="28"/>
          <w:szCs w:val="28"/>
          <w:lang w:val="uk-UA"/>
        </w:rPr>
      </w:pPr>
      <w:r w:rsidRPr="00FC0513">
        <w:rPr>
          <w:b/>
          <w:color w:val="000000" w:themeColor="text1"/>
          <w:sz w:val="28"/>
          <w:szCs w:val="28"/>
          <w:lang w:val="uk-UA"/>
        </w:rPr>
        <w:t>Висновок</w:t>
      </w:r>
    </w:p>
    <w:p w:rsidR="00FC0513" w:rsidRPr="00FC0513" w:rsidRDefault="00FC0513" w:rsidP="00FC0513">
      <w:pPr>
        <w:pStyle w:val="a8"/>
        <w:jc w:val="both"/>
        <w:rPr>
          <w:color w:val="000000" w:themeColor="text1"/>
          <w:sz w:val="28"/>
          <w:szCs w:val="28"/>
          <w:lang w:val="uk-UA"/>
        </w:rPr>
      </w:pPr>
      <w:r w:rsidRPr="00FC0513">
        <w:rPr>
          <w:color w:val="000000" w:themeColor="text1"/>
          <w:sz w:val="28"/>
          <w:szCs w:val="28"/>
          <w:lang w:val="uk-UA"/>
        </w:rPr>
        <w:t>У ході виконання лабораторної роботи було детально досліджено математичні та алгоритмічні засади функціонування штучних нейронних мереж на прикладі побудови багатошарового персептрона для розв'язання задачі бінарної класифікації двовимірних геометричних даних.</w:t>
      </w:r>
    </w:p>
    <w:p w:rsidR="00FC0513" w:rsidRPr="00FC0513" w:rsidRDefault="00FC0513" w:rsidP="00FC0513">
      <w:pPr>
        <w:pStyle w:val="a8"/>
        <w:jc w:val="both"/>
        <w:rPr>
          <w:color w:val="000000" w:themeColor="text1"/>
          <w:sz w:val="28"/>
          <w:szCs w:val="28"/>
          <w:lang w:val="uk-UA"/>
        </w:rPr>
      </w:pPr>
      <w:r w:rsidRPr="00FC0513">
        <w:rPr>
          <w:color w:val="000000" w:themeColor="text1"/>
          <w:sz w:val="28"/>
          <w:szCs w:val="28"/>
          <w:lang w:val="uk-UA"/>
        </w:rPr>
        <w:t xml:space="preserve"> Було успішно синтезовано масив із ста випадкових точок, розподілених за нелінійним геометричним правилом тригонометричної функції з модулем, що дозволило змоделювати реальні умови роботи з криволінійними межами розділу класів. </w:t>
      </w:r>
    </w:p>
    <w:p w:rsidR="00FC0513" w:rsidRPr="00FC0513" w:rsidRDefault="00FC0513" w:rsidP="00FC0513">
      <w:pPr>
        <w:pStyle w:val="a8"/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Експериментальна перевірка дванадцяти комбінацій структурних параметрів мережі чітко продемонструвала детермінований вплив типу функцій активації та щільності прихованого шару на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ідсумкову здатність моделі до генералізації. Зокрема, лінійна функція активації показала фіксовану стійкість до змін архітектури через свою внутрішню математичну обмеженість, тоді як нелінійні гладкі та кусково-лінійні функції виявили високу гнучкість у налаштуванні вагових коефіцієнті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в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 xml:space="preserve">. </w:t>
      </w:r>
    </w:p>
    <w:p w:rsidR="00FC0513" w:rsidRPr="00FC0513" w:rsidRDefault="00FC0513" w:rsidP="00FC0513">
      <w:pPr>
        <w:pStyle w:val="a8"/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Важливим теоретичним і практичним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ідтвердженням став виявлений під час аналізу ефект перенавчання (</w:t>
      </w:r>
      <w:r w:rsidRPr="00FC0513">
        <w:rPr>
          <w:color w:val="000000" w:themeColor="text1"/>
          <w:sz w:val="28"/>
          <w:szCs w:val="28"/>
        </w:rPr>
        <w:t>overfitting</w:t>
      </w:r>
      <w:r w:rsidRPr="00FC0513">
        <w:rPr>
          <w:color w:val="000000" w:themeColor="text1"/>
          <w:sz w:val="28"/>
          <w:szCs w:val="28"/>
          <w:lang w:val="ru-RU"/>
        </w:rPr>
        <w:t xml:space="preserve">) для функцій кусково-лінійної активації при максимальному розширенні шару до десяти нейронів. </w:t>
      </w:r>
    </w:p>
    <w:p w:rsidR="004D3E4D" w:rsidRPr="00FC0513" w:rsidRDefault="00FC0513" w:rsidP="00FC0513">
      <w:pPr>
        <w:pStyle w:val="a8"/>
        <w:jc w:val="both"/>
        <w:rPr>
          <w:color w:val="000000" w:themeColor="text1"/>
          <w:sz w:val="28"/>
          <w:szCs w:val="28"/>
          <w:lang w:val="ru-RU"/>
        </w:rPr>
      </w:pPr>
      <w:r w:rsidRPr="00FC0513">
        <w:rPr>
          <w:color w:val="000000" w:themeColor="text1"/>
          <w:sz w:val="28"/>
          <w:szCs w:val="28"/>
          <w:lang w:val="ru-RU"/>
        </w:rPr>
        <w:t xml:space="preserve">Це дозволяє стверджувати, що для обмежених за об'ємом вибірок надлишкове ускладнення топології персептрона погіршує його якість на контрольних даних, оскільки алгоритм починає </w:t>
      </w:r>
      <w:proofErr w:type="gramStart"/>
      <w:r w:rsidRPr="00FC0513">
        <w:rPr>
          <w:color w:val="000000" w:themeColor="text1"/>
          <w:sz w:val="28"/>
          <w:szCs w:val="28"/>
          <w:lang w:val="ru-RU"/>
        </w:rPr>
        <w:t>п</w:t>
      </w:r>
      <w:proofErr w:type="gramEnd"/>
      <w:r w:rsidRPr="00FC0513">
        <w:rPr>
          <w:color w:val="000000" w:themeColor="text1"/>
          <w:sz w:val="28"/>
          <w:szCs w:val="28"/>
          <w:lang w:val="ru-RU"/>
        </w:rPr>
        <w:t>ідлаштовуватися під випадковий просторовий шум замість виділення загальних закономірностей.</w:t>
      </w:r>
    </w:p>
    <w:sectPr w:rsidR="004D3E4D" w:rsidRPr="00FC0513" w:rsidSect="00D84EF4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7253"/>
    <w:multiLevelType w:val="multilevel"/>
    <w:tmpl w:val="5B9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16D96"/>
    <w:multiLevelType w:val="multilevel"/>
    <w:tmpl w:val="AB64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0D6CFE"/>
    <w:multiLevelType w:val="multilevel"/>
    <w:tmpl w:val="54B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3F6C02"/>
    <w:multiLevelType w:val="hybridMultilevel"/>
    <w:tmpl w:val="A1EA218C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0C4E50E4"/>
    <w:multiLevelType w:val="singleLevel"/>
    <w:tmpl w:val="B0E602CE"/>
    <w:lvl w:ilvl="0">
      <w:start w:val="1"/>
      <w:numFmt w:val="decimal"/>
      <w:pStyle w:val="a"/>
      <w:lvlText w:val="%1."/>
      <w:legacy w:legacy="1" w:legacySpace="0" w:legacyIndent="283"/>
      <w:lvlJc w:val="left"/>
      <w:pPr>
        <w:ind w:left="283" w:hanging="283"/>
      </w:pPr>
    </w:lvl>
  </w:abstractNum>
  <w:abstractNum w:abstractNumId="5">
    <w:nsid w:val="0D482E1E"/>
    <w:multiLevelType w:val="multilevel"/>
    <w:tmpl w:val="DBEC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C1225C"/>
    <w:multiLevelType w:val="hybridMultilevel"/>
    <w:tmpl w:val="FFFFFFFF"/>
    <w:lvl w:ilvl="0" w:tplc="C2CA45B2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5D75958"/>
    <w:multiLevelType w:val="hybridMultilevel"/>
    <w:tmpl w:val="9CB2099A"/>
    <w:lvl w:ilvl="0" w:tplc="9F667F30">
      <w:start w:val="4"/>
      <w:numFmt w:val="decimal"/>
      <w:lvlText w:val="%1."/>
      <w:lvlJc w:val="left"/>
      <w:pPr>
        <w:tabs>
          <w:tab w:val="num" w:pos="361"/>
        </w:tabs>
        <w:ind w:left="361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081"/>
        </w:tabs>
        <w:ind w:left="1081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>
    <w:nsid w:val="2F3A7C7B"/>
    <w:multiLevelType w:val="multilevel"/>
    <w:tmpl w:val="82F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7D21D8"/>
    <w:multiLevelType w:val="hybridMultilevel"/>
    <w:tmpl w:val="4702A4F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BE615A4"/>
    <w:multiLevelType w:val="hybridMultilevel"/>
    <w:tmpl w:val="BAD638C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3D8F4B64"/>
    <w:multiLevelType w:val="multilevel"/>
    <w:tmpl w:val="E72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B04713"/>
    <w:multiLevelType w:val="multilevel"/>
    <w:tmpl w:val="EAC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F14B33"/>
    <w:multiLevelType w:val="multilevel"/>
    <w:tmpl w:val="6B08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4F4861"/>
    <w:multiLevelType w:val="multilevel"/>
    <w:tmpl w:val="0D3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886E18"/>
    <w:multiLevelType w:val="singleLevel"/>
    <w:tmpl w:val="FFFFFFFF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16">
    <w:nsid w:val="538D15DF"/>
    <w:multiLevelType w:val="multilevel"/>
    <w:tmpl w:val="9B8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FE4855"/>
    <w:multiLevelType w:val="hybridMultilevel"/>
    <w:tmpl w:val="FFFFFFFF"/>
    <w:lvl w:ilvl="0" w:tplc="C63A17A0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5DAF41BB"/>
    <w:multiLevelType w:val="multilevel"/>
    <w:tmpl w:val="CC4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2B07CE"/>
    <w:multiLevelType w:val="multilevel"/>
    <w:tmpl w:val="1C8C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74F6BED"/>
    <w:multiLevelType w:val="multilevel"/>
    <w:tmpl w:val="530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5467B0"/>
    <w:multiLevelType w:val="multilevel"/>
    <w:tmpl w:val="11C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6706E3"/>
    <w:multiLevelType w:val="multilevel"/>
    <w:tmpl w:val="DC4A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3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1"/>
  </w:num>
  <w:num w:numId="8">
    <w:abstractNumId w:val="22"/>
  </w:num>
  <w:num w:numId="9">
    <w:abstractNumId w:val="11"/>
  </w:num>
  <w:num w:numId="10">
    <w:abstractNumId w:val="8"/>
  </w:num>
  <w:num w:numId="11">
    <w:abstractNumId w:val="9"/>
  </w:num>
  <w:num w:numId="12">
    <w:abstractNumId w:val="10"/>
  </w:num>
  <w:num w:numId="13">
    <w:abstractNumId w:val="15"/>
  </w:num>
  <w:num w:numId="14">
    <w:abstractNumId w:val="17"/>
  </w:num>
  <w:num w:numId="15">
    <w:abstractNumId w:val="19"/>
  </w:num>
  <w:num w:numId="16">
    <w:abstractNumId w:val="18"/>
  </w:num>
  <w:num w:numId="17">
    <w:abstractNumId w:val="0"/>
  </w:num>
  <w:num w:numId="18">
    <w:abstractNumId w:val="14"/>
  </w:num>
  <w:num w:numId="19">
    <w:abstractNumId w:val="5"/>
  </w:num>
  <w:num w:numId="20">
    <w:abstractNumId w:val="1"/>
  </w:num>
  <w:num w:numId="21">
    <w:abstractNumId w:val="12"/>
  </w:num>
  <w:num w:numId="22">
    <w:abstractNumId w:val="20"/>
  </w:num>
  <w:num w:numId="23">
    <w:abstractNumId w:val="16"/>
  </w:num>
  <w:num w:numId="2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grammar="clean"/>
  <w:defaultTabStop w:val="708"/>
  <w:characterSpacingControl w:val="doNotCompress"/>
  <w:compat/>
  <w:rsids>
    <w:rsidRoot w:val="003D081F"/>
    <w:rsid w:val="000049EC"/>
    <w:rsid w:val="0008467C"/>
    <w:rsid w:val="00095053"/>
    <w:rsid w:val="000D22C1"/>
    <w:rsid w:val="00100862"/>
    <w:rsid w:val="00161D57"/>
    <w:rsid w:val="00163187"/>
    <w:rsid w:val="00167D19"/>
    <w:rsid w:val="001907F5"/>
    <w:rsid w:val="00196912"/>
    <w:rsid w:val="001976D9"/>
    <w:rsid w:val="001A0EC8"/>
    <w:rsid w:val="00203691"/>
    <w:rsid w:val="002118A5"/>
    <w:rsid w:val="002541AD"/>
    <w:rsid w:val="002747DE"/>
    <w:rsid w:val="002934BA"/>
    <w:rsid w:val="002B3CF7"/>
    <w:rsid w:val="002E3FBF"/>
    <w:rsid w:val="003368BF"/>
    <w:rsid w:val="003509C1"/>
    <w:rsid w:val="003769D1"/>
    <w:rsid w:val="0039637C"/>
    <w:rsid w:val="003C5043"/>
    <w:rsid w:val="003C5BD5"/>
    <w:rsid w:val="003D081F"/>
    <w:rsid w:val="003E2D3B"/>
    <w:rsid w:val="00420226"/>
    <w:rsid w:val="00441A9B"/>
    <w:rsid w:val="004607E8"/>
    <w:rsid w:val="00476608"/>
    <w:rsid w:val="00477465"/>
    <w:rsid w:val="004B159C"/>
    <w:rsid w:val="004C0015"/>
    <w:rsid w:val="004D3E4D"/>
    <w:rsid w:val="004F22FB"/>
    <w:rsid w:val="004F572F"/>
    <w:rsid w:val="00536F44"/>
    <w:rsid w:val="005520FE"/>
    <w:rsid w:val="005540F1"/>
    <w:rsid w:val="00567948"/>
    <w:rsid w:val="00592F09"/>
    <w:rsid w:val="005C3BD2"/>
    <w:rsid w:val="005C6E38"/>
    <w:rsid w:val="006060A7"/>
    <w:rsid w:val="00650477"/>
    <w:rsid w:val="006651C1"/>
    <w:rsid w:val="00696A00"/>
    <w:rsid w:val="006F0B94"/>
    <w:rsid w:val="00706522"/>
    <w:rsid w:val="0072390A"/>
    <w:rsid w:val="00733270"/>
    <w:rsid w:val="007676D8"/>
    <w:rsid w:val="0077351D"/>
    <w:rsid w:val="0077586C"/>
    <w:rsid w:val="0077690F"/>
    <w:rsid w:val="007C20B2"/>
    <w:rsid w:val="007D244F"/>
    <w:rsid w:val="007D411E"/>
    <w:rsid w:val="007E37E8"/>
    <w:rsid w:val="007F58B6"/>
    <w:rsid w:val="008155FD"/>
    <w:rsid w:val="00836391"/>
    <w:rsid w:val="0084244F"/>
    <w:rsid w:val="00860940"/>
    <w:rsid w:val="008643B4"/>
    <w:rsid w:val="00886421"/>
    <w:rsid w:val="00887F26"/>
    <w:rsid w:val="008A38DF"/>
    <w:rsid w:val="008A6B8C"/>
    <w:rsid w:val="008B5C14"/>
    <w:rsid w:val="008F4998"/>
    <w:rsid w:val="00931410"/>
    <w:rsid w:val="00934DDC"/>
    <w:rsid w:val="00941449"/>
    <w:rsid w:val="009728E0"/>
    <w:rsid w:val="00980A0B"/>
    <w:rsid w:val="00980C77"/>
    <w:rsid w:val="009D44DD"/>
    <w:rsid w:val="009E0267"/>
    <w:rsid w:val="009F6C44"/>
    <w:rsid w:val="00A05710"/>
    <w:rsid w:val="00A05ED7"/>
    <w:rsid w:val="00A310B8"/>
    <w:rsid w:val="00A37067"/>
    <w:rsid w:val="00A420FA"/>
    <w:rsid w:val="00AD77C2"/>
    <w:rsid w:val="00AF570A"/>
    <w:rsid w:val="00AF5C97"/>
    <w:rsid w:val="00B75A08"/>
    <w:rsid w:val="00B80D15"/>
    <w:rsid w:val="00B85B94"/>
    <w:rsid w:val="00BB062C"/>
    <w:rsid w:val="00BD33E7"/>
    <w:rsid w:val="00BD4D9A"/>
    <w:rsid w:val="00C02757"/>
    <w:rsid w:val="00C17D5B"/>
    <w:rsid w:val="00CB6B60"/>
    <w:rsid w:val="00D416B6"/>
    <w:rsid w:val="00D77799"/>
    <w:rsid w:val="00D84EF4"/>
    <w:rsid w:val="00D91FAE"/>
    <w:rsid w:val="00DD2252"/>
    <w:rsid w:val="00DD4327"/>
    <w:rsid w:val="00DF1574"/>
    <w:rsid w:val="00DF4A74"/>
    <w:rsid w:val="00DF7317"/>
    <w:rsid w:val="00E52111"/>
    <w:rsid w:val="00EB044D"/>
    <w:rsid w:val="00EC3582"/>
    <w:rsid w:val="00F07D66"/>
    <w:rsid w:val="00F14601"/>
    <w:rsid w:val="00F40619"/>
    <w:rsid w:val="00FA5D22"/>
    <w:rsid w:val="00FC0513"/>
    <w:rsid w:val="00FE4C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06522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1">
    <w:name w:val="heading 1"/>
    <w:basedOn w:val="a0"/>
    <w:next w:val="a0"/>
    <w:link w:val="10"/>
    <w:uiPriority w:val="9"/>
    <w:qFormat/>
    <w:rsid w:val="002747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"/>
    <w:link w:val="20"/>
    <w:semiHidden/>
    <w:unhideWhenUsed/>
    <w:qFormat/>
    <w:rsid w:val="00706522"/>
    <w:pPr>
      <w:keepNext/>
      <w:keepLines/>
      <w:spacing w:before="240" w:after="120" w:line="280" w:lineRule="exact"/>
      <w:outlineLvl w:val="1"/>
    </w:pPr>
    <w:rPr>
      <w:rFonts w:ascii="Arial" w:hAnsi="Arial"/>
      <w:b/>
      <w:kern w:val="28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E5211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semiHidden/>
    <w:rsid w:val="00706522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a">
    <w:name w:val="Body Text"/>
    <w:basedOn w:val="a0"/>
    <w:link w:val="a4"/>
    <w:semiHidden/>
    <w:unhideWhenUsed/>
    <w:rsid w:val="00706522"/>
    <w:pPr>
      <w:numPr>
        <w:numId w:val="1"/>
      </w:numPr>
      <w:spacing w:after="120"/>
    </w:pPr>
    <w:rPr>
      <w:rFonts w:ascii="Arial" w:hAnsi="Arial"/>
      <w:noProof/>
      <w:sz w:val="22"/>
    </w:rPr>
  </w:style>
  <w:style w:type="character" w:customStyle="1" w:styleId="a4">
    <w:name w:val="Основной текст Знак"/>
    <w:basedOn w:val="a1"/>
    <w:link w:val="a"/>
    <w:semiHidden/>
    <w:rsid w:val="00706522"/>
    <w:rPr>
      <w:rFonts w:ascii="Arial" w:eastAsia="Times New Roman" w:hAnsi="Arial" w:cs="Times New Roman"/>
      <w:noProof/>
      <w:szCs w:val="20"/>
      <w:lang w:eastAsia="ru-RU"/>
    </w:rPr>
  </w:style>
  <w:style w:type="paragraph" w:customStyle="1" w:styleId="21">
    <w:name w:val="Основной текст 21"/>
    <w:basedOn w:val="a0"/>
    <w:rsid w:val="00706522"/>
    <w:pPr>
      <w:spacing w:line="420" w:lineRule="auto"/>
      <w:ind w:right="400" w:firstLine="720"/>
      <w:jc w:val="both"/>
    </w:pPr>
    <w:rPr>
      <w:sz w:val="26"/>
      <w:lang w:val="uk-UA" w:eastAsia="en-US"/>
    </w:rPr>
  </w:style>
  <w:style w:type="character" w:styleId="a5">
    <w:name w:val="Placeholder Text"/>
    <w:basedOn w:val="a1"/>
    <w:uiPriority w:val="99"/>
    <w:semiHidden/>
    <w:rsid w:val="00FA5D22"/>
    <w:rPr>
      <w:color w:val="808080"/>
    </w:rPr>
  </w:style>
  <w:style w:type="character" w:customStyle="1" w:styleId="10">
    <w:name w:val="Заголовок 1 Знак"/>
    <w:basedOn w:val="a1"/>
    <w:link w:val="1"/>
    <w:uiPriority w:val="9"/>
    <w:rsid w:val="002747D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table" w:styleId="a6">
    <w:name w:val="Table Grid"/>
    <w:basedOn w:val="a2"/>
    <w:uiPriority w:val="39"/>
    <w:rsid w:val="000D22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1"/>
    <w:uiPriority w:val="99"/>
    <w:unhideWhenUsed/>
    <w:rsid w:val="000D22C1"/>
    <w:rPr>
      <w:color w:val="0000FF"/>
      <w:u w:val="single"/>
    </w:rPr>
  </w:style>
  <w:style w:type="paragraph" w:styleId="a8">
    <w:name w:val="Normal (Web)"/>
    <w:basedOn w:val="a0"/>
    <w:uiPriority w:val="99"/>
    <w:unhideWhenUsed/>
    <w:rsid w:val="003769D1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4202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202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rel">
    <w:name w:val="mrel"/>
    <w:basedOn w:val="a1"/>
    <w:rsid w:val="00B85B94"/>
  </w:style>
  <w:style w:type="paragraph" w:styleId="a9">
    <w:name w:val="List Paragraph"/>
    <w:basedOn w:val="a0"/>
    <w:uiPriority w:val="34"/>
    <w:qFormat/>
    <w:rsid w:val="000049EC"/>
    <w:pPr>
      <w:overflowPunct/>
      <w:autoSpaceDE/>
      <w:autoSpaceDN/>
      <w:adjustRightInd/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paragraph" w:styleId="aa">
    <w:name w:val="Balloon Text"/>
    <w:basedOn w:val="a0"/>
    <w:link w:val="ab"/>
    <w:uiPriority w:val="99"/>
    <w:semiHidden/>
    <w:unhideWhenUsed/>
    <w:rsid w:val="0019691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196912"/>
    <w:rPr>
      <w:rFonts w:ascii="Tahoma" w:eastAsia="Times New Roman" w:hAnsi="Tahoma" w:cs="Tahoma"/>
      <w:sz w:val="16"/>
      <w:szCs w:val="16"/>
      <w:lang w:val="en-US" w:eastAsia="ru-RU"/>
    </w:rPr>
  </w:style>
  <w:style w:type="paragraph" w:styleId="22">
    <w:name w:val="Body Text 2"/>
    <w:basedOn w:val="a0"/>
    <w:link w:val="23"/>
    <w:uiPriority w:val="99"/>
    <w:unhideWhenUsed/>
    <w:rsid w:val="00A05710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A0571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30">
    <w:name w:val="Заголовок 3 Знак"/>
    <w:basedOn w:val="a1"/>
    <w:link w:val="3"/>
    <w:uiPriority w:val="9"/>
    <w:rsid w:val="00E52111"/>
    <w:rPr>
      <w:rFonts w:asciiTheme="majorHAnsi" w:eastAsiaTheme="majorEastAsia" w:hAnsiTheme="majorHAnsi" w:cstheme="majorBidi"/>
      <w:b/>
      <w:bCs/>
      <w:color w:val="5B9BD5" w:themeColor="accent1"/>
      <w:sz w:val="20"/>
      <w:szCs w:val="20"/>
      <w:lang w:val="en-US" w:eastAsia="ru-RU"/>
    </w:rPr>
  </w:style>
  <w:style w:type="character" w:styleId="ac">
    <w:name w:val="FollowedHyperlink"/>
    <w:basedOn w:val="a1"/>
    <w:uiPriority w:val="99"/>
    <w:semiHidden/>
    <w:unhideWhenUsed/>
    <w:rsid w:val="003C5BD5"/>
    <w:rPr>
      <w:color w:val="954F72" w:themeColor="followedHyperlink"/>
      <w:u w:val="single"/>
    </w:rPr>
  </w:style>
  <w:style w:type="character" w:customStyle="1" w:styleId="citation-719">
    <w:name w:val="citation-719"/>
    <w:basedOn w:val="a1"/>
    <w:rsid w:val="0077586C"/>
  </w:style>
  <w:style w:type="character" w:customStyle="1" w:styleId="citation-718">
    <w:name w:val="citation-718"/>
    <w:basedOn w:val="a1"/>
    <w:rsid w:val="0077586C"/>
  </w:style>
  <w:style w:type="character" w:customStyle="1" w:styleId="citation-717">
    <w:name w:val="citation-717"/>
    <w:basedOn w:val="a1"/>
    <w:rsid w:val="00477465"/>
  </w:style>
  <w:style w:type="character" w:customStyle="1" w:styleId="citation-716">
    <w:name w:val="citation-716"/>
    <w:basedOn w:val="a1"/>
    <w:rsid w:val="00477465"/>
  </w:style>
  <w:style w:type="character" w:customStyle="1" w:styleId="math-inline">
    <w:name w:val="math-inline"/>
    <w:basedOn w:val="a1"/>
    <w:rsid w:val="00477465"/>
  </w:style>
  <w:style w:type="character" w:styleId="HTML1">
    <w:name w:val="HTML Code"/>
    <w:basedOn w:val="a1"/>
    <w:uiPriority w:val="99"/>
    <w:semiHidden/>
    <w:unhideWhenUsed/>
    <w:rsid w:val="00536F44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1"/>
    <w:uiPriority w:val="22"/>
    <w:qFormat/>
    <w:rsid w:val="00F07D6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AFEAC-B440-4461-A55A-3E0743492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2972</Words>
  <Characters>16944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Gidroid</cp:lastModifiedBy>
  <cp:revision>20</cp:revision>
  <dcterms:created xsi:type="dcterms:W3CDTF">2024-02-15T11:14:00Z</dcterms:created>
  <dcterms:modified xsi:type="dcterms:W3CDTF">2026-06-07T22:10:00Z</dcterms:modified>
</cp:coreProperties>
</file>