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1" w:rsidRDefault="003C781B">
      <w:r>
        <w:rPr>
          <w:noProof/>
        </w:rPr>
        <w:drawing>
          <wp:inline distT="0" distB="0" distL="0" distR="0" wp14:anchorId="7EC71BF5" wp14:editId="3788884E">
            <wp:extent cx="5943335" cy="6419850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670" cy="64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1B" w:rsidRPr="00A84A0F" w:rsidRDefault="003C781B" w:rsidP="003C781B">
      <w:pPr>
        <w:ind w:left="1440" w:firstLine="720"/>
        <w:rPr>
          <w:sz w:val="28"/>
          <w:szCs w:val="28"/>
          <w:u w:val="single"/>
          <w:lang w:val="fr-FR"/>
        </w:rPr>
      </w:pPr>
      <w:r w:rsidRPr="00A84A0F">
        <w:rPr>
          <w:sz w:val="28"/>
          <w:szCs w:val="28"/>
          <w:u w:val="single"/>
          <w:lang w:val="fr-FR"/>
        </w:rPr>
        <w:t>Le diagramme de cas d’utilisation</w:t>
      </w:r>
    </w:p>
    <w:p w:rsidR="00FD6B38" w:rsidRPr="00A84A0F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A84A0F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A84A0F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3351AC" w:rsidRDefault="00FD6B38" w:rsidP="00FD6B38">
      <w:pPr>
        <w:pStyle w:val="Paragraphedeliste"/>
        <w:tabs>
          <w:tab w:val="left" w:pos="7305"/>
        </w:tabs>
        <w:ind w:left="-284" w:right="-566"/>
        <w:jc w:val="both"/>
        <w:rPr>
          <w:rFonts w:cstheme="minorHAnsi"/>
          <w:sz w:val="28"/>
          <w:szCs w:val="28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cas s’authentifier »</w:t>
      </w:r>
    </w:p>
    <w:p w:rsidR="00FD6B38" w:rsidRPr="003351AC" w:rsidRDefault="00FD6B38" w:rsidP="00FD6B38">
      <w:pPr>
        <w:pStyle w:val="Paragraphedeliste"/>
        <w:tabs>
          <w:tab w:val="left" w:pos="7305"/>
        </w:tabs>
        <w:ind w:left="294" w:right="-566"/>
        <w:jc w:val="both"/>
        <w:rPr>
          <w:rFonts w:cstheme="minorHAnsi"/>
          <w:sz w:val="28"/>
          <w:szCs w:val="28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FD6B38" w:rsidRPr="003351AC" w:rsidTr="00592AD1">
        <w:trPr>
          <w:trHeight w:val="699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1AC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Titre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1AC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                S’authentifier</w:t>
            </w:r>
          </w:p>
        </w:tc>
      </w:tr>
      <w:tr w:rsidR="00FD6B38" w:rsidRPr="003351AC" w:rsidTr="00592AD1">
        <w:trPr>
          <w:trHeight w:val="846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Acteur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Professeur</w:t>
            </w:r>
          </w:p>
        </w:tc>
      </w:tr>
      <w:tr w:rsidR="00FD6B38" w:rsidRPr="00A84A0F" w:rsidTr="00592AD1">
        <w:trPr>
          <w:trHeight w:val="1127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Objectif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a l’intention de s’authentifier pour accéder aux fonctionnalités de système. </w:t>
            </w:r>
          </w:p>
        </w:tc>
      </w:tr>
      <w:tr w:rsidR="00FD6B38" w:rsidRPr="003351AC" w:rsidTr="00592AD1">
        <w:trPr>
          <w:trHeight w:val="1115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Précondition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Disposer d’un compte</w:t>
            </w:r>
          </w:p>
        </w:tc>
      </w:tr>
      <w:tr w:rsidR="00FD6B38" w:rsidRPr="00A84A0F" w:rsidTr="00592AD1">
        <w:trPr>
          <w:trHeight w:val="1840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pStyle w:val="Paragraphedeliste"/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demande la page de connexion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saisit son login et son mot de passe puis valide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vérifie les informations de l’authentification 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redirige le professeur dans son espace </w:t>
            </w:r>
          </w:p>
        </w:tc>
      </w:tr>
      <w:tr w:rsidR="00FD6B38" w:rsidRPr="003351AC" w:rsidTr="00592AD1">
        <w:trPr>
          <w:trHeight w:val="2390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A1 : Après l’étape 3, si le login et/ou le mot de passe ne sont pas valides alors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3. a. Le système envoie un message d’erreur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Donc retour à l’étape 1 du scenario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nominal               </w:t>
            </w:r>
          </w:p>
        </w:tc>
      </w:tr>
      <w:tr w:rsidR="00FD6B38" w:rsidRPr="003351AC" w:rsidTr="00592AD1">
        <w:trPr>
          <w:trHeight w:val="1829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Post-condition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Authentification réussie</w:t>
            </w:r>
          </w:p>
        </w:tc>
      </w:tr>
    </w:tbl>
    <w:p w:rsidR="00FD6B38" w:rsidRPr="003351AC" w:rsidRDefault="00FD6B38" w:rsidP="00FD6B38">
      <w:pPr>
        <w:pStyle w:val="Paragraphedeliste"/>
        <w:tabs>
          <w:tab w:val="left" w:pos="7305"/>
        </w:tabs>
        <w:ind w:left="294" w:right="-566"/>
        <w:jc w:val="both"/>
        <w:rPr>
          <w:rFonts w:cstheme="minorHAnsi"/>
          <w:sz w:val="28"/>
          <w:szCs w:val="28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FD6B38" w:rsidRPr="003351AC" w:rsidRDefault="00A10E9C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539DCF2" wp14:editId="07DE0AF5">
            <wp:simplePos x="0" y="0"/>
            <wp:positionH relativeFrom="column">
              <wp:posOffset>-180975</wp:posOffset>
            </wp:positionH>
            <wp:positionV relativeFrom="paragraph">
              <wp:posOffset>501650</wp:posOffset>
            </wp:positionV>
            <wp:extent cx="5800725" cy="5153025"/>
            <wp:effectExtent l="0" t="0" r="9525" b="9525"/>
            <wp:wrapTight wrapText="bothSides">
              <wp:wrapPolygon edited="0">
                <wp:start x="0" y="0"/>
                <wp:lineTo x="0" y="21560"/>
                <wp:lineTo x="21565" y="21560"/>
                <wp:lineTo x="2156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B38" w:rsidRPr="003351AC">
        <w:rPr>
          <w:rFonts w:cstheme="minorHAnsi"/>
          <w:sz w:val="28"/>
          <w:szCs w:val="28"/>
        </w:rPr>
        <w:t>Di</w:t>
      </w:r>
      <w:r w:rsidR="005D06DA">
        <w:rPr>
          <w:rFonts w:cstheme="minorHAnsi"/>
          <w:sz w:val="28"/>
          <w:szCs w:val="28"/>
        </w:rPr>
        <w:t>a</w:t>
      </w:r>
      <w:r w:rsidR="00FD6B38" w:rsidRPr="003351AC">
        <w:rPr>
          <w:rFonts w:cstheme="minorHAnsi"/>
          <w:sz w:val="28"/>
          <w:szCs w:val="28"/>
        </w:rPr>
        <w:t xml:space="preserve">gramme </w:t>
      </w:r>
      <w:r w:rsidR="00553FC1">
        <w:rPr>
          <w:rFonts w:cstheme="minorHAnsi"/>
          <w:sz w:val="28"/>
          <w:szCs w:val="28"/>
        </w:rPr>
        <w:t xml:space="preserve">de </w:t>
      </w:r>
      <w:r w:rsidR="00FD6B38" w:rsidRPr="003351AC">
        <w:rPr>
          <w:rFonts w:cstheme="minorHAnsi"/>
          <w:sz w:val="28"/>
          <w:szCs w:val="28"/>
        </w:rPr>
        <w:t>séquence</w:t>
      </w:r>
      <w:r w:rsidR="00FD6B38">
        <w:rPr>
          <w:rFonts w:cstheme="minorHAnsi"/>
          <w:sz w:val="28"/>
          <w:szCs w:val="28"/>
        </w:rPr>
        <w:t xml:space="preserve"> « cas</w:t>
      </w:r>
      <w:r w:rsidR="00FD6B38" w:rsidRPr="003351AC">
        <w:rPr>
          <w:rFonts w:cstheme="minorHAnsi"/>
          <w:sz w:val="28"/>
          <w:szCs w:val="28"/>
        </w:rPr>
        <w:t xml:space="preserve"> s’authentifier</w:t>
      </w:r>
      <w:r w:rsidR="00FD6B38">
        <w:rPr>
          <w:rFonts w:cstheme="minorHAnsi"/>
          <w:sz w:val="28"/>
          <w:szCs w:val="28"/>
        </w:rPr>
        <w:t> »</w:t>
      </w: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</w:t>
      </w:r>
      <w:r>
        <w:rPr>
          <w:rFonts w:cstheme="minorHAnsi"/>
          <w:sz w:val="28"/>
          <w:szCs w:val="28"/>
        </w:rPr>
        <w:t>cas choisir classe</w:t>
      </w:r>
      <w:r w:rsidRPr="003351AC">
        <w:rPr>
          <w:rFonts w:cstheme="minorHAnsi"/>
          <w:sz w:val="28"/>
          <w:szCs w:val="28"/>
        </w:rPr>
        <w:t> »</w:t>
      </w:r>
    </w:p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7D4C7B" w:rsidRPr="003351AC" w:rsidTr="00592AD1">
        <w:trPr>
          <w:trHeight w:val="992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Titre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Choisir classe</w:t>
            </w:r>
          </w:p>
        </w:tc>
      </w:tr>
      <w:tr w:rsidR="007D4C7B" w:rsidRPr="003351AC" w:rsidTr="00592AD1">
        <w:trPr>
          <w:trHeight w:val="836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Acteur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Professeur</w:t>
            </w:r>
          </w:p>
        </w:tc>
      </w:tr>
      <w:tr w:rsidR="007D4C7B" w:rsidRPr="00A84A0F" w:rsidTr="00592AD1">
        <w:trPr>
          <w:trHeight w:val="1130"/>
        </w:trPr>
        <w:tc>
          <w:tcPr>
            <w:tcW w:w="2263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Objectif</w:t>
            </w:r>
          </w:p>
        </w:tc>
        <w:tc>
          <w:tcPr>
            <w:tcW w:w="7088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a l’intention de choisir une classe</w:t>
            </w:r>
          </w:p>
        </w:tc>
      </w:tr>
      <w:tr w:rsidR="007D4C7B" w:rsidRPr="003351AC" w:rsidTr="00592AD1">
        <w:trPr>
          <w:trHeight w:val="976"/>
        </w:trPr>
        <w:tc>
          <w:tcPr>
            <w:tcW w:w="2263" w:type="dxa"/>
            <w:shd w:val="clear" w:color="auto" w:fill="FFFFFF" w:themeFill="background1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Précondition</w:t>
            </w:r>
          </w:p>
        </w:tc>
        <w:tc>
          <w:tcPr>
            <w:tcW w:w="7088" w:type="dxa"/>
            <w:shd w:val="clear" w:color="auto" w:fill="FFFFFF" w:themeFill="background1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S’authentifier</w:t>
            </w:r>
          </w:p>
        </w:tc>
      </w:tr>
      <w:tr w:rsidR="007D4C7B" w:rsidRPr="003351AC" w:rsidTr="00592AD1">
        <w:trPr>
          <w:trHeight w:val="2394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demande la liste des classes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affiche la liste des classes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choisit une classe 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Consulter la liste des matières.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recherche renvoie la liste des matières.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choisit la matière. 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enregistre les informations</w:t>
            </w:r>
          </w:p>
          <w:p w:rsidR="007D4C7B" w:rsidRPr="003351AC" w:rsidRDefault="007D4C7B" w:rsidP="00592AD1">
            <w:pPr>
              <w:pStyle w:val="Paragraphedeliste"/>
              <w:ind w:left="108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7D4C7B" w:rsidRPr="003351AC" w:rsidTr="00592AD1">
        <w:trPr>
          <w:trHeight w:val="1422"/>
        </w:trPr>
        <w:tc>
          <w:tcPr>
            <w:tcW w:w="2263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7088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 Aucun</w:t>
            </w:r>
          </w:p>
        </w:tc>
      </w:tr>
      <w:tr w:rsidR="007D4C7B" w:rsidRPr="00A84A0F" w:rsidTr="00592AD1">
        <w:trPr>
          <w:trHeight w:val="975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Post-condition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Affichage de la liste des classes</w:t>
            </w:r>
          </w:p>
        </w:tc>
      </w:tr>
    </w:tbl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7D4C7B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Pr="003351AC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7D4C7B" w:rsidRPr="003351AC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Diagramme</w:t>
      </w:r>
      <w:r w:rsidR="009A6D78" w:rsidRPr="003351AC">
        <w:rPr>
          <w:rFonts w:cstheme="minorHAnsi"/>
          <w:sz w:val="28"/>
          <w:szCs w:val="28"/>
        </w:rPr>
        <w:t xml:space="preserve"> </w:t>
      </w:r>
      <w:r w:rsidR="00553FC1">
        <w:rPr>
          <w:rFonts w:cstheme="minorHAnsi"/>
          <w:sz w:val="28"/>
          <w:szCs w:val="28"/>
        </w:rPr>
        <w:t xml:space="preserve">de </w:t>
      </w:r>
      <w:r w:rsidR="009A6D78" w:rsidRPr="003351AC">
        <w:rPr>
          <w:rFonts w:cstheme="minorHAnsi"/>
          <w:sz w:val="28"/>
          <w:szCs w:val="28"/>
        </w:rPr>
        <w:t>séquence</w:t>
      </w:r>
      <w:r w:rsidR="009A6D78">
        <w:rPr>
          <w:rFonts w:cstheme="minorHAnsi"/>
          <w:sz w:val="28"/>
          <w:szCs w:val="28"/>
        </w:rPr>
        <w:t xml:space="preserve"> « cas choisir classe »</w:t>
      </w: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  <w:r w:rsidRPr="003351A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CBE5016" wp14:editId="3C13354F">
            <wp:simplePos x="0" y="0"/>
            <wp:positionH relativeFrom="column">
              <wp:posOffset>180975</wp:posOffset>
            </wp:positionH>
            <wp:positionV relativeFrom="paragraph">
              <wp:posOffset>302260</wp:posOffset>
            </wp:positionV>
            <wp:extent cx="5943600" cy="4490720"/>
            <wp:effectExtent l="0" t="0" r="0" b="508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E9C" w:rsidRDefault="00A10E9C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Pr="003351AC" w:rsidRDefault="00A84A0F" w:rsidP="00A84A0F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A84A0F" w:rsidRPr="003351AC" w:rsidRDefault="00A84A0F" w:rsidP="00A84A0F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</w:t>
      </w:r>
      <w:r>
        <w:rPr>
          <w:rFonts w:cstheme="minorHAnsi"/>
          <w:sz w:val="28"/>
          <w:szCs w:val="28"/>
        </w:rPr>
        <w:t xml:space="preserve">cas remplir formulaire </w:t>
      </w:r>
      <w:r w:rsidRPr="003351AC">
        <w:rPr>
          <w:rFonts w:cstheme="minorHAnsi"/>
          <w:sz w:val="28"/>
          <w:szCs w:val="28"/>
        </w:rPr>
        <w:t>»</w:t>
      </w:r>
    </w:p>
    <w:p w:rsidR="00A84A0F" w:rsidRPr="00A84A0F" w:rsidRDefault="00A84A0F" w:rsidP="00A84A0F">
      <w:pPr>
        <w:tabs>
          <w:tab w:val="left" w:pos="6975"/>
        </w:tabs>
        <w:ind w:right="-566"/>
        <w:jc w:val="both"/>
        <w:rPr>
          <w:rFonts w:cstheme="minorHAnsi"/>
          <w:sz w:val="28"/>
          <w:szCs w:val="28"/>
          <w:lang w:val="fr-FR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A84A0F" w:rsidRPr="003351AC" w:rsidTr="00592AD1">
        <w:trPr>
          <w:trHeight w:val="1218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Titre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Remplir formulaire d’évaluation</w:t>
            </w:r>
          </w:p>
        </w:tc>
      </w:tr>
      <w:tr w:rsidR="00A84A0F" w:rsidRPr="003351AC" w:rsidTr="00592AD1">
        <w:trPr>
          <w:trHeight w:val="979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Acteur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Etudiant</w:t>
            </w:r>
          </w:p>
        </w:tc>
      </w:tr>
      <w:tr w:rsidR="00A84A0F" w:rsidRPr="00A84A0F" w:rsidTr="00592AD1">
        <w:trPr>
          <w:trHeight w:val="1121"/>
        </w:trPr>
        <w:tc>
          <w:tcPr>
            <w:tcW w:w="2122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Objectif</w:t>
            </w:r>
          </w:p>
        </w:tc>
        <w:tc>
          <w:tcPr>
            <w:tcW w:w="7371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L’étudiant doit gérer l’évaluation de la séance.</w:t>
            </w:r>
          </w:p>
        </w:tc>
      </w:tr>
      <w:tr w:rsidR="00A84A0F" w:rsidRPr="003351AC" w:rsidTr="00592AD1">
        <w:trPr>
          <w:trHeight w:val="1122"/>
        </w:trPr>
        <w:tc>
          <w:tcPr>
            <w:tcW w:w="2122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Précondition</w:t>
            </w:r>
          </w:p>
        </w:tc>
        <w:tc>
          <w:tcPr>
            <w:tcW w:w="7371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Clôturer séance </w:t>
            </w:r>
          </w:p>
        </w:tc>
      </w:tr>
      <w:tr w:rsidR="00A84A0F" w:rsidRPr="00A84A0F" w:rsidTr="00592AD1">
        <w:trPr>
          <w:trHeight w:val="2401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Scenario nominal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A84A0F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envoie un formulaire d’évaluation. </w:t>
            </w:r>
          </w:p>
          <w:p w:rsidR="00A84A0F" w:rsidRPr="003351AC" w:rsidRDefault="00A84A0F" w:rsidP="00A84A0F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L’étudiant saisie les champs puis valide l’évaluation de la séance</w:t>
            </w:r>
          </w:p>
          <w:p w:rsidR="00A84A0F" w:rsidRPr="003351AC" w:rsidRDefault="00A84A0F" w:rsidP="00A84A0F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Vérification des informations fournies.</w:t>
            </w:r>
          </w:p>
          <w:p w:rsidR="00A84A0F" w:rsidRPr="003351AC" w:rsidRDefault="00A84A0F" w:rsidP="00A84A0F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Enregistrement des données dans la base de données à travers l’API</w:t>
            </w:r>
          </w:p>
        </w:tc>
      </w:tr>
      <w:tr w:rsidR="00A84A0F" w:rsidRPr="00A84A0F" w:rsidTr="00592AD1">
        <w:trPr>
          <w:trHeight w:val="1131"/>
        </w:trPr>
        <w:tc>
          <w:tcPr>
            <w:tcW w:w="2122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Scenario alternatif</w:t>
            </w:r>
          </w:p>
        </w:tc>
        <w:tc>
          <w:tcPr>
            <w:tcW w:w="7371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A1. A l’étape 3, s’il y a des champs manquants alors le système affiche un message d’erreur et le scénario reprend à l’étape 1.</w:t>
            </w:r>
          </w:p>
        </w:tc>
      </w:tr>
      <w:tr w:rsidR="00A84A0F" w:rsidRPr="003351AC" w:rsidTr="00592AD1">
        <w:trPr>
          <w:trHeight w:val="694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Post-condition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Validation du formulaire l’évaluation</w:t>
            </w:r>
          </w:p>
        </w:tc>
      </w:tr>
    </w:tbl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Pr="00A84A0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A1333F1" wp14:editId="2DBC9804">
            <wp:simplePos x="0" y="0"/>
            <wp:positionH relativeFrom="column">
              <wp:posOffset>333375</wp:posOffset>
            </wp:positionH>
            <wp:positionV relativeFrom="paragraph">
              <wp:posOffset>419100</wp:posOffset>
            </wp:positionV>
            <wp:extent cx="5819775" cy="4915535"/>
            <wp:effectExtent l="0" t="0" r="9525" b="0"/>
            <wp:wrapTight wrapText="bothSides">
              <wp:wrapPolygon edited="0">
                <wp:start x="0" y="0"/>
                <wp:lineTo x="0" y="21513"/>
                <wp:lineTo x="21565" y="21513"/>
                <wp:lineTo x="21565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A0F" w:rsidRPr="00A84A0F">
        <w:rPr>
          <w:rFonts w:cstheme="minorHAnsi"/>
          <w:sz w:val="28"/>
          <w:szCs w:val="28"/>
          <w:lang w:val="fr-FR"/>
        </w:rPr>
        <w:t xml:space="preserve">Diagramme </w:t>
      </w:r>
      <w:r w:rsidR="00553FC1">
        <w:rPr>
          <w:rFonts w:cstheme="minorHAnsi"/>
          <w:sz w:val="28"/>
          <w:szCs w:val="28"/>
          <w:lang w:val="fr-FR"/>
        </w:rPr>
        <w:t xml:space="preserve">de </w:t>
      </w:r>
      <w:r w:rsidR="00A84A0F" w:rsidRPr="00A84A0F">
        <w:rPr>
          <w:rFonts w:cstheme="minorHAnsi"/>
          <w:sz w:val="28"/>
          <w:szCs w:val="28"/>
          <w:lang w:val="fr-FR"/>
        </w:rPr>
        <w:t>séquence</w:t>
      </w:r>
      <w:r w:rsidR="00A84A0F">
        <w:rPr>
          <w:rFonts w:cstheme="minorHAnsi"/>
          <w:sz w:val="28"/>
          <w:szCs w:val="28"/>
          <w:lang w:val="fr-FR"/>
        </w:rPr>
        <w:t xml:space="preserve"> « </w:t>
      </w:r>
      <w:r w:rsidR="00A84A0F" w:rsidRPr="0061413F">
        <w:rPr>
          <w:rFonts w:cstheme="minorHAnsi"/>
          <w:sz w:val="28"/>
          <w:szCs w:val="28"/>
          <w:lang w:val="fr-FR"/>
        </w:rPr>
        <w:t>cas remplir formulaire</w:t>
      </w:r>
      <w:r w:rsidR="00A84A0F" w:rsidRPr="00A84A0F">
        <w:rPr>
          <w:rFonts w:cstheme="minorHAnsi"/>
          <w:sz w:val="28"/>
          <w:szCs w:val="28"/>
          <w:lang w:val="fr-FR"/>
        </w:rPr>
        <w:t> »</w:t>
      </w: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Pr="003351AC" w:rsidRDefault="0061413F" w:rsidP="0061413F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</w:t>
      </w:r>
      <w:r w:rsidRPr="003351AC">
        <w:rPr>
          <w:rFonts w:cstheme="minorHAnsi"/>
          <w:sz w:val="28"/>
          <w:szCs w:val="28"/>
        </w:rPr>
        <w:t>Fiche textuelle du « </w:t>
      </w:r>
      <w:r>
        <w:rPr>
          <w:rFonts w:cstheme="minorHAnsi"/>
          <w:sz w:val="28"/>
          <w:szCs w:val="28"/>
        </w:rPr>
        <w:t xml:space="preserve">cas </w:t>
      </w:r>
      <w:r w:rsidR="0029708F">
        <w:rPr>
          <w:rFonts w:cstheme="minorHAnsi"/>
          <w:sz w:val="28"/>
          <w:szCs w:val="28"/>
        </w:rPr>
        <w:t>d</w:t>
      </w:r>
      <w:r w:rsidRPr="003351AC">
        <w:rPr>
          <w:rFonts w:cstheme="minorHAnsi"/>
          <w:sz w:val="28"/>
          <w:szCs w:val="28"/>
        </w:rPr>
        <w:t xml:space="preserve">étecter liste </w:t>
      </w:r>
      <w:r w:rsidR="000E3B64" w:rsidRPr="003351AC">
        <w:rPr>
          <w:rFonts w:cstheme="minorHAnsi"/>
          <w:sz w:val="28"/>
          <w:szCs w:val="28"/>
        </w:rPr>
        <w:t>présence »</w:t>
      </w: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61413F" w:rsidRPr="003351AC" w:rsidTr="00592AD1">
        <w:trPr>
          <w:trHeight w:val="1098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</w:t>
            </w: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Titre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Détecter liste présence</w:t>
            </w:r>
          </w:p>
        </w:tc>
      </w:tr>
      <w:tr w:rsidR="0061413F" w:rsidRPr="003351AC" w:rsidTr="00592AD1">
        <w:trPr>
          <w:trHeight w:val="935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Acteur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Plugin</w:t>
            </w:r>
          </w:p>
        </w:tc>
      </w:tr>
      <w:tr w:rsidR="0061413F" w:rsidRPr="0061413F" w:rsidTr="00592AD1">
        <w:trPr>
          <w:trHeight w:val="1274"/>
        </w:trPr>
        <w:tc>
          <w:tcPr>
            <w:tcW w:w="2122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Objectif</w:t>
            </w:r>
          </w:p>
        </w:tc>
        <w:tc>
          <w:tcPr>
            <w:tcW w:w="6945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plugin a pour rôle de détecter la liste des présences et d’alimenter la base.</w:t>
            </w:r>
          </w:p>
        </w:tc>
      </w:tr>
      <w:tr w:rsidR="0061413F" w:rsidRPr="0061413F" w:rsidTr="00592AD1">
        <w:trPr>
          <w:trHeight w:val="1392"/>
        </w:trPr>
        <w:tc>
          <w:tcPr>
            <w:tcW w:w="2122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Précondition</w:t>
            </w:r>
          </w:p>
        </w:tc>
        <w:tc>
          <w:tcPr>
            <w:tcW w:w="6945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Après authentification du professeur et du choix de la classe et de la matière.</w:t>
            </w:r>
          </w:p>
        </w:tc>
      </w:tr>
      <w:tr w:rsidR="0061413F" w:rsidRPr="0061413F" w:rsidTr="00592AD1">
        <w:trPr>
          <w:trHeight w:val="1554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pStyle w:val="Paragraphedeliste"/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61413F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plugin récupère la liste de présences.</w:t>
            </w:r>
          </w:p>
          <w:p w:rsidR="0061413F" w:rsidRPr="003351AC" w:rsidRDefault="0061413F" w:rsidP="0061413F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lui envoi la liste des présences</w:t>
            </w:r>
          </w:p>
          <w:p w:rsidR="0061413F" w:rsidRPr="003351AC" w:rsidRDefault="0061413F" w:rsidP="0061413F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Enregistrement de la liste de présences dans la base de données par le système.</w:t>
            </w:r>
          </w:p>
          <w:p w:rsidR="0061413F" w:rsidRPr="003351AC" w:rsidRDefault="0061413F" w:rsidP="00592AD1">
            <w:pPr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61413F" w:rsidRPr="0061413F" w:rsidTr="00592AD1">
        <w:trPr>
          <w:trHeight w:val="1137"/>
        </w:trPr>
        <w:tc>
          <w:tcPr>
            <w:tcW w:w="2122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6945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A1. Si aucune présence n’est détectée alors le scénario reste à l’étape 1.</w:t>
            </w:r>
          </w:p>
        </w:tc>
      </w:tr>
      <w:tr w:rsidR="0061413F" w:rsidRPr="0061413F" w:rsidTr="00592AD1">
        <w:trPr>
          <w:trHeight w:val="841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Post-condition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Mise </w:t>
            </w:r>
            <w:r>
              <w:rPr>
                <w:rFonts w:cstheme="minorHAnsi"/>
                <w:sz w:val="28"/>
                <w:szCs w:val="28"/>
              </w:rPr>
              <w:t>à jour</w:t>
            </w:r>
            <w:r w:rsidRPr="003351AC">
              <w:rPr>
                <w:rFonts w:cstheme="minorHAnsi"/>
                <w:sz w:val="28"/>
                <w:szCs w:val="28"/>
              </w:rPr>
              <w:t xml:space="preserve"> de la liste des présences dans la base de données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Pr="000E3B64" w:rsidRDefault="000E3B64" w:rsidP="000E3B64">
      <w:pPr>
        <w:rPr>
          <w:sz w:val="28"/>
          <w:szCs w:val="28"/>
          <w:u w:val="single"/>
          <w:lang w:val="fr-FR"/>
        </w:rPr>
      </w:pPr>
      <w:r w:rsidRPr="00A84A0F">
        <w:rPr>
          <w:rFonts w:cstheme="minorHAnsi"/>
          <w:sz w:val="28"/>
          <w:szCs w:val="28"/>
          <w:lang w:val="fr-FR"/>
        </w:rPr>
        <w:lastRenderedPageBreak/>
        <w:t xml:space="preserve">Diagramme </w:t>
      </w:r>
      <w:r>
        <w:rPr>
          <w:rFonts w:cstheme="minorHAnsi"/>
          <w:sz w:val="28"/>
          <w:szCs w:val="28"/>
          <w:lang w:val="fr-FR"/>
        </w:rPr>
        <w:t xml:space="preserve">de </w:t>
      </w:r>
      <w:r w:rsidRPr="00A84A0F">
        <w:rPr>
          <w:rFonts w:cstheme="minorHAnsi"/>
          <w:sz w:val="28"/>
          <w:szCs w:val="28"/>
          <w:lang w:val="fr-FR"/>
        </w:rPr>
        <w:t>séquence</w:t>
      </w:r>
      <w:r>
        <w:rPr>
          <w:rFonts w:cstheme="minorHAnsi"/>
          <w:sz w:val="28"/>
          <w:szCs w:val="28"/>
          <w:lang w:val="fr-FR"/>
        </w:rPr>
        <w:t xml:space="preserve"> </w:t>
      </w:r>
      <w:r w:rsidRPr="000E3B64">
        <w:rPr>
          <w:rFonts w:cstheme="minorHAnsi"/>
          <w:sz w:val="28"/>
          <w:szCs w:val="28"/>
          <w:lang w:val="fr-FR"/>
        </w:rPr>
        <w:t>« cas détecter liste présence »</w:t>
      </w: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F00F13" wp14:editId="297F0DFE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3405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766E36">
      <w:pPr>
        <w:ind w:left="1440" w:firstLine="720"/>
        <w:rPr>
          <w:sz w:val="28"/>
          <w:szCs w:val="28"/>
          <w:u w:val="single"/>
          <w:lang w:val="fr-FR"/>
        </w:rPr>
      </w:pPr>
      <w:r w:rsidRPr="00A84A0F">
        <w:rPr>
          <w:rFonts w:cstheme="minorHAnsi"/>
          <w:sz w:val="28"/>
          <w:szCs w:val="28"/>
          <w:lang w:val="fr-FR"/>
        </w:rPr>
        <w:lastRenderedPageBreak/>
        <w:t xml:space="preserve">Diagramme </w:t>
      </w:r>
      <w:r>
        <w:rPr>
          <w:rFonts w:cstheme="minorHAnsi"/>
          <w:sz w:val="28"/>
          <w:szCs w:val="28"/>
          <w:lang w:val="fr-FR"/>
        </w:rPr>
        <w:t>de</w:t>
      </w:r>
      <w:r>
        <w:rPr>
          <w:rFonts w:cstheme="minorHAnsi"/>
          <w:sz w:val="28"/>
          <w:szCs w:val="28"/>
          <w:lang w:val="fr-FR"/>
        </w:rPr>
        <w:t xml:space="preserve"> classe</w:t>
      </w:r>
      <w:bookmarkStart w:id="0" w:name="_GoBack"/>
      <w:bookmarkEnd w:id="0"/>
    </w:p>
    <w:p w:rsidR="00766E36" w:rsidRPr="00FD6B38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867400" cy="5583555"/>
            <wp:effectExtent l="0" t="0" r="0" b="0"/>
            <wp:wrapTight wrapText="bothSides">
              <wp:wrapPolygon edited="0">
                <wp:start x="0" y="0"/>
                <wp:lineTo x="0" y="21519"/>
                <wp:lineTo x="21530" y="21519"/>
                <wp:lineTo x="2153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6E36" w:rsidRPr="00FD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0D02"/>
    <w:multiLevelType w:val="hybridMultilevel"/>
    <w:tmpl w:val="99AE0E98"/>
    <w:lvl w:ilvl="0" w:tplc="2DFC78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61FD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318F9"/>
    <w:multiLevelType w:val="hybridMultilevel"/>
    <w:tmpl w:val="986E42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1F84"/>
    <w:multiLevelType w:val="hybridMultilevel"/>
    <w:tmpl w:val="6FD84B80"/>
    <w:lvl w:ilvl="0" w:tplc="AD308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1B"/>
    <w:rsid w:val="00080F7E"/>
    <w:rsid w:val="000E3B64"/>
    <w:rsid w:val="0029708F"/>
    <w:rsid w:val="00370228"/>
    <w:rsid w:val="003C781B"/>
    <w:rsid w:val="00553FC1"/>
    <w:rsid w:val="005D06DA"/>
    <w:rsid w:val="0061413F"/>
    <w:rsid w:val="00766E36"/>
    <w:rsid w:val="007D4C7B"/>
    <w:rsid w:val="009A6D78"/>
    <w:rsid w:val="00A10E9C"/>
    <w:rsid w:val="00A84A0F"/>
    <w:rsid w:val="00F63BE5"/>
    <w:rsid w:val="00F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21C3"/>
  <w15:chartTrackingRefBased/>
  <w15:docId w15:val="{F9DE2981-D6FF-4C1A-8558-069F33CA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B38"/>
    <w:pPr>
      <w:ind w:left="720"/>
      <w:contextualSpacing/>
    </w:pPr>
    <w:rPr>
      <w:rFonts w:eastAsiaTheme="minorEastAsia"/>
      <w:lang w:val="fr-FR"/>
    </w:rPr>
  </w:style>
  <w:style w:type="table" w:styleId="Grilledutableau">
    <w:name w:val="Table Grid"/>
    <w:basedOn w:val="TableauNormal"/>
    <w:uiPriority w:val="59"/>
    <w:rsid w:val="00FD6B38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mbacke Diop</dc:creator>
  <cp:keywords/>
  <dc:description/>
  <cp:lastModifiedBy>khady mbacke Diop</cp:lastModifiedBy>
  <cp:revision>13</cp:revision>
  <dcterms:created xsi:type="dcterms:W3CDTF">2021-05-12T03:40:00Z</dcterms:created>
  <dcterms:modified xsi:type="dcterms:W3CDTF">2021-05-12T04:16:00Z</dcterms:modified>
</cp:coreProperties>
</file>