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xamTitle"/>
        <w:jc w:val="center"/>
      </w:pPr>
    </w:p>
    <w:p>
      <w:pPr>
        <w:pStyle w:val="ExamMeta"/>
        <w:tabs>
          <w:tab w:pos="6941" w:val="right"/>
        </w:tabs>
      </w:pPr>
      <w:r>
        <w:t>Sub:math.</w:t>
        <w:tab/>
        <w:t>FM: 50</w:t>
      </w:r>
    </w:p>
    <w:p>
      <w:pPr>
        <w:pStyle w:val="ExamMeta"/>
        <w:tabs>
          <w:tab w:pos="3341" w:val="center"/>
          <w:tab w:pos="6941" w:val="right"/>
        </w:tabs>
      </w:pPr>
      <w:r>
        <w:t>Class: 6</w:t>
      </w:r>
    </w:p>
    <w:p>
      <w:pPr>
        <w:jc w:val="center"/>
      </w:pPr>
      <w:r>
        <w:t>Attempt the questions.</w:t>
      </w:r>
    </w:p>
    <w:p>
      <w:pPr/>
      <w:r>
        <w:t>*******************************************************************</w:t>
      </w:r>
    </w:p>
    <w:p>
      <w:pPr>
        <w:pStyle w:val="ExamSectionHeader"/>
      </w:pPr>
      <w:r>
        <w:t>1.</w:t>
      </w:r>
    </w:p>
    <w:p>
      <w:pPr>
        <w:pStyle w:val="ExamQuestion"/>
      </w:pPr>
      <w:r>
        <w:t>1. Write the following in set notation. [2]</w:t>
      </w:r>
    </w:p>
    <w:p>
      <w:pPr>
        <w:pStyle w:val="ExamQuestion"/>
      </w:pPr>
      <w:r>
        <w:t>a. 2 belongs to the set of natural number N</w:t>
      </w:r>
    </w:p>
    <w:p>
      <w:pPr>
        <w:pStyle w:val="ExamQuestion"/>
      </w:pPr>
      <w:r>
        <w:t>b. 1 does not belong to the Set N</w:t>
      </w:r>
    </w:p>
    <w:p>
      <w:pPr>
        <w:pStyle w:val="ExamQuestion"/>
      </w:pPr>
      <w:r>
        <w:t xml:space="preserve">2. </w:t>
      </w:r>
    </w:p>
    <w:p>
      <w:pPr>
        <w:pStyle w:val="ExamQuestion"/>
      </w:pPr>
      <w:r>
        <w:t>a. The smallest number which is exactly divisible by the given numbers is called its [1]</w:t>
      </w:r>
    </w:p>
    <w:p>
      <w:pPr>
        <w:pStyle w:val="ExamQuestion"/>
      </w:pPr>
      <w:r>
        <w:t>b. A man has Rs 1500. He bought 5 copies costing Rs 80 and 8 pen costing Rs. ? each. [1]</w:t>
      </w:r>
    </w:p>
    <w:p>
      <w:pPr>
        <w:pStyle w:val="ExamQuestion"/>
      </w:pPr>
      <w:r>
        <w:t>i. Convert the above statement into mathematical expression [1]</w:t>
      </w:r>
    </w:p>
    <w:p>
      <w:pPr>
        <w:pStyle w:val="ExamQuestion"/>
      </w:pPr>
      <w:r>
        <w:t>ii. Simplify the expression and find how much money left with him [1]</w:t>
      </w:r>
    </w:p>
    <w:p>
      <w:pPr>
        <w:pStyle w:val="ExamQuestion"/>
      </w:pPr>
      <w:r>
        <w:t>3. Write the set of prime numbers less than 10 [1]</w:t>
      </w:r>
    </w:p>
    <w:p>
      <w:pPr>
        <w:pStyle w:val="ExamQuestion"/>
      </w:pPr>
      <w:r>
        <w:t xml:space="preserve">4. </w:t>
      </w:r>
    </w:p>
    <w:p>
      <w:pPr>
        <w:pStyle w:val="ExamQuestion"/>
      </w:pPr>
      <w:r>
        <w:t>a. Factorise 20 and 30 separately [2]</w:t>
      </w:r>
    </w:p>
    <w:p>
      <w:pPr>
        <w:pStyle w:val="ExamQuestion"/>
      </w:pPr>
      <w:r>
        <w:t>b. Find the product of common prime factors of 20 and 30 [1]</w:t>
      </w:r>
    </w:p>
    <w:p>
      <w:pPr>
        <w:pStyle w:val="ExamQuestion"/>
      </w:pPr>
      <w:r>
        <w:t>5. Using prime factorisation method, find the L.C.M of 18 and 24 [2]</w:t>
      </w:r>
    </w:p>
    <w:p>
      <w:pPr>
        <w:pStyle w:val="ExamQuestion"/>
      </w:pPr>
      <w:r>
        <w:t>6. Find the Square root of 324 [3]</w:t>
      </w:r>
    </w:p>
    <w:p>
      <w:pPr>
        <w:pStyle w:val="ExamQuestion"/>
      </w:pPr>
      <w:r>
        <w:t>7. Lappa spends 1/2 part of his monthly income on food, 1/5 part of fuel and 1/5 part on education. On which items does he spend more money? [2]</w:t>
      </w:r>
    </w:p>
    <w:p>
      <w:pPr>
        <w:pStyle w:val="ExamQuestion"/>
      </w:pPr>
      <w:r>
        <w:t>8. Weight of three bags are 2 1/2 kg, 3 1/4 kg and 5 1/8 kg respectively. What is the total weight of three bags. [2]</w:t>
      </w:r>
    </w:p>
    <w:p>
      <w:pPr>
        <w:pStyle w:val="ExamQuestion"/>
      </w:pPr>
      <w:r>
        <w:t>9. Find the value of [2]</w:t>
      </w:r>
    </w:p>
    <w:p>
      <w:pPr>
        <w:pStyle w:val="ExamQuestion"/>
      </w:pPr>
      <w:r>
        <w:t>a. 2/3 of 48</w:t>
      </w:r>
    </w:p>
    <w:p>
      <w:pPr>
        <w:pStyle w:val="ExamQuestion"/>
      </w:pPr>
      <w:r>
        <w:t>10. Simplify [2]</w:t>
      </w:r>
    </w:p>
    <w:p>
      <w:pPr>
        <w:pStyle w:val="ExamQuestion"/>
      </w:pPr>
      <w:r>
        <w:t>a. 9 1/3 + 1/5</w:t>
      </w:r>
    </w:p>
    <w:p>
      <w:pPr>
        <w:pStyle w:val="ExamQuestion"/>
      </w:pPr>
      <w:r>
        <w:t>11. A man bought a mobile set for Rs 25000 and sold it for a profit of Rs 3700. Find it sp. [2]</w:t>
      </w:r>
    </w:p>
    <w:p>
      <w:pPr>
        <w:pStyle w:val="ExamQuestion"/>
      </w:pPr>
      <w:r>
        <w:t>12. If the cost of 60 apple is Rs 540. What is the cost of 50 apples. [2]</w:t>
      </w:r>
    </w:p>
    <w:p>
      <w:pPr>
        <w:pStyle w:val="ExamQuestion"/>
      </w:pPr>
      <w:r>
        <w:t>13. My height is 172cm. Convert my height into [2]</w:t>
      </w:r>
    </w:p>
    <w:p>
      <w:pPr>
        <w:pStyle w:val="ExamQuestion"/>
      </w:pPr>
      <w:r>
        <w:t>i. inches</w:t>
      </w:r>
    </w:p>
    <w:p>
      <w:pPr>
        <w:pStyle w:val="ExamQuestion"/>
      </w:pPr>
      <w:r>
        <w:t>ii. feet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260" w:num="2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280"/>
    </w:pPr>
    <w:rPr>
      <w:rFonts w:ascii="Times New Roman" w:hAnsi="Times New Roman" w:eastAsia="Times New Roman" w:cs="Times New Roman"/>
      <w:b w:val="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Title">
    <w:name w:val="ExamTitle"/>
    <w:pPr>
      <w:spacing w:before="0" w:after="0" w:lineRule="exact" w:line="360"/>
    </w:pPr>
    <w:rPr>
      <w:rFonts w:ascii="Times New Roman" w:hAnsi="Times New Roman" w:eastAsia="Times New Roman" w:cs="Times New Roman"/>
      <w:b/>
      <w:sz w:val="32"/>
    </w:rPr>
  </w:style>
  <w:style w:type="paragraph" w:customStyle="1" w:styleId="ExamMeta">
    <w:name w:val="ExamMeta"/>
    <w:pPr>
      <w:spacing w:before="0" w:after="0" w:lineRule="exact" w:line="260"/>
      <w:ind w:left="340"/>
    </w:pPr>
    <w:rPr>
      <w:rFonts w:ascii="Times New Roman" w:hAnsi="Times New Roman" w:eastAsia="Times New Roman" w:cs="Times New Roman"/>
      <w:b w:val="0"/>
      <w:sz w:val="28"/>
    </w:rPr>
  </w:style>
  <w:style w:type="paragraph" w:customStyle="1" w:styleId="ExamSectionHeader">
    <w:name w:val="ExamSectionHeader"/>
    <w:pPr>
      <w:spacing w:before="80" w:after="0" w:lineRule="exact" w:line="260"/>
    </w:pPr>
    <w:rPr>
      <w:rFonts w:ascii="Times New Roman" w:hAnsi="Times New Roman" w:eastAsia="Times New Roman" w:cs="Times New Roman"/>
      <w:b w:val="0"/>
      <w:sz w:val="28"/>
    </w:rPr>
  </w:style>
  <w:style w:type="paragraph" w:customStyle="1" w:styleId="ExamQuestion">
    <w:name w:val="ExamQuestion"/>
    <w:pPr>
      <w:spacing w:before="10" w:after="10" w:lineRule="exact" w:line="280"/>
      <w:ind w:left="227"/>
    </w:pPr>
    <w:rPr>
      <w:rFonts w:ascii="Times New Roman" w:hAnsi="Times New Roman" w:eastAsia="Times New Roman" w:cs="Times New Roman"/>
      <w:b w:val="0"/>
      <w:sz w:val="26"/>
    </w:rPr>
  </w:style>
  <w:style w:type="paragraph" w:customStyle="1" w:styleId="ExamOption">
    <w:name w:val="ExamOption"/>
    <w:pPr>
      <w:spacing w:before="10" w:after="10" w:lineRule="exact" w:line="280"/>
      <w:ind w:left="454"/>
    </w:pPr>
    <w:rPr>
      <w:rFonts w:ascii="Times New Roman" w:hAnsi="Times New Roman" w:eastAsia="Times New Roman" w:cs="Times New Roman"/>
      <w:b w:val="0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