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DE3" w:rsidRDefault="00D87DE3">
      <w:bookmarkStart w:id="0" w:name="_Toc305847638"/>
      <w:bookmarkStart w:id="1" w:name="_Toc352767532"/>
    </w:p>
    <w:p w:rsidR="00D87DE3" w:rsidRDefault="00D87DE3"/>
    <w:p w:rsidR="00D87DE3" w:rsidRDefault="00D87DE3"/>
    <w:p w:rsidR="00D87DE3" w:rsidRDefault="00D87DE3"/>
    <w:p w:rsidR="00D87DE3" w:rsidRDefault="00D87DE3"/>
    <w:p w:rsidR="00D87DE3" w:rsidRDefault="00D87DE3"/>
    <w:p w:rsidR="00D87DE3" w:rsidRDefault="00D87DE3"/>
    <w:p w:rsidR="00D87DE3" w:rsidRDefault="00D87DE3"/>
    <w:p w:rsidR="00D87DE3" w:rsidRDefault="00D87DE3"/>
    <w:p w:rsidR="00D87DE3" w:rsidRDefault="00D87DE3"/>
    <w:p w:rsidR="00D87DE3" w:rsidRDefault="00D87DE3"/>
    <w:p w:rsidR="00D87DE3" w:rsidRDefault="00D87DE3"/>
    <w:p w:rsidR="00D87DE3" w:rsidRDefault="00D87DE3"/>
    <w:p w:rsidR="00D87DE3" w:rsidRDefault="00D87DE3"/>
    <w:p w:rsidR="00D87DE3" w:rsidRDefault="00D87DE3">
      <w:pPr>
        <w:jc w:val="center"/>
        <w:rPr>
          <w:rFonts w:ascii="Dom Casual" w:hAnsi="Dom Casual"/>
          <w:sz w:val="96"/>
        </w:rPr>
      </w:pPr>
      <w:r>
        <w:rPr>
          <w:rFonts w:ascii="Dom Casual" w:hAnsi="Dom Casual"/>
          <w:sz w:val="96"/>
        </w:rPr>
        <w:t>Langage  SQL</w:t>
      </w:r>
    </w:p>
    <w:p w:rsidR="00D87DE3" w:rsidRDefault="00D87DE3">
      <w:pPr>
        <w:jc w:val="center"/>
        <w:rPr>
          <w:rFonts w:ascii="Dom Casual" w:hAnsi="Dom Casual"/>
          <w:sz w:val="96"/>
        </w:rPr>
      </w:pPr>
      <w:r>
        <w:rPr>
          <w:rFonts w:ascii="Dom Casual" w:hAnsi="Dom Casual"/>
          <w:sz w:val="96"/>
        </w:rPr>
        <w:t>Mémento Syntaxique</w:t>
      </w:r>
    </w:p>
    <w:p w:rsidR="00D87DE3" w:rsidRDefault="00D87DE3"/>
    <w:p w:rsidR="00D87DE3" w:rsidRDefault="00D87DE3"/>
    <w:p w:rsidR="00D87DE3" w:rsidRDefault="00D87DE3"/>
    <w:p w:rsidR="00D87DE3" w:rsidRDefault="00D87DE3"/>
    <w:p w:rsidR="00D87DE3" w:rsidRDefault="00D87DE3"/>
    <w:p w:rsidR="00D87DE3" w:rsidRDefault="00FE40E4">
      <w:pPr>
        <w:jc w:val="center"/>
        <w:rPr>
          <w:rFonts w:ascii="Dom Casual" w:hAnsi="Dom Casual"/>
          <w:sz w:val="72"/>
        </w:rPr>
      </w:pPr>
      <w:r>
        <w:rPr>
          <w:rFonts w:ascii="Dom Casual" w:hAnsi="Dom Casual"/>
          <w:sz w:val="72"/>
        </w:rPr>
        <w:t xml:space="preserve">Oracle </w:t>
      </w:r>
    </w:p>
    <w:p w:rsidR="00D87DE3" w:rsidRDefault="00D87DE3"/>
    <w:p w:rsidR="00D87DE3" w:rsidRDefault="00D87DE3"/>
    <w:p w:rsidR="00D87DE3" w:rsidRDefault="00D87DE3">
      <w:pPr>
        <w:pStyle w:val="Pieddepage"/>
        <w:tabs>
          <w:tab w:val="clear" w:pos="4536"/>
          <w:tab w:val="clear" w:pos="9072"/>
        </w:tabs>
      </w:pPr>
    </w:p>
    <w:p w:rsidR="00D87DE3" w:rsidRDefault="00D87DE3"/>
    <w:p w:rsidR="00D87DE3" w:rsidRDefault="00D87DE3"/>
    <w:p w:rsidR="00D87DE3" w:rsidRDefault="00D87DE3"/>
    <w:p w:rsidR="00D87DE3" w:rsidRDefault="00D87DE3"/>
    <w:p w:rsidR="00D87DE3" w:rsidRDefault="00D87DE3"/>
    <w:p w:rsidR="00D87DE3" w:rsidRDefault="00D87DE3"/>
    <w:p w:rsidR="00D87DE3" w:rsidRDefault="00D87DE3"/>
    <w:p w:rsidR="00D87DE3" w:rsidRDefault="0076588B" w:rsidP="0076588B">
      <w:pPr>
        <w:pStyle w:val="Pieddepage"/>
        <w:tabs>
          <w:tab w:val="clear" w:pos="4536"/>
          <w:tab w:val="clear" w:pos="9072"/>
          <w:tab w:val="left" w:pos="6663"/>
        </w:tabs>
        <w:rPr>
          <w:sz w:val="32"/>
        </w:rPr>
      </w:pPr>
      <w:r>
        <w:rPr>
          <w:sz w:val="32"/>
        </w:rPr>
        <w:t>R. Chapuis</w:t>
      </w:r>
      <w:r>
        <w:rPr>
          <w:sz w:val="32"/>
        </w:rPr>
        <w:tab/>
      </w:r>
      <w:r w:rsidR="00600BA9">
        <w:rPr>
          <w:sz w:val="32"/>
        </w:rPr>
        <w:t>Année 2011 - 2012</w:t>
      </w:r>
    </w:p>
    <w:p w:rsidR="00D87DE3" w:rsidRDefault="00291D46">
      <w:pPr>
        <w:pStyle w:val="Pieddepage"/>
        <w:tabs>
          <w:tab w:val="clear" w:pos="4536"/>
          <w:tab w:val="clear" w:pos="9072"/>
        </w:tabs>
      </w:pPr>
      <w:r>
        <w:t>Modifié A. ARSANE</w:t>
      </w:r>
    </w:p>
    <w:p w:rsidR="00D87DE3" w:rsidRDefault="00D87DE3">
      <w:pPr>
        <w:pStyle w:val="Pieddepage"/>
        <w:tabs>
          <w:tab w:val="clear" w:pos="4536"/>
          <w:tab w:val="clear" w:pos="9072"/>
        </w:tabs>
      </w:pPr>
    </w:p>
    <w:p w:rsidR="00D87DE3" w:rsidRDefault="00D87DE3">
      <w:pPr>
        <w:pStyle w:val="Pieddepage"/>
        <w:tabs>
          <w:tab w:val="clear" w:pos="4536"/>
          <w:tab w:val="clear" w:pos="9072"/>
        </w:tabs>
      </w:pPr>
    </w:p>
    <w:p w:rsidR="00D87DE3" w:rsidRDefault="00D87DE3">
      <w:pPr>
        <w:pStyle w:val="Pieddepage"/>
        <w:tabs>
          <w:tab w:val="clear" w:pos="4536"/>
          <w:tab w:val="clear" w:pos="9072"/>
        </w:tabs>
      </w:pPr>
    </w:p>
    <w:p w:rsidR="00D87DE3" w:rsidRDefault="00D87DE3">
      <w:pPr>
        <w:pStyle w:val="Pieddepage"/>
        <w:tabs>
          <w:tab w:val="clear" w:pos="4536"/>
          <w:tab w:val="clear" w:pos="9072"/>
        </w:tabs>
        <w:sectPr w:rsidR="00D87DE3">
          <w:headerReference w:type="default" r:id="rId8"/>
          <w:footerReference w:type="default" r:id="rId9"/>
          <w:headerReference w:type="first" r:id="rId10"/>
          <w:type w:val="oddPage"/>
          <w:pgSz w:w="11907" w:h="16840"/>
          <w:pgMar w:top="1134" w:right="1418" w:bottom="1418" w:left="1134" w:header="851" w:footer="851" w:gutter="0"/>
          <w:paperSrc w:first="15" w:other="15"/>
          <w:pgNumType w:start="1"/>
          <w:cols w:space="720"/>
          <w:titlePg/>
        </w:sectPr>
      </w:pPr>
    </w:p>
    <w:p w:rsidR="00D87DE3" w:rsidRDefault="00D87DE3">
      <w:pPr>
        <w:pStyle w:val="Titre1"/>
      </w:pPr>
      <w:r>
        <w:lastRenderedPageBreak/>
        <w:t>Les types de données</w:t>
      </w:r>
      <w:bookmarkEnd w:id="0"/>
      <w:bookmarkEnd w:id="1"/>
    </w:p>
    <w:p w:rsidR="00D87DE3" w:rsidRDefault="00D87DE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04"/>
        <w:gridCol w:w="2127"/>
        <w:gridCol w:w="1984"/>
        <w:gridCol w:w="2552"/>
        <w:gridCol w:w="2268"/>
      </w:tblGrid>
      <w:tr w:rsidR="00D87DE3">
        <w:tc>
          <w:tcPr>
            <w:tcW w:w="1204" w:type="dxa"/>
          </w:tcPr>
          <w:p w:rsidR="00D87DE3" w:rsidRDefault="00D87DE3">
            <w:pPr>
              <w:rPr>
                <w:b/>
              </w:rPr>
            </w:pPr>
            <w:bookmarkStart w:id="2" w:name="_Toc305847639"/>
            <w:bookmarkStart w:id="3" w:name="_Toc352767533"/>
            <w:r>
              <w:rPr>
                <w:b/>
              </w:rPr>
              <w:t xml:space="preserve"> Caractère </w:t>
            </w:r>
          </w:p>
        </w:tc>
        <w:tc>
          <w:tcPr>
            <w:tcW w:w="2127" w:type="dxa"/>
          </w:tcPr>
          <w:p w:rsidR="00D87DE3" w:rsidRDefault="00D87DE3">
            <w:pPr>
              <w:rPr>
                <w:b/>
              </w:rPr>
            </w:pPr>
            <w:r>
              <w:rPr>
                <w:b/>
              </w:rPr>
              <w:t xml:space="preserve"> CHAR</w:t>
            </w:r>
            <w:bookmarkEnd w:id="2"/>
            <w:bookmarkEnd w:id="3"/>
            <w:r>
              <w:rPr>
                <w:b/>
              </w:rPr>
              <w:t xml:space="preserve"> </w:t>
            </w:r>
          </w:p>
        </w:tc>
        <w:tc>
          <w:tcPr>
            <w:tcW w:w="1984" w:type="dxa"/>
          </w:tcPr>
          <w:p w:rsidR="00D87DE3" w:rsidRDefault="00D87DE3">
            <w:r>
              <w:t xml:space="preserve">permet de stocker une chaîne de caractères de longueur </w:t>
            </w:r>
            <w:proofErr w:type="gramStart"/>
            <w:r>
              <w:t>fixe .</w:t>
            </w:r>
            <w:proofErr w:type="gramEnd"/>
          </w:p>
        </w:tc>
        <w:tc>
          <w:tcPr>
            <w:tcW w:w="2552" w:type="dxa"/>
          </w:tcPr>
          <w:p w:rsidR="00D87DE3" w:rsidRDefault="00D87DE3">
            <w:r>
              <w:t xml:space="preserve">CHAR (longueur) </w:t>
            </w:r>
          </w:p>
        </w:tc>
        <w:tc>
          <w:tcPr>
            <w:tcW w:w="2268" w:type="dxa"/>
          </w:tcPr>
          <w:p w:rsidR="00D87DE3" w:rsidRDefault="00D87DE3">
            <w:r>
              <w:rPr>
                <w:i/>
              </w:rPr>
              <w:t>longueur</w:t>
            </w:r>
            <w:r>
              <w:t xml:space="preserve"> : nombre de caractères qu’il est possible de stocker dans le champ. Cette valeur est facultative. La longueur par défaut est d'un caractère. La longueur maximale est de 2000 caractères. </w:t>
            </w:r>
          </w:p>
          <w:p w:rsidR="00D87DE3" w:rsidRDefault="00D87DE3"/>
        </w:tc>
      </w:tr>
      <w:tr w:rsidR="00D87DE3">
        <w:tc>
          <w:tcPr>
            <w:tcW w:w="1204" w:type="dxa"/>
          </w:tcPr>
          <w:p w:rsidR="00D87DE3" w:rsidRDefault="00D87DE3">
            <w:pPr>
              <w:rPr>
                <w:b/>
              </w:rPr>
            </w:pPr>
            <w:bookmarkStart w:id="4" w:name="_Toc352767534"/>
            <w:r>
              <w:rPr>
                <w:b/>
              </w:rPr>
              <w:t xml:space="preserve"> Caractère </w:t>
            </w:r>
          </w:p>
        </w:tc>
        <w:tc>
          <w:tcPr>
            <w:tcW w:w="2127" w:type="dxa"/>
          </w:tcPr>
          <w:p w:rsidR="00D87DE3" w:rsidRDefault="00D87DE3">
            <w:pPr>
              <w:rPr>
                <w:b/>
              </w:rPr>
            </w:pPr>
            <w:r>
              <w:rPr>
                <w:b/>
              </w:rPr>
              <w:t xml:space="preserve"> VARCHAR2</w:t>
            </w:r>
            <w:bookmarkEnd w:id="4"/>
            <w:r>
              <w:rPr>
                <w:b/>
              </w:rPr>
              <w:t xml:space="preserve"> </w:t>
            </w:r>
          </w:p>
        </w:tc>
        <w:tc>
          <w:tcPr>
            <w:tcW w:w="1984" w:type="dxa"/>
          </w:tcPr>
          <w:p w:rsidR="00D87DE3" w:rsidRDefault="00D87DE3">
            <w:r>
              <w:t xml:space="preserve"> permet de stocker une chaîne de caractères de longueur variable. </w:t>
            </w:r>
          </w:p>
        </w:tc>
        <w:tc>
          <w:tcPr>
            <w:tcW w:w="2552" w:type="dxa"/>
          </w:tcPr>
          <w:p w:rsidR="00D87DE3" w:rsidRDefault="00D87DE3">
            <w:r>
              <w:t xml:space="preserve">VARCHAR2 (longueur) </w:t>
            </w:r>
          </w:p>
        </w:tc>
        <w:tc>
          <w:tcPr>
            <w:tcW w:w="2268" w:type="dxa"/>
          </w:tcPr>
          <w:p w:rsidR="00D87DE3" w:rsidRDefault="00D87DE3">
            <w:r>
              <w:rPr>
                <w:i/>
              </w:rPr>
              <w:t>longueur</w:t>
            </w:r>
            <w:r>
              <w:t xml:space="preserve"> : nombre de caractères qu’il est possible de stocker dans le champ. Cette valeur est facultative. La longueur par défaut est d'un caractère. La longueur maximale est de 4000 caractères.</w:t>
            </w:r>
          </w:p>
          <w:p w:rsidR="00D87DE3" w:rsidRDefault="00D87DE3"/>
        </w:tc>
      </w:tr>
      <w:tr w:rsidR="00D87DE3">
        <w:tc>
          <w:tcPr>
            <w:tcW w:w="1204" w:type="dxa"/>
          </w:tcPr>
          <w:p w:rsidR="00D87DE3" w:rsidRDefault="00D87DE3">
            <w:pPr>
              <w:rPr>
                <w:b/>
              </w:rPr>
            </w:pPr>
            <w:bookmarkStart w:id="5" w:name="_Toc305847640"/>
            <w:bookmarkStart w:id="6" w:name="_Toc352767535"/>
            <w:r>
              <w:rPr>
                <w:b/>
              </w:rPr>
              <w:t xml:space="preserve"> Numérique </w:t>
            </w:r>
          </w:p>
        </w:tc>
        <w:tc>
          <w:tcPr>
            <w:tcW w:w="2127" w:type="dxa"/>
          </w:tcPr>
          <w:p w:rsidR="00D87DE3" w:rsidRDefault="00D87DE3">
            <w:pPr>
              <w:pStyle w:val="Ind1"/>
              <w:ind w:left="0"/>
              <w:rPr>
                <w:b/>
              </w:rPr>
            </w:pPr>
            <w:r>
              <w:rPr>
                <w:b/>
              </w:rPr>
              <w:t xml:space="preserve"> NUMBER</w:t>
            </w:r>
            <w:bookmarkEnd w:id="5"/>
            <w:bookmarkEnd w:id="6"/>
            <w:r>
              <w:rPr>
                <w:b/>
              </w:rPr>
              <w:t xml:space="preserve"> </w:t>
            </w:r>
          </w:p>
        </w:tc>
        <w:tc>
          <w:tcPr>
            <w:tcW w:w="1984" w:type="dxa"/>
          </w:tcPr>
          <w:p w:rsidR="00D87DE3" w:rsidRDefault="00D87DE3">
            <w:pPr>
              <w:pStyle w:val="Ind1"/>
              <w:ind w:left="0"/>
            </w:pPr>
            <w:r>
              <w:t xml:space="preserve">correspond à une donnée stockée sous forme "décimal flottant" avec une mantisse de longueur </w:t>
            </w:r>
            <w:proofErr w:type="gramStart"/>
            <w:r>
              <w:t>variable .</w:t>
            </w:r>
            <w:proofErr w:type="gramEnd"/>
            <w:r>
              <w:t xml:space="preserve">  </w:t>
            </w:r>
          </w:p>
        </w:tc>
        <w:tc>
          <w:tcPr>
            <w:tcW w:w="2552" w:type="dxa"/>
          </w:tcPr>
          <w:p w:rsidR="00D87DE3" w:rsidRDefault="00D87DE3">
            <w:pPr>
              <w:pStyle w:val="Ind1"/>
              <w:ind w:left="0"/>
            </w:pPr>
            <w:r>
              <w:t xml:space="preserve">NUMBER [(précision [, échelle])] </w:t>
            </w:r>
          </w:p>
        </w:tc>
        <w:tc>
          <w:tcPr>
            <w:tcW w:w="2268" w:type="dxa"/>
          </w:tcPr>
          <w:p w:rsidR="00D87DE3" w:rsidRDefault="00D87DE3">
            <w:pPr>
              <w:pStyle w:val="Ind1"/>
              <w:ind w:left="0"/>
            </w:pPr>
            <w:r>
              <w:t xml:space="preserve">les paramètres </w:t>
            </w:r>
            <w:r>
              <w:rPr>
                <w:i/>
              </w:rPr>
              <w:t xml:space="preserve"> précision</w:t>
            </w:r>
            <w:r>
              <w:t xml:space="preserve"> et é</w:t>
            </w:r>
            <w:r>
              <w:rPr>
                <w:i/>
              </w:rPr>
              <w:t>chelle</w:t>
            </w:r>
            <w:r>
              <w:t>s sont facultatifs. P</w:t>
            </w:r>
            <w:r>
              <w:rPr>
                <w:i/>
              </w:rPr>
              <w:t>récision</w:t>
            </w:r>
            <w:r>
              <w:t xml:space="preserve"> : nombre entier de chiffres significatifs. </w:t>
            </w:r>
            <w:r>
              <w:rPr>
                <w:i/>
              </w:rPr>
              <w:t>Echelle</w:t>
            </w:r>
            <w:r>
              <w:t xml:space="preserve"> : nombre de chiffres à droite de la marque décimale</w:t>
            </w:r>
          </w:p>
          <w:p w:rsidR="00D87DE3" w:rsidRDefault="00D87DE3">
            <w:pPr>
              <w:pStyle w:val="Ind1"/>
              <w:ind w:left="0"/>
            </w:pPr>
          </w:p>
        </w:tc>
      </w:tr>
      <w:tr w:rsidR="00D87DE3">
        <w:tc>
          <w:tcPr>
            <w:tcW w:w="1204" w:type="dxa"/>
          </w:tcPr>
          <w:p w:rsidR="00D87DE3" w:rsidRDefault="00D87DE3">
            <w:pPr>
              <w:rPr>
                <w:b/>
              </w:rPr>
            </w:pPr>
            <w:bookmarkStart w:id="7" w:name="_Toc352767536"/>
            <w:r>
              <w:rPr>
                <w:b/>
              </w:rPr>
              <w:t xml:space="preserve"> Date</w:t>
            </w:r>
            <w:bookmarkEnd w:id="7"/>
          </w:p>
        </w:tc>
        <w:tc>
          <w:tcPr>
            <w:tcW w:w="2127" w:type="dxa"/>
          </w:tcPr>
          <w:p w:rsidR="00D87DE3" w:rsidRDefault="00D87DE3">
            <w:pPr>
              <w:rPr>
                <w:b/>
              </w:rPr>
            </w:pPr>
            <w:r>
              <w:rPr>
                <w:b/>
              </w:rPr>
              <w:t>DATE</w:t>
            </w:r>
          </w:p>
        </w:tc>
        <w:tc>
          <w:tcPr>
            <w:tcW w:w="1984" w:type="dxa"/>
          </w:tcPr>
          <w:p w:rsidR="00D87DE3" w:rsidRDefault="00D87DE3">
            <w:r>
              <w:t>permet de stocker des informations comprenant une date et/ou une heure.</w:t>
            </w:r>
          </w:p>
          <w:p w:rsidR="00D87DE3" w:rsidRDefault="00D87DE3"/>
        </w:tc>
        <w:tc>
          <w:tcPr>
            <w:tcW w:w="2552" w:type="dxa"/>
          </w:tcPr>
          <w:p w:rsidR="00D87DE3" w:rsidRDefault="00D87DE3">
            <w:r>
              <w:t>DATE</w:t>
            </w:r>
          </w:p>
        </w:tc>
        <w:tc>
          <w:tcPr>
            <w:tcW w:w="2268" w:type="dxa"/>
          </w:tcPr>
          <w:p w:rsidR="00D87DE3" w:rsidRDefault="00D87DE3">
            <w:r>
              <w:t>le format standard est DD-MON-YY</w:t>
            </w:r>
          </w:p>
        </w:tc>
      </w:tr>
      <w:tr w:rsidR="00D87DE3">
        <w:tc>
          <w:tcPr>
            <w:tcW w:w="1204" w:type="dxa"/>
          </w:tcPr>
          <w:p w:rsidR="00D87DE3" w:rsidRDefault="00D87DE3">
            <w:pPr>
              <w:rPr>
                <w:b/>
              </w:rPr>
            </w:pPr>
            <w:bookmarkStart w:id="8" w:name="_Toc305847644"/>
            <w:bookmarkStart w:id="9" w:name="_Toc352767537"/>
            <w:r>
              <w:rPr>
                <w:b/>
              </w:rPr>
              <w:t xml:space="preserve"> Long </w:t>
            </w:r>
            <w:bookmarkEnd w:id="8"/>
            <w:bookmarkEnd w:id="9"/>
          </w:p>
        </w:tc>
        <w:tc>
          <w:tcPr>
            <w:tcW w:w="2127" w:type="dxa"/>
          </w:tcPr>
          <w:p w:rsidR="00D87DE3" w:rsidRDefault="00D87DE3">
            <w:pPr>
              <w:rPr>
                <w:b/>
              </w:rPr>
            </w:pPr>
            <w:r>
              <w:rPr>
                <w:b/>
              </w:rPr>
              <w:t>LONG</w:t>
            </w:r>
          </w:p>
        </w:tc>
        <w:tc>
          <w:tcPr>
            <w:tcW w:w="1984" w:type="dxa"/>
          </w:tcPr>
          <w:p w:rsidR="00D87DE3" w:rsidRDefault="00D87DE3">
            <w:r>
              <w:t>permet de stocker des chaînes de caractères d’une longueur maximale de 2 gigas octets.</w:t>
            </w:r>
          </w:p>
          <w:p w:rsidR="00D87DE3" w:rsidRDefault="00D87DE3"/>
        </w:tc>
        <w:tc>
          <w:tcPr>
            <w:tcW w:w="2552" w:type="dxa"/>
          </w:tcPr>
          <w:p w:rsidR="00D87DE3" w:rsidRDefault="00D87DE3">
            <w:r>
              <w:t>LONG</w:t>
            </w:r>
          </w:p>
        </w:tc>
        <w:tc>
          <w:tcPr>
            <w:tcW w:w="2268" w:type="dxa"/>
          </w:tcPr>
          <w:p w:rsidR="00D87DE3" w:rsidRDefault="00D87DE3"/>
        </w:tc>
      </w:tr>
      <w:tr w:rsidR="00D87DE3">
        <w:tc>
          <w:tcPr>
            <w:tcW w:w="1204" w:type="dxa"/>
          </w:tcPr>
          <w:p w:rsidR="00D87DE3" w:rsidRDefault="00D87DE3">
            <w:pPr>
              <w:rPr>
                <w:b/>
              </w:rPr>
            </w:pPr>
            <w:bookmarkStart w:id="10" w:name="_Toc305847642"/>
            <w:bookmarkStart w:id="11" w:name="_Toc352767538"/>
            <w:r>
              <w:rPr>
                <w:b/>
              </w:rPr>
              <w:t xml:space="preserve"> Binaire </w:t>
            </w:r>
            <w:bookmarkEnd w:id="10"/>
            <w:bookmarkEnd w:id="11"/>
          </w:p>
        </w:tc>
        <w:tc>
          <w:tcPr>
            <w:tcW w:w="2127" w:type="dxa"/>
          </w:tcPr>
          <w:p w:rsidR="00D87DE3" w:rsidRDefault="00D87DE3">
            <w:pPr>
              <w:rPr>
                <w:b/>
              </w:rPr>
            </w:pPr>
            <w:r>
              <w:rPr>
                <w:b/>
              </w:rPr>
              <w:t>RAW</w:t>
            </w:r>
          </w:p>
        </w:tc>
        <w:tc>
          <w:tcPr>
            <w:tcW w:w="1984" w:type="dxa"/>
          </w:tcPr>
          <w:p w:rsidR="00D87DE3" w:rsidRDefault="00D87DE3">
            <w:r>
              <w:t xml:space="preserve">permet de stocker des données de type binaire de longueur fixe. </w:t>
            </w:r>
          </w:p>
          <w:p w:rsidR="00D87DE3" w:rsidRDefault="00D87DE3"/>
        </w:tc>
        <w:tc>
          <w:tcPr>
            <w:tcW w:w="2552" w:type="dxa"/>
          </w:tcPr>
          <w:p w:rsidR="00D87DE3" w:rsidRDefault="00D87DE3">
            <w:bookmarkStart w:id="12" w:name="_Toc305847645"/>
            <w:bookmarkStart w:id="13" w:name="_Toc352767539"/>
            <w:r>
              <w:t>RAW(n)</w:t>
            </w:r>
          </w:p>
        </w:tc>
        <w:tc>
          <w:tcPr>
            <w:tcW w:w="2268" w:type="dxa"/>
          </w:tcPr>
          <w:p w:rsidR="00D87DE3" w:rsidRDefault="00D87DE3">
            <w:r>
              <w:rPr>
                <w:i/>
              </w:rPr>
              <w:t>n</w:t>
            </w:r>
            <w:r>
              <w:t xml:space="preserve"> : nombre d'octets. La longueur maximale est de 2000 octets.</w:t>
            </w:r>
          </w:p>
        </w:tc>
      </w:tr>
      <w:tr w:rsidR="00D87DE3">
        <w:tc>
          <w:tcPr>
            <w:tcW w:w="1204" w:type="dxa"/>
          </w:tcPr>
          <w:p w:rsidR="00D87DE3" w:rsidRDefault="00D87DE3">
            <w:pPr>
              <w:rPr>
                <w:b/>
              </w:rPr>
            </w:pPr>
            <w:r>
              <w:rPr>
                <w:b/>
              </w:rPr>
              <w:t xml:space="preserve"> Binaire Long </w:t>
            </w:r>
          </w:p>
        </w:tc>
        <w:bookmarkEnd w:id="12"/>
        <w:bookmarkEnd w:id="13"/>
        <w:tc>
          <w:tcPr>
            <w:tcW w:w="2127" w:type="dxa"/>
          </w:tcPr>
          <w:p w:rsidR="00D87DE3" w:rsidRDefault="00D87DE3">
            <w:pPr>
              <w:rPr>
                <w:b/>
              </w:rPr>
            </w:pPr>
            <w:r>
              <w:rPr>
                <w:b/>
              </w:rPr>
              <w:t>LONG RAW</w:t>
            </w:r>
          </w:p>
        </w:tc>
        <w:tc>
          <w:tcPr>
            <w:tcW w:w="1984" w:type="dxa"/>
          </w:tcPr>
          <w:p w:rsidR="00D87DE3" w:rsidRDefault="00D87DE3">
            <w:r>
              <w:t>Type identique à LONG pour des données de type binaire.</w:t>
            </w:r>
          </w:p>
        </w:tc>
        <w:tc>
          <w:tcPr>
            <w:tcW w:w="2552" w:type="dxa"/>
          </w:tcPr>
          <w:p w:rsidR="00D87DE3" w:rsidRDefault="00D87DE3">
            <w:r>
              <w:t>LONG RAW</w:t>
            </w:r>
          </w:p>
        </w:tc>
        <w:tc>
          <w:tcPr>
            <w:tcW w:w="2268" w:type="dxa"/>
          </w:tcPr>
          <w:p w:rsidR="00D87DE3" w:rsidRDefault="00D87DE3">
            <w:r>
              <w:t xml:space="preserve"> </w:t>
            </w:r>
          </w:p>
        </w:tc>
      </w:tr>
    </w:tbl>
    <w:p w:rsidR="00D87DE3" w:rsidRDefault="00D87DE3">
      <w:pPr>
        <w:pStyle w:val="Titre1"/>
      </w:pPr>
      <w:bookmarkStart w:id="14" w:name="_Toc305847637"/>
      <w:bookmarkStart w:id="15" w:name="_Toc352767544"/>
      <w:r>
        <w:rPr>
          <w:rFonts w:ascii="Times" w:hAnsi="Times"/>
        </w:rPr>
        <w:lastRenderedPageBreak/>
        <w:t>SQL et l</w:t>
      </w:r>
      <w:r>
        <w:t xml:space="preserve">es Opérateurs de </w:t>
      </w:r>
      <w:bookmarkEnd w:id="14"/>
      <w:r>
        <w:t>base</w:t>
      </w:r>
      <w:bookmarkEnd w:id="15"/>
    </w:p>
    <w:p w:rsidR="00D87DE3" w:rsidRDefault="00D87DE3">
      <w:pPr>
        <w:pStyle w:val="Titre2"/>
      </w:pPr>
      <w:bookmarkStart w:id="16" w:name="_Toc352767545"/>
      <w:r>
        <w:t>Opérateur de Projection</w:t>
      </w:r>
      <w:bookmarkEnd w:id="16"/>
    </w:p>
    <w:p w:rsidR="00D87DE3" w:rsidRDefault="00D87DE3">
      <w:pPr>
        <w:pStyle w:val="syntaxe"/>
      </w:pPr>
      <w:r>
        <w:t xml:space="preserve">SELECT [DISTINCT] </w:t>
      </w:r>
      <w:proofErr w:type="spellStart"/>
      <w:r>
        <w:t>liste_attributs</w:t>
      </w:r>
      <w:proofErr w:type="spellEnd"/>
      <w:r>
        <w:br/>
        <w:t>FROM nom-de-table</w:t>
      </w:r>
      <w:r w:rsidR="002F4198">
        <w:t xml:space="preserve"> | requête</w:t>
      </w:r>
    </w:p>
    <w:p w:rsidR="00D87DE3" w:rsidRDefault="00D87DE3">
      <w:pPr>
        <w:pStyle w:val="Ind1"/>
      </w:pPr>
      <w:r>
        <w:t>Où :</w:t>
      </w:r>
    </w:p>
    <w:p w:rsidR="00291D46" w:rsidRPr="00291D46" w:rsidRDefault="00291D46" w:rsidP="00291D46">
      <w:pPr>
        <w:pStyle w:val="Ind1"/>
        <w:numPr>
          <w:ilvl w:val="0"/>
          <w:numId w:val="2"/>
        </w:numPr>
      </w:pPr>
      <w:r>
        <w:t xml:space="preserve">attribut =  </w:t>
      </w:r>
      <w:proofErr w:type="spellStart"/>
      <w:r w:rsidR="00D87DE3">
        <w:t>nom_table.nom_colonne</w:t>
      </w:r>
      <w:proofErr w:type="spellEnd"/>
      <w:r w:rsidR="00D87DE3">
        <w:t xml:space="preserve"> </w:t>
      </w:r>
      <w:r w:rsidR="00D87DE3">
        <w:rPr>
          <w:i/>
        </w:rPr>
        <w:t>ou</w:t>
      </w:r>
    </w:p>
    <w:p w:rsidR="00291D46" w:rsidRDefault="00D87DE3" w:rsidP="00291D46">
      <w:pPr>
        <w:pStyle w:val="Ind1"/>
        <w:ind w:left="1701"/>
        <w:rPr>
          <w:i/>
        </w:rPr>
      </w:pPr>
      <w:r>
        <w:t xml:space="preserve">nom-colonne </w:t>
      </w:r>
      <w:r>
        <w:rPr>
          <w:i/>
        </w:rPr>
        <w:t>ou</w:t>
      </w:r>
    </w:p>
    <w:p w:rsidR="00291D46" w:rsidRDefault="00D87DE3" w:rsidP="00291D46">
      <w:pPr>
        <w:pStyle w:val="Ind1"/>
        <w:ind w:left="1701"/>
      </w:pPr>
      <w:proofErr w:type="gramStart"/>
      <w:r>
        <w:t>expression</w:t>
      </w:r>
      <w:proofErr w:type="gramEnd"/>
      <w:r>
        <w:t>.</w:t>
      </w:r>
      <w:r w:rsidR="00291D46">
        <w:t xml:space="preserve"> </w:t>
      </w:r>
      <w:proofErr w:type="gramStart"/>
      <w:r w:rsidR="00291D46">
        <w:t>ou</w:t>
      </w:r>
      <w:proofErr w:type="gramEnd"/>
    </w:p>
    <w:p w:rsidR="00291D46" w:rsidRDefault="00291D46" w:rsidP="00291D46">
      <w:pPr>
        <w:pStyle w:val="Ind1"/>
        <w:ind w:left="1701"/>
      </w:pPr>
      <w:proofErr w:type="gramStart"/>
      <w:r>
        <w:t>requête</w:t>
      </w:r>
      <w:proofErr w:type="gramEnd"/>
      <w:r>
        <w:t>.</w:t>
      </w:r>
    </w:p>
    <w:p w:rsidR="00D87DE3" w:rsidRDefault="00D87DE3">
      <w:pPr>
        <w:pStyle w:val="Ind1"/>
        <w:numPr>
          <w:ilvl w:val="0"/>
          <w:numId w:val="2"/>
        </w:numPr>
      </w:pPr>
      <w:proofErr w:type="spellStart"/>
      <w:r>
        <w:t>liste_attribut</w:t>
      </w:r>
      <w:proofErr w:type="spellEnd"/>
      <w:r>
        <w:t xml:space="preserve"> =</w:t>
      </w:r>
      <w:r>
        <w:tab/>
        <w:t xml:space="preserve">attribut, attribut, ... </w:t>
      </w:r>
      <w:r>
        <w:rPr>
          <w:i/>
        </w:rPr>
        <w:t>ou</w:t>
      </w:r>
      <w:r>
        <w:rPr>
          <w:i/>
        </w:rPr>
        <w:br/>
      </w:r>
      <w:r>
        <w:tab/>
      </w:r>
      <w:r>
        <w:tab/>
      </w:r>
      <w:r>
        <w:tab/>
      </w:r>
      <w:r>
        <w:tab/>
        <w:t>* (tous les attributs de la relation)</w:t>
      </w:r>
    </w:p>
    <w:p w:rsidR="00D87DE3" w:rsidRDefault="00D87DE3">
      <w:pPr>
        <w:pStyle w:val="Ind1"/>
        <w:numPr>
          <w:ilvl w:val="0"/>
          <w:numId w:val="2"/>
        </w:numPr>
      </w:pPr>
      <w:r>
        <w:t>DISTINCT</w:t>
      </w:r>
      <w:r>
        <w:tab/>
        <w:t>élimine les lignes résultats identiques.</w:t>
      </w:r>
    </w:p>
    <w:p w:rsidR="00D87DE3" w:rsidRDefault="00D87DE3">
      <w:pPr>
        <w:pStyle w:val="Titre3"/>
      </w:pPr>
      <w:bookmarkStart w:id="17" w:name="_Toc305847653"/>
      <w:bookmarkStart w:id="18" w:name="_Toc352767549"/>
      <w:r>
        <w:t xml:space="preserve">Tri du résultat </w:t>
      </w:r>
      <w:bookmarkEnd w:id="17"/>
      <w:r>
        <w:t>d'une requête</w:t>
      </w:r>
      <w:bookmarkEnd w:id="18"/>
    </w:p>
    <w:p w:rsidR="00D87DE3" w:rsidRDefault="00D87DE3">
      <w:pPr>
        <w:pStyle w:val="syntaxe"/>
        <w:rPr>
          <w:rFonts w:ascii="Times" w:hAnsi="Times"/>
        </w:rPr>
      </w:pPr>
      <w:r>
        <w:t xml:space="preserve">SELECT [DISTINCT] </w:t>
      </w:r>
      <w:proofErr w:type="spellStart"/>
      <w:r>
        <w:t>liste_attributs</w:t>
      </w:r>
      <w:proofErr w:type="spellEnd"/>
      <w:r>
        <w:br/>
        <w:t>FROM nom-de-table</w:t>
      </w:r>
      <w:r>
        <w:br/>
        <w:t xml:space="preserve">ORDER BY nom_col1 | numéro_Col1 | Expression [DESC]  [, nom_col2 | numéro_Col2 | Expression </w:t>
      </w:r>
      <w:r>
        <w:rPr>
          <w:rFonts w:ascii="Times" w:hAnsi="Times"/>
        </w:rPr>
        <w:t>[DESC</w:t>
      </w:r>
      <w:proofErr w:type="gramStart"/>
      <w:r>
        <w:rPr>
          <w:rFonts w:ascii="Times" w:hAnsi="Times"/>
        </w:rPr>
        <w:t>] ]</w:t>
      </w:r>
      <w:proofErr w:type="gramEnd"/>
      <w:r>
        <w:rPr>
          <w:rFonts w:ascii="Times" w:hAnsi="Times"/>
        </w:rPr>
        <w:t xml:space="preserve"> ...</w:t>
      </w:r>
    </w:p>
    <w:p w:rsidR="00D87DE3" w:rsidRDefault="00D87DE3">
      <w:pPr>
        <w:pStyle w:val="Titre2"/>
      </w:pPr>
      <w:bookmarkStart w:id="19" w:name="_Toc305847647"/>
      <w:bookmarkStart w:id="20" w:name="_Toc352767551"/>
      <w:r>
        <w:t>Opérateur de sélection</w:t>
      </w:r>
      <w:bookmarkEnd w:id="19"/>
      <w:bookmarkEnd w:id="20"/>
    </w:p>
    <w:p w:rsidR="00D87DE3" w:rsidRPr="00526346" w:rsidRDefault="00D87DE3">
      <w:pPr>
        <w:pStyle w:val="syntaxe"/>
        <w:rPr>
          <w:lang w:val="en-US"/>
        </w:rPr>
      </w:pPr>
      <w:r w:rsidRPr="00526346">
        <w:rPr>
          <w:lang w:val="en-US"/>
        </w:rPr>
        <w:t>SELECT *</w:t>
      </w:r>
      <w:r w:rsidRPr="00526346">
        <w:rPr>
          <w:lang w:val="en-US"/>
        </w:rPr>
        <w:br/>
        <w:t>FROM nom-de-table</w:t>
      </w:r>
      <w:r w:rsidRPr="00526346">
        <w:rPr>
          <w:lang w:val="en-US"/>
        </w:rPr>
        <w:br/>
        <w:t xml:space="preserve">WHERE </w:t>
      </w:r>
      <w:proofErr w:type="spellStart"/>
      <w:r w:rsidRPr="00526346">
        <w:rPr>
          <w:lang w:val="en-US"/>
        </w:rPr>
        <w:t>prédicat</w:t>
      </w:r>
      <w:proofErr w:type="spellEnd"/>
    </w:p>
    <w:p w:rsidR="00D87DE3" w:rsidRDefault="00D87DE3">
      <w:pPr>
        <w:pStyle w:val="Titre3"/>
      </w:pPr>
      <w:bookmarkStart w:id="21" w:name="_Toc305847648"/>
      <w:r>
        <w:t>Prédicat</w:t>
      </w:r>
      <w:bookmarkEnd w:id="21"/>
      <w:r>
        <w:t xml:space="preserve"> de sélection</w:t>
      </w:r>
    </w:p>
    <w:p w:rsidR="00D87DE3" w:rsidRDefault="00D87DE3">
      <w:pPr>
        <w:pStyle w:val="Titre4"/>
      </w:pPr>
      <w:bookmarkStart w:id="22" w:name="_Toc305847649"/>
      <w:r>
        <w:t>Prédicat Simple</w:t>
      </w:r>
      <w:bookmarkEnd w:id="22"/>
    </w:p>
    <w:p w:rsidR="00D87DE3" w:rsidRDefault="00D87DE3">
      <w:r>
        <w:t xml:space="preserve">Un prédicat simple est le résultat de la comparaison de deux expressions </w:t>
      </w:r>
      <w:r w:rsidR="0040215D">
        <w:t>(</w:t>
      </w:r>
      <w:r w:rsidR="0040215D">
        <w:rPr>
          <w:rFonts w:ascii="Times" w:hAnsi="Times"/>
        </w:rPr>
        <w:t xml:space="preserve">nom colonne, requête, expression </w:t>
      </w:r>
      <w:bookmarkStart w:id="23" w:name="_GoBack"/>
      <w:bookmarkEnd w:id="23"/>
      <w:r w:rsidR="0040215D">
        <w:rPr>
          <w:rFonts w:ascii="Times" w:hAnsi="Times"/>
        </w:rPr>
        <w:t>calculée)</w:t>
      </w:r>
      <w:r w:rsidR="0040215D">
        <w:t xml:space="preserve"> </w:t>
      </w:r>
      <w:r>
        <w:t>au moyen d’un opérateur de comparaison :</w:t>
      </w:r>
    </w:p>
    <w:p w:rsidR="00D87DE3" w:rsidRDefault="00D87DE3"/>
    <w:tbl>
      <w:tblPr>
        <w:tblW w:w="0" w:type="auto"/>
        <w:tblInd w:w="637" w:type="dxa"/>
        <w:tblLayout w:type="fixed"/>
        <w:tblCellMar>
          <w:left w:w="70" w:type="dxa"/>
          <w:right w:w="70" w:type="dxa"/>
        </w:tblCellMar>
        <w:tblLook w:val="0000" w:firstRow="0" w:lastRow="0" w:firstColumn="0" w:lastColumn="0" w:noHBand="0" w:noVBand="0"/>
      </w:tblPr>
      <w:tblGrid>
        <w:gridCol w:w="1276"/>
        <w:gridCol w:w="2410"/>
      </w:tblGrid>
      <w:tr w:rsidR="00D87DE3">
        <w:tc>
          <w:tcPr>
            <w:tcW w:w="1276" w:type="dxa"/>
          </w:tcPr>
          <w:p w:rsidR="00D87DE3" w:rsidRDefault="00D87DE3">
            <w:pPr>
              <w:pStyle w:val="Ind1"/>
              <w:ind w:left="0"/>
            </w:pPr>
            <w:r>
              <w:t>=</w:t>
            </w:r>
          </w:p>
        </w:tc>
        <w:tc>
          <w:tcPr>
            <w:tcW w:w="2410" w:type="dxa"/>
          </w:tcPr>
          <w:p w:rsidR="00D87DE3" w:rsidRDefault="00D87DE3">
            <w:pPr>
              <w:pStyle w:val="Ind1"/>
              <w:ind w:left="0"/>
            </w:pPr>
            <w:r>
              <w:t>égal</w:t>
            </w:r>
          </w:p>
        </w:tc>
      </w:tr>
      <w:tr w:rsidR="00D87DE3">
        <w:tc>
          <w:tcPr>
            <w:tcW w:w="1276" w:type="dxa"/>
          </w:tcPr>
          <w:p w:rsidR="00D87DE3" w:rsidRDefault="00D87DE3">
            <w:pPr>
              <w:pStyle w:val="Ind1"/>
              <w:ind w:left="0"/>
            </w:pPr>
            <w:r>
              <w:t>!= ou &lt;&gt;</w:t>
            </w:r>
          </w:p>
        </w:tc>
        <w:tc>
          <w:tcPr>
            <w:tcW w:w="2410" w:type="dxa"/>
          </w:tcPr>
          <w:p w:rsidR="00D87DE3" w:rsidRDefault="00D87DE3">
            <w:pPr>
              <w:pStyle w:val="Ind1"/>
              <w:ind w:left="0"/>
            </w:pPr>
            <w:r>
              <w:t>différent</w:t>
            </w:r>
          </w:p>
        </w:tc>
      </w:tr>
      <w:tr w:rsidR="00D87DE3">
        <w:tc>
          <w:tcPr>
            <w:tcW w:w="1276" w:type="dxa"/>
          </w:tcPr>
          <w:p w:rsidR="00D87DE3" w:rsidRDefault="00D87DE3">
            <w:pPr>
              <w:pStyle w:val="Ind1"/>
              <w:ind w:left="0"/>
            </w:pPr>
            <w:r>
              <w:t>&gt;</w:t>
            </w:r>
          </w:p>
        </w:tc>
        <w:tc>
          <w:tcPr>
            <w:tcW w:w="2410" w:type="dxa"/>
          </w:tcPr>
          <w:p w:rsidR="00D87DE3" w:rsidRDefault="00D87DE3">
            <w:pPr>
              <w:pStyle w:val="Ind1"/>
              <w:ind w:left="0"/>
            </w:pPr>
            <w:r>
              <w:t>supérieur</w:t>
            </w:r>
          </w:p>
        </w:tc>
      </w:tr>
      <w:tr w:rsidR="00D87DE3">
        <w:tc>
          <w:tcPr>
            <w:tcW w:w="1276" w:type="dxa"/>
          </w:tcPr>
          <w:p w:rsidR="00D87DE3" w:rsidRDefault="00D87DE3">
            <w:pPr>
              <w:pStyle w:val="Ind1"/>
              <w:ind w:left="0"/>
            </w:pPr>
            <w:r>
              <w:t xml:space="preserve">&gt;= </w:t>
            </w:r>
          </w:p>
        </w:tc>
        <w:tc>
          <w:tcPr>
            <w:tcW w:w="2410" w:type="dxa"/>
          </w:tcPr>
          <w:p w:rsidR="00D87DE3" w:rsidRDefault="00D87DE3">
            <w:pPr>
              <w:pStyle w:val="Ind1"/>
              <w:ind w:left="0"/>
            </w:pPr>
            <w:r>
              <w:t>supérieur ou égal</w:t>
            </w:r>
          </w:p>
        </w:tc>
      </w:tr>
      <w:tr w:rsidR="00D87DE3">
        <w:tc>
          <w:tcPr>
            <w:tcW w:w="1276" w:type="dxa"/>
          </w:tcPr>
          <w:p w:rsidR="00D87DE3" w:rsidRDefault="00D87DE3">
            <w:pPr>
              <w:pStyle w:val="Ind1"/>
              <w:ind w:left="0"/>
            </w:pPr>
            <w:r>
              <w:t>&lt;</w:t>
            </w:r>
          </w:p>
        </w:tc>
        <w:tc>
          <w:tcPr>
            <w:tcW w:w="2410" w:type="dxa"/>
          </w:tcPr>
          <w:p w:rsidR="00D87DE3" w:rsidRDefault="00D87DE3">
            <w:pPr>
              <w:pStyle w:val="Ind1"/>
              <w:ind w:left="0"/>
            </w:pPr>
            <w:r>
              <w:t>inférieur</w:t>
            </w:r>
          </w:p>
        </w:tc>
      </w:tr>
      <w:tr w:rsidR="00D87DE3">
        <w:tc>
          <w:tcPr>
            <w:tcW w:w="1276" w:type="dxa"/>
          </w:tcPr>
          <w:p w:rsidR="00D87DE3" w:rsidRDefault="00D87DE3">
            <w:pPr>
              <w:pStyle w:val="Ind1"/>
              <w:ind w:left="0"/>
            </w:pPr>
            <w:r>
              <w:t>&lt;=</w:t>
            </w:r>
          </w:p>
        </w:tc>
        <w:tc>
          <w:tcPr>
            <w:tcW w:w="2410" w:type="dxa"/>
          </w:tcPr>
          <w:p w:rsidR="00D87DE3" w:rsidRDefault="00D87DE3">
            <w:pPr>
              <w:pStyle w:val="Ind1"/>
              <w:ind w:left="0"/>
            </w:pPr>
            <w:r>
              <w:t xml:space="preserve"> inférieur ou égal.</w:t>
            </w:r>
          </w:p>
        </w:tc>
      </w:tr>
    </w:tbl>
    <w:p w:rsidR="00D87DE3" w:rsidRDefault="00D87DE3">
      <w:pPr>
        <w:rPr>
          <w:rFonts w:ascii="Times" w:hAnsi="Times"/>
        </w:rPr>
      </w:pPr>
      <w:r>
        <w:rPr>
          <w:rFonts w:ascii="Times" w:hAnsi="Times"/>
        </w:rPr>
        <w:br w:type="page"/>
      </w:r>
      <w:r>
        <w:rPr>
          <w:rFonts w:ascii="Times" w:hAnsi="Times"/>
        </w:rPr>
        <w:lastRenderedPageBreak/>
        <w:t>Il faut ajouter à ces opérateurs de comparaison classiques les prédicats suivants :</w:t>
      </w:r>
    </w:p>
    <w:p w:rsidR="00D87DE3" w:rsidRDefault="00D87DE3">
      <w:pPr>
        <w:rPr>
          <w:rFonts w:ascii="Times" w:hAnsi="Times"/>
        </w:rPr>
      </w:pPr>
    </w:p>
    <w:tbl>
      <w:tblPr>
        <w:tblW w:w="0" w:type="auto"/>
        <w:tblInd w:w="637" w:type="dxa"/>
        <w:tblLayout w:type="fixed"/>
        <w:tblCellMar>
          <w:left w:w="70" w:type="dxa"/>
          <w:right w:w="70" w:type="dxa"/>
        </w:tblCellMar>
        <w:tblLook w:val="0000" w:firstRow="0" w:lastRow="0" w:firstColumn="0" w:lastColumn="0" w:noHBand="0" w:noVBand="0"/>
      </w:tblPr>
      <w:tblGrid>
        <w:gridCol w:w="1560"/>
        <w:gridCol w:w="6378"/>
      </w:tblGrid>
      <w:tr w:rsidR="00D87DE3" w:rsidRPr="00526346">
        <w:tc>
          <w:tcPr>
            <w:tcW w:w="1560" w:type="dxa"/>
          </w:tcPr>
          <w:p w:rsidR="00D87DE3" w:rsidRDefault="00D87DE3">
            <w:pPr>
              <w:pStyle w:val="Ind1"/>
              <w:ind w:left="0"/>
              <w:rPr>
                <w:lang w:val="en-GB"/>
              </w:rPr>
            </w:pPr>
            <w:r>
              <w:rPr>
                <w:b/>
                <w:caps/>
                <w:lang w:val="en-GB"/>
              </w:rPr>
              <w:t>between</w:t>
            </w:r>
          </w:p>
        </w:tc>
        <w:tc>
          <w:tcPr>
            <w:tcW w:w="6378" w:type="dxa"/>
          </w:tcPr>
          <w:p w:rsidR="00D87DE3" w:rsidRDefault="00D87DE3">
            <w:pPr>
              <w:pStyle w:val="Ind1"/>
              <w:ind w:left="0"/>
              <w:rPr>
                <w:lang w:val="en-GB"/>
              </w:rPr>
            </w:pPr>
            <w:r>
              <w:rPr>
                <w:lang w:val="en-GB"/>
              </w:rPr>
              <w:t xml:space="preserve">expr1 BETWEEN expr2 AND expr3 </w:t>
            </w:r>
          </w:p>
        </w:tc>
      </w:tr>
      <w:tr w:rsidR="00D87DE3">
        <w:tc>
          <w:tcPr>
            <w:tcW w:w="1560" w:type="dxa"/>
          </w:tcPr>
          <w:p w:rsidR="00D87DE3" w:rsidRDefault="00D87DE3">
            <w:pPr>
              <w:pStyle w:val="indt2"/>
              <w:ind w:left="0"/>
              <w:rPr>
                <w:lang w:val="en-GB"/>
              </w:rPr>
            </w:pPr>
          </w:p>
        </w:tc>
        <w:tc>
          <w:tcPr>
            <w:tcW w:w="6378" w:type="dxa"/>
          </w:tcPr>
          <w:p w:rsidR="00D87DE3" w:rsidRDefault="00D87DE3">
            <w:pPr>
              <w:pStyle w:val="indt2"/>
              <w:ind w:left="0"/>
            </w:pPr>
            <w:r>
              <w:t>Vrai si expression_1 est compris entre expression_2 et expression_3, bornes incluses;</w:t>
            </w:r>
          </w:p>
        </w:tc>
      </w:tr>
      <w:tr w:rsidR="00D87DE3">
        <w:tc>
          <w:tcPr>
            <w:tcW w:w="1560" w:type="dxa"/>
          </w:tcPr>
          <w:p w:rsidR="00D87DE3" w:rsidRDefault="00D87DE3">
            <w:pPr>
              <w:pStyle w:val="Ind1"/>
              <w:ind w:left="0"/>
            </w:pPr>
            <w:r>
              <w:rPr>
                <w:b/>
              </w:rPr>
              <w:t>IN</w:t>
            </w:r>
          </w:p>
        </w:tc>
        <w:tc>
          <w:tcPr>
            <w:tcW w:w="6378" w:type="dxa"/>
          </w:tcPr>
          <w:p w:rsidR="00D87DE3" w:rsidRDefault="00D87DE3">
            <w:pPr>
              <w:pStyle w:val="Ind1"/>
              <w:ind w:left="0"/>
            </w:pPr>
            <w:r>
              <w:t>expression_1 IN (expression_2, expression_3...)</w:t>
            </w:r>
            <w:r>
              <w:tab/>
            </w:r>
          </w:p>
        </w:tc>
      </w:tr>
      <w:tr w:rsidR="00D87DE3">
        <w:tc>
          <w:tcPr>
            <w:tcW w:w="1560" w:type="dxa"/>
          </w:tcPr>
          <w:p w:rsidR="00D87DE3" w:rsidRDefault="00D87DE3">
            <w:pPr>
              <w:pStyle w:val="indt2"/>
              <w:ind w:left="0"/>
            </w:pPr>
          </w:p>
        </w:tc>
        <w:tc>
          <w:tcPr>
            <w:tcW w:w="6378" w:type="dxa"/>
          </w:tcPr>
          <w:p w:rsidR="00D87DE3" w:rsidRDefault="00D87DE3">
            <w:pPr>
              <w:pStyle w:val="indt2"/>
              <w:ind w:left="0"/>
            </w:pPr>
            <w:r>
              <w:t>Vrai si expression_1 est égale à l’une des expressions de la liste entre parenthèses;</w:t>
            </w:r>
          </w:p>
        </w:tc>
      </w:tr>
      <w:tr w:rsidR="00D87DE3">
        <w:tc>
          <w:tcPr>
            <w:tcW w:w="1560" w:type="dxa"/>
          </w:tcPr>
          <w:p w:rsidR="00D87DE3" w:rsidRDefault="00D87DE3">
            <w:pPr>
              <w:pStyle w:val="Ind1"/>
              <w:ind w:left="0"/>
              <w:rPr>
                <w:lang w:val="en-GB"/>
              </w:rPr>
            </w:pPr>
            <w:r>
              <w:rPr>
                <w:b/>
                <w:lang w:val="en-GB"/>
              </w:rPr>
              <w:t>LIKE</w:t>
            </w:r>
          </w:p>
        </w:tc>
        <w:tc>
          <w:tcPr>
            <w:tcW w:w="6378" w:type="dxa"/>
          </w:tcPr>
          <w:p w:rsidR="00D87DE3" w:rsidRDefault="00D87DE3">
            <w:pPr>
              <w:pStyle w:val="Ind1"/>
              <w:ind w:left="0"/>
              <w:rPr>
                <w:lang w:val="en-GB"/>
              </w:rPr>
            </w:pPr>
            <w:proofErr w:type="spellStart"/>
            <w:r>
              <w:rPr>
                <w:lang w:val="en-GB"/>
              </w:rPr>
              <w:t>expr</w:t>
            </w:r>
            <w:proofErr w:type="spellEnd"/>
            <w:r>
              <w:rPr>
                <w:lang w:val="en-GB"/>
              </w:rPr>
              <w:t xml:space="preserve"> LIKE </w:t>
            </w:r>
            <w:proofErr w:type="spellStart"/>
            <w:r>
              <w:rPr>
                <w:lang w:val="en-GB"/>
              </w:rPr>
              <w:t>chaîne</w:t>
            </w:r>
            <w:proofErr w:type="spellEnd"/>
            <w:r>
              <w:rPr>
                <w:lang w:val="en-GB"/>
              </w:rPr>
              <w:t xml:space="preserve"> </w:t>
            </w:r>
          </w:p>
        </w:tc>
      </w:tr>
      <w:tr w:rsidR="00D87DE3">
        <w:tc>
          <w:tcPr>
            <w:tcW w:w="1560" w:type="dxa"/>
          </w:tcPr>
          <w:p w:rsidR="00D87DE3" w:rsidRDefault="00D87DE3">
            <w:pPr>
              <w:pStyle w:val="indt2"/>
              <w:ind w:left="0"/>
              <w:rPr>
                <w:lang w:val="en-GB"/>
              </w:rPr>
            </w:pPr>
          </w:p>
        </w:tc>
        <w:tc>
          <w:tcPr>
            <w:tcW w:w="6378" w:type="dxa"/>
          </w:tcPr>
          <w:p w:rsidR="00D87DE3" w:rsidRDefault="00D87DE3">
            <w:pPr>
              <w:pStyle w:val="indt2"/>
              <w:ind w:left="0"/>
            </w:pPr>
            <w:r>
              <w:t xml:space="preserve">où chaîne est une chaîne de caractères pouvant contenir l’un des caractères génériques de substitution : </w:t>
            </w:r>
            <w:r>
              <w:rPr>
                <w:b/>
              </w:rPr>
              <w:t xml:space="preserve">_ </w:t>
            </w:r>
            <w:r>
              <w:t xml:space="preserve">(souligné) qui remplace un seul caractère ou </w:t>
            </w:r>
            <w:r>
              <w:rPr>
                <w:b/>
              </w:rPr>
              <w:t xml:space="preserve"> %</w:t>
            </w:r>
            <w:r>
              <w:t xml:space="preserve"> qui remplace une chaîne de caractères de longueur quelconque, y compris de longueur nulle.</w:t>
            </w:r>
          </w:p>
        </w:tc>
      </w:tr>
      <w:tr w:rsidR="00D87DE3">
        <w:tc>
          <w:tcPr>
            <w:tcW w:w="1560" w:type="dxa"/>
          </w:tcPr>
          <w:p w:rsidR="00D87DE3" w:rsidRDefault="00D87DE3">
            <w:pPr>
              <w:pStyle w:val="Ind1"/>
              <w:ind w:left="0"/>
              <w:rPr>
                <w:b/>
                <w:lang w:val="en-GB"/>
              </w:rPr>
            </w:pPr>
            <w:r>
              <w:rPr>
                <w:b/>
                <w:lang w:val="en-GB"/>
              </w:rPr>
              <w:t>IS [NOT] NULL</w:t>
            </w:r>
          </w:p>
        </w:tc>
        <w:tc>
          <w:tcPr>
            <w:tcW w:w="6378" w:type="dxa"/>
          </w:tcPr>
          <w:p w:rsidR="00D87DE3" w:rsidRDefault="00D87DE3">
            <w:pPr>
              <w:pStyle w:val="indt2"/>
              <w:ind w:left="0"/>
            </w:pPr>
            <w:r>
              <w:t>test de la valeur NULL</w:t>
            </w:r>
          </w:p>
        </w:tc>
      </w:tr>
    </w:tbl>
    <w:p w:rsidR="00D87DE3" w:rsidRDefault="00D87DE3">
      <w:pPr>
        <w:pStyle w:val="Titre2"/>
      </w:pPr>
      <w:bookmarkStart w:id="24" w:name="_Toc305847656"/>
      <w:bookmarkStart w:id="25" w:name="_Toc352767555"/>
      <w:r>
        <w:t>Opérateur Produit Cartésien</w:t>
      </w:r>
      <w:bookmarkEnd w:id="24"/>
      <w:bookmarkEnd w:id="25"/>
    </w:p>
    <w:p w:rsidR="00D87DE3" w:rsidRDefault="00D87DE3">
      <w:pPr>
        <w:pStyle w:val="syntaxe"/>
      </w:pPr>
      <w:r>
        <w:t>SELECT  *</w:t>
      </w:r>
      <w:r>
        <w:br/>
        <w:t>FROM Nom-de-table-1,  Nom-de-table-2</w:t>
      </w:r>
    </w:p>
    <w:p w:rsidR="00D87DE3" w:rsidRDefault="00D87DE3">
      <w:pPr>
        <w:pStyle w:val="Titre2"/>
      </w:pPr>
      <w:bookmarkStart w:id="26" w:name="_Toc305847655"/>
      <w:bookmarkStart w:id="27" w:name="_Toc352767559"/>
      <w:r>
        <w:t>Opérateur de Jointure</w:t>
      </w:r>
      <w:bookmarkEnd w:id="26"/>
      <w:bookmarkEnd w:id="27"/>
    </w:p>
    <w:p w:rsidR="00D87DE3" w:rsidRDefault="00D87DE3">
      <w:pPr>
        <w:pStyle w:val="Titre3"/>
      </w:pPr>
      <w:bookmarkStart w:id="28" w:name="_Toc352767560"/>
      <w:r>
        <w:t>Equijointure</w:t>
      </w:r>
      <w:bookmarkEnd w:id="28"/>
    </w:p>
    <w:p w:rsidR="00D87DE3" w:rsidRDefault="002F4198">
      <w:pPr>
        <w:pStyle w:val="syntaxe"/>
      </w:pPr>
      <w:r>
        <w:t>SELECT  *</w:t>
      </w:r>
      <w:r>
        <w:br/>
        <w:t xml:space="preserve">FROM Nom-de-table-1 | requête, </w:t>
      </w:r>
      <w:r w:rsidR="00D87DE3">
        <w:t>Nom-de-table-2</w:t>
      </w:r>
      <w:r>
        <w:t xml:space="preserve"> | requête</w:t>
      </w:r>
      <w:r w:rsidR="00D87DE3">
        <w:br/>
        <w:t>WHERE pivot</w:t>
      </w:r>
    </w:p>
    <w:p w:rsidR="00D87DE3" w:rsidRDefault="00D87DE3">
      <w:pPr>
        <w:keepNext/>
      </w:pPr>
      <w:proofErr w:type="gramStart"/>
      <w:r>
        <w:t>avec</w:t>
      </w:r>
      <w:proofErr w:type="gramEnd"/>
      <w:r>
        <w:t xml:space="preserve"> pivot :</w:t>
      </w:r>
    </w:p>
    <w:p w:rsidR="00D87DE3" w:rsidRDefault="00D87DE3">
      <w:pPr>
        <w:pStyle w:val="syntaxe"/>
        <w:keepNext/>
        <w:keepLines w:val="0"/>
      </w:pPr>
      <w:r>
        <w:t>[table1.]</w:t>
      </w:r>
      <w:proofErr w:type="gramStart"/>
      <w:r>
        <w:t>colonne</w:t>
      </w:r>
      <w:proofErr w:type="gramEnd"/>
      <w:r>
        <w:rPr>
          <w:b w:val="0"/>
        </w:rPr>
        <w:t xml:space="preserve"> =</w:t>
      </w:r>
      <w:r>
        <w:t xml:space="preserve"> [table2.]</w:t>
      </w:r>
      <w:proofErr w:type="gramStart"/>
      <w:r>
        <w:t>colonne</w:t>
      </w:r>
      <w:proofErr w:type="gramEnd"/>
    </w:p>
    <w:p w:rsidR="00D87DE3" w:rsidRDefault="00D87DE3">
      <w:pPr>
        <w:pStyle w:val="Titre3"/>
      </w:pPr>
      <w:bookmarkStart w:id="29" w:name="_Toc305847658"/>
      <w:bookmarkStart w:id="30" w:name="_Toc352767561"/>
      <w:r>
        <w:t>Jointure externe</w:t>
      </w:r>
      <w:bookmarkEnd w:id="29"/>
      <w:bookmarkEnd w:id="30"/>
    </w:p>
    <w:p w:rsidR="00D87DE3" w:rsidRDefault="00D87DE3">
      <w:r>
        <w:t>Elle s'exprime au niveau du pivot : l’opérateur (+), placé après le nom d’une des deux colonnes qui composent le pivot de jointure, indique la table subordonnée (où manquent des éléments) :</w:t>
      </w:r>
    </w:p>
    <w:p w:rsidR="00D87DE3" w:rsidRDefault="00D87DE3">
      <w:pPr>
        <w:pStyle w:val="syntaxe"/>
        <w:keepNext/>
      </w:pPr>
      <w:r>
        <w:t xml:space="preserve"> [table1.]</w:t>
      </w:r>
      <w:proofErr w:type="gramStart"/>
      <w:r>
        <w:t>colonne</w:t>
      </w:r>
      <w:proofErr w:type="gramEnd"/>
      <w:r>
        <w:t xml:space="preserve">(+) </w:t>
      </w:r>
      <w:r>
        <w:rPr>
          <w:b w:val="0"/>
        </w:rPr>
        <w:t>=</w:t>
      </w:r>
      <w:r>
        <w:t xml:space="preserve"> [table2.]</w:t>
      </w:r>
      <w:proofErr w:type="gramStart"/>
      <w:r>
        <w:t>colonne</w:t>
      </w:r>
      <w:proofErr w:type="gramEnd"/>
    </w:p>
    <w:p w:rsidR="00D87DE3" w:rsidRDefault="00D87DE3">
      <w:pPr>
        <w:pStyle w:val="syntaxe"/>
        <w:keepNext/>
        <w:rPr>
          <w:b w:val="0"/>
        </w:rPr>
      </w:pPr>
      <w:proofErr w:type="gramStart"/>
      <w:r>
        <w:rPr>
          <w:b w:val="0"/>
        </w:rPr>
        <w:t>ou</w:t>
      </w:r>
      <w:proofErr w:type="gramEnd"/>
    </w:p>
    <w:p w:rsidR="00D87DE3" w:rsidRDefault="00D87DE3">
      <w:pPr>
        <w:pStyle w:val="syntaxe"/>
        <w:keepNext/>
      </w:pPr>
      <w:r>
        <w:t>[table1.]</w:t>
      </w:r>
      <w:proofErr w:type="gramStart"/>
      <w:r>
        <w:t>colonne</w:t>
      </w:r>
      <w:proofErr w:type="gramEnd"/>
      <w:r>
        <w:t xml:space="preserve"> </w:t>
      </w:r>
      <w:r>
        <w:rPr>
          <w:b w:val="0"/>
        </w:rPr>
        <w:t>=</w:t>
      </w:r>
      <w:r>
        <w:t xml:space="preserve"> [table2.]</w:t>
      </w:r>
      <w:proofErr w:type="gramStart"/>
      <w:r>
        <w:t>colonne</w:t>
      </w:r>
      <w:proofErr w:type="gramEnd"/>
      <w:r>
        <w:t>(+)</w:t>
      </w:r>
    </w:p>
    <w:p w:rsidR="00D87DE3" w:rsidRDefault="00D87DE3">
      <w:pPr>
        <w:pStyle w:val="Titre3"/>
      </w:pPr>
      <w:bookmarkStart w:id="31" w:name="_Toc305847661"/>
      <w:bookmarkStart w:id="32" w:name="_Toc352767562"/>
      <w:r>
        <w:br w:type="page"/>
      </w:r>
      <w:proofErr w:type="spellStart"/>
      <w:r>
        <w:lastRenderedPageBreak/>
        <w:t>Thétajoint</w:t>
      </w:r>
      <w:bookmarkEnd w:id="31"/>
      <w:r>
        <w:t>ure</w:t>
      </w:r>
      <w:bookmarkEnd w:id="32"/>
      <w:proofErr w:type="spellEnd"/>
    </w:p>
    <w:p w:rsidR="00D87DE3" w:rsidRDefault="00D87DE3">
      <w:r>
        <w:t xml:space="preserve">Une </w:t>
      </w:r>
      <w:proofErr w:type="spellStart"/>
      <w:r>
        <w:t>thétajointure</w:t>
      </w:r>
      <w:proofErr w:type="spellEnd"/>
      <w:r>
        <w:t xml:space="preserve"> est une jointure dont l'expression du pivot utilise des opérateurs autre que l’égalité, tel que : &lt;, &lt;=, &gt;, &gt;</w:t>
      </w:r>
      <w:proofErr w:type="gramStart"/>
      <w:r>
        <w:t>= ,</w:t>
      </w:r>
      <w:proofErr w:type="gramEnd"/>
      <w:r>
        <w:t xml:space="preserve"> != ou &lt;&gt;.</w:t>
      </w:r>
    </w:p>
    <w:p w:rsidR="00D87DE3" w:rsidRDefault="00D87DE3">
      <w:pPr>
        <w:pStyle w:val="Titre3"/>
      </w:pPr>
      <w:bookmarkStart w:id="33" w:name="_Toc305847662"/>
      <w:bookmarkStart w:id="34" w:name="_Toc352767563"/>
      <w:proofErr w:type="spellStart"/>
      <w:r>
        <w:t>Autojointure</w:t>
      </w:r>
      <w:bookmarkEnd w:id="33"/>
      <w:bookmarkEnd w:id="34"/>
      <w:proofErr w:type="spellEnd"/>
    </w:p>
    <w:p w:rsidR="00D87DE3" w:rsidRDefault="00D87DE3">
      <w:r>
        <w:t xml:space="preserve">Une </w:t>
      </w:r>
      <w:proofErr w:type="spellStart"/>
      <w:r>
        <w:t>autojointure</w:t>
      </w:r>
      <w:proofErr w:type="spellEnd"/>
      <w:r>
        <w:t xml:space="preserve"> est la jointure d’une table à elle-même. </w:t>
      </w:r>
    </w:p>
    <w:p w:rsidR="00D87DE3" w:rsidRDefault="00D87DE3">
      <w:r>
        <w:t xml:space="preserve">Il est alors obligatoire d’utiliser des </w:t>
      </w:r>
      <w:r>
        <w:rPr>
          <w:i/>
        </w:rPr>
        <w:t>alias</w:t>
      </w:r>
      <w:r>
        <w:t xml:space="preserve"> pour différencier les différentes copies.</w:t>
      </w:r>
    </w:p>
    <w:p w:rsidR="00D87DE3" w:rsidRDefault="00D87DE3">
      <w:pPr>
        <w:pStyle w:val="Titre3"/>
      </w:pPr>
      <w:r>
        <w:t>Alias de nom de table</w:t>
      </w:r>
    </w:p>
    <w:p w:rsidR="00D87DE3" w:rsidRDefault="00D87DE3">
      <w:r>
        <w:t>Un a</w:t>
      </w:r>
      <w:r>
        <w:rPr>
          <w:i/>
        </w:rPr>
        <w:t xml:space="preserve">lias </w:t>
      </w:r>
      <w:r>
        <w:t>est un synonyme donné à un nom de table, valable uniquement à l’intérieur de la requête (synonyme local).</w:t>
      </w:r>
    </w:p>
    <w:p w:rsidR="00D87DE3" w:rsidRDefault="00D87DE3">
      <w:pPr>
        <w:pStyle w:val="syntaxe"/>
      </w:pPr>
      <w:r>
        <w:t>SELECT  *</w:t>
      </w:r>
      <w:r>
        <w:br/>
        <w:t>FROM Nom-de-table-1</w:t>
      </w:r>
      <w:r w:rsidR="002F4198">
        <w:t>| requête</w:t>
      </w:r>
      <w:r>
        <w:t xml:space="preserve"> </w:t>
      </w:r>
      <w:r>
        <w:rPr>
          <w:i/>
        </w:rPr>
        <w:t>alias_1</w:t>
      </w:r>
      <w:r>
        <w:t>,  Nom-de-table</w:t>
      </w:r>
      <w:r w:rsidR="002F4198">
        <w:t xml:space="preserve"> | requête</w:t>
      </w:r>
      <w:r>
        <w:t xml:space="preserve">-2 </w:t>
      </w:r>
      <w:r>
        <w:rPr>
          <w:i/>
        </w:rPr>
        <w:t>alias_2</w:t>
      </w:r>
      <w:r>
        <w:t xml:space="preserve"> </w:t>
      </w:r>
    </w:p>
    <w:p w:rsidR="00D87DE3" w:rsidRDefault="00D87DE3">
      <w:pPr>
        <w:pStyle w:val="syntaxe"/>
        <w:rPr>
          <w:lang w:val="en-GB"/>
        </w:rPr>
      </w:pPr>
      <w:r>
        <w:rPr>
          <w:lang w:val="en-GB"/>
        </w:rPr>
        <w:t>WHERE</w:t>
      </w:r>
      <w:r>
        <w:rPr>
          <w:i/>
          <w:lang w:val="en-GB"/>
        </w:rPr>
        <w:t xml:space="preserve"> alias_1</w:t>
      </w:r>
      <w:r>
        <w:rPr>
          <w:lang w:val="en-GB"/>
        </w:rPr>
        <w:t xml:space="preserve">.col_1 = </w:t>
      </w:r>
      <w:r>
        <w:rPr>
          <w:i/>
          <w:lang w:val="en-GB"/>
        </w:rPr>
        <w:t>alias_2</w:t>
      </w:r>
      <w:r>
        <w:rPr>
          <w:lang w:val="en-GB"/>
        </w:rPr>
        <w:t>.col_</w:t>
      </w:r>
      <w:proofErr w:type="gramStart"/>
      <w:r>
        <w:rPr>
          <w:lang w:val="en-GB"/>
        </w:rPr>
        <w:t>2 ...</w:t>
      </w:r>
      <w:proofErr w:type="gramEnd"/>
    </w:p>
    <w:p w:rsidR="00D87DE3" w:rsidRDefault="00D87DE3">
      <w:pPr>
        <w:pStyle w:val="Titre3"/>
      </w:pPr>
      <w:bookmarkStart w:id="35" w:name="_Toc305847663"/>
      <w:bookmarkStart w:id="36" w:name="_Toc352767564"/>
      <w:r>
        <w:t>Jointures multiples et sélections simultanées</w:t>
      </w:r>
      <w:bookmarkEnd w:id="35"/>
      <w:bookmarkEnd w:id="36"/>
    </w:p>
    <w:p w:rsidR="00D87DE3" w:rsidRDefault="00D87DE3">
      <w:pPr>
        <w:pStyle w:val="syntaxe"/>
      </w:pPr>
      <w:r>
        <w:t>SELECT ……</w:t>
      </w:r>
      <w:r>
        <w:br/>
        <w:t>FROM Nom-de-table-1, Nom-de-table-2, ..., Nom-de-table-n</w:t>
      </w:r>
      <w:r>
        <w:br/>
        <w:t xml:space="preserve">WHERE pivot-1 AND pivot-2 </w:t>
      </w:r>
      <w:proofErr w:type="gramStart"/>
      <w:r>
        <w:t>...</w:t>
      </w:r>
      <w:proofErr w:type="gramEnd"/>
      <w:r>
        <w:br/>
        <w:t>[AND condition de sélection sur table-1]</w:t>
      </w:r>
      <w:r>
        <w:br/>
        <w:t>[AND condition de sélection sur table-2]</w:t>
      </w:r>
      <w:r>
        <w:br/>
        <w:t>[ ... ]</w:t>
      </w:r>
    </w:p>
    <w:p w:rsidR="00D87DE3" w:rsidRDefault="00D87DE3">
      <w:pPr>
        <w:pStyle w:val="Titre2"/>
      </w:pPr>
      <w:bookmarkStart w:id="37" w:name="_Toc305847665"/>
      <w:bookmarkStart w:id="38" w:name="_Toc352767566"/>
      <w:r>
        <w:t>Opérateurs ensemblistes</w:t>
      </w:r>
      <w:bookmarkEnd w:id="37"/>
      <w:bookmarkEnd w:id="38"/>
      <w:r>
        <w:t xml:space="preserve"> : union, intersection, différence</w:t>
      </w:r>
    </w:p>
    <w:p w:rsidR="00D87DE3" w:rsidRDefault="00D87DE3">
      <w:pPr>
        <w:pStyle w:val="syntaxe"/>
      </w:pPr>
      <w:r>
        <w:rPr>
          <w:lang w:val="en-GB"/>
        </w:rPr>
        <w:t xml:space="preserve">SELECT </w:t>
      </w:r>
      <w:proofErr w:type="spellStart"/>
      <w:r>
        <w:rPr>
          <w:lang w:val="en-GB"/>
        </w:rPr>
        <w:t>liste_</w:t>
      </w:r>
      <w:proofErr w:type="gramStart"/>
      <w:r>
        <w:rPr>
          <w:lang w:val="en-GB"/>
        </w:rPr>
        <w:t>attributs</w:t>
      </w:r>
      <w:proofErr w:type="spellEnd"/>
      <w:r>
        <w:rPr>
          <w:lang w:val="en-GB"/>
        </w:rPr>
        <w:t xml:space="preserve">  FROM</w:t>
      </w:r>
      <w:proofErr w:type="gramEnd"/>
      <w:r>
        <w:rPr>
          <w:lang w:val="en-GB"/>
        </w:rPr>
        <w:t xml:space="preserve"> ... [WHERE ... ]</w:t>
      </w:r>
      <w:r>
        <w:rPr>
          <w:lang w:val="en-GB"/>
        </w:rPr>
        <w:br/>
        <w:t>{</w:t>
      </w:r>
      <w:smartTag w:uri="urn:schemas-microsoft-com:office:smarttags" w:element="place">
        <w:r>
          <w:rPr>
            <w:lang w:val="en-GB"/>
          </w:rPr>
          <w:t>UNION</w:t>
        </w:r>
      </w:smartTag>
      <w:r>
        <w:rPr>
          <w:lang w:val="en-GB"/>
        </w:rPr>
        <w:t xml:space="preserve"> | INTERSECT | MINUS}</w:t>
      </w:r>
      <w:r>
        <w:rPr>
          <w:lang w:val="en-GB"/>
        </w:rPr>
        <w:br/>
        <w:t xml:space="preserve">SELECT </w:t>
      </w:r>
      <w:proofErr w:type="spellStart"/>
      <w:r>
        <w:rPr>
          <w:lang w:val="en-GB"/>
        </w:rPr>
        <w:t>liste_attributs</w:t>
      </w:r>
      <w:proofErr w:type="spellEnd"/>
      <w:r>
        <w:rPr>
          <w:lang w:val="en-GB"/>
        </w:rPr>
        <w:t xml:space="preserve">  FROM ... </w:t>
      </w:r>
      <w:r>
        <w:t>[WHERE ... ]</w:t>
      </w:r>
    </w:p>
    <w:p w:rsidR="00D87DE3" w:rsidRDefault="00D87DE3">
      <w:pPr>
        <w:pStyle w:val="Titre1"/>
      </w:pPr>
      <w:bookmarkStart w:id="39" w:name="_Toc352767575"/>
      <w:r>
        <w:rPr>
          <w:rFonts w:ascii="Times" w:hAnsi="Times"/>
        </w:rPr>
        <w:br w:type="page"/>
      </w:r>
      <w:r>
        <w:rPr>
          <w:rFonts w:ascii="Times" w:hAnsi="Times"/>
        </w:rPr>
        <w:lastRenderedPageBreak/>
        <w:t xml:space="preserve">Les </w:t>
      </w:r>
      <w:r>
        <w:t>Sous-requêtes</w:t>
      </w:r>
      <w:bookmarkEnd w:id="39"/>
    </w:p>
    <w:p w:rsidR="00D87DE3" w:rsidRDefault="00D87DE3">
      <w:pPr>
        <w:pStyle w:val="Titre2"/>
      </w:pPr>
      <w:r>
        <w:t>Syntaxe :</w:t>
      </w:r>
    </w:p>
    <w:p w:rsidR="00D87DE3" w:rsidRDefault="00D87DE3">
      <w:pPr>
        <w:pStyle w:val="syntaxe"/>
      </w:pPr>
      <w:r>
        <w:t>SELECT *</w:t>
      </w:r>
      <w:r>
        <w:br/>
        <w:t>FROM nom-de-table</w:t>
      </w:r>
      <w:r>
        <w:br/>
        <w:t>WHERE attribut  opérateur  (SELECT ... ) ;</w:t>
      </w:r>
    </w:p>
    <w:p w:rsidR="00D87DE3" w:rsidRDefault="00D87DE3">
      <w:r>
        <w:t>ou</w:t>
      </w:r>
    </w:p>
    <w:p w:rsidR="00D87DE3" w:rsidRPr="00526346" w:rsidRDefault="00D87DE3">
      <w:pPr>
        <w:pStyle w:val="syntaxe"/>
        <w:rPr>
          <w:lang w:val="en-US"/>
        </w:rPr>
      </w:pPr>
      <w:r w:rsidRPr="00526346">
        <w:rPr>
          <w:lang w:val="en-US"/>
        </w:rPr>
        <w:t>SELECT *</w:t>
      </w:r>
      <w:r w:rsidRPr="00526346">
        <w:rPr>
          <w:lang w:val="en-US"/>
        </w:rPr>
        <w:br/>
        <w:t>FROM nom-de-table</w:t>
      </w:r>
      <w:r w:rsidRPr="00526346">
        <w:rPr>
          <w:lang w:val="en-US"/>
        </w:rPr>
        <w:br/>
        <w:t>WHERE [NOT] EXISTS  (SELECT ... ) ;</w:t>
      </w:r>
    </w:p>
    <w:p w:rsidR="00D87DE3" w:rsidRDefault="00D87DE3">
      <w:pPr>
        <w:pStyle w:val="Titre2"/>
      </w:pPr>
      <w:r>
        <w:t xml:space="preserve">Opérateurs </w:t>
      </w:r>
    </w:p>
    <w:p w:rsidR="00D87DE3" w:rsidRDefault="00D87DE3">
      <w:pPr>
        <w:pStyle w:val="Ind1"/>
        <w:numPr>
          <w:ilvl w:val="0"/>
          <w:numId w:val="2"/>
        </w:numPr>
      </w:pPr>
      <w:r>
        <w:t xml:space="preserve">opérateur simple : =, !=, &lt;&gt;, &lt;, &gt;, &lt;=, &gt;= </w:t>
      </w:r>
    </w:p>
    <w:p w:rsidR="00D87DE3" w:rsidRDefault="00D87DE3">
      <w:pPr>
        <w:pStyle w:val="Ind1"/>
        <w:numPr>
          <w:ilvl w:val="0"/>
          <w:numId w:val="2"/>
        </w:numPr>
      </w:pPr>
      <w:r>
        <w:t>IN : La condition est vraie si elle est vérifiée pour une des valeurs renvoyées par la sous-requête.</w:t>
      </w:r>
    </w:p>
    <w:p w:rsidR="00D87DE3" w:rsidRDefault="00D87DE3">
      <w:pPr>
        <w:pStyle w:val="Ind1"/>
        <w:numPr>
          <w:ilvl w:val="0"/>
          <w:numId w:val="2"/>
        </w:numPr>
      </w:pPr>
      <w:r>
        <w:t>EXISTS :le prédicat est vrai si l'exécution de la sous-requête renvoie au moins une ligne.</w:t>
      </w:r>
    </w:p>
    <w:p w:rsidR="00D87DE3" w:rsidRDefault="00D87DE3">
      <w:pPr>
        <w:pStyle w:val="Ind1"/>
        <w:numPr>
          <w:ilvl w:val="0"/>
          <w:numId w:val="2"/>
        </w:numPr>
      </w:pPr>
      <w:r>
        <w:t>opérateur simple (=, !=, &lt;&gt;, &lt;, &gt;, &lt;=, &gt;= ) précédé de ALL ou ANY :</w:t>
      </w:r>
    </w:p>
    <w:p w:rsidR="00D87DE3" w:rsidRDefault="00D87DE3">
      <w:pPr>
        <w:pStyle w:val="indt2"/>
        <w:numPr>
          <w:ilvl w:val="0"/>
          <w:numId w:val="3"/>
        </w:numPr>
      </w:pPr>
      <w:r>
        <w:t>ANY : La comparaison sera vraie si elle est vraie pour au moins une des valeurs renvoyées par la sous-requête.</w:t>
      </w:r>
    </w:p>
    <w:p w:rsidR="00D87DE3" w:rsidRDefault="00D87DE3">
      <w:pPr>
        <w:pStyle w:val="indt2"/>
        <w:numPr>
          <w:ilvl w:val="0"/>
          <w:numId w:val="3"/>
        </w:numPr>
      </w:pPr>
      <w:r>
        <w:t>ALL : La comparaison sera vraie si elle est vraie pour chacune des valeurs renvoyées par la sous-requête.</w:t>
      </w:r>
    </w:p>
    <w:p w:rsidR="00D87DE3" w:rsidRDefault="00D87DE3">
      <w:pPr>
        <w:pStyle w:val="Titre1"/>
      </w:pPr>
      <w:r>
        <w:br w:type="page"/>
      </w:r>
      <w:bookmarkStart w:id="40" w:name="_Toc305847678"/>
      <w:bookmarkStart w:id="41" w:name="_Toc352767582"/>
      <w:r>
        <w:lastRenderedPageBreak/>
        <w:t>Expressions et F</w:t>
      </w:r>
      <w:bookmarkEnd w:id="40"/>
      <w:r>
        <w:t>onctions</w:t>
      </w:r>
      <w:bookmarkEnd w:id="41"/>
    </w:p>
    <w:p w:rsidR="00D87DE3" w:rsidRDefault="00D87DE3">
      <w:pPr>
        <w:pStyle w:val="Titre2"/>
      </w:pPr>
      <w:bookmarkStart w:id="42" w:name="_Toc305847681"/>
      <w:bookmarkStart w:id="43" w:name="_Toc352767584"/>
      <w:r>
        <w:t>Expression arithmétique</w:t>
      </w:r>
      <w:bookmarkEnd w:id="42"/>
      <w:bookmarkEnd w:id="43"/>
    </w:p>
    <w:p w:rsidR="00D87DE3" w:rsidRDefault="00D87DE3">
      <w:pPr>
        <w:pStyle w:val="Titre3"/>
      </w:pPr>
      <w:bookmarkStart w:id="44" w:name="_Toc305847682"/>
      <w:r>
        <w:t>Opérateurs</w:t>
      </w:r>
      <w:bookmarkEnd w:id="44"/>
    </w:p>
    <w:p w:rsidR="00D87DE3" w:rsidRDefault="00D87DE3">
      <w:r>
        <w:t xml:space="preserve">Une expression arithmétique peut contenir : </w:t>
      </w:r>
    </w:p>
    <w:p w:rsidR="00D87DE3" w:rsidRDefault="00D87DE3">
      <w:pPr>
        <w:pStyle w:val="Ind1"/>
        <w:numPr>
          <w:ilvl w:val="0"/>
          <w:numId w:val="2"/>
        </w:numPr>
      </w:pPr>
      <w:r>
        <w:t xml:space="preserve">des noms de colonnes, </w:t>
      </w:r>
    </w:p>
    <w:p w:rsidR="00D87DE3" w:rsidRDefault="00D87DE3">
      <w:pPr>
        <w:pStyle w:val="Ind1"/>
        <w:numPr>
          <w:ilvl w:val="0"/>
          <w:numId w:val="2"/>
        </w:numPr>
      </w:pPr>
      <w:r>
        <w:t>des constantes,</w:t>
      </w:r>
    </w:p>
    <w:p w:rsidR="00D87DE3" w:rsidRDefault="00D87DE3">
      <w:pPr>
        <w:pStyle w:val="Ind1"/>
        <w:numPr>
          <w:ilvl w:val="0"/>
          <w:numId w:val="2"/>
        </w:numPr>
      </w:pPr>
      <w:r>
        <w:t xml:space="preserve">des fonctions arithmétiques; </w:t>
      </w:r>
    </w:p>
    <w:p w:rsidR="00D87DE3" w:rsidRDefault="00D87DE3">
      <w:r>
        <w:t xml:space="preserve">combinées au moyen des opérateurs : </w:t>
      </w:r>
    </w:p>
    <w:tbl>
      <w:tblPr>
        <w:tblW w:w="0" w:type="auto"/>
        <w:tblLayout w:type="fixed"/>
        <w:tblCellMar>
          <w:left w:w="70" w:type="dxa"/>
          <w:right w:w="70" w:type="dxa"/>
        </w:tblCellMar>
        <w:tblLook w:val="0000" w:firstRow="0" w:lastRow="0" w:firstColumn="0" w:lastColumn="0" w:noHBand="0" w:noVBand="0"/>
      </w:tblPr>
      <w:tblGrid>
        <w:gridCol w:w="1204"/>
        <w:gridCol w:w="3119"/>
      </w:tblGrid>
      <w:tr w:rsidR="00D87DE3">
        <w:tc>
          <w:tcPr>
            <w:tcW w:w="1204" w:type="dxa"/>
          </w:tcPr>
          <w:p w:rsidR="00D87DE3" w:rsidRDefault="00D87DE3">
            <w:pPr>
              <w:pStyle w:val="Ind1"/>
            </w:pPr>
            <w:r>
              <w:t>+</w:t>
            </w:r>
          </w:p>
        </w:tc>
        <w:tc>
          <w:tcPr>
            <w:tcW w:w="3119" w:type="dxa"/>
          </w:tcPr>
          <w:p w:rsidR="00D87DE3" w:rsidRDefault="00D87DE3">
            <w:r>
              <w:t xml:space="preserve">addition, </w:t>
            </w:r>
          </w:p>
        </w:tc>
      </w:tr>
      <w:tr w:rsidR="00D87DE3">
        <w:tc>
          <w:tcPr>
            <w:tcW w:w="1204" w:type="dxa"/>
          </w:tcPr>
          <w:p w:rsidR="00D87DE3" w:rsidRDefault="00D87DE3">
            <w:pPr>
              <w:pStyle w:val="Ind1"/>
            </w:pPr>
            <w:r>
              <w:noBreakHyphen/>
            </w:r>
          </w:p>
        </w:tc>
        <w:tc>
          <w:tcPr>
            <w:tcW w:w="3119" w:type="dxa"/>
          </w:tcPr>
          <w:p w:rsidR="00D87DE3" w:rsidRDefault="00D87DE3">
            <w:r>
              <w:t xml:space="preserve">soustraction, </w:t>
            </w:r>
          </w:p>
        </w:tc>
      </w:tr>
      <w:tr w:rsidR="00D87DE3">
        <w:tc>
          <w:tcPr>
            <w:tcW w:w="1204" w:type="dxa"/>
          </w:tcPr>
          <w:p w:rsidR="00D87DE3" w:rsidRDefault="00D87DE3">
            <w:pPr>
              <w:pStyle w:val="Ind1"/>
            </w:pPr>
            <w:r>
              <w:t>*</w:t>
            </w:r>
          </w:p>
        </w:tc>
        <w:tc>
          <w:tcPr>
            <w:tcW w:w="3119" w:type="dxa"/>
          </w:tcPr>
          <w:p w:rsidR="00D87DE3" w:rsidRDefault="00D87DE3">
            <w:r>
              <w:t>multiplication,</w:t>
            </w:r>
          </w:p>
        </w:tc>
      </w:tr>
      <w:tr w:rsidR="00D87DE3">
        <w:tc>
          <w:tcPr>
            <w:tcW w:w="1204" w:type="dxa"/>
          </w:tcPr>
          <w:p w:rsidR="00D87DE3" w:rsidRDefault="00D87DE3">
            <w:pPr>
              <w:pStyle w:val="Ind1"/>
            </w:pPr>
            <w:r>
              <w:t>/</w:t>
            </w:r>
          </w:p>
        </w:tc>
        <w:tc>
          <w:tcPr>
            <w:tcW w:w="3119" w:type="dxa"/>
          </w:tcPr>
          <w:p w:rsidR="00D87DE3" w:rsidRDefault="00D87DE3">
            <w:r>
              <w:t>division.</w:t>
            </w:r>
          </w:p>
        </w:tc>
      </w:tr>
    </w:tbl>
    <w:p w:rsidR="00D87DE3" w:rsidRDefault="00D87DE3">
      <w:pPr>
        <w:pStyle w:val="Titre3"/>
      </w:pPr>
      <w:bookmarkStart w:id="45" w:name="_Toc305847684"/>
      <w:r>
        <w:t>Fonctions</w:t>
      </w:r>
      <w:bookmarkEnd w:id="45"/>
    </w:p>
    <w:p w:rsidR="00D87DE3" w:rsidRDefault="00D87DE3">
      <w:r>
        <w:t>Les principales fonctions arithmétiques implicites sont :</w:t>
      </w:r>
    </w:p>
    <w:p w:rsidR="00D87DE3" w:rsidRPr="00526346" w:rsidRDefault="00D87DE3">
      <w:pPr>
        <w:pStyle w:val="italique"/>
      </w:pPr>
      <w:r w:rsidRPr="00526346">
        <w:t>POWER(n, m) :</w:t>
      </w:r>
    </w:p>
    <w:p w:rsidR="00D87DE3" w:rsidRDefault="00D87DE3">
      <w:pPr>
        <w:pStyle w:val="Ind1"/>
      </w:pPr>
      <w:r>
        <w:t>élève n à la puissance m. (m doit être une valeur entière et peut être négatif).</w:t>
      </w:r>
    </w:p>
    <w:p w:rsidR="00D87DE3" w:rsidRPr="00526346" w:rsidRDefault="00D87DE3">
      <w:pPr>
        <w:pStyle w:val="italique"/>
      </w:pPr>
      <w:r w:rsidRPr="00526346">
        <w:t>ROUND (n [,d]) :</w:t>
      </w:r>
    </w:p>
    <w:p w:rsidR="00D87DE3" w:rsidRDefault="00D87DE3">
      <w:pPr>
        <w:pStyle w:val="Ind1"/>
      </w:pPr>
      <w:r>
        <w:t>arrondit n à dix puissance d (par défaut d=0).</w:t>
      </w:r>
    </w:p>
    <w:p w:rsidR="00D87DE3" w:rsidRPr="00526346" w:rsidRDefault="00D87DE3">
      <w:pPr>
        <w:pStyle w:val="italique"/>
      </w:pPr>
      <w:r w:rsidRPr="00526346">
        <w:t xml:space="preserve">TRUNC (n [,d]) : </w:t>
      </w:r>
    </w:p>
    <w:p w:rsidR="00D87DE3" w:rsidRDefault="00D87DE3">
      <w:pPr>
        <w:pStyle w:val="Ind1"/>
      </w:pPr>
      <w:r>
        <w:t>tronque n à dix puissance  d (par défaut d=0).</w:t>
      </w:r>
    </w:p>
    <w:p w:rsidR="00D87DE3" w:rsidRDefault="00D87DE3">
      <w:pPr>
        <w:pStyle w:val="italique"/>
      </w:pPr>
      <w:r>
        <w:t xml:space="preserve">CEIL (n) : </w:t>
      </w:r>
    </w:p>
    <w:p w:rsidR="00D87DE3" w:rsidRDefault="00D87DE3">
      <w:pPr>
        <w:pStyle w:val="Ind1"/>
      </w:pPr>
      <w:r>
        <w:t>prend la valeur de l’entier directement supérieur ou égal à n.</w:t>
      </w:r>
    </w:p>
    <w:p w:rsidR="00D87DE3" w:rsidRDefault="00D87DE3">
      <w:pPr>
        <w:pStyle w:val="italique"/>
      </w:pPr>
      <w:r>
        <w:t xml:space="preserve">FLOOR (n) : </w:t>
      </w:r>
    </w:p>
    <w:p w:rsidR="00D87DE3" w:rsidRDefault="00D87DE3">
      <w:pPr>
        <w:pStyle w:val="Ind1"/>
      </w:pPr>
      <w:r>
        <w:t>prend la valeur de la partie entière de n (entier directement inférieur ou égal à n).</w:t>
      </w:r>
    </w:p>
    <w:p w:rsidR="00D87DE3" w:rsidRDefault="00D87DE3">
      <w:pPr>
        <w:pStyle w:val="italique"/>
      </w:pPr>
      <w:r>
        <w:t>ABS(n)</w:t>
      </w:r>
    </w:p>
    <w:p w:rsidR="00D87DE3" w:rsidRDefault="00D87DE3">
      <w:pPr>
        <w:pStyle w:val="Ind1"/>
      </w:pPr>
      <w:r>
        <w:t>valeur absolue de n.</w:t>
      </w:r>
    </w:p>
    <w:p w:rsidR="00D87DE3" w:rsidRDefault="00D87DE3">
      <w:pPr>
        <w:pStyle w:val="italique"/>
      </w:pPr>
      <w:r>
        <w:t>MOD(</w:t>
      </w:r>
      <w:proofErr w:type="spellStart"/>
      <w:r>
        <w:t>n,m</w:t>
      </w:r>
      <w:proofErr w:type="spellEnd"/>
      <w:r>
        <w:t>)</w:t>
      </w:r>
    </w:p>
    <w:p w:rsidR="00D87DE3" w:rsidRDefault="00D87DE3">
      <w:pPr>
        <w:pStyle w:val="Ind1"/>
      </w:pPr>
      <w:r>
        <w:t>donne le reste de la division de n par m.</w:t>
      </w:r>
    </w:p>
    <w:p w:rsidR="00D87DE3" w:rsidRDefault="00D87DE3">
      <w:pPr>
        <w:pStyle w:val="italique"/>
        <w:keepNext/>
      </w:pPr>
      <w:r>
        <w:t xml:space="preserve">SIGN(n) </w:t>
      </w:r>
    </w:p>
    <w:p w:rsidR="00D87DE3" w:rsidRDefault="00D87DE3">
      <w:pPr>
        <w:pStyle w:val="Ind1"/>
        <w:keepNext/>
      </w:pPr>
      <w:r>
        <w:t>vaut :</w:t>
      </w:r>
    </w:p>
    <w:tbl>
      <w:tblPr>
        <w:tblW w:w="0" w:type="auto"/>
        <w:tblLayout w:type="fixed"/>
        <w:tblCellMar>
          <w:left w:w="70" w:type="dxa"/>
          <w:right w:w="70" w:type="dxa"/>
        </w:tblCellMar>
        <w:tblLook w:val="0000" w:firstRow="0" w:lastRow="0" w:firstColumn="0" w:lastColumn="0" w:noHBand="0" w:noVBand="0"/>
      </w:tblPr>
      <w:tblGrid>
        <w:gridCol w:w="921"/>
        <w:gridCol w:w="1843"/>
      </w:tblGrid>
      <w:tr w:rsidR="00D87DE3">
        <w:tc>
          <w:tcPr>
            <w:tcW w:w="921" w:type="dxa"/>
          </w:tcPr>
          <w:p w:rsidR="00D87DE3" w:rsidRDefault="00D87DE3">
            <w:pPr>
              <w:pStyle w:val="Ind1"/>
            </w:pPr>
            <w:r>
              <w:t xml:space="preserve">1 </w:t>
            </w:r>
          </w:p>
        </w:tc>
        <w:tc>
          <w:tcPr>
            <w:tcW w:w="1843" w:type="dxa"/>
          </w:tcPr>
          <w:p w:rsidR="00D87DE3" w:rsidRDefault="00D87DE3">
            <w:pPr>
              <w:pStyle w:val="Ind1"/>
              <w:keepNext/>
              <w:ind w:left="0"/>
            </w:pPr>
            <w:r>
              <w:t>si n est positif</w:t>
            </w:r>
          </w:p>
        </w:tc>
      </w:tr>
      <w:tr w:rsidR="00D87DE3">
        <w:tc>
          <w:tcPr>
            <w:tcW w:w="921" w:type="dxa"/>
          </w:tcPr>
          <w:p w:rsidR="00D87DE3" w:rsidRDefault="00D87DE3">
            <w:pPr>
              <w:pStyle w:val="Ind1"/>
            </w:pPr>
            <w:r>
              <w:t xml:space="preserve">0 </w:t>
            </w:r>
          </w:p>
        </w:tc>
        <w:tc>
          <w:tcPr>
            <w:tcW w:w="1843" w:type="dxa"/>
          </w:tcPr>
          <w:p w:rsidR="00D87DE3" w:rsidRDefault="00D87DE3">
            <w:pPr>
              <w:pStyle w:val="Ind1"/>
              <w:keepNext/>
              <w:ind w:left="0"/>
            </w:pPr>
            <w:r>
              <w:t>si n est égal à 0</w:t>
            </w:r>
          </w:p>
        </w:tc>
      </w:tr>
      <w:tr w:rsidR="00D87DE3">
        <w:tc>
          <w:tcPr>
            <w:tcW w:w="921" w:type="dxa"/>
          </w:tcPr>
          <w:p w:rsidR="00D87DE3" w:rsidRDefault="00D87DE3">
            <w:pPr>
              <w:pStyle w:val="Ind1"/>
            </w:pPr>
            <w:r>
              <w:t xml:space="preserve">-1 </w:t>
            </w:r>
          </w:p>
        </w:tc>
        <w:tc>
          <w:tcPr>
            <w:tcW w:w="1843" w:type="dxa"/>
          </w:tcPr>
          <w:p w:rsidR="00D87DE3" w:rsidRDefault="00D87DE3">
            <w:pPr>
              <w:pStyle w:val="Ind1"/>
              <w:keepNext/>
              <w:ind w:left="0"/>
            </w:pPr>
            <w:r>
              <w:t>si n est négatif</w:t>
            </w:r>
          </w:p>
        </w:tc>
      </w:tr>
    </w:tbl>
    <w:p w:rsidR="00D87DE3" w:rsidRDefault="00D87DE3">
      <w:pPr>
        <w:pStyle w:val="italique"/>
        <w:keepNext/>
      </w:pPr>
      <w:r>
        <w:lastRenderedPageBreak/>
        <w:t>SQRT(n)</w:t>
      </w:r>
    </w:p>
    <w:p w:rsidR="00D87DE3" w:rsidRDefault="00D87DE3">
      <w:pPr>
        <w:pStyle w:val="Ind1"/>
        <w:keepNext/>
      </w:pPr>
      <w:r>
        <w:t xml:space="preserve">racine carrée de n (prend </w:t>
      </w:r>
      <w:smartTag w:uri="urn:schemas-microsoft-com:office:smarttags" w:element="PersonName">
        <w:smartTagPr>
          <w:attr w:name="ProductID" w:val="la valeur NULL"/>
        </w:smartTagPr>
        <w:r>
          <w:t>la valeur NULL</w:t>
        </w:r>
      </w:smartTag>
      <w:r>
        <w:t xml:space="preserve"> si n est négatif).</w:t>
      </w:r>
    </w:p>
    <w:p w:rsidR="00D87DE3" w:rsidRDefault="00D87DE3">
      <w:pPr>
        <w:keepNext/>
        <w:rPr>
          <w:i/>
        </w:rPr>
      </w:pPr>
      <w:r>
        <w:rPr>
          <w:i/>
        </w:rPr>
        <w:t>Etc.</w:t>
      </w:r>
    </w:p>
    <w:p w:rsidR="00D87DE3" w:rsidRDefault="00D87DE3">
      <w:pPr>
        <w:pStyle w:val="Titre2"/>
      </w:pPr>
      <w:bookmarkStart w:id="46" w:name="_Toc305847685"/>
      <w:bookmarkStart w:id="47" w:name="_Toc352767585"/>
      <w:r>
        <w:t>Expression sur chaînes de caractères</w:t>
      </w:r>
      <w:bookmarkEnd w:id="46"/>
      <w:bookmarkEnd w:id="47"/>
    </w:p>
    <w:p w:rsidR="00D87DE3" w:rsidRDefault="00D87DE3">
      <w:pPr>
        <w:pStyle w:val="Titre3"/>
      </w:pPr>
      <w:bookmarkStart w:id="48" w:name="_Toc305847686"/>
      <w:r>
        <w:t>Opérateur</w:t>
      </w:r>
      <w:bookmarkEnd w:id="48"/>
      <w:r>
        <w:t xml:space="preserve"> de concaténation</w:t>
      </w:r>
    </w:p>
    <w:p w:rsidR="00D87DE3" w:rsidRDefault="00D87DE3">
      <w:r>
        <w:t>Cet opérateur se note au moyen de deux caractères  "|" (barre verticale) accolés.</w:t>
      </w:r>
    </w:p>
    <w:p w:rsidR="00D87DE3" w:rsidRDefault="00D87DE3">
      <w:pPr>
        <w:pStyle w:val="Titre3"/>
      </w:pPr>
      <w:bookmarkStart w:id="49" w:name="_Toc305847687"/>
      <w:r>
        <w:t>Fonctions</w:t>
      </w:r>
      <w:bookmarkEnd w:id="49"/>
    </w:p>
    <w:p w:rsidR="00D87DE3" w:rsidRDefault="00D87DE3">
      <w:pPr>
        <w:pStyle w:val="italique"/>
      </w:pPr>
      <w:r>
        <w:t>LENGTH (chaîne)</w:t>
      </w:r>
    </w:p>
    <w:p w:rsidR="00D87DE3" w:rsidRDefault="00D87DE3">
      <w:pPr>
        <w:pStyle w:val="Ind1"/>
      </w:pPr>
      <w:r>
        <w:t>renvoie comme valeur la longueur de la chaîne.</w:t>
      </w:r>
    </w:p>
    <w:p w:rsidR="00D87DE3" w:rsidRDefault="00D87DE3">
      <w:pPr>
        <w:pStyle w:val="italique"/>
      </w:pPr>
      <w:r>
        <w:t>SUBSTR (chaîne, pos [, long])</w:t>
      </w:r>
    </w:p>
    <w:p w:rsidR="00D87DE3" w:rsidRDefault="00D87DE3">
      <w:pPr>
        <w:pStyle w:val="Ind1"/>
      </w:pPr>
      <w:r>
        <w:t xml:space="preserve">extrait de la </w:t>
      </w:r>
      <w:r>
        <w:rPr>
          <w:i/>
        </w:rPr>
        <w:t>chaîne</w:t>
      </w:r>
      <w:r>
        <w:t xml:space="preserve"> une sous-chaîne de longueur </w:t>
      </w:r>
      <w:r>
        <w:rPr>
          <w:i/>
        </w:rPr>
        <w:t>long</w:t>
      </w:r>
      <w:r>
        <w:t xml:space="preserve"> commençant en position </w:t>
      </w:r>
      <w:r>
        <w:rPr>
          <w:i/>
        </w:rPr>
        <w:t>pos</w:t>
      </w:r>
      <w:r>
        <w:t xml:space="preserve"> de la </w:t>
      </w:r>
      <w:r>
        <w:rPr>
          <w:i/>
        </w:rPr>
        <w:t>chaîne</w:t>
      </w:r>
      <w:r>
        <w:t>.</w:t>
      </w:r>
    </w:p>
    <w:p w:rsidR="00D87DE3" w:rsidRDefault="00D87DE3">
      <w:pPr>
        <w:pStyle w:val="Ind1"/>
      </w:pPr>
      <w:r>
        <w:t>Le paramètre longueur est facultatif; par défaut, la sous-chaîne va jusqu’à l’extrémité de la chaîne.</w:t>
      </w:r>
    </w:p>
    <w:p w:rsidR="00D87DE3" w:rsidRDefault="00D87DE3">
      <w:pPr>
        <w:pStyle w:val="italique"/>
      </w:pPr>
      <w:r>
        <w:t>INSTR (chaîne, sous-chaîne [, pos [, n])</w:t>
      </w:r>
    </w:p>
    <w:p w:rsidR="00D87DE3" w:rsidRDefault="00D87DE3">
      <w:pPr>
        <w:pStyle w:val="Ind1"/>
      </w:pPr>
      <w:r>
        <w:t xml:space="preserve">renvoie comme valeur la position de la </w:t>
      </w:r>
      <w:r>
        <w:rPr>
          <w:i/>
        </w:rPr>
        <w:t>sous-chaîne</w:t>
      </w:r>
      <w:r>
        <w:t xml:space="preserve"> dans la </w:t>
      </w:r>
      <w:r>
        <w:rPr>
          <w:i/>
        </w:rPr>
        <w:t>chaîne</w:t>
      </w:r>
      <w:r>
        <w:t xml:space="preserve"> (les positions sont numérotées à partir de 1). Zéro signifie que la sous-chaîne n’a pas été trouvée dans la chaîne.</w:t>
      </w:r>
    </w:p>
    <w:p w:rsidR="00D87DE3" w:rsidRDefault="00D87DE3">
      <w:pPr>
        <w:pStyle w:val="Ind1"/>
      </w:pPr>
      <w:r>
        <w:t xml:space="preserve">La recherche commence à la position </w:t>
      </w:r>
      <w:r>
        <w:rPr>
          <w:i/>
        </w:rPr>
        <w:t>pos</w:t>
      </w:r>
      <w:r>
        <w:t xml:space="preserve"> de la chaîne (paramètre facultatif qui vaut 1 par défaut). Une valeur négative de </w:t>
      </w:r>
      <w:r>
        <w:rPr>
          <w:i/>
        </w:rPr>
        <w:t>pos</w:t>
      </w:r>
      <w:r>
        <w:t xml:space="preserve"> signifie une position par rapport à la fin de la chaîne.</w:t>
      </w:r>
    </w:p>
    <w:p w:rsidR="00D87DE3" w:rsidRDefault="00D87DE3">
      <w:pPr>
        <w:pStyle w:val="Ind1"/>
      </w:pPr>
      <w:r>
        <w:t xml:space="preserve">Le dernier paramètre </w:t>
      </w:r>
      <w:r>
        <w:rPr>
          <w:i/>
        </w:rPr>
        <w:t>n</w:t>
      </w:r>
      <w:r>
        <w:t xml:space="preserve"> permet de rechercher la </w:t>
      </w:r>
      <w:proofErr w:type="spellStart"/>
      <w:r>
        <w:t>n-ième</w:t>
      </w:r>
      <w:proofErr w:type="spellEnd"/>
      <w:r>
        <w:t xml:space="preserve"> occurrence de la sous-chaîne dans </w:t>
      </w:r>
      <w:smartTag w:uri="urn:schemas-microsoft-com:office:smarttags" w:element="PersonName">
        <w:smartTagPr>
          <w:attr w:name="ProductID" w:val="la cha￮ne. Ce"/>
        </w:smartTagPr>
        <w:r>
          <w:t>la chaîne. Ce</w:t>
        </w:r>
      </w:smartTag>
      <w:r>
        <w:t xml:space="preserve"> paramètre facultatif vaut 1 par défaut.</w:t>
      </w:r>
    </w:p>
    <w:p w:rsidR="00D87DE3" w:rsidRDefault="00D87DE3">
      <w:pPr>
        <w:pStyle w:val="italique"/>
        <w:keepNext/>
      </w:pPr>
      <w:r>
        <w:t xml:space="preserve">UPPER (chaîne) </w:t>
      </w:r>
    </w:p>
    <w:p w:rsidR="00D87DE3" w:rsidRDefault="00D87DE3">
      <w:pPr>
        <w:pStyle w:val="Ind1"/>
        <w:keepNext/>
      </w:pPr>
      <w:r>
        <w:t>convertit les minuscules en majuscules</w:t>
      </w:r>
    </w:p>
    <w:p w:rsidR="00D87DE3" w:rsidRDefault="00D87DE3">
      <w:pPr>
        <w:pStyle w:val="italique"/>
      </w:pPr>
      <w:r>
        <w:t>LOWER (chaîne)</w:t>
      </w:r>
    </w:p>
    <w:p w:rsidR="00D87DE3" w:rsidRDefault="00D87DE3">
      <w:pPr>
        <w:pStyle w:val="Ind1"/>
      </w:pPr>
      <w:r>
        <w:t>convertit les majuscules en minuscules .</w:t>
      </w:r>
    </w:p>
    <w:p w:rsidR="00D87DE3" w:rsidRDefault="00D87DE3">
      <w:pPr>
        <w:pStyle w:val="italique"/>
        <w:keepNext/>
      </w:pPr>
      <w:r>
        <w:t>INITCAP (chaîne)</w:t>
      </w:r>
    </w:p>
    <w:p w:rsidR="00D87DE3" w:rsidRDefault="00D87DE3">
      <w:pPr>
        <w:pStyle w:val="Ind1"/>
        <w:keepNext/>
      </w:pPr>
      <w:r>
        <w:t xml:space="preserve">met en majuscule la première lettre de chaque mot de la </w:t>
      </w:r>
      <w:r>
        <w:rPr>
          <w:i/>
        </w:rPr>
        <w:t>chaîne</w:t>
      </w:r>
      <w:r>
        <w:t>, et toutes les autres lettres en minuscule. Sont considérés comme séparateurs de mots, tous les caractères qui ne sont pas des lettres.</w:t>
      </w:r>
    </w:p>
    <w:p w:rsidR="00D87DE3" w:rsidRDefault="00D87DE3">
      <w:pPr>
        <w:pStyle w:val="italique"/>
        <w:keepNext/>
      </w:pPr>
      <w:r>
        <w:t>SOUNDEX (chaîne)</w:t>
      </w:r>
    </w:p>
    <w:p w:rsidR="00D87DE3" w:rsidRDefault="00D87DE3">
      <w:pPr>
        <w:pStyle w:val="Ind1"/>
        <w:keepNext/>
      </w:pPr>
      <w:r>
        <w:t>calcule une valeur phonétique qui peut être comparée dans un prédicat à la valeur phonétique d’une autre chaîne.</w:t>
      </w:r>
    </w:p>
    <w:p w:rsidR="00D87DE3" w:rsidRDefault="00D87DE3">
      <w:pPr>
        <w:pStyle w:val="Ind1"/>
        <w:keepNext/>
      </w:pPr>
      <w:r>
        <w:t xml:space="preserve">On peut ainsi, par exemple, utiliser comme critères de recherche des mots dont on ne connaît pas l’orthographe exacte.  </w:t>
      </w:r>
    </w:p>
    <w:p w:rsidR="00D87DE3" w:rsidRDefault="00D87DE3">
      <w:pPr>
        <w:pStyle w:val="italique"/>
      </w:pPr>
      <w:r>
        <w:t>LPAD (chaîne, long [,car])</w:t>
      </w:r>
    </w:p>
    <w:p w:rsidR="00D87DE3" w:rsidRDefault="00D87DE3">
      <w:pPr>
        <w:pStyle w:val="Ind1"/>
      </w:pPr>
      <w:r>
        <w:t xml:space="preserve">complète (ou tronque) la </w:t>
      </w:r>
      <w:r>
        <w:rPr>
          <w:i/>
        </w:rPr>
        <w:t>chaîne</w:t>
      </w:r>
      <w:r>
        <w:t xml:space="preserve"> à la longueur </w:t>
      </w:r>
      <w:r>
        <w:rPr>
          <w:i/>
        </w:rPr>
        <w:t>long</w:t>
      </w:r>
      <w:r>
        <w:t xml:space="preserve">. La </w:t>
      </w:r>
      <w:r>
        <w:rPr>
          <w:i/>
        </w:rPr>
        <w:t>chaîne</w:t>
      </w:r>
      <w:r>
        <w:t xml:space="preserve"> est éventuellement complétée à gauche par le caractère (ou la chaîne de caractères) </w:t>
      </w:r>
      <w:r>
        <w:rPr>
          <w:i/>
        </w:rPr>
        <w:t>car</w:t>
      </w:r>
      <w:r>
        <w:t>.</w:t>
      </w:r>
    </w:p>
    <w:p w:rsidR="00D87DE3" w:rsidRDefault="00D87DE3">
      <w:pPr>
        <w:pStyle w:val="Ind1"/>
      </w:pPr>
      <w:r>
        <w:t xml:space="preserve">Le paramètre </w:t>
      </w:r>
      <w:r>
        <w:rPr>
          <w:i/>
        </w:rPr>
        <w:t>car</w:t>
      </w:r>
      <w:r>
        <w:t xml:space="preserve"> est optionnel. Par défaut, la chaîne est complétée par des blancs.</w:t>
      </w:r>
    </w:p>
    <w:p w:rsidR="00D87DE3" w:rsidRDefault="00D87DE3">
      <w:pPr>
        <w:pStyle w:val="italique"/>
      </w:pPr>
      <w:r>
        <w:t xml:space="preserve">RPAD (chaîne, long [,car]) </w:t>
      </w:r>
    </w:p>
    <w:p w:rsidR="00D87DE3" w:rsidRDefault="00D87DE3">
      <w:pPr>
        <w:pStyle w:val="Ind1"/>
      </w:pPr>
      <w:r>
        <w:t>fonction analogue à LPAD, la chaîne étant complétée ou tronquée à droite.</w:t>
      </w:r>
    </w:p>
    <w:p w:rsidR="00D87DE3" w:rsidRDefault="00D87DE3">
      <w:pPr>
        <w:pStyle w:val="italique"/>
      </w:pPr>
      <w:r>
        <w:t>LTRIM (chaîne, car)</w:t>
      </w:r>
    </w:p>
    <w:p w:rsidR="00D87DE3" w:rsidRDefault="00D87DE3">
      <w:pPr>
        <w:pStyle w:val="Ind1"/>
      </w:pPr>
      <w:r>
        <w:t>supprime les caractères de l'extrémité gauche de la chaîne tant qu’ils appartiennent à l’ensemble de caractères de référence. Exemple : LTRIM (</w:t>
      </w:r>
      <w:proofErr w:type="spellStart"/>
      <w:r>
        <w:t>ename</w:t>
      </w:r>
      <w:proofErr w:type="spellEnd"/>
      <w:r>
        <w:t>, 'SC').</w:t>
      </w:r>
    </w:p>
    <w:p w:rsidR="00D87DE3" w:rsidRDefault="00D87DE3">
      <w:pPr>
        <w:pStyle w:val="italique"/>
        <w:keepNext/>
      </w:pPr>
      <w:r>
        <w:lastRenderedPageBreak/>
        <w:t>RTRIM (chaîne, car)</w:t>
      </w:r>
    </w:p>
    <w:p w:rsidR="00D87DE3" w:rsidRDefault="00D87DE3">
      <w:pPr>
        <w:pStyle w:val="Ind1"/>
        <w:keepNext/>
      </w:pPr>
      <w:r>
        <w:t xml:space="preserve">fonction analogue à LTRIM, les caractères étant supprimés à l’extrémité droite de la chaîne.  </w:t>
      </w:r>
    </w:p>
    <w:p w:rsidR="00D87DE3" w:rsidRDefault="00D87DE3">
      <w:pPr>
        <w:pStyle w:val="italique"/>
      </w:pPr>
      <w:r>
        <w:t xml:space="preserve">TRANSLATE (chaîne, </w:t>
      </w:r>
      <w:proofErr w:type="spellStart"/>
      <w:r>
        <w:t>car_source</w:t>
      </w:r>
      <w:proofErr w:type="spellEnd"/>
      <w:r>
        <w:t xml:space="preserve">, </w:t>
      </w:r>
      <w:proofErr w:type="spellStart"/>
      <w:r>
        <w:t>car_cible</w:t>
      </w:r>
      <w:proofErr w:type="spellEnd"/>
      <w:r>
        <w:t xml:space="preserve">) </w:t>
      </w:r>
    </w:p>
    <w:p w:rsidR="00D87DE3" w:rsidRDefault="00D87DE3">
      <w:pPr>
        <w:pStyle w:val="Ind1"/>
      </w:pPr>
      <w:r>
        <w:t>effectue le codage d’une chaîne de caractères :</w:t>
      </w:r>
    </w:p>
    <w:p w:rsidR="00D87DE3" w:rsidRDefault="00D87DE3">
      <w:pPr>
        <w:pStyle w:val="Ind1"/>
      </w:pPr>
      <w:proofErr w:type="spellStart"/>
      <w:r>
        <w:rPr>
          <w:i/>
        </w:rPr>
        <w:t>car_source</w:t>
      </w:r>
      <w:proofErr w:type="spellEnd"/>
      <w:r>
        <w:t xml:space="preserve"> et </w:t>
      </w:r>
      <w:proofErr w:type="spellStart"/>
      <w:r>
        <w:rPr>
          <w:i/>
        </w:rPr>
        <w:t>car_cible</w:t>
      </w:r>
      <w:proofErr w:type="spellEnd"/>
      <w:r>
        <w:t xml:space="preserve"> sont des chaînes de caractères considérées comme des ensembles de caractères. </w:t>
      </w:r>
      <w:smartTag w:uri="urn:schemas-microsoft-com:office:smarttags" w:element="PersonName">
        <w:smartTagPr>
          <w:attr w:name="ProductID" w:val="La fonction TRANSLATE"/>
        </w:smartTagPr>
        <w:r>
          <w:t>La fonction TRANSLATE</w:t>
        </w:r>
      </w:smartTag>
      <w:r>
        <w:t xml:space="preserve"> remplace chaque caractère de la chaîne présent dans l’ensemble de caractères </w:t>
      </w:r>
      <w:proofErr w:type="spellStart"/>
      <w:r>
        <w:rPr>
          <w:i/>
        </w:rPr>
        <w:t>car_source</w:t>
      </w:r>
      <w:proofErr w:type="spellEnd"/>
      <w:r>
        <w:t xml:space="preserve"> par le caractère correspondant (de même position) de l’ensemble </w:t>
      </w:r>
      <w:proofErr w:type="spellStart"/>
      <w:r>
        <w:rPr>
          <w:i/>
        </w:rPr>
        <w:t>car_cible</w:t>
      </w:r>
      <w:proofErr w:type="spellEnd"/>
      <w:r>
        <w:t>.</w:t>
      </w:r>
    </w:p>
    <w:p w:rsidR="00D87DE3" w:rsidRDefault="00D87DE3">
      <w:pPr>
        <w:pStyle w:val="italique"/>
      </w:pPr>
      <w:r>
        <w:t xml:space="preserve">REPLACE (chaîne, </w:t>
      </w:r>
      <w:proofErr w:type="spellStart"/>
      <w:r>
        <w:t>chaîne_source</w:t>
      </w:r>
      <w:proofErr w:type="spellEnd"/>
      <w:r>
        <w:t xml:space="preserve">, </w:t>
      </w:r>
      <w:proofErr w:type="spellStart"/>
      <w:r>
        <w:t>chaîne_remplacement</w:t>
      </w:r>
      <w:proofErr w:type="spellEnd"/>
      <w:r>
        <w:t>)</w:t>
      </w:r>
    </w:p>
    <w:p w:rsidR="00D87DE3" w:rsidRDefault="00D87DE3">
      <w:pPr>
        <w:pStyle w:val="Ind1"/>
      </w:pPr>
      <w:r>
        <w:t xml:space="preserve">remplace dans la chaîne de caractères toutes les séquences </w:t>
      </w:r>
      <w:proofErr w:type="spellStart"/>
      <w:r>
        <w:t>chaîne_source</w:t>
      </w:r>
      <w:proofErr w:type="spellEnd"/>
      <w:r>
        <w:t xml:space="preserve"> par la séquence </w:t>
      </w:r>
      <w:proofErr w:type="spellStart"/>
      <w:r>
        <w:t>chaîne_remplacement</w:t>
      </w:r>
      <w:proofErr w:type="spellEnd"/>
      <w:r>
        <w:t>.</w:t>
      </w:r>
    </w:p>
    <w:p w:rsidR="00D87DE3" w:rsidRDefault="00D87DE3">
      <w:pPr>
        <w:pStyle w:val="italique"/>
      </w:pPr>
      <w:r>
        <w:t>Etc.</w:t>
      </w:r>
    </w:p>
    <w:p w:rsidR="00D87DE3" w:rsidRDefault="00D87DE3">
      <w:pPr>
        <w:pStyle w:val="Titre2"/>
      </w:pPr>
      <w:bookmarkStart w:id="50" w:name="_Toc305847690"/>
      <w:bookmarkStart w:id="51" w:name="_Toc352767586"/>
      <w:r>
        <w:t>Expression de type DATE</w:t>
      </w:r>
      <w:bookmarkEnd w:id="50"/>
      <w:bookmarkEnd w:id="51"/>
    </w:p>
    <w:p w:rsidR="00D87DE3" w:rsidRDefault="00D87DE3">
      <w:pPr>
        <w:pStyle w:val="Titre3"/>
      </w:pPr>
      <w:bookmarkStart w:id="52" w:name="_Toc305847691"/>
      <w:r>
        <w:t>Opérateurs</w:t>
      </w:r>
      <w:bookmarkEnd w:id="52"/>
    </w:p>
    <w:p w:rsidR="00D87DE3" w:rsidRDefault="00D87DE3">
      <w:r>
        <w:t>Le langage SQL offre deux opérations sur le type date :</w:t>
      </w:r>
    </w:p>
    <w:p w:rsidR="00D87DE3" w:rsidRDefault="00D87DE3">
      <w:pPr>
        <w:pStyle w:val="Ind1"/>
        <w:numPr>
          <w:ilvl w:val="0"/>
          <w:numId w:val="2"/>
        </w:numPr>
      </w:pPr>
      <w:r>
        <w:t>l'ajout d'une durée, exprimée en nombre de jours, à une date pour obtenir une nouvelle date :</w:t>
      </w:r>
    </w:p>
    <w:p w:rsidR="00D87DE3" w:rsidRDefault="00D87DE3">
      <w:pPr>
        <w:pStyle w:val="syntaxe"/>
      </w:pPr>
      <w:r>
        <w:t>date +/</w:t>
      </w:r>
      <w:r>
        <w:noBreakHyphen/>
        <w:t xml:space="preserve"> nombre </w:t>
      </w:r>
    </w:p>
    <w:p w:rsidR="00D87DE3" w:rsidRDefault="00D87DE3">
      <w:pPr>
        <w:pStyle w:val="indt2"/>
      </w:pPr>
      <w:r>
        <w:t xml:space="preserve">Le résultat est une date obtenue en ajoutant le nombre de jours </w:t>
      </w:r>
      <w:r>
        <w:rPr>
          <w:i/>
        </w:rPr>
        <w:t>nombre</w:t>
      </w:r>
      <w:r>
        <w:t xml:space="preserve"> à une expression de type date.</w:t>
      </w:r>
    </w:p>
    <w:p w:rsidR="00D87DE3" w:rsidRDefault="00D87DE3">
      <w:pPr>
        <w:pStyle w:val="Ind1"/>
        <w:numPr>
          <w:ilvl w:val="0"/>
          <w:numId w:val="2"/>
        </w:numPr>
      </w:pPr>
      <w:r>
        <w:t>l'obtention du nombre de jours séparant deux dates :</w:t>
      </w:r>
    </w:p>
    <w:p w:rsidR="00D87DE3" w:rsidRDefault="00D87DE3">
      <w:pPr>
        <w:pStyle w:val="syntaxe"/>
        <w:keepNext/>
      </w:pPr>
      <w:r>
        <w:t xml:space="preserve">date2 </w:t>
      </w:r>
      <w:r>
        <w:noBreakHyphen/>
        <w:t xml:space="preserve"> date1 </w:t>
      </w:r>
    </w:p>
    <w:p w:rsidR="00D87DE3" w:rsidRDefault="00D87DE3">
      <w:pPr>
        <w:pStyle w:val="indt2"/>
        <w:keepNext/>
      </w:pPr>
      <w:r>
        <w:t>Le résultat est le nombre de jours entre les deux dates. Le résultat peut être une valeur décimale si les valeurs de date1 et/ou date2 contiennent une notion d’heure.</w:t>
      </w:r>
    </w:p>
    <w:p w:rsidR="00D87DE3" w:rsidRDefault="00D87DE3">
      <w:pPr>
        <w:pStyle w:val="Titre3"/>
      </w:pPr>
      <w:bookmarkStart w:id="53" w:name="_Toc305847692"/>
      <w:r>
        <w:t>Fonctions</w:t>
      </w:r>
      <w:bookmarkEnd w:id="53"/>
    </w:p>
    <w:p w:rsidR="00D87DE3" w:rsidRDefault="00D87DE3">
      <w:pPr>
        <w:pStyle w:val="italique"/>
      </w:pPr>
      <w:r>
        <w:t>ADD_MONTHS (date, nombre)</w:t>
      </w:r>
    </w:p>
    <w:p w:rsidR="00D87DE3" w:rsidRDefault="00D87DE3">
      <w:pPr>
        <w:pStyle w:val="Ind1"/>
      </w:pPr>
      <w:r>
        <w:t>ajoute ou soustrait un certain nombre de mois à une date; le résultat est une date.</w:t>
      </w:r>
    </w:p>
    <w:p w:rsidR="00D87DE3" w:rsidRPr="00526346" w:rsidRDefault="00D87DE3">
      <w:pPr>
        <w:pStyle w:val="italique"/>
      </w:pPr>
      <w:r w:rsidRPr="00526346">
        <w:t>MONTHS_BETWEEN (date2, date1)</w:t>
      </w:r>
    </w:p>
    <w:p w:rsidR="00D87DE3" w:rsidRDefault="00D87DE3">
      <w:pPr>
        <w:pStyle w:val="Ind1"/>
      </w:pPr>
      <w:r>
        <w:t>renvoie comme valeur la différence date2-date1 exprimée en nombre de mois.</w:t>
      </w:r>
    </w:p>
    <w:p w:rsidR="00D87DE3" w:rsidRDefault="00D87DE3">
      <w:pPr>
        <w:pStyle w:val="Ind1"/>
      </w:pPr>
      <w:r>
        <w:t>La partie fractionnaire du résultat est calculée en considérant chaque jour comme égal à 1/31-ième de mois.</w:t>
      </w:r>
    </w:p>
    <w:p w:rsidR="00D87DE3" w:rsidRPr="00526346" w:rsidRDefault="00D87DE3">
      <w:pPr>
        <w:pStyle w:val="italique"/>
      </w:pPr>
      <w:r w:rsidRPr="00526346">
        <w:t xml:space="preserve">LAST_DAY (date) </w:t>
      </w:r>
    </w:p>
    <w:p w:rsidR="00D87DE3" w:rsidRDefault="00D87DE3">
      <w:pPr>
        <w:pStyle w:val="Ind1"/>
      </w:pPr>
      <w:r>
        <w:t xml:space="preserve">renvoie comme valeur la date du dernier jour du mois correspondant à </w:t>
      </w:r>
      <w:r>
        <w:rPr>
          <w:i/>
        </w:rPr>
        <w:t>date</w:t>
      </w:r>
    </w:p>
    <w:p w:rsidR="00D87DE3" w:rsidRDefault="00D87DE3">
      <w:pPr>
        <w:pStyle w:val="italique"/>
      </w:pPr>
      <w:r>
        <w:t>NEXT_DAY (date, nom de jour)</w:t>
      </w:r>
    </w:p>
    <w:p w:rsidR="00D87DE3" w:rsidRDefault="00D87DE3">
      <w:pPr>
        <w:pStyle w:val="Ind1"/>
      </w:pPr>
      <w:r>
        <w:t xml:space="preserve">donne la date du prochain jour de la semaine </w:t>
      </w:r>
      <w:proofErr w:type="spellStart"/>
      <w:r>
        <w:t>spécifiÈ</w:t>
      </w:r>
      <w:proofErr w:type="spellEnd"/>
      <w:r>
        <w:t xml:space="preserve"> dans </w:t>
      </w:r>
      <w:r>
        <w:rPr>
          <w:i/>
        </w:rPr>
        <w:t>nom de jour</w:t>
      </w:r>
      <w:r>
        <w:t>.</w:t>
      </w:r>
    </w:p>
    <w:p w:rsidR="00D87DE3" w:rsidRDefault="00D87DE3">
      <w:pPr>
        <w:pStyle w:val="italique"/>
      </w:pPr>
      <w:r>
        <w:t>ROUND (date [, précision])</w:t>
      </w:r>
    </w:p>
    <w:p w:rsidR="00D87DE3" w:rsidRDefault="00D87DE3">
      <w:pPr>
        <w:pStyle w:val="Ind1"/>
      </w:pPr>
      <w:r>
        <w:t xml:space="preserve">arrondit la date à la précision spécifiée. La précision est indiquée en utilisant un des masques de mise en forme de </w:t>
      </w:r>
      <w:smartTag w:uri="urn:schemas-microsoft-com:office:smarttags" w:element="PersonName">
        <w:smartTagPr>
          <w:attr w:name="ProductID" w:val="la date. On"/>
        </w:smartTagPr>
        <w:r>
          <w:t>la date. On</w:t>
        </w:r>
      </w:smartTag>
      <w:r>
        <w:t xml:space="preserve"> peut ainsi arrondir une date à l’année, au mois, à la minute, etc.</w:t>
      </w:r>
    </w:p>
    <w:p w:rsidR="00D87DE3" w:rsidRDefault="00D87DE3">
      <w:pPr>
        <w:pStyle w:val="Ind1"/>
      </w:pPr>
      <w:r>
        <w:t>Par défaut, la précision est le jour.</w:t>
      </w:r>
    </w:p>
    <w:p w:rsidR="00D87DE3" w:rsidRDefault="00D87DE3">
      <w:pPr>
        <w:pStyle w:val="italique"/>
      </w:pPr>
      <w:r>
        <w:t>TRUNC (date [, précision ])</w:t>
      </w:r>
    </w:p>
    <w:p w:rsidR="00D87DE3" w:rsidRDefault="00D87DE3">
      <w:pPr>
        <w:pStyle w:val="Ind1"/>
      </w:pPr>
      <w:r>
        <w:t xml:space="preserve">Tronque la date à la précision spécifiée. </w:t>
      </w:r>
    </w:p>
    <w:p w:rsidR="00D87DE3" w:rsidRDefault="00D87DE3">
      <w:pPr>
        <w:pStyle w:val="Ind1"/>
      </w:pPr>
      <w:r>
        <w:t xml:space="preserve">Les paramètres sont analogues à ceux de </w:t>
      </w:r>
      <w:smartTag w:uri="urn:schemas-microsoft-com:office:smarttags" w:element="PersonName">
        <w:smartTagPr>
          <w:attr w:name="ProductID" w:val="la fonction ROUND."/>
        </w:smartTagPr>
        <w:r>
          <w:t>la fonction ROUND.</w:t>
        </w:r>
      </w:smartTag>
    </w:p>
    <w:p w:rsidR="00D87DE3" w:rsidRDefault="00D87DE3">
      <w:pPr>
        <w:pStyle w:val="italique"/>
      </w:pPr>
      <w:r>
        <w:lastRenderedPageBreak/>
        <w:t>SYSDATE</w:t>
      </w:r>
    </w:p>
    <w:p w:rsidR="00D87DE3" w:rsidRDefault="00D87DE3">
      <w:pPr>
        <w:pStyle w:val="Ind1"/>
      </w:pPr>
      <w:r>
        <w:t>SYSDATE est un mot réservé que l’on peut utiliser dans une expression de type date et qui a pour valeur la date et l’heure courante du système d’exploitation hôte.</w:t>
      </w:r>
    </w:p>
    <w:p w:rsidR="00D87DE3" w:rsidRDefault="00D87DE3">
      <w:pPr>
        <w:pStyle w:val="Titre2"/>
      </w:pPr>
      <w:bookmarkStart w:id="54" w:name="_Toc352767587"/>
      <w:r>
        <w:t>Fonctions de conversion</w:t>
      </w:r>
      <w:bookmarkEnd w:id="54"/>
    </w:p>
    <w:p w:rsidR="00D87DE3" w:rsidRDefault="00D87DE3">
      <w:pPr>
        <w:pStyle w:val="Titre3"/>
        <w:rPr>
          <w:rFonts w:ascii="Times" w:hAnsi="Times"/>
        </w:rPr>
      </w:pPr>
      <w:bookmarkStart w:id="55" w:name="_Toc305847688"/>
      <w:r>
        <w:t>Fonction de formatage d’un nombre : TO_CHAR()</w:t>
      </w:r>
      <w:bookmarkEnd w:id="55"/>
    </w:p>
    <w:p w:rsidR="00D87DE3" w:rsidRDefault="00D87DE3">
      <w:smartTag w:uri="urn:schemas-microsoft-com:office:smarttags" w:element="PersonName">
        <w:smartTagPr>
          <w:attr w:name="ProductID" w:val="La fonction TO"/>
        </w:smartTagPr>
        <w:r>
          <w:t>La fonction TO</w:t>
        </w:r>
      </w:smartTag>
      <w:r>
        <w:t>_CHAR</w:t>
      </w:r>
      <w:r>
        <w:fldChar w:fldCharType="begin"/>
      </w:r>
      <w:r>
        <w:instrText xml:space="preserve"> XE "TO_CHAR" </w:instrText>
      </w:r>
      <w:r>
        <w:fldChar w:fldCharType="end"/>
      </w:r>
      <w:r>
        <w:t xml:space="preserve"> permet de convertir un nombre en chaîne de caractères en fonction d’un masque :</w:t>
      </w:r>
    </w:p>
    <w:p w:rsidR="00D87DE3" w:rsidRDefault="00D87DE3">
      <w:pPr>
        <w:pStyle w:val="italique"/>
      </w:pPr>
      <w:r>
        <w:t>TO_CHAR (nombre, masque)</w:t>
      </w:r>
    </w:p>
    <w:p w:rsidR="00D87DE3" w:rsidRDefault="00D87DE3">
      <w:pPr>
        <w:pStyle w:val="Ind1"/>
      </w:pPr>
      <w:r>
        <w:rPr>
          <w:i/>
        </w:rPr>
        <w:t>nombre</w:t>
      </w:r>
      <w:r>
        <w:t xml:space="preserve"> est une expression de type numérique</w:t>
      </w:r>
    </w:p>
    <w:p w:rsidR="00D87DE3" w:rsidRDefault="00D87DE3">
      <w:pPr>
        <w:pStyle w:val="Ind1"/>
      </w:pPr>
      <w:r>
        <w:rPr>
          <w:i/>
        </w:rPr>
        <w:t>masque</w:t>
      </w:r>
      <w:r>
        <w:t xml:space="preserve"> est une chaîne de caractères pouvant contenir les caractères suivants :</w:t>
      </w:r>
    </w:p>
    <w:p w:rsidR="00D87DE3" w:rsidRDefault="00D87DE3">
      <w:pPr>
        <w:pStyle w:val="Ind1"/>
        <w:numPr>
          <w:ilvl w:val="0"/>
          <w:numId w:val="2"/>
        </w:numPr>
      </w:pPr>
      <w:r>
        <w:t>caractère de substitution :</w:t>
      </w:r>
    </w:p>
    <w:tbl>
      <w:tblPr>
        <w:tblW w:w="0" w:type="auto"/>
        <w:tblLayout w:type="fixed"/>
        <w:tblCellMar>
          <w:left w:w="70" w:type="dxa"/>
          <w:right w:w="70" w:type="dxa"/>
        </w:tblCellMar>
        <w:tblLook w:val="0000" w:firstRow="0" w:lastRow="0" w:firstColumn="0" w:lastColumn="0" w:noHBand="0" w:noVBand="0"/>
      </w:tblPr>
      <w:tblGrid>
        <w:gridCol w:w="1346"/>
        <w:gridCol w:w="5245"/>
      </w:tblGrid>
      <w:tr w:rsidR="00D87DE3">
        <w:tc>
          <w:tcPr>
            <w:tcW w:w="1346" w:type="dxa"/>
          </w:tcPr>
          <w:p w:rsidR="00D87DE3" w:rsidRDefault="00D87DE3">
            <w:pPr>
              <w:pStyle w:val="indt2"/>
            </w:pPr>
            <w:r>
              <w:t xml:space="preserve">9 </w:t>
            </w:r>
          </w:p>
        </w:tc>
        <w:tc>
          <w:tcPr>
            <w:tcW w:w="5245" w:type="dxa"/>
          </w:tcPr>
          <w:p w:rsidR="00D87DE3" w:rsidRDefault="00D87DE3">
            <w:pPr>
              <w:pStyle w:val="indt2"/>
              <w:ind w:left="0"/>
            </w:pPr>
            <w:r>
              <w:t>représente un chiffre (non représenté dans le cas d'un zéro non significatif)</w:t>
            </w:r>
          </w:p>
        </w:tc>
      </w:tr>
      <w:tr w:rsidR="00D87DE3">
        <w:tc>
          <w:tcPr>
            <w:tcW w:w="1346" w:type="dxa"/>
          </w:tcPr>
          <w:p w:rsidR="00D87DE3" w:rsidRDefault="00D87DE3">
            <w:pPr>
              <w:pStyle w:val="indt2"/>
            </w:pPr>
            <w:r>
              <w:t xml:space="preserve">0 </w:t>
            </w:r>
          </w:p>
        </w:tc>
        <w:tc>
          <w:tcPr>
            <w:tcW w:w="5245" w:type="dxa"/>
          </w:tcPr>
          <w:p w:rsidR="00D87DE3" w:rsidRDefault="00D87DE3">
            <w:pPr>
              <w:pStyle w:val="indt2"/>
              <w:ind w:left="0"/>
            </w:pPr>
            <w:r>
              <w:t>représente un chiffre (présent même si non significatif)</w:t>
            </w:r>
          </w:p>
        </w:tc>
      </w:tr>
      <w:tr w:rsidR="00D87DE3">
        <w:tc>
          <w:tcPr>
            <w:tcW w:w="1346" w:type="dxa"/>
          </w:tcPr>
          <w:p w:rsidR="00D87DE3" w:rsidRDefault="00D87DE3">
            <w:pPr>
              <w:pStyle w:val="indt2"/>
            </w:pPr>
            <w:r>
              <w:t xml:space="preserve">. </w:t>
            </w:r>
          </w:p>
        </w:tc>
        <w:tc>
          <w:tcPr>
            <w:tcW w:w="5245" w:type="dxa"/>
          </w:tcPr>
          <w:p w:rsidR="00D87DE3" w:rsidRDefault="00D87DE3">
            <w:pPr>
              <w:pStyle w:val="indt2"/>
              <w:ind w:left="0"/>
            </w:pPr>
            <w:r>
              <w:t>point décimal apparent</w:t>
            </w:r>
          </w:p>
        </w:tc>
      </w:tr>
      <w:tr w:rsidR="00D87DE3">
        <w:tc>
          <w:tcPr>
            <w:tcW w:w="1346" w:type="dxa"/>
          </w:tcPr>
          <w:p w:rsidR="00D87DE3" w:rsidRDefault="00D87DE3">
            <w:pPr>
              <w:pStyle w:val="indt2"/>
            </w:pPr>
            <w:r>
              <w:t xml:space="preserve">V </w:t>
            </w:r>
          </w:p>
        </w:tc>
        <w:tc>
          <w:tcPr>
            <w:tcW w:w="5245" w:type="dxa"/>
          </w:tcPr>
          <w:p w:rsidR="00D87DE3" w:rsidRDefault="00D87DE3">
            <w:pPr>
              <w:pStyle w:val="indt2"/>
              <w:ind w:left="0"/>
            </w:pPr>
            <w:r>
              <w:t>définit la position de la séparation partie entière - partie fractionnaire</w:t>
            </w:r>
          </w:p>
        </w:tc>
      </w:tr>
    </w:tbl>
    <w:p w:rsidR="00D87DE3" w:rsidRDefault="00D87DE3">
      <w:pPr>
        <w:pStyle w:val="Ind1"/>
        <w:numPr>
          <w:ilvl w:val="0"/>
          <w:numId w:val="2"/>
        </w:numPr>
      </w:pPr>
      <w:r>
        <w:t>caractères de simple insertion :</w:t>
      </w:r>
    </w:p>
    <w:tbl>
      <w:tblPr>
        <w:tblW w:w="0" w:type="auto"/>
        <w:tblLayout w:type="fixed"/>
        <w:tblCellMar>
          <w:left w:w="70" w:type="dxa"/>
          <w:right w:w="70" w:type="dxa"/>
        </w:tblCellMar>
        <w:tblLook w:val="0000" w:firstRow="0" w:lastRow="0" w:firstColumn="0" w:lastColumn="0" w:noHBand="0" w:noVBand="0"/>
      </w:tblPr>
      <w:tblGrid>
        <w:gridCol w:w="1346"/>
        <w:gridCol w:w="5245"/>
      </w:tblGrid>
      <w:tr w:rsidR="00D87DE3">
        <w:tc>
          <w:tcPr>
            <w:tcW w:w="1346" w:type="dxa"/>
          </w:tcPr>
          <w:p w:rsidR="00D87DE3" w:rsidRDefault="00D87DE3">
            <w:pPr>
              <w:pStyle w:val="indt2"/>
            </w:pPr>
            <w:r>
              <w:t xml:space="preserve">, </w:t>
            </w:r>
          </w:p>
        </w:tc>
        <w:tc>
          <w:tcPr>
            <w:tcW w:w="5245" w:type="dxa"/>
          </w:tcPr>
          <w:p w:rsidR="00D87DE3" w:rsidRDefault="00D87DE3">
            <w:pPr>
              <w:pStyle w:val="indt2"/>
              <w:ind w:left="0"/>
            </w:pPr>
            <w:r>
              <w:t>une virgule apparaîtra à cet endroit</w:t>
            </w:r>
          </w:p>
        </w:tc>
      </w:tr>
      <w:tr w:rsidR="00D87DE3">
        <w:tc>
          <w:tcPr>
            <w:tcW w:w="1346" w:type="dxa"/>
          </w:tcPr>
          <w:p w:rsidR="00D87DE3" w:rsidRDefault="00D87DE3">
            <w:pPr>
              <w:pStyle w:val="indt2"/>
            </w:pPr>
            <w:r>
              <w:t xml:space="preserve">$ </w:t>
            </w:r>
          </w:p>
        </w:tc>
        <w:tc>
          <w:tcPr>
            <w:tcW w:w="5245" w:type="dxa"/>
          </w:tcPr>
          <w:p w:rsidR="00D87DE3" w:rsidRDefault="00D87DE3">
            <w:pPr>
              <w:pStyle w:val="indt2"/>
              <w:ind w:left="0"/>
            </w:pPr>
            <w:r>
              <w:t>un $ précédera le premier chiffre significatif</w:t>
            </w:r>
          </w:p>
        </w:tc>
      </w:tr>
    </w:tbl>
    <w:p w:rsidR="00D87DE3" w:rsidRDefault="00D87DE3">
      <w:pPr>
        <w:pStyle w:val="Ind1"/>
        <w:numPr>
          <w:ilvl w:val="0"/>
          <w:numId w:val="2"/>
        </w:numPr>
      </w:pPr>
      <w:r>
        <w:t>autres :</w:t>
      </w:r>
    </w:p>
    <w:tbl>
      <w:tblPr>
        <w:tblW w:w="0" w:type="auto"/>
        <w:tblLayout w:type="fixed"/>
        <w:tblCellMar>
          <w:left w:w="70" w:type="dxa"/>
          <w:right w:w="70" w:type="dxa"/>
        </w:tblCellMar>
        <w:tblLook w:val="0000" w:firstRow="0" w:lastRow="0" w:firstColumn="0" w:lastColumn="0" w:noHBand="0" w:noVBand="0"/>
      </w:tblPr>
      <w:tblGrid>
        <w:gridCol w:w="1630"/>
        <w:gridCol w:w="4961"/>
      </w:tblGrid>
      <w:tr w:rsidR="00D87DE3">
        <w:tc>
          <w:tcPr>
            <w:tcW w:w="1630" w:type="dxa"/>
          </w:tcPr>
          <w:p w:rsidR="00D87DE3" w:rsidRDefault="00D87DE3">
            <w:pPr>
              <w:pStyle w:val="indt2"/>
            </w:pPr>
            <w:r>
              <w:t xml:space="preserve">B </w:t>
            </w:r>
          </w:p>
        </w:tc>
        <w:tc>
          <w:tcPr>
            <w:tcW w:w="4961" w:type="dxa"/>
          </w:tcPr>
          <w:p w:rsidR="00D87DE3" w:rsidRDefault="00D87DE3">
            <w:pPr>
              <w:pStyle w:val="indt2"/>
              <w:ind w:left="0"/>
            </w:pPr>
            <w:r>
              <w:t>le nombre sera représenté par des blancs s’il vaut zéro</w:t>
            </w:r>
          </w:p>
        </w:tc>
      </w:tr>
      <w:tr w:rsidR="00D87DE3">
        <w:tc>
          <w:tcPr>
            <w:tcW w:w="1630" w:type="dxa"/>
          </w:tcPr>
          <w:p w:rsidR="00D87DE3" w:rsidRDefault="00D87DE3">
            <w:pPr>
              <w:pStyle w:val="indt2"/>
            </w:pPr>
            <w:r>
              <w:t xml:space="preserve">EEEE </w:t>
            </w:r>
          </w:p>
        </w:tc>
        <w:tc>
          <w:tcPr>
            <w:tcW w:w="4961" w:type="dxa"/>
          </w:tcPr>
          <w:p w:rsidR="00D87DE3" w:rsidRDefault="00D87DE3">
            <w:pPr>
              <w:pStyle w:val="indt2"/>
              <w:ind w:left="0"/>
            </w:pPr>
            <w:r>
              <w:t>le nombre est représenté avec un exposant (le spécifier avant MI ou PR)</w:t>
            </w:r>
          </w:p>
        </w:tc>
      </w:tr>
      <w:tr w:rsidR="00D87DE3">
        <w:tc>
          <w:tcPr>
            <w:tcW w:w="1630" w:type="dxa"/>
          </w:tcPr>
          <w:p w:rsidR="00D87DE3" w:rsidRDefault="00D87DE3">
            <w:pPr>
              <w:pStyle w:val="indt2"/>
            </w:pPr>
            <w:r>
              <w:t xml:space="preserve">MI </w:t>
            </w:r>
          </w:p>
        </w:tc>
        <w:tc>
          <w:tcPr>
            <w:tcW w:w="4961" w:type="dxa"/>
          </w:tcPr>
          <w:p w:rsidR="00D87DE3" w:rsidRDefault="00D87DE3">
            <w:pPr>
              <w:pStyle w:val="indt2"/>
              <w:ind w:left="0"/>
            </w:pPr>
            <w:r>
              <w:t>le signe négatif sera à droite (à droite du masque)</w:t>
            </w:r>
          </w:p>
        </w:tc>
      </w:tr>
      <w:tr w:rsidR="00D87DE3">
        <w:tc>
          <w:tcPr>
            <w:tcW w:w="1630" w:type="dxa"/>
          </w:tcPr>
          <w:p w:rsidR="00D87DE3" w:rsidRDefault="00D87DE3">
            <w:pPr>
              <w:pStyle w:val="indt2"/>
            </w:pPr>
            <w:r>
              <w:t xml:space="preserve">PR </w:t>
            </w:r>
          </w:p>
        </w:tc>
        <w:tc>
          <w:tcPr>
            <w:tcW w:w="4961" w:type="dxa"/>
          </w:tcPr>
          <w:p w:rsidR="00D87DE3" w:rsidRDefault="00D87DE3">
            <w:pPr>
              <w:pStyle w:val="indt2"/>
              <w:ind w:left="0"/>
            </w:pPr>
            <w:r>
              <w:t>une valeur négative sera entre &lt; &gt; (à droite du masque)</w:t>
            </w:r>
          </w:p>
        </w:tc>
      </w:tr>
    </w:tbl>
    <w:p w:rsidR="00D87DE3" w:rsidRDefault="00D87DE3">
      <w:pPr>
        <w:pStyle w:val="Titre3"/>
      </w:pPr>
      <w:bookmarkStart w:id="56" w:name="_Toc305847689"/>
      <w:r>
        <w:t>Fonction de conversion d'une chaîne de caractères en nombre : TO_NUMBER()</w:t>
      </w:r>
      <w:bookmarkEnd w:id="56"/>
    </w:p>
    <w:p w:rsidR="00D87DE3" w:rsidRDefault="00D87DE3">
      <w:smartTag w:uri="urn:schemas-microsoft-com:office:smarttags" w:element="PersonName">
        <w:smartTagPr>
          <w:attr w:name="ProductID" w:val="La fonction TO"/>
        </w:smartTagPr>
        <w:r>
          <w:t>La fonction TO</w:t>
        </w:r>
      </w:smartTag>
      <w:r>
        <w:t>_NUMBER convertit la chaîne de caractères en numérique.</w:t>
      </w:r>
    </w:p>
    <w:p w:rsidR="00D87DE3" w:rsidRPr="00526346" w:rsidRDefault="00D87DE3">
      <w:pPr>
        <w:pStyle w:val="italique"/>
      </w:pPr>
      <w:r w:rsidRPr="00526346">
        <w:t xml:space="preserve">TO_NUMBER (chaîne) </w:t>
      </w:r>
    </w:p>
    <w:p w:rsidR="00D87DE3" w:rsidRDefault="00D87DE3">
      <w:r>
        <w:t xml:space="preserve">La </w:t>
      </w:r>
      <w:r>
        <w:rPr>
          <w:i/>
        </w:rPr>
        <w:t xml:space="preserve">chaîne </w:t>
      </w:r>
      <w:r>
        <w:t>de caractères représente une valeur numérique et doit être conforme aux règles d’écriture d’une constante numérique.</w:t>
      </w:r>
    </w:p>
    <w:p w:rsidR="00D87DE3" w:rsidRDefault="00D87DE3">
      <w:pPr>
        <w:pStyle w:val="Titre3"/>
        <w:rPr>
          <w:rFonts w:ascii="Times" w:hAnsi="Times"/>
        </w:rPr>
      </w:pPr>
      <w:bookmarkStart w:id="57" w:name="_Toc305847693"/>
      <w:r>
        <w:br w:type="page"/>
      </w:r>
      <w:r>
        <w:lastRenderedPageBreak/>
        <w:t>Fonction de conversion d’une date en chaîne de caractères : TO_CHAR()</w:t>
      </w:r>
      <w:bookmarkEnd w:id="57"/>
    </w:p>
    <w:p w:rsidR="00D87DE3" w:rsidRDefault="00D87DE3">
      <w:pPr>
        <w:pStyle w:val="italique"/>
      </w:pPr>
      <w:r>
        <w:t>TO_CHAR (date, masque)</w:t>
      </w:r>
    </w:p>
    <w:p w:rsidR="00D87DE3" w:rsidRDefault="00D87DE3">
      <w:pPr>
        <w:pStyle w:val="Ind1"/>
      </w:pPr>
      <w:r>
        <w:rPr>
          <w:i/>
        </w:rPr>
        <w:t>masque</w:t>
      </w:r>
      <w:r>
        <w:t xml:space="preserve"> indique quelle partie de la date doit apparaître et correspond à une combinaison des codes suivants :</w:t>
      </w:r>
    </w:p>
    <w:tbl>
      <w:tblPr>
        <w:tblW w:w="0" w:type="auto"/>
        <w:tblLayout w:type="fixed"/>
        <w:tblCellMar>
          <w:left w:w="70" w:type="dxa"/>
          <w:right w:w="70" w:type="dxa"/>
        </w:tblCellMar>
        <w:tblLook w:val="0000" w:firstRow="0" w:lastRow="0" w:firstColumn="0" w:lastColumn="0" w:noHBand="0" w:noVBand="0"/>
      </w:tblPr>
      <w:tblGrid>
        <w:gridCol w:w="3189"/>
        <w:gridCol w:w="3402"/>
      </w:tblGrid>
      <w:tr w:rsidR="00D87DE3">
        <w:tc>
          <w:tcPr>
            <w:tcW w:w="3189" w:type="dxa"/>
          </w:tcPr>
          <w:p w:rsidR="00D87DE3" w:rsidRDefault="00D87DE3">
            <w:pPr>
              <w:pStyle w:val="Ind1"/>
            </w:pPr>
            <w:r>
              <w:t xml:space="preserve">SCC </w:t>
            </w:r>
          </w:p>
        </w:tc>
        <w:tc>
          <w:tcPr>
            <w:tcW w:w="3402" w:type="dxa"/>
          </w:tcPr>
          <w:p w:rsidR="00D87DE3" w:rsidRDefault="00D87DE3">
            <w:pPr>
              <w:pStyle w:val="indt2"/>
              <w:ind w:left="0"/>
            </w:pPr>
            <w:r>
              <w:t>siècle (avec signe)</w:t>
            </w:r>
          </w:p>
        </w:tc>
      </w:tr>
      <w:tr w:rsidR="00D87DE3">
        <w:tc>
          <w:tcPr>
            <w:tcW w:w="3189" w:type="dxa"/>
          </w:tcPr>
          <w:p w:rsidR="00D87DE3" w:rsidRDefault="00D87DE3">
            <w:pPr>
              <w:pStyle w:val="Ind1"/>
            </w:pPr>
            <w:r>
              <w:t xml:space="preserve">CC  </w:t>
            </w:r>
          </w:p>
        </w:tc>
        <w:tc>
          <w:tcPr>
            <w:tcW w:w="3402" w:type="dxa"/>
          </w:tcPr>
          <w:p w:rsidR="00D87DE3" w:rsidRDefault="00D87DE3">
            <w:pPr>
              <w:pStyle w:val="indt2"/>
              <w:ind w:left="0"/>
            </w:pPr>
            <w:r>
              <w:t>siècle</w:t>
            </w:r>
          </w:p>
        </w:tc>
      </w:tr>
      <w:tr w:rsidR="00D87DE3">
        <w:tc>
          <w:tcPr>
            <w:tcW w:w="3189" w:type="dxa"/>
          </w:tcPr>
          <w:p w:rsidR="00D87DE3" w:rsidRDefault="00D87DE3">
            <w:pPr>
              <w:pStyle w:val="Ind1"/>
            </w:pPr>
            <w:r>
              <w:t xml:space="preserve">SY,YYY </w:t>
            </w:r>
          </w:p>
        </w:tc>
        <w:tc>
          <w:tcPr>
            <w:tcW w:w="3402" w:type="dxa"/>
          </w:tcPr>
          <w:p w:rsidR="00D87DE3" w:rsidRDefault="00D87DE3">
            <w:pPr>
              <w:pStyle w:val="indt2"/>
              <w:ind w:left="0"/>
            </w:pPr>
            <w:r>
              <w:t>année (avec signe et virgule)</w:t>
            </w:r>
          </w:p>
        </w:tc>
      </w:tr>
      <w:tr w:rsidR="00D87DE3">
        <w:tc>
          <w:tcPr>
            <w:tcW w:w="3189" w:type="dxa"/>
          </w:tcPr>
          <w:p w:rsidR="00D87DE3" w:rsidRDefault="00D87DE3">
            <w:pPr>
              <w:pStyle w:val="Ind1"/>
            </w:pPr>
            <w:r>
              <w:t xml:space="preserve">Y,YYY </w:t>
            </w:r>
          </w:p>
        </w:tc>
        <w:tc>
          <w:tcPr>
            <w:tcW w:w="3402" w:type="dxa"/>
          </w:tcPr>
          <w:p w:rsidR="00D87DE3" w:rsidRDefault="00D87DE3">
            <w:pPr>
              <w:pStyle w:val="indt2"/>
              <w:ind w:left="0"/>
            </w:pPr>
            <w:r>
              <w:t>année (avec virgule)</w:t>
            </w:r>
          </w:p>
        </w:tc>
      </w:tr>
      <w:tr w:rsidR="00D87DE3">
        <w:tc>
          <w:tcPr>
            <w:tcW w:w="3189" w:type="dxa"/>
          </w:tcPr>
          <w:p w:rsidR="00D87DE3" w:rsidRDefault="00D87DE3">
            <w:pPr>
              <w:pStyle w:val="Ind1"/>
            </w:pPr>
            <w:r>
              <w:t xml:space="preserve">YYYY </w:t>
            </w:r>
          </w:p>
        </w:tc>
        <w:tc>
          <w:tcPr>
            <w:tcW w:w="3402" w:type="dxa"/>
          </w:tcPr>
          <w:p w:rsidR="00D87DE3" w:rsidRDefault="00D87DE3">
            <w:pPr>
              <w:pStyle w:val="indt2"/>
              <w:ind w:left="0"/>
            </w:pPr>
            <w:r>
              <w:t>année</w:t>
            </w:r>
          </w:p>
        </w:tc>
      </w:tr>
      <w:tr w:rsidR="00D87DE3">
        <w:tc>
          <w:tcPr>
            <w:tcW w:w="3189" w:type="dxa"/>
          </w:tcPr>
          <w:p w:rsidR="00D87DE3" w:rsidRDefault="00D87DE3">
            <w:pPr>
              <w:pStyle w:val="Ind1"/>
            </w:pPr>
            <w:r>
              <w:t xml:space="preserve">YYY </w:t>
            </w:r>
          </w:p>
        </w:tc>
        <w:tc>
          <w:tcPr>
            <w:tcW w:w="3402" w:type="dxa"/>
          </w:tcPr>
          <w:p w:rsidR="00D87DE3" w:rsidRDefault="00D87DE3">
            <w:pPr>
              <w:pStyle w:val="indt2"/>
              <w:ind w:left="0"/>
            </w:pPr>
            <w:r>
              <w:t>trois derniers chiffres de l’année</w:t>
            </w:r>
          </w:p>
        </w:tc>
      </w:tr>
      <w:tr w:rsidR="00D87DE3">
        <w:tc>
          <w:tcPr>
            <w:tcW w:w="3189" w:type="dxa"/>
          </w:tcPr>
          <w:p w:rsidR="00D87DE3" w:rsidRDefault="00D87DE3">
            <w:pPr>
              <w:pStyle w:val="Ind1"/>
            </w:pPr>
            <w:r>
              <w:t xml:space="preserve">YY </w:t>
            </w:r>
          </w:p>
        </w:tc>
        <w:tc>
          <w:tcPr>
            <w:tcW w:w="3402" w:type="dxa"/>
          </w:tcPr>
          <w:p w:rsidR="00D87DE3" w:rsidRDefault="00D87DE3">
            <w:pPr>
              <w:pStyle w:val="indt2"/>
              <w:ind w:left="0"/>
            </w:pPr>
            <w:r>
              <w:t>deux derniers chiffres de l’année</w:t>
            </w:r>
          </w:p>
        </w:tc>
      </w:tr>
      <w:tr w:rsidR="00D87DE3">
        <w:tc>
          <w:tcPr>
            <w:tcW w:w="3189" w:type="dxa"/>
          </w:tcPr>
          <w:p w:rsidR="00D87DE3" w:rsidRDefault="00D87DE3">
            <w:pPr>
              <w:pStyle w:val="Ind1"/>
            </w:pPr>
            <w:r>
              <w:t xml:space="preserve">Y </w:t>
            </w:r>
          </w:p>
        </w:tc>
        <w:tc>
          <w:tcPr>
            <w:tcW w:w="3402" w:type="dxa"/>
          </w:tcPr>
          <w:p w:rsidR="00D87DE3" w:rsidRDefault="00D87DE3">
            <w:pPr>
              <w:pStyle w:val="indt2"/>
              <w:ind w:left="0"/>
            </w:pPr>
            <w:r>
              <w:t>dernier chiffre de l’année</w:t>
            </w:r>
          </w:p>
        </w:tc>
      </w:tr>
      <w:tr w:rsidR="00D87DE3">
        <w:tc>
          <w:tcPr>
            <w:tcW w:w="3189" w:type="dxa"/>
          </w:tcPr>
          <w:p w:rsidR="00D87DE3" w:rsidRDefault="00D87DE3">
            <w:pPr>
              <w:pStyle w:val="Ind1"/>
            </w:pPr>
            <w:r>
              <w:t xml:space="preserve">Q </w:t>
            </w:r>
          </w:p>
        </w:tc>
        <w:tc>
          <w:tcPr>
            <w:tcW w:w="3402" w:type="dxa"/>
          </w:tcPr>
          <w:p w:rsidR="00D87DE3" w:rsidRDefault="00D87DE3">
            <w:pPr>
              <w:pStyle w:val="indt2"/>
              <w:ind w:left="0"/>
            </w:pPr>
            <w:r>
              <w:t>numéro du trimestre dans l’année</w:t>
            </w:r>
          </w:p>
        </w:tc>
      </w:tr>
      <w:tr w:rsidR="00D87DE3">
        <w:tc>
          <w:tcPr>
            <w:tcW w:w="3189" w:type="dxa"/>
          </w:tcPr>
          <w:p w:rsidR="00D87DE3" w:rsidRDefault="00D87DE3">
            <w:pPr>
              <w:pStyle w:val="Ind1"/>
            </w:pPr>
            <w:r>
              <w:t xml:space="preserve">WW </w:t>
            </w:r>
          </w:p>
        </w:tc>
        <w:tc>
          <w:tcPr>
            <w:tcW w:w="3402" w:type="dxa"/>
          </w:tcPr>
          <w:p w:rsidR="00D87DE3" w:rsidRDefault="00D87DE3">
            <w:pPr>
              <w:pStyle w:val="indt2"/>
              <w:ind w:left="0"/>
            </w:pPr>
            <w:r>
              <w:t>numéro de la semaine dans l’année</w:t>
            </w:r>
          </w:p>
        </w:tc>
      </w:tr>
      <w:tr w:rsidR="00D87DE3">
        <w:tc>
          <w:tcPr>
            <w:tcW w:w="3189" w:type="dxa"/>
          </w:tcPr>
          <w:p w:rsidR="00D87DE3" w:rsidRDefault="00D87DE3">
            <w:pPr>
              <w:pStyle w:val="Ind1"/>
            </w:pPr>
            <w:r>
              <w:t xml:space="preserve">W </w:t>
            </w:r>
          </w:p>
        </w:tc>
        <w:tc>
          <w:tcPr>
            <w:tcW w:w="3402" w:type="dxa"/>
          </w:tcPr>
          <w:p w:rsidR="00D87DE3" w:rsidRDefault="00D87DE3">
            <w:pPr>
              <w:pStyle w:val="indt2"/>
              <w:ind w:left="0"/>
            </w:pPr>
            <w:r>
              <w:t>numéro de la semaine dans le mois</w:t>
            </w:r>
          </w:p>
        </w:tc>
      </w:tr>
      <w:tr w:rsidR="00D87DE3">
        <w:tc>
          <w:tcPr>
            <w:tcW w:w="3189" w:type="dxa"/>
          </w:tcPr>
          <w:p w:rsidR="00D87DE3" w:rsidRDefault="00D87DE3">
            <w:pPr>
              <w:pStyle w:val="Ind1"/>
            </w:pPr>
            <w:r>
              <w:t xml:space="preserve">MM </w:t>
            </w:r>
          </w:p>
        </w:tc>
        <w:tc>
          <w:tcPr>
            <w:tcW w:w="3402" w:type="dxa"/>
          </w:tcPr>
          <w:p w:rsidR="00D87DE3" w:rsidRDefault="00D87DE3">
            <w:pPr>
              <w:pStyle w:val="indt2"/>
              <w:ind w:left="0"/>
            </w:pPr>
            <w:r>
              <w:t>numéro du mois</w:t>
            </w:r>
          </w:p>
        </w:tc>
      </w:tr>
      <w:tr w:rsidR="00D87DE3">
        <w:tc>
          <w:tcPr>
            <w:tcW w:w="3189" w:type="dxa"/>
          </w:tcPr>
          <w:p w:rsidR="00D87DE3" w:rsidRDefault="00D87DE3">
            <w:pPr>
              <w:pStyle w:val="Ind1"/>
            </w:pPr>
            <w:r>
              <w:t xml:space="preserve">DDD </w:t>
            </w:r>
          </w:p>
        </w:tc>
        <w:tc>
          <w:tcPr>
            <w:tcW w:w="3402" w:type="dxa"/>
          </w:tcPr>
          <w:p w:rsidR="00D87DE3" w:rsidRDefault="00D87DE3">
            <w:pPr>
              <w:pStyle w:val="indt2"/>
              <w:ind w:left="0"/>
            </w:pPr>
            <w:r>
              <w:t>numéro du jour dans l’année</w:t>
            </w:r>
          </w:p>
        </w:tc>
      </w:tr>
      <w:tr w:rsidR="00D87DE3">
        <w:tc>
          <w:tcPr>
            <w:tcW w:w="3189" w:type="dxa"/>
          </w:tcPr>
          <w:p w:rsidR="00D87DE3" w:rsidRDefault="00D87DE3">
            <w:pPr>
              <w:pStyle w:val="Ind1"/>
            </w:pPr>
            <w:r>
              <w:t xml:space="preserve">DD </w:t>
            </w:r>
          </w:p>
        </w:tc>
        <w:tc>
          <w:tcPr>
            <w:tcW w:w="3402" w:type="dxa"/>
          </w:tcPr>
          <w:p w:rsidR="00D87DE3" w:rsidRDefault="00D87DE3">
            <w:pPr>
              <w:pStyle w:val="indt2"/>
              <w:ind w:left="0"/>
            </w:pPr>
            <w:r>
              <w:t>numéro du jour dans le mois</w:t>
            </w:r>
          </w:p>
        </w:tc>
      </w:tr>
      <w:tr w:rsidR="00D87DE3">
        <w:tc>
          <w:tcPr>
            <w:tcW w:w="3189" w:type="dxa"/>
          </w:tcPr>
          <w:p w:rsidR="00D87DE3" w:rsidRDefault="00D87DE3">
            <w:pPr>
              <w:pStyle w:val="Ind1"/>
            </w:pPr>
            <w:r>
              <w:t xml:space="preserve">D </w:t>
            </w:r>
          </w:p>
        </w:tc>
        <w:tc>
          <w:tcPr>
            <w:tcW w:w="3402" w:type="dxa"/>
          </w:tcPr>
          <w:p w:rsidR="00D87DE3" w:rsidRDefault="00D87DE3">
            <w:pPr>
              <w:pStyle w:val="indt2"/>
              <w:ind w:left="0"/>
            </w:pPr>
            <w:r>
              <w:t>numéro du jour dans la semaine</w:t>
            </w:r>
          </w:p>
        </w:tc>
      </w:tr>
      <w:tr w:rsidR="00D87DE3">
        <w:tc>
          <w:tcPr>
            <w:tcW w:w="3189" w:type="dxa"/>
          </w:tcPr>
          <w:p w:rsidR="00D87DE3" w:rsidRDefault="00D87DE3">
            <w:pPr>
              <w:pStyle w:val="Ind1"/>
            </w:pPr>
            <w:r>
              <w:t xml:space="preserve">HH ou HH12 </w:t>
            </w:r>
          </w:p>
        </w:tc>
        <w:tc>
          <w:tcPr>
            <w:tcW w:w="3402" w:type="dxa"/>
          </w:tcPr>
          <w:p w:rsidR="00D87DE3" w:rsidRDefault="00D87DE3">
            <w:pPr>
              <w:pStyle w:val="indt2"/>
              <w:ind w:left="0"/>
            </w:pPr>
            <w:r>
              <w:t>heure (sur 12 heures)</w:t>
            </w:r>
          </w:p>
        </w:tc>
      </w:tr>
      <w:tr w:rsidR="00D87DE3">
        <w:tc>
          <w:tcPr>
            <w:tcW w:w="3189" w:type="dxa"/>
          </w:tcPr>
          <w:p w:rsidR="00D87DE3" w:rsidRDefault="00D87DE3">
            <w:pPr>
              <w:pStyle w:val="Ind1"/>
            </w:pPr>
            <w:r>
              <w:t xml:space="preserve">HH24 </w:t>
            </w:r>
          </w:p>
        </w:tc>
        <w:tc>
          <w:tcPr>
            <w:tcW w:w="3402" w:type="dxa"/>
          </w:tcPr>
          <w:p w:rsidR="00D87DE3" w:rsidRDefault="00D87DE3">
            <w:pPr>
              <w:pStyle w:val="indt2"/>
              <w:ind w:left="0"/>
            </w:pPr>
            <w:r>
              <w:t>heure (sur 24 heures)</w:t>
            </w:r>
          </w:p>
        </w:tc>
      </w:tr>
      <w:tr w:rsidR="00D87DE3">
        <w:tc>
          <w:tcPr>
            <w:tcW w:w="3189" w:type="dxa"/>
          </w:tcPr>
          <w:p w:rsidR="00D87DE3" w:rsidRDefault="00D87DE3">
            <w:pPr>
              <w:pStyle w:val="Ind1"/>
              <w:rPr>
                <w:lang w:val="de-DE"/>
              </w:rPr>
            </w:pPr>
            <w:r>
              <w:rPr>
                <w:lang w:val="de-DE"/>
              </w:rPr>
              <w:t xml:space="preserve">MI </w:t>
            </w:r>
          </w:p>
        </w:tc>
        <w:tc>
          <w:tcPr>
            <w:tcW w:w="3402" w:type="dxa"/>
          </w:tcPr>
          <w:p w:rsidR="00D87DE3" w:rsidRDefault="00D87DE3">
            <w:pPr>
              <w:pStyle w:val="indt2"/>
              <w:ind w:left="0"/>
              <w:rPr>
                <w:lang w:val="de-DE"/>
              </w:rPr>
            </w:pPr>
            <w:proofErr w:type="spellStart"/>
            <w:r>
              <w:rPr>
                <w:lang w:val="de-DE"/>
              </w:rPr>
              <w:t>minutes</w:t>
            </w:r>
            <w:proofErr w:type="spellEnd"/>
          </w:p>
        </w:tc>
      </w:tr>
      <w:tr w:rsidR="00D87DE3">
        <w:tc>
          <w:tcPr>
            <w:tcW w:w="3189" w:type="dxa"/>
          </w:tcPr>
          <w:p w:rsidR="00D87DE3" w:rsidRDefault="00D87DE3">
            <w:pPr>
              <w:pStyle w:val="Ind1"/>
              <w:rPr>
                <w:lang w:val="de-DE"/>
              </w:rPr>
            </w:pPr>
            <w:r>
              <w:rPr>
                <w:lang w:val="de-DE"/>
              </w:rPr>
              <w:t xml:space="preserve">SS </w:t>
            </w:r>
          </w:p>
        </w:tc>
        <w:tc>
          <w:tcPr>
            <w:tcW w:w="3402" w:type="dxa"/>
          </w:tcPr>
          <w:p w:rsidR="00D87DE3" w:rsidRDefault="00D87DE3">
            <w:pPr>
              <w:pStyle w:val="indt2"/>
              <w:ind w:left="0"/>
            </w:pPr>
            <w:r>
              <w:t>secondes</w:t>
            </w:r>
          </w:p>
        </w:tc>
      </w:tr>
      <w:tr w:rsidR="00D87DE3">
        <w:tc>
          <w:tcPr>
            <w:tcW w:w="3189" w:type="dxa"/>
          </w:tcPr>
          <w:p w:rsidR="00D87DE3" w:rsidRDefault="00D87DE3">
            <w:pPr>
              <w:pStyle w:val="Ind1"/>
            </w:pPr>
            <w:r>
              <w:t xml:space="preserve">SSSSS </w:t>
            </w:r>
          </w:p>
        </w:tc>
        <w:tc>
          <w:tcPr>
            <w:tcW w:w="3402" w:type="dxa"/>
          </w:tcPr>
          <w:p w:rsidR="00D87DE3" w:rsidRDefault="00D87DE3">
            <w:pPr>
              <w:pStyle w:val="indt2"/>
              <w:ind w:left="0"/>
            </w:pPr>
            <w:r>
              <w:t>secondes après minuit</w:t>
            </w:r>
          </w:p>
        </w:tc>
      </w:tr>
      <w:tr w:rsidR="00D87DE3">
        <w:tc>
          <w:tcPr>
            <w:tcW w:w="3189" w:type="dxa"/>
          </w:tcPr>
          <w:p w:rsidR="00D87DE3" w:rsidRDefault="00D87DE3">
            <w:pPr>
              <w:pStyle w:val="Ind1"/>
            </w:pPr>
            <w:r>
              <w:t xml:space="preserve">J </w:t>
            </w:r>
          </w:p>
        </w:tc>
        <w:tc>
          <w:tcPr>
            <w:tcW w:w="3402" w:type="dxa"/>
          </w:tcPr>
          <w:p w:rsidR="00D87DE3" w:rsidRDefault="00D87DE3">
            <w:pPr>
              <w:pStyle w:val="indt2"/>
              <w:ind w:left="0"/>
            </w:pPr>
            <w:r>
              <w:t>jour du calendrier Julien</w:t>
            </w:r>
          </w:p>
        </w:tc>
      </w:tr>
    </w:tbl>
    <w:p w:rsidR="00D87DE3" w:rsidRDefault="00D87DE3">
      <w:pPr>
        <w:pStyle w:val="Ind1"/>
        <w:keepNext/>
      </w:pPr>
      <w:r>
        <w:t>Les formats suivants permettent d’obtenir des dates en lettres (en anglais):</w:t>
      </w:r>
    </w:p>
    <w:tbl>
      <w:tblPr>
        <w:tblW w:w="0" w:type="auto"/>
        <w:tblLayout w:type="fixed"/>
        <w:tblCellMar>
          <w:left w:w="70" w:type="dxa"/>
          <w:right w:w="70" w:type="dxa"/>
        </w:tblCellMar>
        <w:tblLook w:val="0000" w:firstRow="0" w:lastRow="0" w:firstColumn="0" w:lastColumn="0" w:noHBand="0" w:noVBand="0"/>
      </w:tblPr>
      <w:tblGrid>
        <w:gridCol w:w="3189"/>
        <w:gridCol w:w="3402"/>
      </w:tblGrid>
      <w:tr w:rsidR="00D87DE3">
        <w:tc>
          <w:tcPr>
            <w:tcW w:w="3189" w:type="dxa"/>
          </w:tcPr>
          <w:p w:rsidR="00D87DE3" w:rsidRDefault="00D87DE3">
            <w:pPr>
              <w:pStyle w:val="Ind1"/>
              <w:keepNext/>
              <w:rPr>
                <w:lang w:val="en-GB"/>
              </w:rPr>
            </w:pPr>
            <w:r>
              <w:rPr>
                <w:lang w:val="en-GB"/>
              </w:rPr>
              <w:t xml:space="preserve">SYEAR </w:t>
            </w:r>
            <w:proofErr w:type="spellStart"/>
            <w:r>
              <w:rPr>
                <w:lang w:val="en-GB"/>
              </w:rPr>
              <w:t>ou</w:t>
            </w:r>
            <w:proofErr w:type="spellEnd"/>
            <w:r>
              <w:rPr>
                <w:lang w:val="en-GB"/>
              </w:rPr>
              <w:t xml:space="preserve"> YEAR </w:t>
            </w:r>
          </w:p>
        </w:tc>
        <w:tc>
          <w:tcPr>
            <w:tcW w:w="3402" w:type="dxa"/>
          </w:tcPr>
          <w:p w:rsidR="00D87DE3" w:rsidRDefault="00D87DE3">
            <w:pPr>
              <w:pStyle w:val="indt2"/>
              <w:keepNext/>
              <w:ind w:left="0"/>
            </w:pPr>
            <w:r>
              <w:t>année en toutes lettres</w:t>
            </w:r>
          </w:p>
        </w:tc>
      </w:tr>
      <w:tr w:rsidR="00D87DE3">
        <w:tc>
          <w:tcPr>
            <w:tcW w:w="3189" w:type="dxa"/>
          </w:tcPr>
          <w:p w:rsidR="00D87DE3" w:rsidRDefault="00D87DE3">
            <w:pPr>
              <w:pStyle w:val="Ind1"/>
            </w:pPr>
            <w:r>
              <w:t xml:space="preserve">MONTH </w:t>
            </w:r>
          </w:p>
        </w:tc>
        <w:tc>
          <w:tcPr>
            <w:tcW w:w="3402" w:type="dxa"/>
          </w:tcPr>
          <w:p w:rsidR="00D87DE3" w:rsidRDefault="00D87DE3">
            <w:pPr>
              <w:pStyle w:val="indt2"/>
              <w:ind w:left="0"/>
            </w:pPr>
            <w:r>
              <w:t>nom du mois</w:t>
            </w:r>
          </w:p>
        </w:tc>
      </w:tr>
      <w:tr w:rsidR="00D87DE3">
        <w:tc>
          <w:tcPr>
            <w:tcW w:w="3189" w:type="dxa"/>
          </w:tcPr>
          <w:p w:rsidR="00D87DE3" w:rsidRDefault="00D87DE3">
            <w:pPr>
              <w:pStyle w:val="Ind1"/>
            </w:pPr>
            <w:r>
              <w:t xml:space="preserve">MON </w:t>
            </w:r>
          </w:p>
        </w:tc>
        <w:tc>
          <w:tcPr>
            <w:tcW w:w="3402" w:type="dxa"/>
          </w:tcPr>
          <w:p w:rsidR="00D87DE3" w:rsidRDefault="00D87DE3">
            <w:pPr>
              <w:pStyle w:val="indt2"/>
              <w:ind w:left="0"/>
            </w:pPr>
            <w:r>
              <w:t>nom du mois abrégé sur 3 lettres</w:t>
            </w:r>
          </w:p>
        </w:tc>
      </w:tr>
      <w:tr w:rsidR="00D87DE3">
        <w:tc>
          <w:tcPr>
            <w:tcW w:w="3189" w:type="dxa"/>
          </w:tcPr>
          <w:p w:rsidR="00D87DE3" w:rsidRDefault="00D87DE3">
            <w:pPr>
              <w:pStyle w:val="Ind1"/>
            </w:pPr>
            <w:r>
              <w:t xml:space="preserve">DAY </w:t>
            </w:r>
          </w:p>
        </w:tc>
        <w:tc>
          <w:tcPr>
            <w:tcW w:w="3402" w:type="dxa"/>
          </w:tcPr>
          <w:p w:rsidR="00D87DE3" w:rsidRDefault="00D87DE3">
            <w:pPr>
              <w:pStyle w:val="indt2"/>
              <w:ind w:left="0"/>
            </w:pPr>
            <w:r>
              <w:t>nom du jour</w:t>
            </w:r>
          </w:p>
        </w:tc>
      </w:tr>
      <w:tr w:rsidR="00D87DE3">
        <w:tc>
          <w:tcPr>
            <w:tcW w:w="3189" w:type="dxa"/>
          </w:tcPr>
          <w:p w:rsidR="00D87DE3" w:rsidRDefault="00D87DE3">
            <w:pPr>
              <w:pStyle w:val="Ind1"/>
            </w:pPr>
            <w:r>
              <w:t xml:space="preserve">DY  </w:t>
            </w:r>
          </w:p>
        </w:tc>
        <w:tc>
          <w:tcPr>
            <w:tcW w:w="3402" w:type="dxa"/>
          </w:tcPr>
          <w:p w:rsidR="00D87DE3" w:rsidRDefault="00D87DE3">
            <w:pPr>
              <w:pStyle w:val="indt2"/>
              <w:ind w:left="0"/>
            </w:pPr>
            <w:r>
              <w:t>nom du jour abrégé sur 3 lettres</w:t>
            </w:r>
          </w:p>
        </w:tc>
      </w:tr>
      <w:tr w:rsidR="00D87DE3">
        <w:tc>
          <w:tcPr>
            <w:tcW w:w="3189" w:type="dxa"/>
          </w:tcPr>
          <w:p w:rsidR="00D87DE3" w:rsidRDefault="00D87DE3">
            <w:pPr>
              <w:pStyle w:val="Ind1"/>
            </w:pPr>
            <w:r>
              <w:t xml:space="preserve">AM ou PM </w:t>
            </w:r>
          </w:p>
        </w:tc>
        <w:tc>
          <w:tcPr>
            <w:tcW w:w="3402" w:type="dxa"/>
          </w:tcPr>
          <w:p w:rsidR="00D87DE3" w:rsidRDefault="00D87DE3">
            <w:pPr>
              <w:pStyle w:val="indt2"/>
              <w:ind w:left="0"/>
            </w:pPr>
            <w:r>
              <w:t>indication AM ou PM</w:t>
            </w:r>
          </w:p>
        </w:tc>
      </w:tr>
      <w:tr w:rsidR="00D87DE3">
        <w:tc>
          <w:tcPr>
            <w:tcW w:w="3189" w:type="dxa"/>
          </w:tcPr>
          <w:p w:rsidR="00D87DE3" w:rsidRDefault="00D87DE3">
            <w:pPr>
              <w:pStyle w:val="Ind1"/>
            </w:pPr>
            <w:r>
              <w:t xml:space="preserve">BC ou AD </w:t>
            </w:r>
          </w:p>
        </w:tc>
        <w:tc>
          <w:tcPr>
            <w:tcW w:w="3402" w:type="dxa"/>
          </w:tcPr>
          <w:p w:rsidR="00D87DE3" w:rsidRDefault="00D87DE3">
            <w:pPr>
              <w:pStyle w:val="indt2"/>
              <w:ind w:left="0"/>
            </w:pPr>
            <w:r>
              <w:t>indication BC (avant Jésus Christ) ou  AD  (après Jésus Christ)</w:t>
            </w:r>
          </w:p>
        </w:tc>
      </w:tr>
    </w:tbl>
    <w:p w:rsidR="00D87DE3" w:rsidRDefault="00D87DE3">
      <w:pPr>
        <w:pStyle w:val="Ind1"/>
      </w:pPr>
      <w:r>
        <w:br w:type="page"/>
      </w:r>
      <w:r>
        <w:lastRenderedPageBreak/>
        <w:t>Les suffixes suivants modifient la présentation du nombre auquel ils sont accolés:</w:t>
      </w:r>
    </w:p>
    <w:tbl>
      <w:tblPr>
        <w:tblW w:w="0" w:type="auto"/>
        <w:tblLayout w:type="fixed"/>
        <w:tblCellMar>
          <w:left w:w="70" w:type="dxa"/>
          <w:right w:w="70" w:type="dxa"/>
        </w:tblCellMar>
        <w:tblLook w:val="0000" w:firstRow="0" w:lastRow="0" w:firstColumn="0" w:lastColumn="0" w:noHBand="0" w:noVBand="0"/>
      </w:tblPr>
      <w:tblGrid>
        <w:gridCol w:w="3189"/>
        <w:gridCol w:w="3402"/>
      </w:tblGrid>
      <w:tr w:rsidR="00D87DE3">
        <w:tc>
          <w:tcPr>
            <w:tcW w:w="3189" w:type="dxa"/>
          </w:tcPr>
          <w:p w:rsidR="00D87DE3" w:rsidRDefault="00D87DE3">
            <w:pPr>
              <w:pStyle w:val="Ind1"/>
            </w:pPr>
            <w:r>
              <w:t xml:space="preserve">TH </w:t>
            </w:r>
          </w:p>
        </w:tc>
        <w:tc>
          <w:tcPr>
            <w:tcW w:w="3402" w:type="dxa"/>
          </w:tcPr>
          <w:p w:rsidR="00D87DE3" w:rsidRDefault="00D87DE3">
            <w:pPr>
              <w:pStyle w:val="indt2"/>
              <w:ind w:left="0"/>
            </w:pPr>
            <w:r>
              <w:t>ajout du suffixe ordinal ST, ND, RD ou TH</w:t>
            </w:r>
          </w:p>
        </w:tc>
      </w:tr>
      <w:tr w:rsidR="00D87DE3">
        <w:tc>
          <w:tcPr>
            <w:tcW w:w="3189" w:type="dxa"/>
          </w:tcPr>
          <w:p w:rsidR="00D87DE3" w:rsidRDefault="00D87DE3">
            <w:pPr>
              <w:pStyle w:val="Ind1"/>
            </w:pPr>
            <w:r>
              <w:t xml:space="preserve">SP </w:t>
            </w:r>
          </w:p>
        </w:tc>
        <w:tc>
          <w:tcPr>
            <w:tcW w:w="3402" w:type="dxa"/>
          </w:tcPr>
          <w:p w:rsidR="00D87DE3" w:rsidRDefault="00D87DE3">
            <w:pPr>
              <w:pStyle w:val="indt2"/>
              <w:ind w:left="0"/>
            </w:pPr>
            <w:r>
              <w:t>nombre en toutes lettres</w:t>
            </w:r>
          </w:p>
        </w:tc>
      </w:tr>
    </w:tbl>
    <w:p w:rsidR="00D87DE3" w:rsidRDefault="00D87DE3">
      <w:pPr>
        <w:pStyle w:val="Ind1"/>
      </w:pPr>
      <w:r>
        <w:t xml:space="preserve">Tout caractère spécial inséré dans le format sera reproduit dans la chaîne de caractères résultat. </w:t>
      </w:r>
    </w:p>
    <w:p w:rsidR="00D87DE3" w:rsidRDefault="00D87DE3">
      <w:pPr>
        <w:pStyle w:val="Titre3"/>
      </w:pPr>
      <w:bookmarkStart w:id="58" w:name="_Toc305847694"/>
      <w:r>
        <w:t>Fonction de conversion d’une chaîne de caractères en date : TO_DATE()</w:t>
      </w:r>
      <w:bookmarkEnd w:id="58"/>
    </w:p>
    <w:p w:rsidR="00D87DE3" w:rsidRDefault="00D87DE3">
      <w:smartTag w:uri="urn:schemas-microsoft-com:office:smarttags" w:element="PersonName">
        <w:smartTagPr>
          <w:attr w:name="ProductID" w:val="La fonction TO"/>
        </w:smartTagPr>
        <w:r>
          <w:t>La fonction TO</w:t>
        </w:r>
      </w:smartTag>
      <w:r>
        <w:t>_DATE convertit une chaîne de caractères en une donnée de type date :</w:t>
      </w:r>
    </w:p>
    <w:p w:rsidR="00D87DE3" w:rsidRDefault="00D87DE3">
      <w:pPr>
        <w:pStyle w:val="italique"/>
      </w:pPr>
      <w:r>
        <w:t>TO_DATE (chaîne, masque)</w:t>
      </w:r>
    </w:p>
    <w:p w:rsidR="00D87DE3" w:rsidRDefault="00D87DE3">
      <w:pPr>
        <w:pStyle w:val="Ind1"/>
      </w:pPr>
      <w:r>
        <w:t xml:space="preserve">L’expression du masque est identique à celui de </w:t>
      </w:r>
      <w:smartTag w:uri="urn:schemas-microsoft-com:office:smarttags" w:element="PersonName">
        <w:smartTagPr>
          <w:attr w:name="ProductID" w:val="La fonction TO"/>
        </w:smartTagPr>
        <w:r>
          <w:t>la fonction TO</w:t>
        </w:r>
      </w:smartTag>
      <w:r>
        <w:t>_CHAR.</w:t>
      </w:r>
    </w:p>
    <w:p w:rsidR="00D87DE3" w:rsidRDefault="00D87DE3">
      <w:pPr>
        <w:pStyle w:val="Titre2"/>
      </w:pPr>
      <w:bookmarkStart w:id="59" w:name="_Toc305847695"/>
      <w:bookmarkStart w:id="60" w:name="_Toc352767588"/>
      <w:r>
        <w:t>Autres Fonctions</w:t>
      </w:r>
      <w:bookmarkEnd w:id="59"/>
      <w:bookmarkEnd w:id="60"/>
    </w:p>
    <w:p w:rsidR="00D87DE3" w:rsidRDefault="00D87DE3">
      <w:pPr>
        <w:pStyle w:val="italique"/>
        <w:keepNext/>
      </w:pPr>
      <w:r>
        <w:t>DECODE (</w:t>
      </w:r>
      <w:proofErr w:type="spellStart"/>
      <w:r>
        <w:t>Crit</w:t>
      </w:r>
      <w:proofErr w:type="spellEnd"/>
      <w:r>
        <w:t xml:space="preserve">, val1, res1 [,val2, res2], </w:t>
      </w:r>
      <w:proofErr w:type="spellStart"/>
      <w:r>
        <w:t>def</w:t>
      </w:r>
      <w:proofErr w:type="spellEnd"/>
      <w:r>
        <w:t>)</w:t>
      </w:r>
    </w:p>
    <w:p w:rsidR="00D87DE3" w:rsidRDefault="00D87DE3">
      <w:pPr>
        <w:pStyle w:val="Ind1"/>
      </w:pPr>
      <w:r>
        <w:t xml:space="preserve">Cette fonction permet de choisir une valeur parmi une liste d’expressions, en fonction de la valeur prise par une expression servant de critère de sélection. Le résultat est </w:t>
      </w:r>
      <w:r>
        <w:rPr>
          <w:i/>
        </w:rPr>
        <w:t>res1</w:t>
      </w:r>
      <w:r>
        <w:t xml:space="preserve"> si l’expression </w:t>
      </w:r>
      <w:proofErr w:type="spellStart"/>
      <w:r>
        <w:rPr>
          <w:i/>
        </w:rPr>
        <w:t>Crit</w:t>
      </w:r>
      <w:proofErr w:type="spellEnd"/>
      <w:r>
        <w:t xml:space="preserve"> a la valeur </w:t>
      </w:r>
      <w:r>
        <w:rPr>
          <w:i/>
        </w:rPr>
        <w:t>val1</w:t>
      </w:r>
      <w:r>
        <w:t xml:space="preserve">; </w:t>
      </w:r>
      <w:r>
        <w:rPr>
          <w:i/>
        </w:rPr>
        <w:t>res2</w:t>
      </w:r>
      <w:r>
        <w:t xml:space="preserve"> si </w:t>
      </w:r>
      <w:proofErr w:type="spellStart"/>
      <w:r>
        <w:rPr>
          <w:i/>
        </w:rPr>
        <w:t>Crit</w:t>
      </w:r>
      <w:proofErr w:type="spellEnd"/>
      <w:r>
        <w:t xml:space="preserve"> a la valeur </w:t>
      </w:r>
      <w:r>
        <w:rPr>
          <w:i/>
        </w:rPr>
        <w:t>va</w:t>
      </w:r>
      <w:r>
        <w:t xml:space="preserve">l2, ....; si l’expression </w:t>
      </w:r>
      <w:proofErr w:type="spellStart"/>
      <w:r>
        <w:rPr>
          <w:i/>
        </w:rPr>
        <w:t>Crit</w:t>
      </w:r>
      <w:proofErr w:type="spellEnd"/>
      <w:r>
        <w:t xml:space="preserve"> n’est égale à aucune des expressions </w:t>
      </w:r>
      <w:r>
        <w:rPr>
          <w:i/>
        </w:rPr>
        <w:t>val1</w:t>
      </w:r>
      <w:r>
        <w:t xml:space="preserve">, </w:t>
      </w:r>
      <w:r>
        <w:rPr>
          <w:i/>
        </w:rPr>
        <w:t>val2</w:t>
      </w:r>
      <w:r>
        <w:t xml:space="preserve">... , le résultat est la valeur par défaut </w:t>
      </w:r>
      <w:proofErr w:type="spellStart"/>
      <w:r>
        <w:rPr>
          <w:i/>
        </w:rPr>
        <w:t>def</w:t>
      </w:r>
      <w:proofErr w:type="spellEnd"/>
      <w:r>
        <w:t>.</w:t>
      </w:r>
    </w:p>
    <w:p w:rsidR="00D87DE3" w:rsidRDefault="00D87DE3">
      <w:pPr>
        <w:pStyle w:val="Ind1"/>
      </w:pPr>
      <w:r>
        <w:t>Les expressions résultat (</w:t>
      </w:r>
      <w:r>
        <w:rPr>
          <w:i/>
        </w:rPr>
        <w:t>res1</w:t>
      </w:r>
      <w:r>
        <w:t xml:space="preserve">, </w:t>
      </w:r>
      <w:r>
        <w:rPr>
          <w:i/>
        </w:rPr>
        <w:t>res2</w:t>
      </w:r>
      <w:r>
        <w:t xml:space="preserve">, ..., </w:t>
      </w:r>
      <w:proofErr w:type="spellStart"/>
      <w:r>
        <w:rPr>
          <w:i/>
        </w:rPr>
        <w:t>def</w:t>
      </w:r>
      <w:proofErr w:type="spellEnd"/>
      <w:r>
        <w:t xml:space="preserve">) peuvent être de types différents: caractère et numérique, ou caractère et date (le résultat est du type de la première expression rencontrée dans </w:t>
      </w:r>
      <w:smartTag w:uri="urn:schemas-microsoft-com:office:smarttags" w:element="PersonName">
        <w:smartTagPr>
          <w:attr w:name="ProductID" w:val="la fonction DECODE"/>
        </w:smartTagPr>
        <w:r>
          <w:t>la fonction DECODE</w:t>
        </w:r>
      </w:smartTag>
      <w:r>
        <w:t>).</w:t>
      </w:r>
    </w:p>
    <w:p w:rsidR="00D87DE3" w:rsidRDefault="00D87DE3">
      <w:pPr>
        <w:pStyle w:val="Ind1"/>
      </w:pPr>
      <w:smartTag w:uri="urn:schemas-microsoft-com:office:smarttags" w:element="PersonName">
        <w:smartTagPr>
          <w:attr w:name="ProductID" w:val="la fonction DECODE"/>
        </w:smartTagPr>
        <w:r>
          <w:t>La fonction DECODE</w:t>
        </w:r>
      </w:smartTag>
      <w:r>
        <w:t xml:space="preserve"> permet également de mélanger dans une colonne résultat des informations venant de plusieurs colonnes d’une même table.</w:t>
      </w:r>
    </w:p>
    <w:p w:rsidR="00D87DE3" w:rsidRDefault="00D87DE3">
      <w:pPr>
        <w:pStyle w:val="italique"/>
      </w:pPr>
      <w:r>
        <w:t>ASCII (chaîne)</w:t>
      </w:r>
    </w:p>
    <w:p w:rsidR="00D87DE3" w:rsidRDefault="00D87DE3">
      <w:pPr>
        <w:pStyle w:val="Ind1"/>
      </w:pPr>
      <w:r>
        <w:t>donne un nombre qui représente le code (ASCII ou EBCDIC) selon la machine hôte) du premier caractère de la chaîne.</w:t>
      </w:r>
    </w:p>
    <w:p w:rsidR="00D87DE3" w:rsidRDefault="00D87DE3">
      <w:pPr>
        <w:pStyle w:val="italique"/>
      </w:pPr>
      <w:r>
        <w:t>CHR (n)</w:t>
      </w:r>
    </w:p>
    <w:p w:rsidR="00D87DE3" w:rsidRDefault="00D87DE3">
      <w:pPr>
        <w:pStyle w:val="Ind1"/>
      </w:pPr>
      <w:r>
        <w:t>donne le caractère dont le code (ASCII ou EBCDIC) est égal à l’expression numérique n.</w:t>
      </w:r>
    </w:p>
    <w:p w:rsidR="00D87DE3" w:rsidRPr="00526346" w:rsidRDefault="00D87DE3">
      <w:pPr>
        <w:pStyle w:val="italique"/>
      </w:pPr>
      <w:r w:rsidRPr="00526346">
        <w:t>GREATEST (exp1, exp2,...)</w:t>
      </w:r>
    </w:p>
    <w:p w:rsidR="00D87DE3" w:rsidRDefault="00D87DE3">
      <w:pPr>
        <w:pStyle w:val="Ind1"/>
      </w:pPr>
      <w:r>
        <w:t>donne la plus grande des valeurs des expressions arguments. Cette expression peut être de type arithmétique, caractère ou date.</w:t>
      </w:r>
    </w:p>
    <w:p w:rsidR="00D87DE3" w:rsidRPr="00526346" w:rsidRDefault="00D87DE3">
      <w:pPr>
        <w:pStyle w:val="italique"/>
      </w:pPr>
      <w:r w:rsidRPr="00526346">
        <w:t>LEAST (exp1, exp2,...)</w:t>
      </w:r>
    </w:p>
    <w:p w:rsidR="00D87DE3" w:rsidRDefault="00D87DE3">
      <w:pPr>
        <w:pStyle w:val="Ind1"/>
      </w:pPr>
      <w:r>
        <w:t>renvoie la plus petite valeur des expressions arguments. Cette expression peut être de type arithmétique, caractère ou date.</w:t>
      </w:r>
    </w:p>
    <w:p w:rsidR="00D87DE3" w:rsidRDefault="00D87DE3">
      <w:pPr>
        <w:pStyle w:val="italique"/>
        <w:keepNext/>
      </w:pPr>
      <w:r>
        <w:t>NVL (expr1, expr2)</w:t>
      </w:r>
    </w:p>
    <w:p w:rsidR="00D87DE3" w:rsidRDefault="00D87DE3">
      <w:pPr>
        <w:pStyle w:val="Ind1"/>
      </w:pPr>
      <w:r>
        <w:t>Une valeur NULL en SQL est une valeur non définie.</w:t>
      </w:r>
    </w:p>
    <w:p w:rsidR="00D87DE3" w:rsidRDefault="00D87DE3">
      <w:pPr>
        <w:pStyle w:val="Ind1"/>
      </w:pPr>
      <w:r>
        <w:t xml:space="preserve">Lorsque l’un des termes d’une expression à </w:t>
      </w:r>
      <w:smartTag w:uri="urn:schemas-microsoft-com:office:smarttags" w:element="PersonName">
        <w:smartTagPr>
          <w:attr w:name="ProductID" w:val="la valeur NULL"/>
        </w:smartTagPr>
        <w:r>
          <w:t>la valeur NULL</w:t>
        </w:r>
      </w:smartTag>
      <w:r>
        <w:t xml:space="preserve">, l’expression entière prend </w:t>
      </w:r>
      <w:smartTag w:uri="urn:schemas-microsoft-com:office:smarttags" w:element="PersonName">
        <w:smartTagPr>
          <w:attr w:name="ProductID" w:val="la valeur NULL."/>
        </w:smartTagPr>
        <w:r>
          <w:t>la valeur NULL.</w:t>
        </w:r>
      </w:smartTag>
    </w:p>
    <w:p w:rsidR="00D87DE3" w:rsidRDefault="00D87DE3">
      <w:pPr>
        <w:pStyle w:val="Ind1"/>
      </w:pPr>
      <w:r>
        <w:t xml:space="preserve">D’autre part, un prédicat comportant une comparaison avec une expression ayant </w:t>
      </w:r>
      <w:smartTag w:uri="urn:schemas-microsoft-com:office:smarttags" w:element="PersonName">
        <w:smartTagPr>
          <w:attr w:name="ProductID" w:val="la valeur NULL"/>
        </w:smartTagPr>
        <w:r>
          <w:t>la valeur NULL</w:t>
        </w:r>
      </w:smartTag>
      <w:r>
        <w:t xml:space="preserve"> prendra toujours la valeur faux.</w:t>
      </w:r>
    </w:p>
    <w:p w:rsidR="00D87DE3" w:rsidRDefault="00D87DE3">
      <w:pPr>
        <w:pStyle w:val="Ind1"/>
      </w:pPr>
      <w:smartTag w:uri="urn:schemas-microsoft-com:office:smarttags" w:element="PersonName">
        <w:smartTagPr>
          <w:attr w:name="ProductID" w:val="La fonction NVL"/>
        </w:smartTagPr>
        <w:r>
          <w:t>La fonction NVL</w:t>
        </w:r>
      </w:smartTag>
      <w:r>
        <w:t xml:space="preserve"> permet de remplacer une valeur NULL par une valeur significative :</w:t>
      </w:r>
    </w:p>
    <w:p w:rsidR="00D87DE3" w:rsidRDefault="00D87DE3">
      <w:pPr>
        <w:pStyle w:val="Ind1"/>
      </w:pPr>
      <w:r>
        <w:t xml:space="preserve">NVL(expr1, expr2) prend la valeur expr2, si expr1 est NULL, sinon NVL(expr1, expr2) prend la valeur expr1. </w:t>
      </w:r>
    </w:p>
    <w:p w:rsidR="00D87DE3" w:rsidRDefault="00D87DE3">
      <w:pPr>
        <w:pStyle w:val="Titre1"/>
      </w:pPr>
      <w:bookmarkStart w:id="61" w:name="_Toc305847698"/>
      <w:bookmarkStart w:id="62" w:name="_Toc352767590"/>
      <w:r>
        <w:br w:type="page"/>
      </w:r>
      <w:r>
        <w:lastRenderedPageBreak/>
        <w:t>G</w:t>
      </w:r>
      <w:bookmarkEnd w:id="61"/>
      <w:r>
        <w:t>roupement des données</w:t>
      </w:r>
      <w:bookmarkEnd w:id="62"/>
    </w:p>
    <w:p w:rsidR="00D87DE3" w:rsidRDefault="00D87DE3">
      <w:pPr>
        <w:pStyle w:val="Titre2"/>
      </w:pPr>
      <w:bookmarkStart w:id="63" w:name="_Toc305847700"/>
      <w:bookmarkStart w:id="64" w:name="_Toc352767593"/>
      <w:r>
        <w:t xml:space="preserve">Fonctions </w:t>
      </w:r>
      <w:bookmarkEnd w:id="63"/>
      <w:r>
        <w:t>d’agrégat</w:t>
      </w:r>
      <w:bookmarkEnd w:id="64"/>
    </w:p>
    <w:tbl>
      <w:tblPr>
        <w:tblW w:w="0" w:type="auto"/>
        <w:tblLayout w:type="fixed"/>
        <w:tblCellMar>
          <w:left w:w="70" w:type="dxa"/>
          <w:right w:w="70" w:type="dxa"/>
        </w:tblCellMar>
        <w:tblLook w:val="0000" w:firstRow="0" w:lastRow="0" w:firstColumn="0" w:lastColumn="0" w:noHBand="0" w:noVBand="0"/>
      </w:tblPr>
      <w:tblGrid>
        <w:gridCol w:w="2905"/>
        <w:gridCol w:w="3686"/>
      </w:tblGrid>
      <w:tr w:rsidR="00D87DE3">
        <w:tc>
          <w:tcPr>
            <w:tcW w:w="2905" w:type="dxa"/>
          </w:tcPr>
          <w:p w:rsidR="00D87DE3" w:rsidRDefault="00D87DE3">
            <w:pPr>
              <w:pStyle w:val="Ind1"/>
            </w:pPr>
            <w:r>
              <w:t>AVG(expression)</w:t>
            </w:r>
          </w:p>
        </w:tc>
        <w:tc>
          <w:tcPr>
            <w:tcW w:w="3686" w:type="dxa"/>
          </w:tcPr>
          <w:p w:rsidR="00D87DE3" w:rsidRDefault="00D87DE3">
            <w:pPr>
              <w:pStyle w:val="Ind1"/>
              <w:ind w:left="0"/>
            </w:pPr>
            <w:r>
              <w:t>moyenne des valeurs d’une colonne</w:t>
            </w:r>
          </w:p>
        </w:tc>
      </w:tr>
      <w:tr w:rsidR="00D87DE3">
        <w:tc>
          <w:tcPr>
            <w:tcW w:w="2905" w:type="dxa"/>
          </w:tcPr>
          <w:p w:rsidR="00D87DE3" w:rsidRDefault="00D87DE3">
            <w:pPr>
              <w:pStyle w:val="Ind1"/>
            </w:pPr>
            <w:r>
              <w:t>SUM(expression)</w:t>
            </w:r>
          </w:p>
        </w:tc>
        <w:tc>
          <w:tcPr>
            <w:tcW w:w="3686" w:type="dxa"/>
          </w:tcPr>
          <w:p w:rsidR="00D87DE3" w:rsidRDefault="00D87DE3">
            <w:pPr>
              <w:pStyle w:val="Ind1"/>
              <w:ind w:left="0"/>
            </w:pPr>
            <w:r>
              <w:t>somme des valeurs d’une colonne</w:t>
            </w:r>
          </w:p>
        </w:tc>
      </w:tr>
      <w:tr w:rsidR="00D87DE3">
        <w:tc>
          <w:tcPr>
            <w:tcW w:w="2905" w:type="dxa"/>
          </w:tcPr>
          <w:p w:rsidR="00D87DE3" w:rsidRDefault="00D87DE3">
            <w:pPr>
              <w:pStyle w:val="Ind1"/>
            </w:pPr>
            <w:r>
              <w:t>MIN(expression)</w:t>
            </w:r>
          </w:p>
        </w:tc>
        <w:tc>
          <w:tcPr>
            <w:tcW w:w="3686" w:type="dxa"/>
          </w:tcPr>
          <w:p w:rsidR="00D87DE3" w:rsidRDefault="00D87DE3">
            <w:pPr>
              <w:pStyle w:val="Ind1"/>
              <w:ind w:left="0"/>
            </w:pPr>
            <w:r>
              <w:t>prend pour valeur la plus petite des valeurs</w:t>
            </w:r>
          </w:p>
        </w:tc>
      </w:tr>
      <w:tr w:rsidR="00D87DE3">
        <w:tc>
          <w:tcPr>
            <w:tcW w:w="2905" w:type="dxa"/>
          </w:tcPr>
          <w:p w:rsidR="00D87DE3" w:rsidRDefault="00D87DE3">
            <w:pPr>
              <w:pStyle w:val="Ind1"/>
            </w:pPr>
            <w:r>
              <w:t>MAX(expression)</w:t>
            </w:r>
          </w:p>
        </w:tc>
        <w:tc>
          <w:tcPr>
            <w:tcW w:w="3686" w:type="dxa"/>
          </w:tcPr>
          <w:p w:rsidR="00D87DE3" w:rsidRDefault="00D87DE3">
            <w:pPr>
              <w:pStyle w:val="Ind1"/>
              <w:ind w:left="0"/>
            </w:pPr>
            <w:r>
              <w:t>prend pour valeur la plus grande des valeurs</w:t>
            </w:r>
          </w:p>
        </w:tc>
      </w:tr>
      <w:tr w:rsidR="00D87DE3">
        <w:tc>
          <w:tcPr>
            <w:tcW w:w="2905" w:type="dxa"/>
          </w:tcPr>
          <w:p w:rsidR="00D87DE3" w:rsidRDefault="00D87DE3">
            <w:pPr>
              <w:pStyle w:val="Ind1"/>
            </w:pPr>
            <w:r>
              <w:t>COUNT(expression)</w:t>
            </w:r>
          </w:p>
        </w:tc>
        <w:tc>
          <w:tcPr>
            <w:tcW w:w="3686" w:type="dxa"/>
          </w:tcPr>
          <w:p w:rsidR="00D87DE3" w:rsidRDefault="00D87DE3">
            <w:pPr>
              <w:pStyle w:val="Ind1"/>
              <w:ind w:left="0"/>
            </w:pPr>
            <w:r>
              <w:t>dénombre une collection de valeurs</w:t>
            </w:r>
          </w:p>
        </w:tc>
      </w:tr>
      <w:tr w:rsidR="00D87DE3">
        <w:tc>
          <w:tcPr>
            <w:tcW w:w="2905" w:type="dxa"/>
          </w:tcPr>
          <w:p w:rsidR="00D87DE3" w:rsidRDefault="00D87DE3">
            <w:pPr>
              <w:pStyle w:val="Ind1"/>
            </w:pPr>
            <w:r>
              <w:t>VARIANCE(expression)</w:t>
            </w:r>
          </w:p>
        </w:tc>
        <w:tc>
          <w:tcPr>
            <w:tcW w:w="3686" w:type="dxa"/>
          </w:tcPr>
          <w:p w:rsidR="00D87DE3" w:rsidRDefault="00D87DE3">
            <w:pPr>
              <w:pStyle w:val="Ind1"/>
              <w:ind w:left="0"/>
            </w:pPr>
            <w:r>
              <w:t>variance</w:t>
            </w:r>
          </w:p>
        </w:tc>
      </w:tr>
      <w:tr w:rsidR="00D87DE3">
        <w:tc>
          <w:tcPr>
            <w:tcW w:w="2905" w:type="dxa"/>
          </w:tcPr>
          <w:p w:rsidR="00D87DE3" w:rsidRDefault="00D87DE3">
            <w:pPr>
              <w:pStyle w:val="Ind1"/>
            </w:pPr>
            <w:r>
              <w:t>STDDEV (expression)</w:t>
            </w:r>
          </w:p>
        </w:tc>
        <w:tc>
          <w:tcPr>
            <w:tcW w:w="3686" w:type="dxa"/>
          </w:tcPr>
          <w:p w:rsidR="00D87DE3" w:rsidRDefault="00D87DE3">
            <w:pPr>
              <w:pStyle w:val="Ind1"/>
              <w:ind w:left="0"/>
            </w:pPr>
            <w:r>
              <w:t>écart</w:t>
            </w:r>
            <w:r>
              <w:noBreakHyphen/>
              <w:t xml:space="preserve">type, ou déviation standard  </w:t>
            </w:r>
          </w:p>
        </w:tc>
      </w:tr>
      <w:tr w:rsidR="00D87DE3">
        <w:tc>
          <w:tcPr>
            <w:tcW w:w="2905" w:type="dxa"/>
          </w:tcPr>
          <w:p w:rsidR="00D87DE3" w:rsidRDefault="00D87DE3">
            <w:pPr>
              <w:pStyle w:val="Ind1"/>
            </w:pPr>
          </w:p>
        </w:tc>
        <w:tc>
          <w:tcPr>
            <w:tcW w:w="3686" w:type="dxa"/>
          </w:tcPr>
          <w:p w:rsidR="00D87DE3" w:rsidRDefault="00D87DE3">
            <w:pPr>
              <w:pStyle w:val="Ind1"/>
              <w:ind w:left="0"/>
            </w:pPr>
          </w:p>
        </w:tc>
      </w:tr>
    </w:tbl>
    <w:p w:rsidR="00D87DE3" w:rsidRDefault="00D87DE3">
      <w:pPr>
        <w:rPr>
          <w:b/>
        </w:rPr>
      </w:pPr>
      <w:r>
        <w:rPr>
          <w:u w:val="single"/>
        </w:rPr>
        <w:t>Remarques</w:t>
      </w:r>
      <w:bookmarkStart w:id="65" w:name="_Toc305847703"/>
      <w:r>
        <w:rPr>
          <w:b/>
        </w:rPr>
        <w:t xml:space="preserve"> :</w:t>
      </w:r>
    </w:p>
    <w:p w:rsidR="00D87DE3" w:rsidRDefault="00D87DE3"/>
    <w:tbl>
      <w:tblPr>
        <w:tblW w:w="0" w:type="auto"/>
        <w:tblLayout w:type="fixed"/>
        <w:tblCellMar>
          <w:left w:w="70" w:type="dxa"/>
          <w:right w:w="70" w:type="dxa"/>
        </w:tblCellMar>
        <w:tblLook w:val="0000" w:firstRow="0" w:lastRow="0" w:firstColumn="0" w:lastColumn="0" w:noHBand="0" w:noVBand="0"/>
      </w:tblPr>
      <w:tblGrid>
        <w:gridCol w:w="4465"/>
        <w:gridCol w:w="4536"/>
      </w:tblGrid>
      <w:tr w:rsidR="00D87DE3">
        <w:tc>
          <w:tcPr>
            <w:tcW w:w="4465" w:type="dxa"/>
          </w:tcPr>
          <w:bookmarkEnd w:id="65"/>
          <w:p w:rsidR="00D87DE3" w:rsidRDefault="00D87DE3">
            <w:pPr>
              <w:pStyle w:val="Ind1"/>
            </w:pPr>
            <w:r>
              <w:t>Cas particulier de la fonction  :  COUNT()</w:t>
            </w:r>
          </w:p>
          <w:p w:rsidR="00D87DE3" w:rsidRDefault="00D87DE3">
            <w:pPr>
              <w:pStyle w:val="Ind1"/>
              <w:keepNext/>
            </w:pPr>
          </w:p>
        </w:tc>
        <w:tc>
          <w:tcPr>
            <w:tcW w:w="4536" w:type="dxa"/>
          </w:tcPr>
          <w:p w:rsidR="00D87DE3" w:rsidRDefault="00D87DE3">
            <w:pPr>
              <w:pStyle w:val="Ind1"/>
              <w:keepNext/>
              <w:ind w:left="0"/>
            </w:pPr>
          </w:p>
        </w:tc>
      </w:tr>
      <w:tr w:rsidR="00D87DE3">
        <w:tc>
          <w:tcPr>
            <w:tcW w:w="4465" w:type="dxa"/>
          </w:tcPr>
          <w:p w:rsidR="00D87DE3" w:rsidRDefault="00D87DE3">
            <w:pPr>
              <w:pStyle w:val="Ind1"/>
              <w:keepNext/>
            </w:pPr>
            <w:r>
              <w:t xml:space="preserve">COUNT(*) </w:t>
            </w:r>
          </w:p>
        </w:tc>
        <w:tc>
          <w:tcPr>
            <w:tcW w:w="4536" w:type="dxa"/>
          </w:tcPr>
          <w:p w:rsidR="00D87DE3" w:rsidRDefault="00D87DE3">
            <w:pPr>
              <w:pStyle w:val="Ind1"/>
              <w:keepNext/>
              <w:ind w:left="0"/>
            </w:pPr>
            <w:r>
              <w:t>nombre de lignes satisfaisant à la condition WHERE.</w:t>
            </w:r>
          </w:p>
        </w:tc>
      </w:tr>
      <w:tr w:rsidR="00D87DE3">
        <w:tc>
          <w:tcPr>
            <w:tcW w:w="4465" w:type="dxa"/>
          </w:tcPr>
          <w:p w:rsidR="00D87DE3" w:rsidRDefault="00D87DE3">
            <w:pPr>
              <w:pStyle w:val="Ind1"/>
              <w:keepNext/>
            </w:pPr>
            <w:r>
              <w:t xml:space="preserve">COUNT(expression.) </w:t>
            </w:r>
          </w:p>
        </w:tc>
        <w:tc>
          <w:tcPr>
            <w:tcW w:w="4536" w:type="dxa"/>
          </w:tcPr>
          <w:p w:rsidR="00D87DE3" w:rsidRDefault="00D87DE3">
            <w:pPr>
              <w:pStyle w:val="Ind1"/>
              <w:keepNext/>
              <w:ind w:left="0"/>
            </w:pPr>
            <w:r>
              <w:t>nombre de lignes ayant une valeur non NULL pour une expression.</w:t>
            </w:r>
          </w:p>
        </w:tc>
      </w:tr>
      <w:tr w:rsidR="00D87DE3">
        <w:tc>
          <w:tcPr>
            <w:tcW w:w="4465" w:type="dxa"/>
          </w:tcPr>
          <w:p w:rsidR="00D87DE3" w:rsidRDefault="00D87DE3">
            <w:pPr>
              <w:pStyle w:val="Ind1"/>
              <w:keepNext/>
            </w:pPr>
            <w:r>
              <w:t xml:space="preserve">COUNT(DISTINCT expression.) </w:t>
            </w:r>
          </w:p>
        </w:tc>
        <w:tc>
          <w:tcPr>
            <w:tcW w:w="4536" w:type="dxa"/>
          </w:tcPr>
          <w:p w:rsidR="00D87DE3" w:rsidRDefault="00D87DE3">
            <w:pPr>
              <w:pStyle w:val="Ind1"/>
              <w:keepNext/>
              <w:ind w:left="0"/>
            </w:pPr>
            <w:r>
              <w:t>nombre de valeurs distinctes et non NULL pour une expression.</w:t>
            </w:r>
          </w:p>
        </w:tc>
      </w:tr>
    </w:tbl>
    <w:p w:rsidR="00D87DE3" w:rsidRDefault="00D87DE3">
      <w:pPr>
        <w:pStyle w:val="Titre2"/>
        <w:rPr>
          <w:lang w:val="en-GB"/>
        </w:rPr>
      </w:pPr>
      <w:proofErr w:type="spellStart"/>
      <w:r>
        <w:rPr>
          <w:lang w:val="en-GB"/>
        </w:rPr>
        <w:t>Syntaxe</w:t>
      </w:r>
      <w:proofErr w:type="spellEnd"/>
      <w:r>
        <w:rPr>
          <w:lang w:val="en-GB"/>
        </w:rPr>
        <w:t xml:space="preserve"> </w:t>
      </w:r>
    </w:p>
    <w:p w:rsidR="00D87DE3" w:rsidRDefault="00D87DE3">
      <w:pPr>
        <w:pStyle w:val="syntaxe"/>
      </w:pPr>
      <w:r>
        <w:rPr>
          <w:lang w:val="en-GB"/>
        </w:rPr>
        <w:t>SELECT col [,col ... ]</w:t>
      </w:r>
      <w:r>
        <w:rPr>
          <w:lang w:val="en-GB"/>
        </w:rPr>
        <w:br/>
        <w:t>FROM table [, table ..]</w:t>
      </w:r>
      <w:r>
        <w:rPr>
          <w:lang w:val="en-GB"/>
        </w:rPr>
        <w:br/>
        <w:t xml:space="preserve">[WHERE </w:t>
      </w:r>
      <w:proofErr w:type="spellStart"/>
      <w:r>
        <w:rPr>
          <w:lang w:val="en-GB"/>
        </w:rPr>
        <w:t>prédicat</w:t>
      </w:r>
      <w:proofErr w:type="spellEnd"/>
      <w:r>
        <w:rPr>
          <w:lang w:val="en-GB"/>
        </w:rPr>
        <w:t>]</w:t>
      </w:r>
      <w:r>
        <w:rPr>
          <w:lang w:val="en-GB"/>
        </w:rPr>
        <w:br/>
        <w:t>[GROUP BY expression [, expression ...]</w:t>
      </w:r>
      <w:r>
        <w:rPr>
          <w:lang w:val="en-GB"/>
        </w:rPr>
        <w:br/>
      </w:r>
      <w:r>
        <w:t>[HAVING prédicat] ]</w:t>
      </w:r>
    </w:p>
    <w:p w:rsidR="00D87DE3" w:rsidRDefault="00D87DE3">
      <w:pPr>
        <w:pStyle w:val="Titre1"/>
      </w:pPr>
      <w:bookmarkStart w:id="66" w:name="_Toc305847711"/>
      <w:bookmarkStart w:id="67" w:name="_Toc352767598"/>
      <w:r>
        <w:br w:type="page"/>
      </w:r>
      <w:r>
        <w:lastRenderedPageBreak/>
        <w:t xml:space="preserve">Traitement des </w:t>
      </w:r>
      <w:bookmarkEnd w:id="66"/>
      <w:r>
        <w:t>structures arborescentes</w:t>
      </w:r>
      <w:bookmarkEnd w:id="67"/>
    </w:p>
    <w:p w:rsidR="00D87DE3" w:rsidRDefault="00D87DE3">
      <w:pPr>
        <w:pStyle w:val="Titre2"/>
        <w:rPr>
          <w:lang w:val="en-GB"/>
        </w:rPr>
      </w:pPr>
      <w:proofErr w:type="spellStart"/>
      <w:r>
        <w:rPr>
          <w:lang w:val="en-GB"/>
        </w:rPr>
        <w:t>Syntaxe</w:t>
      </w:r>
      <w:proofErr w:type="spellEnd"/>
    </w:p>
    <w:p w:rsidR="00D87DE3" w:rsidRDefault="00D87DE3">
      <w:pPr>
        <w:pStyle w:val="syntaxe"/>
        <w:rPr>
          <w:lang w:val="en-GB"/>
        </w:rPr>
      </w:pPr>
      <w:r>
        <w:rPr>
          <w:lang w:val="en-GB"/>
        </w:rPr>
        <w:t>SELECT col [,col ... ]</w:t>
      </w:r>
      <w:r>
        <w:rPr>
          <w:lang w:val="en-GB"/>
        </w:rPr>
        <w:br/>
        <w:t>FROM table [, table ..]</w:t>
      </w:r>
      <w:r>
        <w:rPr>
          <w:lang w:val="en-GB"/>
        </w:rPr>
        <w:br/>
        <w:t xml:space="preserve">[WHERE </w:t>
      </w:r>
      <w:proofErr w:type="spellStart"/>
      <w:r>
        <w:rPr>
          <w:lang w:val="en-GB"/>
        </w:rPr>
        <w:t>prédicat</w:t>
      </w:r>
      <w:proofErr w:type="spellEnd"/>
      <w:r>
        <w:rPr>
          <w:lang w:val="en-GB"/>
        </w:rPr>
        <w:t>]</w:t>
      </w:r>
      <w:r>
        <w:rPr>
          <w:lang w:val="en-GB"/>
        </w:rPr>
        <w:br/>
        <w:t>CONNECT BY condition</w:t>
      </w:r>
      <w:r>
        <w:rPr>
          <w:lang w:val="en-GB"/>
        </w:rPr>
        <w:br/>
        <w:t xml:space="preserve">START WITH </w:t>
      </w:r>
      <w:proofErr w:type="spellStart"/>
      <w:r>
        <w:rPr>
          <w:lang w:val="en-GB"/>
        </w:rPr>
        <w:t>prédicat</w:t>
      </w:r>
      <w:proofErr w:type="spellEnd"/>
    </w:p>
    <w:p w:rsidR="00D87DE3" w:rsidRPr="00526346" w:rsidRDefault="00D87DE3">
      <w:r w:rsidRPr="00526346">
        <w:t>Où :</w:t>
      </w:r>
    </w:p>
    <w:p w:rsidR="00D87DE3" w:rsidRPr="00526346" w:rsidRDefault="00D87DE3">
      <w:pPr>
        <w:pStyle w:val="syntaxe"/>
      </w:pPr>
      <w:r w:rsidRPr="00526346">
        <w:t>CONNECT BY condition</w:t>
      </w:r>
    </w:p>
    <w:p w:rsidR="00D87DE3" w:rsidRDefault="00D87DE3">
      <w:pPr>
        <w:pStyle w:val="Ind1"/>
      </w:pPr>
      <w:r w:rsidRPr="00526346">
        <w:tab/>
        <w:t xml:space="preserve">   </w:t>
      </w:r>
      <w:r>
        <w:t>condition s’exprime par :</w:t>
      </w:r>
    </w:p>
    <w:p w:rsidR="00D87DE3" w:rsidRDefault="00D87DE3">
      <w:pPr>
        <w:pStyle w:val="syntaxe"/>
      </w:pPr>
      <w:r>
        <w:t>colonne-1 = PRIOR colonne-2</w:t>
      </w:r>
      <w:r>
        <w:br/>
      </w:r>
      <w:r>
        <w:rPr>
          <w:b w:val="0"/>
        </w:rPr>
        <w:t>ou</w:t>
      </w:r>
      <w:r>
        <w:br/>
        <w:t>PRIOR colonne-1 = colonne-2</w:t>
      </w:r>
    </w:p>
    <w:p w:rsidR="00D87DE3" w:rsidRDefault="00D87DE3">
      <w:pPr>
        <w:pStyle w:val="Titre1"/>
      </w:pPr>
      <w:r>
        <w:br w:type="page"/>
      </w:r>
      <w:bookmarkStart w:id="68" w:name="_Toc305847724"/>
      <w:bookmarkStart w:id="69" w:name="_Toc352767604"/>
      <w:r>
        <w:lastRenderedPageBreak/>
        <w:t xml:space="preserve">Langage de manipulation des </w:t>
      </w:r>
      <w:bookmarkEnd w:id="68"/>
      <w:r>
        <w:t>données</w:t>
      </w:r>
      <w:bookmarkEnd w:id="69"/>
    </w:p>
    <w:tbl>
      <w:tblPr>
        <w:tblW w:w="0" w:type="auto"/>
        <w:tblLayout w:type="fixed"/>
        <w:tblCellMar>
          <w:left w:w="70" w:type="dxa"/>
          <w:right w:w="70" w:type="dxa"/>
        </w:tblCellMar>
        <w:tblLook w:val="0000" w:firstRow="0" w:lastRow="0" w:firstColumn="0" w:lastColumn="0" w:noHBand="0" w:noVBand="0"/>
      </w:tblPr>
      <w:tblGrid>
        <w:gridCol w:w="2480"/>
        <w:gridCol w:w="6164"/>
      </w:tblGrid>
      <w:tr w:rsidR="00D87DE3">
        <w:tc>
          <w:tcPr>
            <w:tcW w:w="2480" w:type="dxa"/>
          </w:tcPr>
          <w:p w:rsidR="00D87DE3" w:rsidRDefault="00D87DE3">
            <w:pPr>
              <w:pStyle w:val="Ind1"/>
              <w:rPr>
                <w:b/>
              </w:rPr>
            </w:pPr>
            <w:r>
              <w:rPr>
                <w:b/>
              </w:rPr>
              <w:t xml:space="preserve">UPDATE </w:t>
            </w:r>
          </w:p>
        </w:tc>
        <w:tc>
          <w:tcPr>
            <w:tcW w:w="6164" w:type="dxa"/>
          </w:tcPr>
          <w:p w:rsidR="00D87DE3" w:rsidRDefault="00D87DE3">
            <w:pPr>
              <w:pStyle w:val="Ind1"/>
              <w:ind w:left="0"/>
            </w:pPr>
            <w:r>
              <w:t>mise à jour de lignes</w:t>
            </w:r>
          </w:p>
        </w:tc>
      </w:tr>
      <w:tr w:rsidR="00D87DE3">
        <w:tc>
          <w:tcPr>
            <w:tcW w:w="2480" w:type="dxa"/>
          </w:tcPr>
          <w:p w:rsidR="00D87DE3" w:rsidRDefault="00D87DE3">
            <w:pPr>
              <w:pStyle w:val="Ind1"/>
              <w:rPr>
                <w:b/>
              </w:rPr>
            </w:pPr>
            <w:r>
              <w:rPr>
                <w:b/>
              </w:rPr>
              <w:t xml:space="preserve">INSERT </w:t>
            </w:r>
          </w:p>
        </w:tc>
        <w:tc>
          <w:tcPr>
            <w:tcW w:w="6164" w:type="dxa"/>
          </w:tcPr>
          <w:p w:rsidR="00D87DE3" w:rsidRDefault="00D87DE3">
            <w:pPr>
              <w:pStyle w:val="Ind1"/>
              <w:ind w:left="0"/>
            </w:pPr>
            <w:r>
              <w:t>ajout de lignes</w:t>
            </w:r>
          </w:p>
        </w:tc>
      </w:tr>
      <w:tr w:rsidR="00D87DE3">
        <w:tc>
          <w:tcPr>
            <w:tcW w:w="2480" w:type="dxa"/>
          </w:tcPr>
          <w:p w:rsidR="00D87DE3" w:rsidRDefault="00D87DE3">
            <w:pPr>
              <w:pStyle w:val="Ind1"/>
              <w:rPr>
                <w:b/>
              </w:rPr>
            </w:pPr>
            <w:r>
              <w:rPr>
                <w:b/>
              </w:rPr>
              <w:t xml:space="preserve">DELETE </w:t>
            </w:r>
          </w:p>
        </w:tc>
        <w:tc>
          <w:tcPr>
            <w:tcW w:w="6164" w:type="dxa"/>
          </w:tcPr>
          <w:p w:rsidR="00D87DE3" w:rsidRDefault="00D87DE3">
            <w:pPr>
              <w:pStyle w:val="Ind1"/>
              <w:ind w:left="0"/>
            </w:pPr>
            <w:r>
              <w:t>suppression des lignes sélectionnées</w:t>
            </w:r>
          </w:p>
        </w:tc>
      </w:tr>
      <w:tr w:rsidR="00D87DE3">
        <w:tc>
          <w:tcPr>
            <w:tcW w:w="2480" w:type="dxa"/>
          </w:tcPr>
          <w:p w:rsidR="00D87DE3" w:rsidRDefault="00D87DE3">
            <w:pPr>
              <w:pStyle w:val="Ind1"/>
              <w:rPr>
                <w:b/>
              </w:rPr>
            </w:pPr>
            <w:r>
              <w:rPr>
                <w:b/>
              </w:rPr>
              <w:t>TRUNCATE</w:t>
            </w:r>
          </w:p>
        </w:tc>
        <w:tc>
          <w:tcPr>
            <w:tcW w:w="6164" w:type="dxa"/>
          </w:tcPr>
          <w:p w:rsidR="00D87DE3" w:rsidRDefault="00D87DE3">
            <w:pPr>
              <w:pStyle w:val="Ind1"/>
              <w:ind w:left="0"/>
            </w:pPr>
            <w:r>
              <w:t>suppression des lignes d’une table</w:t>
            </w:r>
          </w:p>
        </w:tc>
      </w:tr>
    </w:tbl>
    <w:p w:rsidR="00D87DE3" w:rsidRDefault="00D87DE3">
      <w:pPr>
        <w:pStyle w:val="Titre2"/>
      </w:pPr>
      <w:bookmarkStart w:id="70" w:name="_Toc305847726"/>
      <w:bookmarkStart w:id="71" w:name="_Toc352767606"/>
      <w:r>
        <w:t>Modification des données - UPDATE</w:t>
      </w:r>
      <w:bookmarkEnd w:id="70"/>
      <w:bookmarkEnd w:id="71"/>
    </w:p>
    <w:p w:rsidR="00D87DE3" w:rsidRDefault="00D87DE3">
      <w:pPr>
        <w:pStyle w:val="syntaxe"/>
      </w:pPr>
      <w:r>
        <w:rPr>
          <w:lang w:val="en-GB"/>
        </w:rPr>
        <w:t>UPDATE table</w:t>
      </w:r>
      <w:r>
        <w:rPr>
          <w:lang w:val="en-GB"/>
        </w:rPr>
        <w:br/>
        <w:t>SET colonne-1</w:t>
      </w:r>
      <w:r>
        <w:rPr>
          <w:lang w:val="en-GB"/>
        </w:rPr>
        <w:tab/>
        <w:t xml:space="preserve">= {expresion-1 </w:t>
      </w:r>
      <w:r>
        <w:rPr>
          <w:lang w:val="en-GB"/>
        </w:rPr>
        <w:tab/>
        <w:t>|</w:t>
      </w:r>
      <w:r>
        <w:rPr>
          <w:lang w:val="en-GB"/>
        </w:rPr>
        <w:tab/>
        <w:t xml:space="preserve">(SELECT ...)  </w:t>
      </w:r>
      <w:r>
        <w:t>}</w:t>
      </w:r>
      <w:r>
        <w:br/>
        <w:t xml:space="preserve">     [, colonne-2</w:t>
      </w:r>
      <w:r>
        <w:tab/>
        <w:t>= {expression-2</w:t>
      </w:r>
      <w:r>
        <w:tab/>
        <w:t>|</w:t>
      </w:r>
      <w:r>
        <w:tab/>
        <w:t>(SELECT ...)  } ... ]</w:t>
      </w:r>
      <w:r>
        <w:br/>
        <w:t>[WHERE prédicat]</w:t>
      </w:r>
    </w:p>
    <w:p w:rsidR="00D87DE3" w:rsidRDefault="00D87DE3">
      <w:pPr>
        <w:pStyle w:val="Titre2"/>
      </w:pPr>
      <w:bookmarkStart w:id="72" w:name="_Toc305847727"/>
      <w:bookmarkStart w:id="73" w:name="_Toc352767607"/>
      <w:r>
        <w:t>Insertion de lignes - INSERT</w:t>
      </w:r>
      <w:bookmarkEnd w:id="72"/>
      <w:bookmarkEnd w:id="73"/>
    </w:p>
    <w:p w:rsidR="00D87DE3" w:rsidRDefault="00D87DE3">
      <w:pPr>
        <w:pStyle w:val="Titre3"/>
      </w:pPr>
      <w:bookmarkStart w:id="74" w:name="_Toc305847728"/>
      <w:bookmarkStart w:id="75" w:name="_Toc352767608"/>
      <w:r>
        <w:t>Insertion d’une ligne</w:t>
      </w:r>
      <w:bookmarkEnd w:id="74"/>
      <w:bookmarkEnd w:id="75"/>
    </w:p>
    <w:p w:rsidR="00D87DE3" w:rsidRDefault="00D87DE3">
      <w:pPr>
        <w:pStyle w:val="syntaxe"/>
        <w:keepNext/>
      </w:pPr>
      <w:r>
        <w:t xml:space="preserve">INSERT INTO table [ (colonne-1[, colonne-2] ) ] </w:t>
      </w:r>
      <w:r>
        <w:br/>
        <w:t>VALUES (valeur-1 [, valeur-2 ..] )</w:t>
      </w:r>
    </w:p>
    <w:p w:rsidR="00D87DE3" w:rsidRDefault="00D87DE3">
      <w:pPr>
        <w:pStyle w:val="Titre3"/>
      </w:pPr>
      <w:bookmarkStart w:id="76" w:name="_Toc305847729"/>
      <w:bookmarkStart w:id="77" w:name="_Toc352767609"/>
      <w:r>
        <w:t>Insertion de plusieurs lignes</w:t>
      </w:r>
      <w:bookmarkEnd w:id="76"/>
      <w:bookmarkEnd w:id="77"/>
    </w:p>
    <w:p w:rsidR="00D87DE3" w:rsidRDefault="00D87DE3">
      <w:pPr>
        <w:pStyle w:val="syntaxe"/>
      </w:pPr>
      <w:r>
        <w:t>INSERT INTO table [(colonne-1, colonne-2,...)]</w:t>
      </w:r>
      <w:r>
        <w:br/>
        <w:t>SELECT ...</w:t>
      </w:r>
    </w:p>
    <w:p w:rsidR="00D87DE3" w:rsidRDefault="00D87DE3">
      <w:pPr>
        <w:pStyle w:val="Titre3"/>
      </w:pPr>
      <w:bookmarkStart w:id="78" w:name="_Toc352767610"/>
      <w:r>
        <w:t>Création et insertion simultanées</w:t>
      </w:r>
      <w:bookmarkEnd w:id="78"/>
    </w:p>
    <w:p w:rsidR="00D87DE3" w:rsidRDefault="00D87DE3">
      <w:pPr>
        <w:pStyle w:val="syntaxe"/>
        <w:rPr>
          <w:lang w:val="en-GB"/>
        </w:rPr>
      </w:pPr>
      <w:r>
        <w:rPr>
          <w:lang w:val="en-GB"/>
        </w:rPr>
        <w:t xml:space="preserve">CREATE TABLE </w:t>
      </w:r>
      <w:proofErr w:type="spellStart"/>
      <w:r>
        <w:rPr>
          <w:lang w:val="en-GB"/>
        </w:rPr>
        <w:t>nom_table</w:t>
      </w:r>
      <w:proofErr w:type="spellEnd"/>
      <w:r>
        <w:rPr>
          <w:lang w:val="en-GB"/>
        </w:rPr>
        <w:br/>
        <w:t>AS SELECT ...</w:t>
      </w:r>
    </w:p>
    <w:p w:rsidR="00D87DE3" w:rsidRDefault="00D87DE3">
      <w:pPr>
        <w:pStyle w:val="Titre2"/>
      </w:pPr>
      <w:bookmarkStart w:id="79" w:name="_Toc305847730"/>
      <w:bookmarkStart w:id="80" w:name="_Toc352767611"/>
      <w:r>
        <w:t>Suppression de lignes - DELETE</w:t>
      </w:r>
      <w:bookmarkEnd w:id="79"/>
      <w:bookmarkEnd w:id="80"/>
    </w:p>
    <w:p w:rsidR="00D87DE3" w:rsidRDefault="00D87DE3">
      <w:pPr>
        <w:pStyle w:val="syntaxe"/>
        <w:keepNext/>
        <w:rPr>
          <w:lang w:val="en-GB"/>
        </w:rPr>
      </w:pPr>
      <w:r>
        <w:rPr>
          <w:lang w:val="en-GB"/>
        </w:rPr>
        <w:t>DELETE FROM table</w:t>
      </w:r>
      <w:r>
        <w:rPr>
          <w:lang w:val="en-GB"/>
        </w:rPr>
        <w:br/>
        <w:t xml:space="preserve">[WHERE </w:t>
      </w:r>
      <w:proofErr w:type="spellStart"/>
      <w:r>
        <w:rPr>
          <w:lang w:val="en-GB"/>
        </w:rPr>
        <w:t>prédicat</w:t>
      </w:r>
      <w:proofErr w:type="spellEnd"/>
      <w:r>
        <w:rPr>
          <w:lang w:val="en-GB"/>
        </w:rPr>
        <w:t xml:space="preserve"> ]</w:t>
      </w:r>
    </w:p>
    <w:p w:rsidR="00D87DE3" w:rsidRDefault="00D87DE3">
      <w:pPr>
        <w:pStyle w:val="Titre2"/>
      </w:pPr>
      <w:bookmarkStart w:id="81" w:name="_Toc352767612"/>
      <w:bookmarkStart w:id="82" w:name="_Toc305847731"/>
      <w:r>
        <w:t>Suppression de lignes - TRUNCATE</w:t>
      </w:r>
      <w:bookmarkEnd w:id="81"/>
    </w:p>
    <w:p w:rsidR="00D87DE3" w:rsidRDefault="00D87DE3">
      <w:pPr>
        <w:pStyle w:val="syntaxe"/>
      </w:pPr>
      <w:r>
        <w:t xml:space="preserve">TRUNCATE TABLE </w:t>
      </w:r>
      <w:proofErr w:type="spellStart"/>
      <w:r>
        <w:t>table</w:t>
      </w:r>
      <w:proofErr w:type="spellEnd"/>
      <w:r>
        <w:br/>
        <w:t>[DROP | REUSE STORAGE  ]</w:t>
      </w:r>
    </w:p>
    <w:tbl>
      <w:tblPr>
        <w:tblW w:w="0" w:type="auto"/>
        <w:tblLayout w:type="fixed"/>
        <w:tblCellMar>
          <w:left w:w="70" w:type="dxa"/>
          <w:right w:w="70" w:type="dxa"/>
        </w:tblCellMar>
        <w:tblLook w:val="0000" w:firstRow="0" w:lastRow="0" w:firstColumn="0" w:lastColumn="0" w:noHBand="0" w:noVBand="0"/>
      </w:tblPr>
      <w:tblGrid>
        <w:gridCol w:w="3614"/>
        <w:gridCol w:w="4111"/>
      </w:tblGrid>
      <w:tr w:rsidR="00D87DE3">
        <w:tc>
          <w:tcPr>
            <w:tcW w:w="3614" w:type="dxa"/>
          </w:tcPr>
          <w:p w:rsidR="00D87DE3" w:rsidRDefault="00D87DE3">
            <w:pPr>
              <w:pStyle w:val="indt2"/>
            </w:pPr>
            <w:r>
              <w:t>DROP STORAGE</w:t>
            </w:r>
          </w:p>
        </w:tc>
        <w:tc>
          <w:tcPr>
            <w:tcW w:w="4111" w:type="dxa"/>
          </w:tcPr>
          <w:p w:rsidR="00D87DE3" w:rsidRDefault="00D87DE3">
            <w:pPr>
              <w:pStyle w:val="Ind1"/>
              <w:ind w:left="0"/>
            </w:pPr>
            <w:r>
              <w:t xml:space="preserve">après suppression des lignes de la table, les blocs mémoire libérés sont réaffectés à la base, tout en </w:t>
            </w:r>
            <w:r>
              <w:lastRenderedPageBreak/>
              <w:t>conservant l’extension initiale pour la table.</w:t>
            </w:r>
          </w:p>
        </w:tc>
      </w:tr>
      <w:tr w:rsidR="00D87DE3">
        <w:tc>
          <w:tcPr>
            <w:tcW w:w="3614" w:type="dxa"/>
          </w:tcPr>
          <w:p w:rsidR="00D87DE3" w:rsidRDefault="00D87DE3">
            <w:pPr>
              <w:pStyle w:val="indt2"/>
            </w:pPr>
            <w:r>
              <w:lastRenderedPageBreak/>
              <w:t>REUSE STORAGE</w:t>
            </w:r>
          </w:p>
        </w:tc>
        <w:tc>
          <w:tcPr>
            <w:tcW w:w="4111" w:type="dxa"/>
          </w:tcPr>
          <w:p w:rsidR="00D87DE3" w:rsidRDefault="00D87DE3">
            <w:pPr>
              <w:pStyle w:val="Ind1"/>
              <w:ind w:left="0"/>
            </w:pPr>
            <w:r>
              <w:t>permet de conserver l’espace mémoire alloué à la table.</w:t>
            </w:r>
          </w:p>
        </w:tc>
      </w:tr>
    </w:tbl>
    <w:p w:rsidR="00D87DE3" w:rsidRDefault="00D87DE3">
      <w:pPr>
        <w:pStyle w:val="Titre2"/>
      </w:pPr>
      <w:bookmarkStart w:id="83" w:name="_Toc352767613"/>
      <w:r>
        <w:t>Gestion des transactions</w:t>
      </w:r>
      <w:bookmarkEnd w:id="82"/>
      <w:bookmarkEnd w:id="83"/>
    </w:p>
    <w:p w:rsidR="00D87DE3" w:rsidRDefault="00D87DE3">
      <w:pPr>
        <w:pStyle w:val="Titre3"/>
        <w:rPr>
          <w:rFonts w:ascii="Times" w:hAnsi="Times"/>
        </w:rPr>
      </w:pPr>
      <w:bookmarkStart w:id="84" w:name="_Toc305847733"/>
      <w:bookmarkStart w:id="85" w:name="_Toc352767615"/>
      <w:r>
        <w:t>Validation d’une transaction</w:t>
      </w:r>
      <w:bookmarkEnd w:id="84"/>
      <w:bookmarkEnd w:id="85"/>
    </w:p>
    <w:p w:rsidR="00D87DE3" w:rsidRDefault="00D87DE3">
      <w:pPr>
        <w:pStyle w:val="syntaxe"/>
      </w:pPr>
      <w:r>
        <w:t>COMMIT</w:t>
      </w:r>
    </w:p>
    <w:p w:rsidR="00D87DE3" w:rsidRDefault="00D87DE3">
      <w:pPr>
        <w:pStyle w:val="Titre3"/>
        <w:rPr>
          <w:rFonts w:ascii="Times" w:hAnsi="Times"/>
        </w:rPr>
      </w:pPr>
      <w:bookmarkStart w:id="86" w:name="_Toc305847734"/>
      <w:bookmarkStart w:id="87" w:name="_Toc352767616"/>
      <w:r>
        <w:t>Annulation d’une transaction</w:t>
      </w:r>
      <w:bookmarkEnd w:id="86"/>
      <w:bookmarkEnd w:id="87"/>
    </w:p>
    <w:p w:rsidR="00D87DE3" w:rsidRDefault="00D87DE3">
      <w:pPr>
        <w:pStyle w:val="syntaxe"/>
      </w:pPr>
      <w:r>
        <w:t>ROLLBACK</w:t>
      </w:r>
    </w:p>
    <w:p w:rsidR="00D87DE3" w:rsidRDefault="00D87DE3">
      <w:pPr>
        <w:pStyle w:val="Titre1"/>
      </w:pPr>
      <w:r>
        <w:br w:type="page"/>
      </w:r>
      <w:r>
        <w:lastRenderedPageBreak/>
        <w:t>Langage PL/SQL</w:t>
      </w:r>
    </w:p>
    <w:p w:rsidR="00D87DE3" w:rsidRDefault="00D87DE3">
      <w:pPr>
        <w:pStyle w:val="Titre2"/>
      </w:pPr>
      <w:r>
        <w:t>Structure d'un bloc</w:t>
      </w:r>
    </w:p>
    <w:p w:rsidR="00D87DE3" w:rsidRDefault="00437427">
      <w:r>
        <w:rPr>
          <w:noProof/>
        </w:rPr>
        <w:pict>
          <v:rect id="_x0000_s1027" style="position:absolute;margin-left:-6.35pt;margin-top:1.1pt;width:367.2pt;height:199pt;z-index:-251659264" o:allowincell="f"/>
        </w:pict>
      </w:r>
    </w:p>
    <w:p w:rsidR="00D87DE3" w:rsidRDefault="00D87DE3">
      <w:pPr>
        <w:rPr>
          <w:b/>
        </w:rPr>
      </w:pPr>
      <w:r>
        <w:t>[</w:t>
      </w:r>
      <w:r>
        <w:rPr>
          <w:b/>
        </w:rPr>
        <w:t xml:space="preserve">DECLARE </w:t>
      </w:r>
    </w:p>
    <w:p w:rsidR="00D87DE3" w:rsidRDefault="00D87DE3">
      <w:r>
        <w:tab/>
        <w:t>Déclaration des variables locales au bloc, constantes, exceptions, curseurs.</w:t>
      </w:r>
    </w:p>
    <w:p w:rsidR="00D87DE3" w:rsidRDefault="00D87DE3">
      <w:r>
        <w:tab/>
      </w:r>
      <w:r>
        <w:rPr>
          <w:i/>
        </w:rPr>
        <w:t>Section facultative</w:t>
      </w:r>
      <w:r>
        <w:t>.</w:t>
      </w:r>
    </w:p>
    <w:p w:rsidR="00D87DE3" w:rsidRDefault="00D87DE3">
      <w:r>
        <w:t>]</w:t>
      </w:r>
    </w:p>
    <w:p w:rsidR="00D87DE3" w:rsidRDefault="00D87DE3">
      <w:pPr>
        <w:rPr>
          <w:b/>
        </w:rPr>
      </w:pPr>
      <w:r>
        <w:rPr>
          <w:b/>
        </w:rPr>
        <w:t>BEBIN</w:t>
      </w:r>
    </w:p>
    <w:p w:rsidR="00D87DE3" w:rsidRDefault="00D87DE3">
      <w:pPr>
        <w:rPr>
          <w:i/>
        </w:rPr>
      </w:pPr>
      <w:r>
        <w:tab/>
        <w:t>Instruction PL/SQL</w:t>
      </w:r>
      <w:r>
        <w:rPr>
          <w:i/>
        </w:rPr>
        <w:t>.</w:t>
      </w:r>
    </w:p>
    <w:p w:rsidR="00D87DE3" w:rsidRDefault="00D87DE3">
      <w:r>
        <w:rPr>
          <w:i/>
        </w:rPr>
        <w:tab/>
        <w:t>Section</w:t>
      </w:r>
      <w:r>
        <w:t xml:space="preserve"> obligatoire.</w:t>
      </w:r>
    </w:p>
    <w:p w:rsidR="00D87DE3" w:rsidRDefault="00D87DE3">
      <w:r>
        <w:tab/>
        <w:t>[</w:t>
      </w:r>
      <w:r>
        <w:rPr>
          <w:b/>
        </w:rPr>
        <w:t>BEGIN</w:t>
      </w:r>
    </w:p>
    <w:p w:rsidR="00D87DE3" w:rsidRDefault="00D87DE3">
      <w:r>
        <w:tab/>
      </w:r>
      <w:r>
        <w:tab/>
        <w:t>possibilité de blocs imbriqués</w:t>
      </w:r>
    </w:p>
    <w:p w:rsidR="00D87DE3" w:rsidRDefault="00D87DE3"/>
    <w:p w:rsidR="00D87DE3" w:rsidRDefault="00D87DE3">
      <w:pPr>
        <w:pStyle w:val="Pieddepage"/>
        <w:tabs>
          <w:tab w:val="clear" w:pos="4536"/>
          <w:tab w:val="clear" w:pos="9072"/>
        </w:tabs>
      </w:pPr>
      <w:r>
        <w:tab/>
      </w:r>
      <w:r>
        <w:rPr>
          <w:b/>
        </w:rPr>
        <w:t xml:space="preserve">END; </w:t>
      </w:r>
      <w:r>
        <w:t>]</w:t>
      </w:r>
    </w:p>
    <w:p w:rsidR="00D87DE3" w:rsidRDefault="00D87DE3">
      <w:r>
        <w:tab/>
        <w:t>[</w:t>
      </w:r>
      <w:r>
        <w:rPr>
          <w:b/>
        </w:rPr>
        <w:t>EXCEPTION</w:t>
      </w:r>
      <w:r>
        <w:t xml:space="preserve"> </w:t>
      </w:r>
    </w:p>
    <w:p w:rsidR="00D87DE3" w:rsidRDefault="00D87DE3">
      <w:r>
        <w:tab/>
      </w:r>
      <w:r>
        <w:tab/>
        <w:t>Traitement des erreurs.</w:t>
      </w:r>
    </w:p>
    <w:p w:rsidR="00D87DE3" w:rsidRDefault="00D87DE3">
      <w:r>
        <w:tab/>
      </w:r>
      <w:r>
        <w:tab/>
      </w:r>
      <w:r>
        <w:rPr>
          <w:i/>
        </w:rPr>
        <w:t>Section facultative</w:t>
      </w:r>
      <w:r>
        <w:t>.</w:t>
      </w:r>
    </w:p>
    <w:p w:rsidR="00D87DE3" w:rsidRDefault="00D87DE3">
      <w:r>
        <w:tab/>
        <w:t>]</w:t>
      </w:r>
    </w:p>
    <w:p w:rsidR="00D87DE3" w:rsidRDefault="00D87DE3">
      <w:pPr>
        <w:rPr>
          <w:b/>
        </w:rPr>
      </w:pPr>
      <w:r>
        <w:rPr>
          <w:b/>
        </w:rPr>
        <w:t>END;</w:t>
      </w:r>
    </w:p>
    <w:p w:rsidR="00D87DE3" w:rsidRDefault="00D87DE3"/>
    <w:p w:rsidR="00D87DE3" w:rsidRDefault="00D87DE3">
      <w:pPr>
        <w:pStyle w:val="Titre2"/>
      </w:pPr>
      <w:r>
        <w:t>Liste des instructions utilisables dans un bloc PL/SQL :</w:t>
      </w:r>
    </w:p>
    <w:p w:rsidR="00D87DE3" w:rsidRDefault="00D87DE3">
      <w:pPr>
        <w:pStyle w:val="Ind1"/>
        <w:numPr>
          <w:ilvl w:val="0"/>
          <w:numId w:val="2"/>
        </w:numPr>
      </w:pPr>
      <w:r>
        <w:t>des instructions d’affectation,</w:t>
      </w:r>
    </w:p>
    <w:p w:rsidR="00D87DE3" w:rsidRDefault="00D87DE3">
      <w:pPr>
        <w:pStyle w:val="Ind1"/>
        <w:keepNext/>
        <w:numPr>
          <w:ilvl w:val="0"/>
          <w:numId w:val="2"/>
        </w:numPr>
      </w:pPr>
      <w:r>
        <w:t>des instructions SQL :</w:t>
      </w:r>
    </w:p>
    <w:p w:rsidR="00D87DE3" w:rsidRDefault="00D87DE3">
      <w:pPr>
        <w:pStyle w:val="indt2"/>
        <w:keepNext/>
        <w:numPr>
          <w:ilvl w:val="0"/>
          <w:numId w:val="4"/>
        </w:numPr>
        <w:spacing w:before="0"/>
        <w:rPr>
          <w:lang w:val="en-GB"/>
        </w:rPr>
      </w:pPr>
      <w:r>
        <w:rPr>
          <w:lang w:val="en-GB"/>
        </w:rPr>
        <w:t>CLOSE</w:t>
      </w:r>
    </w:p>
    <w:p w:rsidR="00D87DE3" w:rsidRDefault="00D87DE3">
      <w:pPr>
        <w:pStyle w:val="indt2"/>
        <w:keepNext/>
        <w:numPr>
          <w:ilvl w:val="0"/>
          <w:numId w:val="4"/>
        </w:numPr>
        <w:spacing w:before="0"/>
        <w:rPr>
          <w:lang w:val="en-GB"/>
        </w:rPr>
      </w:pPr>
      <w:r>
        <w:rPr>
          <w:lang w:val="en-GB"/>
        </w:rPr>
        <w:t>COMMIT</w:t>
      </w:r>
    </w:p>
    <w:p w:rsidR="00D87DE3" w:rsidRDefault="00D87DE3">
      <w:pPr>
        <w:pStyle w:val="indt2"/>
        <w:keepNext/>
        <w:numPr>
          <w:ilvl w:val="0"/>
          <w:numId w:val="4"/>
        </w:numPr>
        <w:spacing w:before="0"/>
        <w:rPr>
          <w:lang w:val="en-GB"/>
        </w:rPr>
      </w:pPr>
      <w:r>
        <w:rPr>
          <w:lang w:val="en-GB"/>
        </w:rPr>
        <w:t>DELETE</w:t>
      </w:r>
    </w:p>
    <w:p w:rsidR="00D87DE3" w:rsidRDefault="00D87DE3">
      <w:pPr>
        <w:pStyle w:val="indt2"/>
        <w:keepNext/>
        <w:numPr>
          <w:ilvl w:val="0"/>
          <w:numId w:val="4"/>
        </w:numPr>
        <w:spacing w:before="0"/>
        <w:rPr>
          <w:lang w:val="en-GB"/>
        </w:rPr>
      </w:pPr>
      <w:r>
        <w:rPr>
          <w:lang w:val="en-GB"/>
        </w:rPr>
        <w:t>FETCH</w:t>
      </w:r>
    </w:p>
    <w:p w:rsidR="00D87DE3" w:rsidRDefault="00D87DE3">
      <w:pPr>
        <w:pStyle w:val="indt2"/>
        <w:keepNext/>
        <w:numPr>
          <w:ilvl w:val="0"/>
          <w:numId w:val="4"/>
        </w:numPr>
        <w:spacing w:before="0"/>
        <w:rPr>
          <w:lang w:val="en-GB"/>
        </w:rPr>
      </w:pPr>
      <w:r>
        <w:rPr>
          <w:lang w:val="en-GB"/>
        </w:rPr>
        <w:t>INSERT</w:t>
      </w:r>
    </w:p>
    <w:p w:rsidR="00D87DE3" w:rsidRDefault="00D87DE3">
      <w:pPr>
        <w:pStyle w:val="indt2"/>
        <w:keepNext/>
        <w:numPr>
          <w:ilvl w:val="0"/>
          <w:numId w:val="4"/>
        </w:numPr>
        <w:spacing w:before="0"/>
        <w:rPr>
          <w:lang w:val="en-GB"/>
        </w:rPr>
      </w:pPr>
      <w:r>
        <w:rPr>
          <w:lang w:val="en-GB"/>
        </w:rPr>
        <w:t>LOCK TABLE</w:t>
      </w:r>
    </w:p>
    <w:p w:rsidR="00D87DE3" w:rsidRDefault="00D87DE3">
      <w:pPr>
        <w:pStyle w:val="indt2"/>
        <w:keepNext/>
        <w:numPr>
          <w:ilvl w:val="0"/>
          <w:numId w:val="4"/>
        </w:numPr>
        <w:spacing w:before="0"/>
        <w:rPr>
          <w:lang w:val="en-GB"/>
        </w:rPr>
      </w:pPr>
      <w:r>
        <w:rPr>
          <w:lang w:val="en-GB"/>
        </w:rPr>
        <w:t>OPEN</w:t>
      </w:r>
    </w:p>
    <w:p w:rsidR="00D87DE3" w:rsidRDefault="00D87DE3">
      <w:pPr>
        <w:pStyle w:val="indt2"/>
        <w:keepNext/>
        <w:numPr>
          <w:ilvl w:val="0"/>
          <w:numId w:val="4"/>
        </w:numPr>
        <w:spacing w:before="0"/>
        <w:rPr>
          <w:lang w:val="en-GB"/>
        </w:rPr>
      </w:pPr>
      <w:r>
        <w:rPr>
          <w:lang w:val="en-GB"/>
        </w:rPr>
        <w:t>ROLLBACK</w:t>
      </w:r>
    </w:p>
    <w:p w:rsidR="00D87DE3" w:rsidRDefault="00D87DE3">
      <w:pPr>
        <w:pStyle w:val="indt2"/>
        <w:keepNext/>
        <w:numPr>
          <w:ilvl w:val="0"/>
          <w:numId w:val="4"/>
        </w:numPr>
        <w:spacing w:before="0"/>
        <w:rPr>
          <w:lang w:val="en-GB"/>
        </w:rPr>
      </w:pPr>
      <w:r>
        <w:rPr>
          <w:lang w:val="en-GB"/>
        </w:rPr>
        <w:t>SAVEPOINT</w:t>
      </w:r>
    </w:p>
    <w:p w:rsidR="00D87DE3" w:rsidRDefault="00D87DE3">
      <w:pPr>
        <w:pStyle w:val="indt2"/>
        <w:keepNext/>
        <w:numPr>
          <w:ilvl w:val="0"/>
          <w:numId w:val="4"/>
        </w:numPr>
        <w:spacing w:before="0"/>
        <w:rPr>
          <w:lang w:val="en-GB"/>
        </w:rPr>
      </w:pPr>
      <w:r>
        <w:rPr>
          <w:lang w:val="en-GB"/>
        </w:rPr>
        <w:t>SELECT</w:t>
      </w:r>
    </w:p>
    <w:p w:rsidR="00D87DE3" w:rsidRDefault="00D87DE3">
      <w:pPr>
        <w:pStyle w:val="indt2"/>
        <w:keepNext/>
        <w:numPr>
          <w:ilvl w:val="0"/>
          <w:numId w:val="4"/>
        </w:numPr>
        <w:spacing w:before="0"/>
        <w:rPr>
          <w:lang w:val="en-GB"/>
        </w:rPr>
      </w:pPr>
      <w:r>
        <w:rPr>
          <w:lang w:val="en-GB"/>
        </w:rPr>
        <w:t>SET TRANSACTION</w:t>
      </w:r>
    </w:p>
    <w:p w:rsidR="00D87DE3" w:rsidRDefault="00D87DE3">
      <w:pPr>
        <w:pStyle w:val="indt2"/>
        <w:keepNext/>
        <w:numPr>
          <w:ilvl w:val="0"/>
          <w:numId w:val="4"/>
        </w:numPr>
        <w:spacing w:before="0"/>
      </w:pPr>
      <w:r>
        <w:t>UPDATE</w:t>
      </w:r>
    </w:p>
    <w:p w:rsidR="00D87DE3" w:rsidRDefault="00D87DE3">
      <w:pPr>
        <w:pStyle w:val="Ind1"/>
        <w:numPr>
          <w:ilvl w:val="0"/>
          <w:numId w:val="2"/>
        </w:numPr>
      </w:pPr>
      <w:r>
        <w:t>des instructions de contrôle itératif ou répétitif,</w:t>
      </w:r>
    </w:p>
    <w:p w:rsidR="00D87DE3" w:rsidRDefault="00D87DE3">
      <w:pPr>
        <w:pStyle w:val="Ind1"/>
        <w:numPr>
          <w:ilvl w:val="0"/>
          <w:numId w:val="2"/>
        </w:numPr>
      </w:pPr>
      <w:r>
        <w:t xml:space="preserve">des instructions de gestion de curseurs, </w:t>
      </w:r>
    </w:p>
    <w:p w:rsidR="00D87DE3" w:rsidRDefault="00D87DE3">
      <w:pPr>
        <w:pStyle w:val="Ind1"/>
        <w:numPr>
          <w:ilvl w:val="0"/>
          <w:numId w:val="2"/>
        </w:numPr>
      </w:pPr>
      <w:r>
        <w:t>des instructions de gestion des erreurs.</w:t>
      </w:r>
    </w:p>
    <w:p w:rsidR="00D87DE3" w:rsidRDefault="00D87DE3">
      <w:pPr>
        <w:pStyle w:val="Ind1"/>
        <w:rPr>
          <w:b/>
        </w:rPr>
      </w:pPr>
      <w:r>
        <w:t>Chaque instruction est terminée par le caractère "</w:t>
      </w:r>
      <w:r>
        <w:rPr>
          <w:b/>
        </w:rPr>
        <w:t>;</w:t>
      </w:r>
      <w:r>
        <w:t>"</w:t>
      </w:r>
    </w:p>
    <w:p w:rsidR="00D87DE3" w:rsidRDefault="00D87DE3">
      <w:pPr>
        <w:pStyle w:val="Titre2"/>
      </w:pPr>
      <w:bookmarkStart w:id="88" w:name="_Toc305847741"/>
      <w:bookmarkStart w:id="89" w:name="_Toc352767625"/>
      <w:r>
        <w:br w:type="page"/>
      </w:r>
      <w:r>
        <w:lastRenderedPageBreak/>
        <w:t xml:space="preserve">Types de </w:t>
      </w:r>
      <w:bookmarkEnd w:id="88"/>
      <w:r>
        <w:t>variable</w:t>
      </w:r>
      <w:bookmarkEnd w:id="89"/>
    </w:p>
    <w:p w:rsidR="00D87DE3" w:rsidRDefault="00D87DE3">
      <w:pPr>
        <w:pStyle w:val="Titre3"/>
      </w:pPr>
      <w:r>
        <w:t xml:space="preserve">Types scalaires </w:t>
      </w:r>
    </w:p>
    <w:p w:rsidR="00D87DE3" w:rsidRDefault="00D87DE3">
      <w:pPr>
        <w:pStyle w:val="Ind1"/>
        <w:keepNext/>
        <w:numPr>
          <w:ilvl w:val="0"/>
          <w:numId w:val="2"/>
        </w:numPr>
      </w:pPr>
      <w:r>
        <w:t>Variable de type SQL :</w:t>
      </w:r>
    </w:p>
    <w:p w:rsidR="00D87DE3" w:rsidRDefault="00D87DE3">
      <w:pPr>
        <w:pStyle w:val="syntaxe"/>
        <w:keepNext/>
      </w:pPr>
      <w:r>
        <w:t xml:space="preserve">nom variable </w:t>
      </w:r>
      <w:proofErr w:type="spellStart"/>
      <w:r>
        <w:t>nom_type</w:t>
      </w:r>
      <w:proofErr w:type="spellEnd"/>
      <w:r>
        <w:t xml:space="preserve"> </w:t>
      </w:r>
    </w:p>
    <w:p w:rsidR="00D87DE3" w:rsidRDefault="00D87DE3">
      <w:pPr>
        <w:pStyle w:val="indt2"/>
      </w:pPr>
      <w:r>
        <w:t xml:space="preserve">ou </w:t>
      </w:r>
      <w:proofErr w:type="spellStart"/>
      <w:r>
        <w:t>nom_type</w:t>
      </w:r>
      <w:proofErr w:type="spellEnd"/>
      <w:r>
        <w:t xml:space="preserve"> peut être : CHAR, NUMBER, DATE, VARCHAR2</w:t>
      </w:r>
    </w:p>
    <w:p w:rsidR="00D87DE3" w:rsidRDefault="00D87DE3">
      <w:pPr>
        <w:pStyle w:val="Ind1"/>
        <w:numPr>
          <w:ilvl w:val="0"/>
          <w:numId w:val="2"/>
        </w:numPr>
      </w:pPr>
      <w:r>
        <w:t xml:space="preserve">Variable par référence à une colonne d'une table du dictionnaire de </w:t>
      </w:r>
      <w:r>
        <w:br/>
        <w:t>données :</w:t>
      </w:r>
    </w:p>
    <w:p w:rsidR="00D87DE3" w:rsidRDefault="00D87DE3">
      <w:pPr>
        <w:pStyle w:val="syntaxe"/>
      </w:pPr>
      <w:r>
        <w:t>nom variable nom table. nom colonne % type.</w:t>
      </w:r>
    </w:p>
    <w:p w:rsidR="00D87DE3" w:rsidRDefault="00D87DE3">
      <w:pPr>
        <w:pStyle w:val="Ind1"/>
        <w:numPr>
          <w:ilvl w:val="0"/>
          <w:numId w:val="2"/>
        </w:numPr>
      </w:pPr>
      <w:r>
        <w:t>Autres types scalaires définis :</w:t>
      </w:r>
    </w:p>
    <w:p w:rsidR="00D87DE3" w:rsidRDefault="00D87DE3">
      <w:pPr>
        <w:pStyle w:val="syntaxe"/>
      </w:pPr>
      <w:r>
        <w:t xml:space="preserve">nom variable </w:t>
      </w:r>
      <w:proofErr w:type="spellStart"/>
      <w:r>
        <w:t>nom_type</w:t>
      </w:r>
      <w:proofErr w:type="spellEnd"/>
      <w:r>
        <w:t xml:space="preserve"> </w:t>
      </w:r>
    </w:p>
    <w:p w:rsidR="00D87DE3" w:rsidRPr="00526346" w:rsidRDefault="00D87DE3">
      <w:pPr>
        <w:pStyle w:val="indt2"/>
        <w:rPr>
          <w:lang w:val="en-US"/>
        </w:rPr>
      </w:pPr>
      <w:r w:rsidRPr="00526346">
        <w:rPr>
          <w:lang w:val="en-US"/>
        </w:rPr>
        <w:t>ou nom_type peut être : BOOLEAN, BINARY_INTEGER, DECIMAL, FLOAT, INTEGER,REAL, SMALLINT, ROWID,....</w:t>
      </w:r>
    </w:p>
    <w:p w:rsidR="00D87DE3" w:rsidRDefault="00D87DE3">
      <w:pPr>
        <w:pStyle w:val="Ind1"/>
        <w:numPr>
          <w:ilvl w:val="0"/>
          <w:numId w:val="2"/>
        </w:numPr>
        <w:rPr>
          <w:b/>
        </w:rPr>
      </w:pPr>
      <w:r>
        <w:t>Variable de lien</w:t>
      </w:r>
    </w:p>
    <w:p w:rsidR="00D87DE3" w:rsidRDefault="00D87DE3">
      <w:pPr>
        <w:pStyle w:val="Titre3"/>
      </w:pPr>
      <w:r>
        <w:t>Types composés</w:t>
      </w:r>
    </w:p>
    <w:p w:rsidR="00D87DE3" w:rsidRDefault="00D87DE3">
      <w:pPr>
        <w:pStyle w:val="Titre4"/>
      </w:pPr>
      <w:r>
        <w:t xml:space="preserve">Enregistrement </w:t>
      </w:r>
    </w:p>
    <w:p w:rsidR="00D87DE3" w:rsidRDefault="00D87DE3">
      <w:pPr>
        <w:pStyle w:val="indt2"/>
      </w:pPr>
      <w:r>
        <w:t>soit par référence à une description de table existante :</w:t>
      </w:r>
    </w:p>
    <w:p w:rsidR="00D87DE3" w:rsidRDefault="00D87DE3">
      <w:pPr>
        <w:pStyle w:val="syntaxe"/>
      </w:pPr>
      <w:r>
        <w:t xml:space="preserve">nom variable nom </w:t>
      </w:r>
      <w:proofErr w:type="spellStart"/>
      <w:r>
        <w:t>table.ROWTYPE</w:t>
      </w:r>
      <w:proofErr w:type="spellEnd"/>
    </w:p>
    <w:p w:rsidR="00D87DE3" w:rsidRDefault="00D87DE3">
      <w:pPr>
        <w:pStyle w:val="indt2"/>
      </w:pPr>
      <w:r>
        <w:t xml:space="preserve">soit par une description explicite comportant deux étapes : </w:t>
      </w:r>
    </w:p>
    <w:p w:rsidR="00D87DE3" w:rsidRDefault="00D87DE3">
      <w:pPr>
        <w:pStyle w:val="indt2"/>
        <w:numPr>
          <w:ilvl w:val="0"/>
          <w:numId w:val="5"/>
        </w:numPr>
      </w:pPr>
      <w:r>
        <w:t>déclaration du type enregistrement :</w:t>
      </w:r>
    </w:p>
    <w:p w:rsidR="00D87DE3" w:rsidRDefault="00D87DE3">
      <w:pPr>
        <w:pStyle w:val="syntaxe0"/>
      </w:pPr>
      <w:r>
        <w:t xml:space="preserve">TYPE </w:t>
      </w:r>
      <w:proofErr w:type="spellStart"/>
      <w:r>
        <w:t>nom_type</w:t>
      </w:r>
      <w:proofErr w:type="spellEnd"/>
      <w:r>
        <w:t xml:space="preserve"> IS RECORD</w:t>
      </w:r>
      <w:r>
        <w:fldChar w:fldCharType="begin"/>
      </w:r>
      <w:r>
        <w:instrText xml:space="preserve"> XE "RECORD" </w:instrText>
      </w:r>
      <w:r>
        <w:fldChar w:fldCharType="end"/>
      </w:r>
      <w:r>
        <w:br/>
        <w:t>(</w:t>
      </w:r>
      <w:proofErr w:type="spellStart"/>
      <w:r>
        <w:t>nom_champ</w:t>
      </w:r>
      <w:proofErr w:type="spellEnd"/>
      <w:r>
        <w:t xml:space="preserve"> </w:t>
      </w:r>
      <w:proofErr w:type="spellStart"/>
      <w:r>
        <w:t>type_champ</w:t>
      </w:r>
      <w:proofErr w:type="spellEnd"/>
      <w:r>
        <w:t xml:space="preserve">,  </w:t>
      </w:r>
      <w:proofErr w:type="spellStart"/>
      <w:r>
        <w:t>nom_champ</w:t>
      </w:r>
      <w:proofErr w:type="spellEnd"/>
      <w:r>
        <w:t xml:space="preserve"> </w:t>
      </w:r>
      <w:proofErr w:type="spellStart"/>
      <w:r>
        <w:t>type_champ</w:t>
      </w:r>
      <w:proofErr w:type="spellEnd"/>
      <w:r>
        <w:t>, ...);</w:t>
      </w:r>
    </w:p>
    <w:p w:rsidR="00D87DE3" w:rsidRDefault="00D87DE3">
      <w:pPr>
        <w:pStyle w:val="indt2"/>
        <w:numPr>
          <w:ilvl w:val="0"/>
          <w:numId w:val="6"/>
        </w:numPr>
      </w:pPr>
      <w:r>
        <w:t>déclaration de la variable de type enregistrement :</w:t>
      </w:r>
    </w:p>
    <w:p w:rsidR="00D87DE3" w:rsidRDefault="00D87DE3">
      <w:pPr>
        <w:pStyle w:val="syntaxe0"/>
      </w:pPr>
      <w:proofErr w:type="spellStart"/>
      <w:r>
        <w:t>nom_variable</w:t>
      </w:r>
      <w:proofErr w:type="spellEnd"/>
      <w:r>
        <w:t xml:space="preserve">  </w:t>
      </w:r>
      <w:proofErr w:type="spellStart"/>
      <w:r>
        <w:t>nom_type</w:t>
      </w:r>
      <w:proofErr w:type="spellEnd"/>
      <w:r>
        <w:t>;</w:t>
      </w:r>
    </w:p>
    <w:p w:rsidR="00D87DE3" w:rsidRDefault="00D87DE3">
      <w:pPr>
        <w:pStyle w:val="Titre4"/>
      </w:pPr>
      <w:r>
        <w:br w:type="page"/>
      </w:r>
      <w:r>
        <w:lastRenderedPageBreak/>
        <w:t xml:space="preserve">Table </w:t>
      </w:r>
    </w:p>
    <w:p w:rsidR="00D87DE3" w:rsidRDefault="00D87DE3">
      <w:pPr>
        <w:pStyle w:val="Ind1"/>
      </w:pPr>
      <w:r>
        <w:t>La déclaration comporte deux étapes :</w:t>
      </w:r>
    </w:p>
    <w:p w:rsidR="00D87DE3" w:rsidRDefault="00D87DE3">
      <w:pPr>
        <w:pStyle w:val="Ind1"/>
        <w:numPr>
          <w:ilvl w:val="0"/>
          <w:numId w:val="7"/>
        </w:numPr>
      </w:pPr>
      <w:r>
        <w:t xml:space="preserve">déclaration du type de la table. </w:t>
      </w:r>
    </w:p>
    <w:p w:rsidR="00D87DE3" w:rsidRDefault="00D87DE3">
      <w:pPr>
        <w:pStyle w:val="syntaxe0"/>
        <w:rPr>
          <w:lang w:val="en-GB"/>
        </w:rPr>
      </w:pPr>
      <w:r>
        <w:rPr>
          <w:lang w:val="en-GB"/>
        </w:rPr>
        <w:t xml:space="preserve">TYPE </w:t>
      </w:r>
      <w:proofErr w:type="spellStart"/>
      <w:r>
        <w:rPr>
          <w:lang w:val="en-GB"/>
        </w:rPr>
        <w:t>nom_type</w:t>
      </w:r>
      <w:proofErr w:type="spellEnd"/>
      <w:r>
        <w:rPr>
          <w:lang w:val="en-GB"/>
        </w:rPr>
        <w:t xml:space="preserve"> IS TABLE</w:t>
      </w:r>
      <w:r>
        <w:fldChar w:fldCharType="begin"/>
      </w:r>
      <w:r>
        <w:rPr>
          <w:lang w:val="en-GB"/>
        </w:rPr>
        <w:instrText xml:space="preserve"> XE "TABLE" </w:instrText>
      </w:r>
      <w:r>
        <w:fldChar w:fldCharType="end"/>
      </w:r>
      <w:r>
        <w:rPr>
          <w:lang w:val="en-GB"/>
        </w:rPr>
        <w:t xml:space="preserve">  OF </w:t>
      </w:r>
      <w:proofErr w:type="spellStart"/>
      <w:r>
        <w:rPr>
          <w:lang w:val="en-GB"/>
        </w:rPr>
        <w:t>type_champ</w:t>
      </w:r>
      <w:proofErr w:type="spellEnd"/>
      <w:r>
        <w:rPr>
          <w:lang w:val="en-GB"/>
        </w:rPr>
        <w:t>,</w:t>
      </w:r>
      <w:r>
        <w:rPr>
          <w:lang w:val="en-GB"/>
        </w:rPr>
        <w:br/>
        <w:t>INDEX BY BINARY_INTEGER;</w:t>
      </w:r>
    </w:p>
    <w:p w:rsidR="00D87DE3" w:rsidRDefault="00D87DE3">
      <w:pPr>
        <w:pStyle w:val="Ind1"/>
        <w:keepNext/>
        <w:keepLines/>
        <w:numPr>
          <w:ilvl w:val="0"/>
          <w:numId w:val="8"/>
        </w:numPr>
      </w:pPr>
      <w:r>
        <w:t>déclaration de la variable de type table :</w:t>
      </w:r>
    </w:p>
    <w:p w:rsidR="00D87DE3" w:rsidRDefault="00D87DE3">
      <w:pPr>
        <w:pStyle w:val="syntaxe"/>
        <w:keepNext/>
      </w:pPr>
      <w:proofErr w:type="spellStart"/>
      <w:r>
        <w:t>nom_variable</w:t>
      </w:r>
      <w:proofErr w:type="spellEnd"/>
      <w:r>
        <w:t xml:space="preserve"> </w:t>
      </w:r>
      <w:proofErr w:type="spellStart"/>
      <w:r>
        <w:t>nom_type</w:t>
      </w:r>
      <w:proofErr w:type="spellEnd"/>
    </w:p>
    <w:p w:rsidR="00D87DE3" w:rsidRDefault="00D87DE3">
      <w:pPr>
        <w:pStyle w:val="Titre3"/>
      </w:pPr>
      <w:r>
        <w:t xml:space="preserve">Variable et constante </w:t>
      </w:r>
    </w:p>
    <w:p w:rsidR="00D87DE3" w:rsidRDefault="00D87DE3">
      <w:pPr>
        <w:pStyle w:val="Ind1"/>
        <w:numPr>
          <w:ilvl w:val="0"/>
          <w:numId w:val="2"/>
        </w:numPr>
      </w:pPr>
      <w:r>
        <w:t>Attribution d'une valeur initiale  :</w:t>
      </w:r>
    </w:p>
    <w:p w:rsidR="00D87DE3" w:rsidRDefault="00D87DE3">
      <w:pPr>
        <w:pStyle w:val="syntaxe"/>
      </w:pPr>
      <w:r>
        <w:t>nom variable  type := valeur</w:t>
      </w:r>
    </w:p>
    <w:p w:rsidR="00D87DE3" w:rsidRDefault="00D87DE3">
      <w:pPr>
        <w:pStyle w:val="syntaxe"/>
      </w:pPr>
      <w:r>
        <w:t>nom variable  type DEFAULT valeur</w:t>
      </w:r>
    </w:p>
    <w:p w:rsidR="00D87DE3" w:rsidRDefault="00D87DE3">
      <w:pPr>
        <w:pStyle w:val="Ind1"/>
        <w:numPr>
          <w:ilvl w:val="0"/>
          <w:numId w:val="2"/>
        </w:numPr>
      </w:pPr>
      <w:r>
        <w:t xml:space="preserve">Déclaration de constante  : </w:t>
      </w:r>
    </w:p>
    <w:p w:rsidR="00D87DE3" w:rsidRDefault="00D87DE3">
      <w:pPr>
        <w:pStyle w:val="syntaxe"/>
      </w:pPr>
      <w:r>
        <w:t>nom variable CONSTANT</w:t>
      </w:r>
      <w:r>
        <w:fldChar w:fldCharType="begin"/>
      </w:r>
      <w:r>
        <w:instrText xml:space="preserve"> XE "CONSTANT" </w:instrText>
      </w:r>
      <w:r>
        <w:fldChar w:fldCharType="end"/>
      </w:r>
      <w:r>
        <w:t xml:space="preserve"> type := valeur</w:t>
      </w:r>
    </w:p>
    <w:p w:rsidR="00D87DE3" w:rsidRDefault="00D87DE3">
      <w:pPr>
        <w:pStyle w:val="Titre2"/>
      </w:pPr>
      <w:bookmarkStart w:id="90" w:name="_Toc305847743"/>
      <w:bookmarkStart w:id="91" w:name="_Toc352767628"/>
      <w:r>
        <w:t>Instructions PL/SQL.</w:t>
      </w:r>
      <w:bookmarkEnd w:id="90"/>
      <w:bookmarkEnd w:id="91"/>
    </w:p>
    <w:p w:rsidR="00D87DE3" w:rsidRDefault="00D87DE3">
      <w:pPr>
        <w:pStyle w:val="Titre3"/>
      </w:pPr>
      <w:bookmarkStart w:id="92" w:name="_Toc305847744"/>
      <w:bookmarkStart w:id="93" w:name="_Toc352767629"/>
      <w:r>
        <w:t xml:space="preserve">Opérateur </w:t>
      </w:r>
      <w:bookmarkEnd w:id="92"/>
      <w:r>
        <w:t>d'affectation</w:t>
      </w:r>
      <w:bookmarkEnd w:id="93"/>
    </w:p>
    <w:p w:rsidR="00D87DE3" w:rsidRDefault="00D87DE3">
      <w:pPr>
        <w:pStyle w:val="syntaxe"/>
      </w:pPr>
      <w:r>
        <w:t>nom variable := valeur</w:t>
      </w:r>
    </w:p>
    <w:p w:rsidR="00D87DE3" w:rsidRDefault="00D87DE3">
      <w:pPr>
        <w:pStyle w:val="Titre3"/>
      </w:pPr>
      <w:r>
        <w:t>Ordre SELECT inclus dans un bloc PL/SQL</w:t>
      </w:r>
    </w:p>
    <w:p w:rsidR="00D87DE3" w:rsidRDefault="00D87DE3">
      <w:pPr>
        <w:pStyle w:val="syntaxe"/>
      </w:pPr>
      <w:r>
        <w:t>SELECT liste d’expressions</w:t>
      </w:r>
      <w:r>
        <w:br/>
        <w:t>INTO liste de variables</w:t>
      </w:r>
      <w:r>
        <w:br/>
        <w:t>FROM</w:t>
      </w:r>
      <w:r>
        <w:tab/>
        <w:t>.......</w:t>
      </w:r>
    </w:p>
    <w:p w:rsidR="00D87DE3" w:rsidRDefault="00D87DE3">
      <w:pPr>
        <w:pStyle w:val="Titre3"/>
      </w:pPr>
      <w:bookmarkStart w:id="94" w:name="_Toc352767631"/>
      <w:bookmarkStart w:id="95" w:name="_Toc305847747"/>
      <w:r>
        <w:lastRenderedPageBreak/>
        <w:t>Instructions de contrôle</w:t>
      </w:r>
      <w:bookmarkEnd w:id="94"/>
    </w:p>
    <w:p w:rsidR="00D87DE3" w:rsidRDefault="00D87DE3">
      <w:pPr>
        <w:pStyle w:val="Titre4"/>
      </w:pPr>
      <w:bookmarkStart w:id="96" w:name="_Toc352767632"/>
      <w:r>
        <w:t>Structure alternative</w:t>
      </w:r>
      <w:bookmarkEnd w:id="95"/>
      <w:r>
        <w:t xml:space="preserve"> : IF</w:t>
      </w:r>
      <w:bookmarkEnd w:id="96"/>
    </w:p>
    <w:p w:rsidR="00D87DE3" w:rsidRDefault="00D87DE3">
      <w:pPr>
        <w:pStyle w:val="Titre50"/>
      </w:pPr>
      <w:r>
        <w:t>Première forme :</w:t>
      </w:r>
    </w:p>
    <w:p w:rsidR="00D87DE3" w:rsidRDefault="00D87DE3">
      <w:pPr>
        <w:pStyle w:val="syntaxe"/>
        <w:keepNext/>
        <w:rPr>
          <w:lang w:val="en-GB"/>
        </w:rPr>
      </w:pPr>
      <w:r>
        <w:rPr>
          <w:lang w:val="en-GB"/>
        </w:rPr>
        <w:t>IF condition</w:t>
      </w:r>
      <w:r>
        <w:rPr>
          <w:lang w:val="en-GB"/>
        </w:rPr>
        <w:tab/>
        <w:t xml:space="preserve"> THEN</w:t>
      </w:r>
      <w:r>
        <w:rPr>
          <w:lang w:val="en-GB"/>
        </w:rPr>
        <w:br/>
        <w:t>instructions;</w:t>
      </w:r>
      <w:r>
        <w:rPr>
          <w:lang w:val="en-GB"/>
        </w:rPr>
        <w:br/>
        <w:t>END IF;</w:t>
      </w:r>
    </w:p>
    <w:p w:rsidR="00D87DE3" w:rsidRDefault="00D87DE3">
      <w:pPr>
        <w:pStyle w:val="Titre50"/>
        <w:rPr>
          <w:lang w:val="en-GB"/>
        </w:rPr>
      </w:pPr>
      <w:proofErr w:type="spellStart"/>
      <w:r>
        <w:rPr>
          <w:lang w:val="en-GB"/>
        </w:rPr>
        <w:t>Deuxième</w:t>
      </w:r>
      <w:proofErr w:type="spellEnd"/>
      <w:r>
        <w:rPr>
          <w:lang w:val="en-GB"/>
        </w:rPr>
        <w:t xml:space="preserve"> </w:t>
      </w:r>
      <w:proofErr w:type="spellStart"/>
      <w:r>
        <w:rPr>
          <w:lang w:val="en-GB"/>
        </w:rPr>
        <w:t>forme</w:t>
      </w:r>
      <w:proofErr w:type="spellEnd"/>
      <w:r>
        <w:rPr>
          <w:lang w:val="en-GB"/>
        </w:rPr>
        <w:t xml:space="preserve"> :</w:t>
      </w:r>
    </w:p>
    <w:p w:rsidR="00D87DE3" w:rsidRDefault="00D87DE3">
      <w:pPr>
        <w:pStyle w:val="syntaxe"/>
        <w:keepNext/>
        <w:rPr>
          <w:lang w:val="en-GB"/>
        </w:rPr>
      </w:pPr>
      <w:r>
        <w:rPr>
          <w:lang w:val="en-GB"/>
        </w:rPr>
        <w:t>IF condition</w:t>
      </w:r>
      <w:r>
        <w:rPr>
          <w:lang w:val="en-GB"/>
        </w:rPr>
        <w:tab/>
        <w:t xml:space="preserve"> THEN</w:t>
      </w:r>
      <w:r>
        <w:rPr>
          <w:lang w:val="en-GB"/>
        </w:rPr>
        <w:br/>
        <w:t>instructions;</w:t>
      </w:r>
      <w:r>
        <w:rPr>
          <w:lang w:val="en-GB"/>
        </w:rPr>
        <w:br/>
        <w:t>ELSE</w:t>
      </w:r>
      <w:r>
        <w:rPr>
          <w:lang w:val="en-GB"/>
        </w:rPr>
        <w:br/>
        <w:t>instructions;</w:t>
      </w:r>
      <w:r>
        <w:rPr>
          <w:lang w:val="en-GB"/>
        </w:rPr>
        <w:br/>
        <w:t>END IF;</w:t>
      </w:r>
    </w:p>
    <w:p w:rsidR="00D87DE3" w:rsidRDefault="00D87DE3">
      <w:pPr>
        <w:pStyle w:val="Titre50"/>
        <w:rPr>
          <w:lang w:val="en-GB"/>
        </w:rPr>
      </w:pPr>
      <w:proofErr w:type="spellStart"/>
      <w:r>
        <w:rPr>
          <w:lang w:val="en-GB"/>
        </w:rPr>
        <w:t>Troisième</w:t>
      </w:r>
      <w:proofErr w:type="spellEnd"/>
      <w:r>
        <w:rPr>
          <w:lang w:val="en-GB"/>
        </w:rPr>
        <w:t xml:space="preserve"> </w:t>
      </w:r>
      <w:proofErr w:type="spellStart"/>
      <w:r>
        <w:rPr>
          <w:lang w:val="en-GB"/>
        </w:rPr>
        <w:t>forme</w:t>
      </w:r>
      <w:proofErr w:type="spellEnd"/>
    </w:p>
    <w:p w:rsidR="00D87DE3" w:rsidRDefault="00D87DE3">
      <w:pPr>
        <w:pStyle w:val="syntaxe"/>
        <w:keepNext/>
        <w:rPr>
          <w:lang w:val="en-GB"/>
        </w:rPr>
      </w:pPr>
      <w:r>
        <w:rPr>
          <w:lang w:val="en-GB"/>
        </w:rPr>
        <w:t>IF condition THEN</w:t>
      </w:r>
      <w:r>
        <w:rPr>
          <w:lang w:val="en-GB"/>
        </w:rPr>
        <w:br/>
        <w:t>instructions;</w:t>
      </w:r>
      <w:r>
        <w:rPr>
          <w:lang w:val="en-GB"/>
        </w:rPr>
        <w:br/>
        <w:t>ELSIF condition THEN</w:t>
      </w:r>
      <w:r>
        <w:rPr>
          <w:lang w:val="en-GB"/>
        </w:rPr>
        <w:br/>
        <w:t>instructions;</w:t>
      </w:r>
      <w:r>
        <w:rPr>
          <w:lang w:val="en-GB"/>
        </w:rPr>
        <w:br/>
        <w:t>ELSE</w:t>
      </w:r>
      <w:r>
        <w:rPr>
          <w:lang w:val="en-GB"/>
        </w:rPr>
        <w:br/>
        <w:t>instructions;.</w:t>
      </w:r>
      <w:r>
        <w:rPr>
          <w:lang w:val="en-GB"/>
        </w:rPr>
        <w:br/>
        <w:t>END IF;</w:t>
      </w:r>
    </w:p>
    <w:p w:rsidR="00D87DE3" w:rsidRDefault="00D87DE3">
      <w:pPr>
        <w:pStyle w:val="Titre4"/>
        <w:rPr>
          <w:lang w:val="en-GB"/>
        </w:rPr>
      </w:pPr>
      <w:bookmarkStart w:id="97" w:name="_Toc305847748"/>
      <w:bookmarkStart w:id="98" w:name="_Toc352767633"/>
      <w:r>
        <w:rPr>
          <w:lang w:val="en-GB"/>
        </w:rPr>
        <w:t xml:space="preserve">Structures </w:t>
      </w:r>
      <w:proofErr w:type="spellStart"/>
      <w:r>
        <w:rPr>
          <w:lang w:val="en-GB"/>
        </w:rPr>
        <w:t>répétitives</w:t>
      </w:r>
      <w:bookmarkEnd w:id="97"/>
      <w:bookmarkEnd w:id="98"/>
      <w:proofErr w:type="spellEnd"/>
    </w:p>
    <w:p w:rsidR="00D87DE3" w:rsidRDefault="00D87DE3">
      <w:pPr>
        <w:pStyle w:val="Titre50"/>
      </w:pPr>
      <w:bookmarkStart w:id="99" w:name="_Toc305847749"/>
      <w:r>
        <w:t>LOOP</w:t>
      </w:r>
      <w:bookmarkEnd w:id="99"/>
    </w:p>
    <w:p w:rsidR="00D87DE3" w:rsidRDefault="00D87DE3">
      <w:pPr>
        <w:pStyle w:val="syntaxe"/>
      </w:pPr>
      <w:r>
        <w:t>LOOP</w:t>
      </w:r>
      <w:r>
        <w:br/>
      </w:r>
      <w:r>
        <w:tab/>
        <w:t>instructions</w:t>
      </w:r>
      <w:r>
        <w:br/>
        <w:t>END LOOP;</w:t>
      </w:r>
    </w:p>
    <w:p w:rsidR="00D87DE3" w:rsidRDefault="00D87DE3">
      <w:pPr>
        <w:pStyle w:val="Titre50"/>
        <w:ind w:firstLine="708"/>
      </w:pPr>
      <w:r>
        <w:t xml:space="preserve">EXIT sortie inconditionnelle de boucle </w:t>
      </w:r>
    </w:p>
    <w:p w:rsidR="00D87DE3" w:rsidRDefault="00D87DE3">
      <w:pPr>
        <w:pStyle w:val="indt2"/>
      </w:pPr>
      <w:r>
        <w:t>EXIT permet de sortir de la boucle en donnant le contrôle à l'instruction qui suit END LOOP.</w:t>
      </w:r>
    </w:p>
    <w:p w:rsidR="00D87DE3" w:rsidRDefault="00D87DE3">
      <w:pPr>
        <w:pStyle w:val="Titre50"/>
        <w:ind w:firstLine="708"/>
      </w:pPr>
      <w:r>
        <w:t>EXIT WHEN sortie conditionnelle de boucle</w:t>
      </w:r>
    </w:p>
    <w:p w:rsidR="00D87DE3" w:rsidRDefault="00D87DE3">
      <w:pPr>
        <w:pStyle w:val="syntaxe"/>
      </w:pPr>
      <w:r>
        <w:t>EXIT WHEN condition</w:t>
      </w:r>
    </w:p>
    <w:p w:rsidR="00D87DE3" w:rsidRDefault="00D87DE3">
      <w:pPr>
        <w:pStyle w:val="indt2"/>
      </w:pPr>
      <w:r>
        <w:lastRenderedPageBreak/>
        <w:t xml:space="preserve">Permet de sortir de la boucle si la condition est vrai. </w:t>
      </w:r>
    </w:p>
    <w:p w:rsidR="00D87DE3" w:rsidRDefault="00D87DE3">
      <w:pPr>
        <w:pStyle w:val="Titre50"/>
      </w:pPr>
      <w:bookmarkStart w:id="100" w:name="_Toc305847750"/>
      <w:r>
        <w:t>FOR</w:t>
      </w:r>
      <w:bookmarkEnd w:id="100"/>
    </w:p>
    <w:p w:rsidR="00D87DE3" w:rsidRDefault="00D87DE3">
      <w:pPr>
        <w:pStyle w:val="syntaxe"/>
        <w:keepNext/>
      </w:pPr>
      <w:r>
        <w:t xml:space="preserve">FOR </w:t>
      </w:r>
      <w:proofErr w:type="spellStart"/>
      <w:r>
        <w:t>variable_indice</w:t>
      </w:r>
      <w:proofErr w:type="spellEnd"/>
      <w:r>
        <w:t xml:space="preserve"> IN  [REVERSE] </w:t>
      </w:r>
      <w:proofErr w:type="spellStart"/>
      <w:r>
        <w:t>valeur_début</w:t>
      </w:r>
      <w:proofErr w:type="spellEnd"/>
      <w:r>
        <w:t xml:space="preserve"> .. </w:t>
      </w:r>
      <w:proofErr w:type="spellStart"/>
      <w:r>
        <w:t>valeur_fin</w:t>
      </w:r>
      <w:proofErr w:type="spellEnd"/>
      <w:r>
        <w:br/>
        <w:t>LOOP</w:t>
      </w:r>
      <w:r>
        <w:br/>
      </w:r>
      <w:r>
        <w:tab/>
        <w:t>instructions;</w:t>
      </w:r>
      <w:r>
        <w:br/>
        <w:t>END LOOP;</w:t>
      </w:r>
    </w:p>
    <w:p w:rsidR="00D87DE3" w:rsidRDefault="00D87DE3">
      <w:pPr>
        <w:ind w:firstLine="708"/>
      </w:pPr>
      <w:r>
        <w:t>où :</w:t>
      </w:r>
    </w:p>
    <w:tbl>
      <w:tblPr>
        <w:tblW w:w="0" w:type="auto"/>
        <w:tblInd w:w="637" w:type="dxa"/>
        <w:tblLayout w:type="fixed"/>
        <w:tblCellMar>
          <w:left w:w="70" w:type="dxa"/>
          <w:right w:w="70" w:type="dxa"/>
        </w:tblCellMar>
        <w:tblLook w:val="0000" w:firstRow="0" w:lastRow="0" w:firstColumn="0" w:lastColumn="0" w:noHBand="0" w:noVBand="0"/>
      </w:tblPr>
      <w:tblGrid>
        <w:gridCol w:w="2393"/>
        <w:gridCol w:w="4270"/>
      </w:tblGrid>
      <w:tr w:rsidR="00D87DE3">
        <w:tc>
          <w:tcPr>
            <w:tcW w:w="2393" w:type="dxa"/>
          </w:tcPr>
          <w:p w:rsidR="00D87DE3" w:rsidRDefault="00D87DE3">
            <w:pPr>
              <w:pStyle w:val="Ind1"/>
            </w:pPr>
            <w:proofErr w:type="spellStart"/>
            <w:r>
              <w:t>variable_indice</w:t>
            </w:r>
            <w:proofErr w:type="spellEnd"/>
            <w:r>
              <w:t xml:space="preserve"> </w:t>
            </w:r>
          </w:p>
        </w:tc>
        <w:tc>
          <w:tcPr>
            <w:tcW w:w="4270" w:type="dxa"/>
          </w:tcPr>
          <w:p w:rsidR="00D87DE3" w:rsidRDefault="00D87DE3">
            <w:pPr>
              <w:pStyle w:val="Ind1"/>
              <w:ind w:left="0"/>
            </w:pPr>
            <w:r>
              <w:t>variable locale à la boucle non déclarée dans DECLARE</w:t>
            </w:r>
          </w:p>
        </w:tc>
      </w:tr>
      <w:tr w:rsidR="00D87DE3">
        <w:tc>
          <w:tcPr>
            <w:tcW w:w="2393" w:type="dxa"/>
          </w:tcPr>
          <w:p w:rsidR="00D87DE3" w:rsidRDefault="00D87DE3">
            <w:pPr>
              <w:pStyle w:val="Ind1"/>
            </w:pPr>
            <w:proofErr w:type="spellStart"/>
            <w:r>
              <w:t>valeur_début</w:t>
            </w:r>
            <w:proofErr w:type="spellEnd"/>
            <w:r>
              <w:t xml:space="preserve"> </w:t>
            </w:r>
          </w:p>
        </w:tc>
        <w:tc>
          <w:tcPr>
            <w:tcW w:w="4270" w:type="dxa"/>
          </w:tcPr>
          <w:p w:rsidR="00D87DE3" w:rsidRDefault="00D87DE3">
            <w:pPr>
              <w:pStyle w:val="Ind1"/>
              <w:ind w:left="0"/>
            </w:pPr>
            <w:r>
              <w:t>variable locale précédemment déclarée et initialisée, ou constante</w:t>
            </w:r>
          </w:p>
        </w:tc>
      </w:tr>
      <w:tr w:rsidR="00D87DE3">
        <w:tc>
          <w:tcPr>
            <w:tcW w:w="2393" w:type="dxa"/>
          </w:tcPr>
          <w:p w:rsidR="00D87DE3" w:rsidRDefault="00D87DE3">
            <w:pPr>
              <w:pStyle w:val="Ind1"/>
            </w:pPr>
            <w:proofErr w:type="spellStart"/>
            <w:r>
              <w:t>valeur_fin</w:t>
            </w:r>
            <w:proofErr w:type="spellEnd"/>
            <w:r>
              <w:t xml:space="preserve"> </w:t>
            </w:r>
          </w:p>
        </w:tc>
        <w:tc>
          <w:tcPr>
            <w:tcW w:w="4270" w:type="dxa"/>
          </w:tcPr>
          <w:p w:rsidR="00D87DE3" w:rsidRDefault="00D87DE3">
            <w:pPr>
              <w:pStyle w:val="Ind1"/>
              <w:ind w:left="0"/>
            </w:pPr>
            <w:r>
              <w:t>variable locale déclarée et initialisée, ou constante.</w:t>
            </w:r>
          </w:p>
        </w:tc>
      </w:tr>
      <w:tr w:rsidR="00D87DE3">
        <w:tc>
          <w:tcPr>
            <w:tcW w:w="2393" w:type="dxa"/>
          </w:tcPr>
          <w:p w:rsidR="00D87DE3" w:rsidRDefault="00D87DE3">
            <w:pPr>
              <w:pStyle w:val="Ind1"/>
            </w:pPr>
          </w:p>
        </w:tc>
        <w:tc>
          <w:tcPr>
            <w:tcW w:w="4270" w:type="dxa"/>
          </w:tcPr>
          <w:p w:rsidR="00D87DE3" w:rsidRDefault="00D87DE3">
            <w:pPr>
              <w:pStyle w:val="Ind1"/>
              <w:ind w:left="0"/>
            </w:pPr>
          </w:p>
        </w:tc>
      </w:tr>
    </w:tbl>
    <w:p w:rsidR="00D87DE3" w:rsidRDefault="00D87DE3">
      <w:pPr>
        <w:pStyle w:val="Titre50"/>
        <w:rPr>
          <w:lang w:val="en-GB"/>
        </w:rPr>
      </w:pPr>
      <w:bookmarkStart w:id="101" w:name="_Toc305847751"/>
      <w:r>
        <w:rPr>
          <w:lang w:val="en-GB"/>
        </w:rPr>
        <w:t>WHILE</w:t>
      </w:r>
      <w:bookmarkEnd w:id="101"/>
    </w:p>
    <w:p w:rsidR="00D87DE3" w:rsidRDefault="00D87DE3">
      <w:pPr>
        <w:pStyle w:val="syntaxe"/>
        <w:keepNext/>
        <w:rPr>
          <w:lang w:val="en-GB"/>
        </w:rPr>
      </w:pPr>
      <w:r>
        <w:rPr>
          <w:lang w:val="en-GB"/>
        </w:rPr>
        <w:t>WHILE condition</w:t>
      </w:r>
      <w:r>
        <w:rPr>
          <w:lang w:val="en-GB"/>
        </w:rPr>
        <w:br/>
        <w:t>LOOP</w:t>
      </w:r>
      <w:r>
        <w:rPr>
          <w:lang w:val="en-GB"/>
        </w:rPr>
        <w:br/>
      </w:r>
      <w:r>
        <w:rPr>
          <w:lang w:val="en-GB"/>
        </w:rPr>
        <w:tab/>
        <w:t>instructions;</w:t>
      </w:r>
      <w:r>
        <w:rPr>
          <w:lang w:val="en-GB"/>
        </w:rPr>
        <w:br/>
        <w:t xml:space="preserve">END </w:t>
      </w:r>
      <w:smartTag w:uri="urn:schemas-microsoft-com:office:smarttags" w:element="place">
        <w:r>
          <w:rPr>
            <w:lang w:val="en-GB"/>
          </w:rPr>
          <w:t>LOOP</w:t>
        </w:r>
      </w:smartTag>
      <w:r>
        <w:rPr>
          <w:lang w:val="en-GB"/>
        </w:rPr>
        <w:t>;</w:t>
      </w:r>
    </w:p>
    <w:p w:rsidR="00D87DE3" w:rsidRDefault="00D87DE3">
      <w:pPr>
        <w:pStyle w:val="Titre2"/>
      </w:pPr>
      <w:bookmarkStart w:id="102" w:name="_Toc305847752"/>
      <w:bookmarkStart w:id="103" w:name="_Toc352767635"/>
      <w:r>
        <w:t>Curseur</w:t>
      </w:r>
      <w:bookmarkEnd w:id="102"/>
      <w:bookmarkEnd w:id="103"/>
    </w:p>
    <w:p w:rsidR="00D87DE3" w:rsidRDefault="00D87DE3">
      <w:pPr>
        <w:pStyle w:val="Titre3"/>
      </w:pPr>
      <w:bookmarkStart w:id="104" w:name="_Toc305847755"/>
      <w:r>
        <w:t>Déclaration du curseur</w:t>
      </w:r>
      <w:bookmarkEnd w:id="104"/>
      <w:r>
        <w:t xml:space="preserve"> </w:t>
      </w:r>
    </w:p>
    <w:p w:rsidR="00D87DE3" w:rsidRDefault="00D87DE3">
      <w:pPr>
        <w:pStyle w:val="syntaxe"/>
      </w:pPr>
      <w:r>
        <w:t>CURSOR nom curseur IS requête</w:t>
      </w:r>
    </w:p>
    <w:p w:rsidR="00D87DE3" w:rsidRDefault="00D87DE3">
      <w:pPr>
        <w:pStyle w:val="indt2"/>
      </w:pPr>
      <w:r>
        <w:t>Un curseur peut être défini avec des paramètres :</w:t>
      </w:r>
    </w:p>
    <w:p w:rsidR="00D87DE3" w:rsidRDefault="00D87DE3">
      <w:pPr>
        <w:pStyle w:val="syntaxe"/>
      </w:pPr>
      <w:r>
        <w:t>CURSOR nom curseur (</w:t>
      </w:r>
      <w:proofErr w:type="spellStart"/>
      <w:r>
        <w:t>nom_paramètre</w:t>
      </w:r>
      <w:proofErr w:type="spellEnd"/>
      <w:r>
        <w:t xml:space="preserve">  type [:= valeur par défaut] [,…]) </w:t>
      </w:r>
      <w:r>
        <w:br/>
        <w:t>IS requête</w:t>
      </w:r>
    </w:p>
    <w:p w:rsidR="00D87DE3" w:rsidRDefault="00D87DE3">
      <w:pPr>
        <w:pStyle w:val="Titre3"/>
      </w:pPr>
      <w:bookmarkStart w:id="105" w:name="_Toc305847756"/>
      <w:r>
        <w:br w:type="page"/>
      </w:r>
      <w:r>
        <w:lastRenderedPageBreak/>
        <w:t>Ouverture du curseur</w:t>
      </w:r>
      <w:bookmarkEnd w:id="105"/>
    </w:p>
    <w:p w:rsidR="00D87DE3" w:rsidRDefault="00D87DE3">
      <w:pPr>
        <w:pStyle w:val="syntaxe"/>
      </w:pPr>
      <w:r>
        <w:t xml:space="preserve">OPEN </w:t>
      </w:r>
      <w:proofErr w:type="spellStart"/>
      <w:r>
        <w:t>nom_curseur</w:t>
      </w:r>
      <w:proofErr w:type="spellEnd"/>
      <w:r>
        <w:t xml:space="preserve"> </w:t>
      </w:r>
    </w:p>
    <w:p w:rsidR="00D87DE3" w:rsidRDefault="00D87DE3">
      <w:pPr>
        <w:pStyle w:val="indt2"/>
      </w:pPr>
      <w:r>
        <w:t>ou :</w:t>
      </w:r>
    </w:p>
    <w:p w:rsidR="00D87DE3" w:rsidRDefault="00D87DE3">
      <w:pPr>
        <w:pStyle w:val="syntaxe"/>
      </w:pPr>
      <w:r>
        <w:t xml:space="preserve">OPEN </w:t>
      </w:r>
      <w:proofErr w:type="spellStart"/>
      <w:r>
        <w:t>nom_curseur</w:t>
      </w:r>
      <w:proofErr w:type="spellEnd"/>
      <w:r>
        <w:t xml:space="preserve"> (paramètres effectifs)</w:t>
      </w:r>
    </w:p>
    <w:p w:rsidR="00D87DE3" w:rsidRDefault="00D87DE3">
      <w:pPr>
        <w:pStyle w:val="Titre3"/>
      </w:pPr>
      <w:bookmarkStart w:id="106" w:name="_Toc305847757"/>
      <w:r>
        <w:t>Fermeture du curseur</w:t>
      </w:r>
      <w:bookmarkEnd w:id="106"/>
    </w:p>
    <w:p w:rsidR="00D87DE3" w:rsidRDefault="00D87DE3">
      <w:pPr>
        <w:pStyle w:val="syntaxe"/>
      </w:pPr>
      <w:r>
        <w:t xml:space="preserve">CLOSE </w:t>
      </w:r>
      <w:proofErr w:type="spellStart"/>
      <w:r>
        <w:t>nom_curseur</w:t>
      </w:r>
      <w:proofErr w:type="spellEnd"/>
    </w:p>
    <w:p w:rsidR="00D87DE3" w:rsidRDefault="00D87DE3">
      <w:pPr>
        <w:pStyle w:val="Titre3"/>
      </w:pPr>
      <w:bookmarkStart w:id="107" w:name="_Toc305847758"/>
      <w:r>
        <w:t>Traitement des lignes</w:t>
      </w:r>
      <w:bookmarkEnd w:id="107"/>
    </w:p>
    <w:p w:rsidR="00D87DE3" w:rsidRDefault="00D87DE3">
      <w:pPr>
        <w:pStyle w:val="syntaxe"/>
        <w:keepLines w:val="0"/>
      </w:pPr>
      <w:r>
        <w:t xml:space="preserve">FETCH </w:t>
      </w:r>
      <w:proofErr w:type="spellStart"/>
      <w:r>
        <w:t>nom_curseur</w:t>
      </w:r>
      <w:proofErr w:type="spellEnd"/>
      <w:r>
        <w:t xml:space="preserve"> INTO </w:t>
      </w:r>
      <w:proofErr w:type="spellStart"/>
      <w:r>
        <w:t>liste_variables</w:t>
      </w:r>
      <w:proofErr w:type="spellEnd"/>
      <w:r>
        <w:t>.</w:t>
      </w:r>
    </w:p>
    <w:p w:rsidR="00D87DE3" w:rsidRDefault="00D87DE3">
      <w:pPr>
        <w:pStyle w:val="Titre4"/>
      </w:pPr>
      <w:bookmarkStart w:id="108" w:name="_Toc305847759"/>
      <w:r>
        <w:t>Forme syntaxique condensée</w:t>
      </w:r>
      <w:bookmarkEnd w:id="108"/>
    </w:p>
    <w:p w:rsidR="00D87DE3" w:rsidRDefault="00D87DE3">
      <w:pPr>
        <w:pStyle w:val="syntaxe"/>
        <w:keepLines w:val="0"/>
      </w:pPr>
      <w:r>
        <w:rPr>
          <w:b w:val="0"/>
        </w:rPr>
        <w:t>DECLARE</w:t>
      </w:r>
      <w:r>
        <w:rPr>
          <w:b w:val="0"/>
        </w:rPr>
        <w:br/>
      </w:r>
      <w:r>
        <w:tab/>
        <w:t xml:space="preserve">CURSOR </w:t>
      </w:r>
      <w:proofErr w:type="spellStart"/>
      <w:r>
        <w:t>nom_curseur</w:t>
      </w:r>
      <w:proofErr w:type="spellEnd"/>
      <w:r>
        <w:t xml:space="preserve"> IS requête;</w:t>
      </w:r>
      <w:r>
        <w:br/>
      </w:r>
      <w:r>
        <w:rPr>
          <w:b w:val="0"/>
        </w:rPr>
        <w:t>BEGIN</w:t>
      </w:r>
      <w:r>
        <w:rPr>
          <w:b w:val="0"/>
        </w:rPr>
        <w:br/>
      </w:r>
      <w:r>
        <w:t xml:space="preserve">FOR </w:t>
      </w:r>
      <w:proofErr w:type="spellStart"/>
      <w:r>
        <w:t>nom_enregistrement</w:t>
      </w:r>
      <w:proofErr w:type="spellEnd"/>
      <w:r>
        <w:t xml:space="preserve"> IN nom curseur [(paramètres effectifs)]</w:t>
      </w:r>
      <w:r>
        <w:br/>
        <w:t>LOOP</w:t>
      </w:r>
      <w:r>
        <w:br/>
      </w:r>
      <w:r>
        <w:tab/>
        <w:t>traitement;</w:t>
      </w:r>
      <w:r>
        <w:br/>
        <w:t>END LOOP;</w:t>
      </w:r>
    </w:p>
    <w:p w:rsidR="00D87DE3" w:rsidRDefault="00D87DE3">
      <w:pPr>
        <w:pStyle w:val="Titre3"/>
      </w:pPr>
      <w:bookmarkStart w:id="109" w:name="_Toc305847760"/>
      <w:r>
        <w:t>Statut d'un curseur</w:t>
      </w:r>
      <w:bookmarkEnd w:id="109"/>
    </w:p>
    <w:p w:rsidR="00D87DE3" w:rsidRDefault="00D87DE3"/>
    <w:tbl>
      <w:tblPr>
        <w:tblW w:w="0" w:type="auto"/>
        <w:tblLayout w:type="fixed"/>
        <w:tblCellMar>
          <w:left w:w="70" w:type="dxa"/>
          <w:right w:w="70" w:type="dxa"/>
        </w:tblCellMar>
        <w:tblLook w:val="0000" w:firstRow="0" w:lastRow="0" w:firstColumn="0" w:lastColumn="0" w:noHBand="0" w:noVBand="0"/>
      </w:tblPr>
      <w:tblGrid>
        <w:gridCol w:w="2905"/>
        <w:gridCol w:w="5739"/>
      </w:tblGrid>
      <w:tr w:rsidR="00D87DE3">
        <w:tc>
          <w:tcPr>
            <w:tcW w:w="2905" w:type="dxa"/>
          </w:tcPr>
          <w:p w:rsidR="00D87DE3" w:rsidRDefault="00D87DE3">
            <w:pPr>
              <w:pStyle w:val="Ind1"/>
              <w:numPr>
                <w:ilvl w:val="0"/>
                <w:numId w:val="2"/>
              </w:numPr>
            </w:pPr>
            <w:r>
              <w:t>%FOUND</w:t>
            </w:r>
          </w:p>
        </w:tc>
        <w:tc>
          <w:tcPr>
            <w:tcW w:w="5739" w:type="dxa"/>
          </w:tcPr>
          <w:p w:rsidR="00D87DE3" w:rsidRDefault="00D87DE3">
            <w:r>
              <w:t>vrai si exécution correcte de l’ordre SQL</w:t>
            </w:r>
          </w:p>
        </w:tc>
      </w:tr>
      <w:tr w:rsidR="00D87DE3">
        <w:tc>
          <w:tcPr>
            <w:tcW w:w="2905" w:type="dxa"/>
          </w:tcPr>
          <w:p w:rsidR="00D87DE3" w:rsidRDefault="00D87DE3">
            <w:pPr>
              <w:pStyle w:val="Ind1"/>
              <w:numPr>
                <w:ilvl w:val="0"/>
                <w:numId w:val="2"/>
              </w:numPr>
            </w:pPr>
            <w:r>
              <w:t>%NOTFOUND</w:t>
            </w:r>
          </w:p>
        </w:tc>
        <w:tc>
          <w:tcPr>
            <w:tcW w:w="5739" w:type="dxa"/>
          </w:tcPr>
          <w:p w:rsidR="00D87DE3" w:rsidRDefault="00D87DE3">
            <w:r>
              <w:t>vrai si exécution incorrecte de l’ordre SQL</w:t>
            </w:r>
          </w:p>
        </w:tc>
      </w:tr>
      <w:tr w:rsidR="00D87DE3">
        <w:tc>
          <w:tcPr>
            <w:tcW w:w="2905" w:type="dxa"/>
          </w:tcPr>
          <w:p w:rsidR="00D87DE3" w:rsidRDefault="00D87DE3">
            <w:pPr>
              <w:pStyle w:val="Ind1"/>
              <w:numPr>
                <w:ilvl w:val="0"/>
                <w:numId w:val="2"/>
              </w:numPr>
            </w:pPr>
            <w:r>
              <w:t>%ISOPEN</w:t>
            </w:r>
          </w:p>
        </w:tc>
        <w:tc>
          <w:tcPr>
            <w:tcW w:w="5739" w:type="dxa"/>
          </w:tcPr>
          <w:p w:rsidR="00D87DE3" w:rsidRDefault="00D87DE3">
            <w:r>
              <w:t>vrai si curseur ouvert</w:t>
            </w:r>
          </w:p>
        </w:tc>
      </w:tr>
      <w:tr w:rsidR="00D87DE3">
        <w:tc>
          <w:tcPr>
            <w:tcW w:w="2905" w:type="dxa"/>
          </w:tcPr>
          <w:p w:rsidR="00D87DE3" w:rsidRDefault="00D87DE3">
            <w:pPr>
              <w:pStyle w:val="Ind1"/>
              <w:numPr>
                <w:ilvl w:val="0"/>
                <w:numId w:val="2"/>
              </w:numPr>
            </w:pPr>
            <w:r>
              <w:t>%ROWCOUNT</w:t>
            </w:r>
          </w:p>
        </w:tc>
        <w:tc>
          <w:tcPr>
            <w:tcW w:w="5739" w:type="dxa"/>
          </w:tcPr>
          <w:p w:rsidR="00D87DE3" w:rsidRDefault="00D87DE3">
            <w:r>
              <w:t>nombre de lignes traitées par l’ordre SQL, évolue à chaque ligne distribuée</w:t>
            </w:r>
          </w:p>
        </w:tc>
      </w:tr>
    </w:tbl>
    <w:p w:rsidR="00D87DE3" w:rsidRDefault="00D87DE3">
      <w:pPr>
        <w:pStyle w:val="Titre2"/>
      </w:pPr>
      <w:bookmarkStart w:id="110" w:name="_Toc305847762"/>
      <w:bookmarkStart w:id="111" w:name="_Toc352767639"/>
      <w:r>
        <w:br w:type="page"/>
      </w:r>
      <w:r>
        <w:lastRenderedPageBreak/>
        <w:t>Gestion des erreurs</w:t>
      </w:r>
      <w:bookmarkEnd w:id="110"/>
      <w:bookmarkEnd w:id="111"/>
      <w:r>
        <w:t xml:space="preserve"> standard</w:t>
      </w:r>
    </w:p>
    <w:p w:rsidR="00D87DE3" w:rsidRDefault="00D87DE3">
      <w:pPr>
        <w:pStyle w:val="Titre3"/>
      </w:pPr>
      <w:bookmarkStart w:id="112" w:name="_Toc305847767"/>
      <w:r>
        <w:t>Identification</w:t>
      </w:r>
      <w:bookmarkEnd w:id="112"/>
      <w:r>
        <w:t xml:space="preserve"> de l'erreur</w:t>
      </w:r>
    </w:p>
    <w:p w:rsidR="00D87DE3" w:rsidRDefault="00D87DE3"/>
    <w:tbl>
      <w:tblPr>
        <w:tblW w:w="0" w:type="auto"/>
        <w:tblInd w:w="921" w:type="dxa"/>
        <w:tblLayout w:type="fixed"/>
        <w:tblCellMar>
          <w:left w:w="70" w:type="dxa"/>
          <w:right w:w="70" w:type="dxa"/>
        </w:tblCellMar>
        <w:tblLook w:val="0000" w:firstRow="0" w:lastRow="0" w:firstColumn="0" w:lastColumn="0" w:noHBand="0" w:noVBand="0"/>
      </w:tblPr>
      <w:tblGrid>
        <w:gridCol w:w="2167"/>
        <w:gridCol w:w="2794"/>
      </w:tblGrid>
      <w:tr w:rsidR="00D87DE3">
        <w:tc>
          <w:tcPr>
            <w:tcW w:w="2167" w:type="dxa"/>
          </w:tcPr>
          <w:p w:rsidR="00D87DE3" w:rsidRDefault="00D87DE3">
            <w:pPr>
              <w:rPr>
                <w:i/>
              </w:rPr>
            </w:pPr>
            <w:r>
              <w:rPr>
                <w:i/>
              </w:rPr>
              <w:t xml:space="preserve">code erreur </w:t>
            </w:r>
            <w:r>
              <w:rPr>
                <w:i/>
              </w:rPr>
              <w:br/>
              <w:t>SQLCODE</w:t>
            </w:r>
          </w:p>
        </w:tc>
        <w:tc>
          <w:tcPr>
            <w:tcW w:w="2794" w:type="dxa"/>
          </w:tcPr>
          <w:p w:rsidR="00D87DE3" w:rsidRDefault="00D87DE3">
            <w:pPr>
              <w:rPr>
                <w:i/>
                <w:lang w:val="en-GB"/>
              </w:rPr>
            </w:pPr>
            <w:r>
              <w:rPr>
                <w:i/>
                <w:lang w:val="en-GB"/>
              </w:rPr>
              <w:t xml:space="preserve">nom </w:t>
            </w:r>
            <w:proofErr w:type="spellStart"/>
            <w:r>
              <w:rPr>
                <w:i/>
                <w:lang w:val="en-GB"/>
              </w:rPr>
              <w:t>erreur</w:t>
            </w:r>
            <w:proofErr w:type="spellEnd"/>
          </w:p>
        </w:tc>
      </w:tr>
      <w:tr w:rsidR="00D87DE3">
        <w:tc>
          <w:tcPr>
            <w:tcW w:w="2167" w:type="dxa"/>
          </w:tcPr>
          <w:p w:rsidR="00D87DE3" w:rsidRDefault="00D87DE3">
            <w:pPr>
              <w:rPr>
                <w:lang w:val="en-GB"/>
              </w:rPr>
            </w:pPr>
          </w:p>
        </w:tc>
        <w:tc>
          <w:tcPr>
            <w:tcW w:w="2794" w:type="dxa"/>
          </w:tcPr>
          <w:p w:rsidR="00D87DE3" w:rsidRDefault="00D87DE3">
            <w:pPr>
              <w:rPr>
                <w:lang w:val="en-GB"/>
              </w:rPr>
            </w:pPr>
          </w:p>
        </w:tc>
      </w:tr>
      <w:tr w:rsidR="00D87DE3">
        <w:tc>
          <w:tcPr>
            <w:tcW w:w="2167" w:type="dxa"/>
          </w:tcPr>
          <w:p w:rsidR="00D87DE3" w:rsidRDefault="00D87DE3">
            <w:pPr>
              <w:rPr>
                <w:lang w:val="en-GB"/>
              </w:rPr>
            </w:pPr>
            <w:r>
              <w:rPr>
                <w:lang w:val="en-GB"/>
              </w:rPr>
              <w:t>+100</w:t>
            </w:r>
          </w:p>
        </w:tc>
        <w:tc>
          <w:tcPr>
            <w:tcW w:w="2794" w:type="dxa"/>
          </w:tcPr>
          <w:p w:rsidR="00D87DE3" w:rsidRDefault="00D87DE3">
            <w:pPr>
              <w:rPr>
                <w:lang w:val="en-GB"/>
              </w:rPr>
            </w:pPr>
            <w:r>
              <w:rPr>
                <w:lang w:val="en-GB"/>
              </w:rPr>
              <w:t>NO_DATA_FOUND</w:t>
            </w:r>
          </w:p>
        </w:tc>
      </w:tr>
      <w:tr w:rsidR="00D87DE3">
        <w:tc>
          <w:tcPr>
            <w:tcW w:w="2167" w:type="dxa"/>
          </w:tcPr>
          <w:p w:rsidR="00D87DE3" w:rsidRDefault="00D87DE3">
            <w:pPr>
              <w:rPr>
                <w:lang w:val="en-GB"/>
              </w:rPr>
            </w:pPr>
            <w:r>
              <w:rPr>
                <w:lang w:val="en-GB"/>
              </w:rPr>
              <w:t>-1</w:t>
            </w:r>
          </w:p>
        </w:tc>
        <w:tc>
          <w:tcPr>
            <w:tcW w:w="2794" w:type="dxa"/>
          </w:tcPr>
          <w:p w:rsidR="00D87DE3" w:rsidRDefault="00D87DE3">
            <w:pPr>
              <w:rPr>
                <w:lang w:val="en-GB"/>
              </w:rPr>
            </w:pPr>
            <w:r>
              <w:rPr>
                <w:lang w:val="en-GB"/>
              </w:rPr>
              <w:t>DUP_VAL_ON_INDEX</w:t>
            </w:r>
          </w:p>
        </w:tc>
      </w:tr>
      <w:tr w:rsidR="00D87DE3">
        <w:tc>
          <w:tcPr>
            <w:tcW w:w="2167" w:type="dxa"/>
          </w:tcPr>
          <w:p w:rsidR="00D87DE3" w:rsidRDefault="00D87DE3">
            <w:pPr>
              <w:rPr>
                <w:lang w:val="en-GB"/>
              </w:rPr>
            </w:pPr>
            <w:r>
              <w:rPr>
                <w:lang w:val="en-GB"/>
              </w:rPr>
              <w:t>-6502</w:t>
            </w:r>
          </w:p>
        </w:tc>
        <w:tc>
          <w:tcPr>
            <w:tcW w:w="2794" w:type="dxa"/>
          </w:tcPr>
          <w:p w:rsidR="00D87DE3" w:rsidRDefault="00D87DE3">
            <w:pPr>
              <w:rPr>
                <w:lang w:val="en-GB"/>
              </w:rPr>
            </w:pPr>
            <w:r>
              <w:rPr>
                <w:lang w:val="en-GB"/>
              </w:rPr>
              <w:t>VALUE_ERROR</w:t>
            </w:r>
          </w:p>
        </w:tc>
      </w:tr>
      <w:tr w:rsidR="00D87DE3">
        <w:tc>
          <w:tcPr>
            <w:tcW w:w="2167" w:type="dxa"/>
          </w:tcPr>
          <w:p w:rsidR="00D87DE3" w:rsidRDefault="00D87DE3">
            <w:pPr>
              <w:rPr>
                <w:lang w:val="en-GB"/>
              </w:rPr>
            </w:pPr>
            <w:r>
              <w:rPr>
                <w:lang w:val="en-GB"/>
              </w:rPr>
              <w:t>-1001</w:t>
            </w:r>
          </w:p>
        </w:tc>
        <w:tc>
          <w:tcPr>
            <w:tcW w:w="2794" w:type="dxa"/>
          </w:tcPr>
          <w:p w:rsidR="00D87DE3" w:rsidRDefault="00D87DE3">
            <w:pPr>
              <w:rPr>
                <w:lang w:val="en-GB"/>
              </w:rPr>
            </w:pPr>
            <w:r>
              <w:rPr>
                <w:lang w:val="en-GB"/>
              </w:rPr>
              <w:t>INVALID CURSOR</w:t>
            </w:r>
          </w:p>
        </w:tc>
      </w:tr>
      <w:tr w:rsidR="00D87DE3">
        <w:tc>
          <w:tcPr>
            <w:tcW w:w="2167" w:type="dxa"/>
          </w:tcPr>
          <w:p w:rsidR="00D87DE3" w:rsidRDefault="00D87DE3">
            <w:pPr>
              <w:rPr>
                <w:lang w:val="en-GB"/>
              </w:rPr>
            </w:pPr>
            <w:r>
              <w:rPr>
                <w:lang w:val="en-GB"/>
              </w:rPr>
              <w:t>-1722</w:t>
            </w:r>
          </w:p>
        </w:tc>
        <w:tc>
          <w:tcPr>
            <w:tcW w:w="2794" w:type="dxa"/>
          </w:tcPr>
          <w:p w:rsidR="00D87DE3" w:rsidRDefault="00D87DE3">
            <w:pPr>
              <w:rPr>
                <w:lang w:val="en-GB"/>
              </w:rPr>
            </w:pPr>
            <w:r>
              <w:rPr>
                <w:lang w:val="en-GB"/>
              </w:rPr>
              <w:t>INVALID NUMBER</w:t>
            </w:r>
          </w:p>
        </w:tc>
      </w:tr>
      <w:tr w:rsidR="00D87DE3">
        <w:tc>
          <w:tcPr>
            <w:tcW w:w="2167" w:type="dxa"/>
          </w:tcPr>
          <w:p w:rsidR="00D87DE3" w:rsidRDefault="00D87DE3">
            <w:pPr>
              <w:rPr>
                <w:lang w:val="en-GB"/>
              </w:rPr>
            </w:pPr>
            <w:r>
              <w:rPr>
                <w:lang w:val="en-GB"/>
              </w:rPr>
              <w:t>-6501</w:t>
            </w:r>
          </w:p>
        </w:tc>
        <w:tc>
          <w:tcPr>
            <w:tcW w:w="2794" w:type="dxa"/>
          </w:tcPr>
          <w:p w:rsidR="00D87DE3" w:rsidRDefault="00D87DE3">
            <w:pPr>
              <w:rPr>
                <w:lang w:val="en-GB"/>
              </w:rPr>
            </w:pPr>
            <w:r>
              <w:rPr>
                <w:lang w:val="en-GB"/>
              </w:rPr>
              <w:t>PROGRAM ERROR</w:t>
            </w:r>
          </w:p>
        </w:tc>
      </w:tr>
      <w:tr w:rsidR="00D87DE3">
        <w:tc>
          <w:tcPr>
            <w:tcW w:w="2167" w:type="dxa"/>
          </w:tcPr>
          <w:p w:rsidR="00D87DE3" w:rsidRDefault="00D87DE3">
            <w:pPr>
              <w:rPr>
                <w:lang w:val="en-GB"/>
              </w:rPr>
            </w:pPr>
            <w:r>
              <w:rPr>
                <w:lang w:val="en-GB"/>
              </w:rPr>
              <w:t>-1017</w:t>
            </w:r>
          </w:p>
        </w:tc>
        <w:tc>
          <w:tcPr>
            <w:tcW w:w="2794" w:type="dxa"/>
          </w:tcPr>
          <w:p w:rsidR="00D87DE3" w:rsidRDefault="00D87DE3">
            <w:pPr>
              <w:rPr>
                <w:lang w:val="en-GB"/>
              </w:rPr>
            </w:pPr>
            <w:r>
              <w:rPr>
                <w:lang w:val="en-GB"/>
              </w:rPr>
              <w:t>LOGIN DENIED</w:t>
            </w:r>
          </w:p>
        </w:tc>
      </w:tr>
      <w:tr w:rsidR="00D87DE3">
        <w:tc>
          <w:tcPr>
            <w:tcW w:w="2167" w:type="dxa"/>
          </w:tcPr>
          <w:p w:rsidR="00D87DE3" w:rsidRDefault="00D87DE3">
            <w:pPr>
              <w:rPr>
                <w:lang w:val="en-GB"/>
              </w:rPr>
            </w:pPr>
            <w:r>
              <w:rPr>
                <w:lang w:val="en-GB"/>
              </w:rPr>
              <w:t>-1422</w:t>
            </w:r>
          </w:p>
        </w:tc>
        <w:tc>
          <w:tcPr>
            <w:tcW w:w="2794" w:type="dxa"/>
          </w:tcPr>
          <w:p w:rsidR="00D87DE3" w:rsidRDefault="00D87DE3">
            <w:pPr>
              <w:rPr>
                <w:lang w:val="en-GB"/>
              </w:rPr>
            </w:pPr>
            <w:r>
              <w:rPr>
                <w:lang w:val="en-GB"/>
              </w:rPr>
              <w:t>TOO_MANY_ROWS</w:t>
            </w:r>
          </w:p>
        </w:tc>
      </w:tr>
    </w:tbl>
    <w:p w:rsidR="00D87DE3" w:rsidRDefault="00D87DE3">
      <w:pPr>
        <w:pStyle w:val="Titre3"/>
      </w:pPr>
      <w:bookmarkStart w:id="113" w:name="_Toc305847768"/>
      <w:r>
        <w:t>Description du traitement de l'erreur</w:t>
      </w:r>
      <w:bookmarkEnd w:id="113"/>
    </w:p>
    <w:p w:rsidR="00D87DE3" w:rsidRDefault="00D87DE3">
      <w:pPr>
        <w:pStyle w:val="syntaxe"/>
        <w:keepNext/>
      </w:pPr>
      <w:r>
        <w:t>EXCEPTION</w:t>
      </w:r>
      <w:r>
        <w:br/>
      </w:r>
      <w:r>
        <w:tab/>
        <w:t xml:space="preserve">WHEN nom_erreur1 THEN </w:t>
      </w:r>
      <w:r>
        <w:br/>
      </w:r>
      <w:r>
        <w:tab/>
        <w:t>Traitement erreur_1;</w:t>
      </w:r>
      <w:r>
        <w:br/>
      </w:r>
      <w:r>
        <w:tab/>
        <w:t>.................</w:t>
      </w:r>
      <w:r>
        <w:br/>
      </w:r>
      <w:r>
        <w:tab/>
        <w:t xml:space="preserve">WHEN </w:t>
      </w:r>
      <w:proofErr w:type="spellStart"/>
      <w:r>
        <w:t>nom_erreur_i</w:t>
      </w:r>
      <w:proofErr w:type="spellEnd"/>
      <w:r>
        <w:t xml:space="preserve"> [OR </w:t>
      </w:r>
      <w:proofErr w:type="spellStart"/>
      <w:r>
        <w:t>nom_erreur_j</w:t>
      </w:r>
      <w:proofErr w:type="spellEnd"/>
      <w:r>
        <w:t xml:space="preserve">] THEN </w:t>
      </w:r>
      <w:r>
        <w:br/>
      </w:r>
      <w:r>
        <w:tab/>
        <w:t xml:space="preserve">Traitement </w:t>
      </w:r>
      <w:proofErr w:type="spellStart"/>
      <w:r>
        <w:t>erreur_n</w:t>
      </w:r>
      <w:proofErr w:type="spellEnd"/>
      <w:r>
        <w:t>;</w:t>
      </w:r>
      <w:r>
        <w:br/>
      </w:r>
      <w:r>
        <w:tab/>
        <w:t>WHEN OTHERS THEN</w:t>
      </w:r>
      <w:r>
        <w:br/>
      </w:r>
      <w:r>
        <w:tab/>
        <w:t>Traitement commun autres erreurs;</w:t>
      </w:r>
    </w:p>
    <w:p w:rsidR="00D87DE3" w:rsidRDefault="00D87DE3">
      <w:pPr>
        <w:pStyle w:val="Titre3"/>
        <w:keepNext w:val="0"/>
      </w:pPr>
      <w:bookmarkStart w:id="114" w:name="_Toc305847769"/>
      <w:bookmarkStart w:id="115" w:name="_Toc352767642"/>
      <w:r>
        <w:t>Gestion des erreurs (anomalies) utilisateur</w:t>
      </w:r>
      <w:bookmarkEnd w:id="114"/>
      <w:bookmarkEnd w:id="115"/>
    </w:p>
    <w:p w:rsidR="00D87DE3" w:rsidRDefault="00D87DE3">
      <w:pPr>
        <w:pStyle w:val="Titre4"/>
      </w:pPr>
      <w:bookmarkStart w:id="116" w:name="_Toc305847770"/>
      <w:r>
        <w:t>Déclaration de l'anomalie</w:t>
      </w:r>
      <w:bookmarkEnd w:id="116"/>
    </w:p>
    <w:p w:rsidR="00D87DE3" w:rsidRDefault="00D87DE3">
      <w:pPr>
        <w:pStyle w:val="syntaxe"/>
        <w:keepNext/>
      </w:pPr>
      <w:r>
        <w:t>DECLARE</w:t>
      </w:r>
      <w:r>
        <w:br/>
      </w:r>
      <w:proofErr w:type="spellStart"/>
      <w:r>
        <w:t>nom_anomalie</w:t>
      </w:r>
      <w:proofErr w:type="spellEnd"/>
      <w:r>
        <w:t xml:space="preserve"> EXCEPTION;</w:t>
      </w:r>
    </w:p>
    <w:p w:rsidR="00D87DE3" w:rsidRDefault="00D87DE3">
      <w:pPr>
        <w:pStyle w:val="Titre4"/>
      </w:pPr>
      <w:bookmarkStart w:id="117" w:name="_Toc305847772"/>
      <w:r>
        <w:t>Déclenchement du traitement</w:t>
      </w:r>
      <w:bookmarkEnd w:id="117"/>
    </w:p>
    <w:p w:rsidR="00D87DE3" w:rsidRDefault="00D87DE3">
      <w:pPr>
        <w:pStyle w:val="syntaxe"/>
        <w:keepNext/>
        <w:spacing w:before="120" w:after="120"/>
        <w:jc w:val="both"/>
      </w:pPr>
      <w:r>
        <w:t xml:space="preserve">RAISE </w:t>
      </w:r>
      <w:proofErr w:type="spellStart"/>
      <w:r>
        <w:t>nom_anomalie</w:t>
      </w:r>
      <w:proofErr w:type="spellEnd"/>
      <w:r>
        <w:t>;</w:t>
      </w:r>
    </w:p>
    <w:p w:rsidR="00D87DE3" w:rsidRDefault="00D87DE3">
      <w:pPr>
        <w:pStyle w:val="Titre1"/>
      </w:pPr>
      <w:r>
        <w:br w:type="page"/>
      </w:r>
      <w:bookmarkStart w:id="118" w:name="_Toc315343216"/>
      <w:r>
        <w:lastRenderedPageBreak/>
        <w:t>Langage de Description des Données</w:t>
      </w:r>
    </w:p>
    <w:p w:rsidR="00D87DE3" w:rsidRDefault="00D87DE3">
      <w:pPr>
        <w:pStyle w:val="Titre2"/>
      </w:pPr>
      <w:r>
        <w:t>Création d'une table</w:t>
      </w:r>
      <w:bookmarkEnd w:id="118"/>
      <w:r>
        <w:t xml:space="preserve"> </w:t>
      </w:r>
    </w:p>
    <w:p w:rsidR="00D87DE3" w:rsidRDefault="00D87DE3">
      <w:pPr>
        <w:pStyle w:val="syntaxe"/>
      </w:pPr>
      <w:r>
        <w:t>CREATE TABLE [schéma.]</w:t>
      </w:r>
      <w:proofErr w:type="spellStart"/>
      <w:r>
        <w:t>nom_table</w:t>
      </w:r>
      <w:proofErr w:type="spellEnd"/>
      <w:r>
        <w:br/>
        <w:t>(colonne [,colonne [ DEFAULT expression ] [ contrainte de colonne] ]...)</w:t>
      </w:r>
      <w:r>
        <w:br/>
        <w:t>[Contrainte de table ]</w:t>
      </w:r>
      <w:r>
        <w:br/>
        <w:t>[PCTFREE pourcentage] [PCTUSED pourcentage]</w:t>
      </w:r>
      <w:r>
        <w:br/>
        <w:t>[INITRANS nombre] [MAXTRANS nombre]</w:t>
      </w:r>
      <w:r>
        <w:br/>
        <w:t xml:space="preserve">[TABLESPACE </w:t>
      </w:r>
      <w:proofErr w:type="spellStart"/>
      <w:r>
        <w:t>nom_tablespace</w:t>
      </w:r>
      <w:proofErr w:type="spellEnd"/>
      <w:r>
        <w:t>]</w:t>
      </w:r>
      <w:r>
        <w:br/>
        <w:t>[STORAGE valeurs]</w:t>
      </w:r>
      <w:r>
        <w:br/>
        <w:t xml:space="preserve">[CLUSTER </w:t>
      </w:r>
      <w:proofErr w:type="spellStart"/>
      <w:r>
        <w:t>nom_cluster</w:t>
      </w:r>
      <w:proofErr w:type="spellEnd"/>
      <w:r>
        <w:t xml:space="preserve"> (colonne [,colonne] ...)]</w:t>
      </w:r>
      <w:r>
        <w:br/>
        <w:t>[ENABLE contrainte ]</w:t>
      </w:r>
      <w:r>
        <w:br/>
        <w:t>[DESABLE contrainte]</w:t>
      </w:r>
      <w:r>
        <w:br/>
        <w:t xml:space="preserve">[AS </w:t>
      </w:r>
      <w:proofErr w:type="spellStart"/>
      <w:r>
        <w:t>query</w:t>
      </w:r>
      <w:proofErr w:type="spellEnd"/>
      <w:r>
        <w:t>]</w:t>
      </w:r>
    </w:p>
    <w:p w:rsidR="00D87DE3" w:rsidRDefault="00D87DE3">
      <w:pPr>
        <w:pStyle w:val="indt2"/>
      </w:pPr>
      <w:r>
        <w:t>avec :</w:t>
      </w:r>
    </w:p>
    <w:tbl>
      <w:tblPr>
        <w:tblW w:w="0" w:type="auto"/>
        <w:tblInd w:w="1063" w:type="dxa"/>
        <w:tblLayout w:type="fixed"/>
        <w:tblCellMar>
          <w:left w:w="70" w:type="dxa"/>
          <w:right w:w="70" w:type="dxa"/>
        </w:tblCellMar>
        <w:tblLook w:val="0000" w:firstRow="0" w:lastRow="0" w:firstColumn="0" w:lastColumn="0" w:noHBand="0" w:noVBand="0"/>
      </w:tblPr>
      <w:tblGrid>
        <w:gridCol w:w="2268"/>
        <w:gridCol w:w="3969"/>
      </w:tblGrid>
      <w:tr w:rsidR="00D87DE3">
        <w:tc>
          <w:tcPr>
            <w:tcW w:w="2268" w:type="dxa"/>
          </w:tcPr>
          <w:p w:rsidR="00D87DE3" w:rsidRDefault="00D87DE3">
            <w:pPr>
              <w:pStyle w:val="Retraitnormal"/>
              <w:keepNext w:val="0"/>
              <w:ind w:left="0" w:firstLine="0"/>
              <w:rPr>
                <w:i/>
              </w:rPr>
            </w:pPr>
          </w:p>
        </w:tc>
        <w:tc>
          <w:tcPr>
            <w:tcW w:w="3969" w:type="dxa"/>
          </w:tcPr>
          <w:p w:rsidR="00D87DE3" w:rsidRDefault="00D87DE3">
            <w:pPr>
              <w:pStyle w:val="Retraitnormal"/>
              <w:keepNext w:val="0"/>
              <w:ind w:left="0" w:firstLine="0"/>
            </w:pPr>
          </w:p>
        </w:tc>
      </w:tr>
      <w:tr w:rsidR="00D87DE3">
        <w:tc>
          <w:tcPr>
            <w:tcW w:w="2268" w:type="dxa"/>
          </w:tcPr>
          <w:p w:rsidR="00D87DE3" w:rsidRDefault="00D87DE3">
            <w:pPr>
              <w:pStyle w:val="Retraitnormal"/>
              <w:keepNext w:val="0"/>
              <w:ind w:left="0" w:firstLine="0"/>
            </w:pPr>
            <w:r>
              <w:rPr>
                <w:i/>
              </w:rPr>
              <w:t>schéma</w:t>
            </w:r>
            <w:r>
              <w:t xml:space="preserve"> </w:t>
            </w:r>
          </w:p>
        </w:tc>
        <w:tc>
          <w:tcPr>
            <w:tcW w:w="3969" w:type="dxa"/>
          </w:tcPr>
          <w:p w:rsidR="00D87DE3" w:rsidRDefault="00D87DE3">
            <w:pPr>
              <w:pStyle w:val="Retraitnormal"/>
              <w:keepNext w:val="0"/>
              <w:ind w:left="0" w:firstLine="0"/>
            </w:pPr>
            <w:r>
              <w:t>propriétaire de la table, par défaut l'utilisateur qui crée la table.</w:t>
            </w:r>
          </w:p>
        </w:tc>
      </w:tr>
      <w:tr w:rsidR="00D87DE3">
        <w:tc>
          <w:tcPr>
            <w:tcW w:w="2268" w:type="dxa"/>
          </w:tcPr>
          <w:p w:rsidR="00D87DE3" w:rsidRDefault="00D87DE3">
            <w:pPr>
              <w:pStyle w:val="Retraitnormal"/>
              <w:keepNext w:val="0"/>
              <w:ind w:left="0" w:firstLine="0"/>
              <w:rPr>
                <w:i/>
              </w:rPr>
            </w:pPr>
            <w:r>
              <w:rPr>
                <w:i/>
              </w:rPr>
              <w:t>nom</w:t>
            </w:r>
          </w:p>
        </w:tc>
        <w:tc>
          <w:tcPr>
            <w:tcW w:w="3969" w:type="dxa"/>
          </w:tcPr>
          <w:p w:rsidR="00D87DE3" w:rsidRDefault="00D87DE3">
            <w:pPr>
              <w:pStyle w:val="Retraitnormal"/>
              <w:keepNext w:val="0"/>
              <w:ind w:left="0" w:firstLine="0"/>
            </w:pPr>
            <w:r>
              <w:t>le nom de la table doit être unique pour ce schéma.</w:t>
            </w:r>
          </w:p>
        </w:tc>
      </w:tr>
      <w:tr w:rsidR="00D87DE3">
        <w:tc>
          <w:tcPr>
            <w:tcW w:w="2268" w:type="dxa"/>
          </w:tcPr>
          <w:p w:rsidR="00D87DE3" w:rsidRDefault="00D87DE3">
            <w:pPr>
              <w:pStyle w:val="Retraitnormal"/>
              <w:ind w:left="0" w:firstLine="0"/>
            </w:pPr>
            <w:r>
              <w:rPr>
                <w:i/>
              </w:rPr>
              <w:t xml:space="preserve">colonne </w:t>
            </w:r>
          </w:p>
        </w:tc>
        <w:tc>
          <w:tcPr>
            <w:tcW w:w="3969" w:type="dxa"/>
          </w:tcPr>
          <w:p w:rsidR="00D87DE3" w:rsidRDefault="00D87DE3">
            <w:pPr>
              <w:pStyle w:val="Retraitnormal"/>
              <w:ind w:left="0" w:firstLine="0"/>
            </w:pPr>
            <w:r>
              <w:t>définit le nom de colonne et son type. Un nom de table doit être unique pour la table, mais plusieurs tables peuvent avoir des noms de colonne identiques. Une table peut avoir au maximum 254 colonnes.</w:t>
            </w:r>
          </w:p>
        </w:tc>
      </w:tr>
      <w:tr w:rsidR="00D87DE3">
        <w:tc>
          <w:tcPr>
            <w:tcW w:w="2268" w:type="dxa"/>
          </w:tcPr>
          <w:p w:rsidR="00D87DE3" w:rsidRDefault="00D87DE3">
            <w:pPr>
              <w:pStyle w:val="Retraitnormal"/>
              <w:keepNext w:val="0"/>
              <w:ind w:left="0" w:firstLine="0"/>
              <w:rPr>
                <w:i/>
              </w:rPr>
            </w:pPr>
            <w:r>
              <w:rPr>
                <w:i/>
              </w:rPr>
              <w:t>contrainte colonne</w:t>
            </w:r>
          </w:p>
        </w:tc>
        <w:tc>
          <w:tcPr>
            <w:tcW w:w="3969" w:type="dxa"/>
          </w:tcPr>
          <w:p w:rsidR="00D87DE3" w:rsidRDefault="00D87DE3">
            <w:pPr>
              <w:pStyle w:val="Retraitnormal"/>
              <w:keepNext w:val="0"/>
              <w:ind w:left="0" w:firstLine="0"/>
            </w:pPr>
            <w:r>
              <w:t>permet de définir une contrainte particulière pour la colonne.</w:t>
            </w:r>
          </w:p>
        </w:tc>
      </w:tr>
      <w:tr w:rsidR="00D87DE3">
        <w:tc>
          <w:tcPr>
            <w:tcW w:w="2268" w:type="dxa"/>
          </w:tcPr>
          <w:p w:rsidR="00D87DE3" w:rsidRDefault="00D87DE3">
            <w:pPr>
              <w:pStyle w:val="Retraitnormal"/>
              <w:keepNext w:val="0"/>
              <w:ind w:left="0" w:firstLine="0"/>
              <w:rPr>
                <w:i/>
              </w:rPr>
            </w:pPr>
            <w:r>
              <w:rPr>
                <w:i/>
              </w:rPr>
              <w:t>contrainte table</w:t>
            </w:r>
          </w:p>
        </w:tc>
        <w:tc>
          <w:tcPr>
            <w:tcW w:w="3969" w:type="dxa"/>
          </w:tcPr>
          <w:p w:rsidR="00D87DE3" w:rsidRDefault="00D87DE3">
            <w:pPr>
              <w:pStyle w:val="Retraitnormal"/>
              <w:keepNext w:val="0"/>
              <w:ind w:left="0" w:firstLine="0"/>
            </w:pPr>
            <w:r>
              <w:t>permet de définir des contraintes au niveau de la table.</w:t>
            </w:r>
          </w:p>
        </w:tc>
      </w:tr>
      <w:tr w:rsidR="00D87DE3">
        <w:tc>
          <w:tcPr>
            <w:tcW w:w="2268" w:type="dxa"/>
          </w:tcPr>
          <w:p w:rsidR="00D87DE3" w:rsidRDefault="00D87DE3">
            <w:pPr>
              <w:pStyle w:val="Retraitnormal"/>
              <w:keepNext w:val="0"/>
              <w:ind w:left="0" w:firstLine="0"/>
            </w:pPr>
            <w:r>
              <w:rPr>
                <w:i/>
              </w:rPr>
              <w:t>Default expression</w:t>
            </w:r>
            <w:r>
              <w:t xml:space="preserve"> </w:t>
            </w:r>
          </w:p>
        </w:tc>
        <w:tc>
          <w:tcPr>
            <w:tcW w:w="3969" w:type="dxa"/>
          </w:tcPr>
          <w:p w:rsidR="00D87DE3" w:rsidRDefault="00D87DE3">
            <w:pPr>
              <w:pStyle w:val="Retraitnormal"/>
              <w:keepNext w:val="0"/>
              <w:ind w:left="0" w:firstLine="0"/>
            </w:pPr>
            <w:r>
              <w:t>permet de définir une valeur par défaut pour la colonne qui sera prise si aucune valeur n'est spécifiée dans une commande INSERT. Ce peut être une constante, USER ou SYSDATE.</w:t>
            </w:r>
          </w:p>
        </w:tc>
      </w:tr>
      <w:tr w:rsidR="00D87DE3">
        <w:tc>
          <w:tcPr>
            <w:tcW w:w="2268" w:type="dxa"/>
          </w:tcPr>
          <w:p w:rsidR="00D87DE3" w:rsidRDefault="00D87DE3">
            <w:pPr>
              <w:pStyle w:val="Retraitnormal"/>
              <w:keepNext w:val="0"/>
              <w:ind w:left="0" w:firstLine="0"/>
            </w:pPr>
            <w:r>
              <w:rPr>
                <w:i/>
              </w:rPr>
              <w:t>PCTFREE, PCTUSED</w:t>
            </w:r>
            <w:r>
              <w:t xml:space="preserve"> </w:t>
            </w:r>
          </w:p>
        </w:tc>
        <w:tc>
          <w:tcPr>
            <w:tcW w:w="3969" w:type="dxa"/>
          </w:tcPr>
          <w:p w:rsidR="00D87DE3" w:rsidRDefault="00D87DE3">
            <w:pPr>
              <w:pStyle w:val="Retraitnormal"/>
              <w:keepNext w:val="0"/>
              <w:ind w:left="0" w:firstLine="0"/>
            </w:pPr>
            <w:r>
              <w:t>paramètres de gestion de l'espace physique de la table</w:t>
            </w:r>
          </w:p>
        </w:tc>
      </w:tr>
      <w:tr w:rsidR="00D87DE3">
        <w:tc>
          <w:tcPr>
            <w:tcW w:w="2268" w:type="dxa"/>
          </w:tcPr>
          <w:p w:rsidR="00D87DE3" w:rsidRDefault="00D87DE3">
            <w:pPr>
              <w:pStyle w:val="Retraitnormal"/>
              <w:keepNext w:val="0"/>
              <w:ind w:left="0" w:firstLine="0"/>
            </w:pPr>
            <w:r>
              <w:rPr>
                <w:i/>
              </w:rPr>
              <w:t>INITRANS, MAXTRANS</w:t>
            </w:r>
            <w:r>
              <w:t xml:space="preserve"> </w:t>
            </w:r>
          </w:p>
        </w:tc>
        <w:tc>
          <w:tcPr>
            <w:tcW w:w="3969" w:type="dxa"/>
          </w:tcPr>
          <w:p w:rsidR="00D87DE3" w:rsidRDefault="00D87DE3">
            <w:pPr>
              <w:pStyle w:val="Retraitnormal"/>
              <w:keepNext w:val="0"/>
              <w:ind w:left="0" w:firstLine="0"/>
            </w:pPr>
            <w:r>
              <w:t>paramètres de gestion des transactions concurrentes sur la table.</w:t>
            </w:r>
          </w:p>
        </w:tc>
      </w:tr>
      <w:tr w:rsidR="00D87DE3">
        <w:tc>
          <w:tcPr>
            <w:tcW w:w="2268" w:type="dxa"/>
          </w:tcPr>
          <w:p w:rsidR="00D87DE3" w:rsidRDefault="00D87DE3">
            <w:pPr>
              <w:pStyle w:val="Retraitnormal"/>
              <w:ind w:left="0" w:firstLine="0"/>
            </w:pPr>
            <w:r>
              <w:rPr>
                <w:i/>
              </w:rPr>
              <w:lastRenderedPageBreak/>
              <w:t>TABLESPACE</w:t>
            </w:r>
            <w:r>
              <w:t xml:space="preserve"> </w:t>
            </w:r>
          </w:p>
        </w:tc>
        <w:tc>
          <w:tcPr>
            <w:tcW w:w="3969" w:type="dxa"/>
          </w:tcPr>
          <w:p w:rsidR="00D87DE3" w:rsidRDefault="00D87DE3">
            <w:pPr>
              <w:pStyle w:val="Retraitnormal"/>
              <w:ind w:left="0" w:firstLine="0"/>
            </w:pPr>
            <w:r>
              <w:t xml:space="preserve">nom du </w:t>
            </w:r>
            <w:proofErr w:type="spellStart"/>
            <w:r>
              <w:t>tablespace</w:t>
            </w:r>
            <w:proofErr w:type="spellEnd"/>
            <w:r>
              <w:t xml:space="preserve"> dans lequel la table doit être créée. Par défaut la table est créée dans le </w:t>
            </w:r>
            <w:proofErr w:type="spellStart"/>
            <w:r>
              <w:t>tablespace</w:t>
            </w:r>
            <w:proofErr w:type="spellEnd"/>
            <w:r>
              <w:t xml:space="preserve"> SYSTEM ou dans le </w:t>
            </w:r>
            <w:proofErr w:type="spellStart"/>
            <w:r>
              <w:t>tablespace</w:t>
            </w:r>
            <w:proofErr w:type="spellEnd"/>
            <w:r>
              <w:t xml:space="preserve"> affecté à l'utilisateur par la commande CREATE USER.</w:t>
            </w:r>
          </w:p>
        </w:tc>
      </w:tr>
      <w:tr w:rsidR="00D87DE3">
        <w:tc>
          <w:tcPr>
            <w:tcW w:w="2268" w:type="dxa"/>
          </w:tcPr>
          <w:p w:rsidR="00D87DE3" w:rsidRDefault="00D87DE3">
            <w:pPr>
              <w:pStyle w:val="Retraitnormal"/>
              <w:keepNext w:val="0"/>
              <w:ind w:left="0" w:firstLine="0"/>
            </w:pPr>
            <w:r>
              <w:rPr>
                <w:i/>
              </w:rPr>
              <w:t>STORAGE valeurs</w:t>
            </w:r>
            <w:r>
              <w:t xml:space="preserve"> </w:t>
            </w:r>
          </w:p>
        </w:tc>
        <w:tc>
          <w:tcPr>
            <w:tcW w:w="3969" w:type="dxa"/>
          </w:tcPr>
          <w:p w:rsidR="00D87DE3" w:rsidRDefault="00D87DE3">
            <w:pPr>
              <w:pStyle w:val="Retraitnormal"/>
              <w:keepNext w:val="0"/>
              <w:ind w:left="0" w:firstLine="0"/>
            </w:pPr>
            <w:r>
              <w:t xml:space="preserve">identique à </w:t>
            </w:r>
            <w:smartTag w:uri="urn:schemas-microsoft-com:office:smarttags" w:element="PersonName">
              <w:smartTagPr>
                <w:attr w:name="ProductID" w:val="la clause DEFAULT STORAGE"/>
              </w:smartTagPr>
              <w:r>
                <w:t>la clause DEFAULT STORAGE</w:t>
              </w:r>
            </w:smartTag>
            <w:r>
              <w:t xml:space="preserve"> de création de </w:t>
            </w:r>
            <w:proofErr w:type="spellStart"/>
            <w:r>
              <w:t>tablespace</w:t>
            </w:r>
            <w:proofErr w:type="spellEnd"/>
            <w:r>
              <w:t xml:space="preserve">. Son utilisation permet de spécifier des valeurs particulières pour la table à créer en lieu et place des valeurs définies au niveau du </w:t>
            </w:r>
            <w:proofErr w:type="spellStart"/>
            <w:r>
              <w:t>tablespace</w:t>
            </w:r>
            <w:proofErr w:type="spellEnd"/>
            <w:r>
              <w:t>.</w:t>
            </w:r>
          </w:p>
        </w:tc>
      </w:tr>
      <w:tr w:rsidR="00D87DE3">
        <w:tc>
          <w:tcPr>
            <w:tcW w:w="2268" w:type="dxa"/>
          </w:tcPr>
          <w:p w:rsidR="00D87DE3" w:rsidRDefault="00D87DE3">
            <w:pPr>
              <w:pStyle w:val="Retraitnormal"/>
              <w:keepNext w:val="0"/>
              <w:ind w:left="0" w:firstLine="0"/>
              <w:rPr>
                <w:i/>
              </w:rPr>
            </w:pPr>
            <w:r>
              <w:rPr>
                <w:i/>
              </w:rPr>
              <w:t xml:space="preserve">CLUSTER </w:t>
            </w:r>
          </w:p>
        </w:tc>
        <w:tc>
          <w:tcPr>
            <w:tcW w:w="3969" w:type="dxa"/>
          </w:tcPr>
          <w:p w:rsidR="00D87DE3" w:rsidRDefault="00D87DE3">
            <w:pPr>
              <w:pStyle w:val="Retraitnormal"/>
              <w:keepNext w:val="0"/>
              <w:ind w:left="0" w:firstLine="0"/>
            </w:pPr>
            <w:r>
              <w:t>utilisé si la table est mise en cluster.</w:t>
            </w:r>
          </w:p>
        </w:tc>
      </w:tr>
      <w:tr w:rsidR="00D87DE3">
        <w:tc>
          <w:tcPr>
            <w:tcW w:w="2268" w:type="dxa"/>
          </w:tcPr>
          <w:p w:rsidR="00D87DE3" w:rsidRDefault="00D87DE3">
            <w:pPr>
              <w:pStyle w:val="Retraitnormal"/>
              <w:keepNext w:val="0"/>
              <w:ind w:left="0" w:firstLine="0"/>
            </w:pPr>
            <w:r>
              <w:rPr>
                <w:i/>
              </w:rPr>
              <w:t>ENABLE contrainte</w:t>
            </w:r>
            <w:r>
              <w:t xml:space="preserve"> </w:t>
            </w:r>
          </w:p>
        </w:tc>
        <w:tc>
          <w:tcPr>
            <w:tcW w:w="3969" w:type="dxa"/>
          </w:tcPr>
          <w:p w:rsidR="00D87DE3" w:rsidRDefault="00D87DE3">
            <w:pPr>
              <w:pStyle w:val="Retraitnormal"/>
              <w:keepNext w:val="0"/>
              <w:ind w:left="0" w:firstLine="0"/>
            </w:pPr>
            <w:r>
              <w:t xml:space="preserve">permet de définir et d'activer une contrainte d'intégrité, non déjà définie dans la clause </w:t>
            </w:r>
            <w:r>
              <w:rPr>
                <w:i/>
              </w:rPr>
              <w:t>colonne</w:t>
            </w:r>
            <w:r>
              <w:t>.</w:t>
            </w:r>
          </w:p>
        </w:tc>
      </w:tr>
      <w:tr w:rsidR="00D87DE3">
        <w:tc>
          <w:tcPr>
            <w:tcW w:w="2268" w:type="dxa"/>
          </w:tcPr>
          <w:p w:rsidR="00D87DE3" w:rsidRDefault="00D87DE3">
            <w:pPr>
              <w:pStyle w:val="Retraitnormal"/>
              <w:keepNext w:val="0"/>
              <w:ind w:left="0" w:firstLine="0"/>
            </w:pPr>
            <w:r>
              <w:rPr>
                <w:i/>
              </w:rPr>
              <w:t>DESABLE contrainte</w:t>
            </w:r>
            <w:r>
              <w:t xml:space="preserve"> </w:t>
            </w:r>
          </w:p>
        </w:tc>
        <w:tc>
          <w:tcPr>
            <w:tcW w:w="3969" w:type="dxa"/>
          </w:tcPr>
          <w:p w:rsidR="00D87DE3" w:rsidRDefault="00D87DE3">
            <w:pPr>
              <w:pStyle w:val="Retraitnormal"/>
              <w:keepNext w:val="0"/>
              <w:ind w:left="0" w:firstLine="0"/>
            </w:pPr>
            <w:r>
              <w:t xml:space="preserve">permet de désactiver une contrainte d'intégrité définie dans la clause </w:t>
            </w:r>
            <w:r>
              <w:rPr>
                <w:i/>
              </w:rPr>
              <w:t>colonne</w:t>
            </w:r>
            <w:r>
              <w:t>.</w:t>
            </w:r>
          </w:p>
        </w:tc>
      </w:tr>
      <w:tr w:rsidR="00D87DE3">
        <w:tc>
          <w:tcPr>
            <w:tcW w:w="2268" w:type="dxa"/>
          </w:tcPr>
          <w:p w:rsidR="00D87DE3" w:rsidRDefault="00D87DE3">
            <w:pPr>
              <w:pStyle w:val="Retraitnormal"/>
              <w:keepNext w:val="0"/>
              <w:ind w:left="0" w:firstLine="0"/>
            </w:pPr>
            <w:r>
              <w:rPr>
                <w:i/>
              </w:rPr>
              <w:t xml:space="preserve">AS </w:t>
            </w:r>
            <w:proofErr w:type="spellStart"/>
            <w:r>
              <w:rPr>
                <w:i/>
              </w:rPr>
              <w:t>query</w:t>
            </w:r>
            <w:proofErr w:type="spellEnd"/>
            <w:r>
              <w:t xml:space="preserve"> </w:t>
            </w:r>
          </w:p>
        </w:tc>
        <w:tc>
          <w:tcPr>
            <w:tcW w:w="3969" w:type="dxa"/>
          </w:tcPr>
          <w:p w:rsidR="00D87DE3" w:rsidRDefault="00D87DE3">
            <w:pPr>
              <w:pStyle w:val="Retraitnormal"/>
              <w:keepNext w:val="0"/>
              <w:ind w:left="0" w:firstLine="0"/>
            </w:pPr>
            <w:r>
              <w:t xml:space="preserve">expression d'une requête permettant la création de lignes dans la table en même temps que la création de </w:t>
            </w:r>
            <w:smartTag w:uri="urn:schemas-microsoft-com:office:smarttags" w:element="PersonName">
              <w:smartTagPr>
                <w:attr w:name="ProductID" w:val="la table. Cette"/>
              </w:smartTagPr>
              <w:r>
                <w:t>la table. Cette</w:t>
              </w:r>
            </w:smartTag>
            <w:r>
              <w:t xml:space="preserve"> clause doit être la dernière de l'ordre de création. Si l'ordre CREATE possède des descriptions de colonnes, celles-ci ne doivent préciser que le nom de colonne; le type associé est déduit du type de l'attribut correspondant dans la requête</w:t>
            </w:r>
          </w:p>
        </w:tc>
      </w:tr>
      <w:tr w:rsidR="00D87DE3">
        <w:tc>
          <w:tcPr>
            <w:tcW w:w="2268" w:type="dxa"/>
          </w:tcPr>
          <w:p w:rsidR="00D87DE3" w:rsidRDefault="00D87DE3">
            <w:pPr>
              <w:pStyle w:val="Retraitnormal"/>
              <w:keepNext w:val="0"/>
              <w:ind w:left="0" w:firstLine="0"/>
              <w:rPr>
                <w:i/>
              </w:rPr>
            </w:pPr>
          </w:p>
        </w:tc>
        <w:tc>
          <w:tcPr>
            <w:tcW w:w="3969" w:type="dxa"/>
          </w:tcPr>
          <w:p w:rsidR="00D87DE3" w:rsidRDefault="00D87DE3">
            <w:pPr>
              <w:pStyle w:val="Retraitnormal"/>
              <w:keepNext w:val="0"/>
              <w:ind w:left="0" w:firstLine="0"/>
            </w:pPr>
          </w:p>
        </w:tc>
      </w:tr>
    </w:tbl>
    <w:p w:rsidR="00D87DE3" w:rsidRDefault="00D87DE3">
      <w:pPr>
        <w:pStyle w:val="retnormal"/>
        <w:rPr>
          <w:i/>
        </w:rPr>
      </w:pPr>
      <w:bookmarkStart w:id="119" w:name="_Toc315343217"/>
      <w:r>
        <w:rPr>
          <w:i/>
        </w:rPr>
        <w:t xml:space="preserve">pour une contrainte de colonne : </w:t>
      </w:r>
    </w:p>
    <w:p w:rsidR="00D87DE3" w:rsidRPr="00526346" w:rsidRDefault="00D87DE3">
      <w:pPr>
        <w:pStyle w:val="syntaxe"/>
        <w:rPr>
          <w:lang w:val="en-US"/>
        </w:rPr>
      </w:pPr>
      <w:r w:rsidRPr="00526346">
        <w:rPr>
          <w:lang w:val="en-US"/>
        </w:rPr>
        <w:t>[CONSTRAINT nom_contrainte]</w:t>
      </w:r>
      <w:r w:rsidRPr="00526346">
        <w:rPr>
          <w:lang w:val="en-US"/>
        </w:rPr>
        <w:br/>
        <w:t>{[NOT] NULL</w:t>
      </w:r>
      <w:r w:rsidRPr="00526346">
        <w:rPr>
          <w:lang w:val="en-US"/>
        </w:rPr>
        <w:br/>
        <w:t>| {UNIQUE | PRIMARY KEY }</w:t>
      </w:r>
      <w:r w:rsidRPr="00526346">
        <w:rPr>
          <w:lang w:val="en-US"/>
        </w:rPr>
        <w:br/>
        <w:t>| REFERENCE [schéma.]table[(colonne)]</w:t>
      </w:r>
      <w:r w:rsidRPr="00526346">
        <w:rPr>
          <w:lang w:val="en-US"/>
        </w:rPr>
        <w:br/>
      </w:r>
      <w:r w:rsidRPr="00526346">
        <w:rPr>
          <w:lang w:val="en-US"/>
        </w:rPr>
        <w:tab/>
        <w:t>[ON DELETE CASCADE]</w:t>
      </w:r>
      <w:r w:rsidRPr="00526346">
        <w:rPr>
          <w:lang w:val="en-US"/>
        </w:rPr>
        <w:br/>
        <w:t>| CHECK (condition)}</w:t>
      </w:r>
      <w:r w:rsidRPr="00526346">
        <w:rPr>
          <w:lang w:val="en-US"/>
        </w:rPr>
        <w:br/>
        <w:t>{[USING INDEX paramètres se stockage ]</w:t>
      </w:r>
      <w:r w:rsidRPr="00526346">
        <w:rPr>
          <w:lang w:val="en-US"/>
        </w:rPr>
        <w:br/>
        <w:t xml:space="preserve">  [EXCEPTIONS INTO [schéma.]table</w:t>
      </w:r>
      <w:r w:rsidRPr="00526346">
        <w:rPr>
          <w:lang w:val="en-US"/>
        </w:rPr>
        <w:br/>
        <w:t xml:space="preserve">    | DISABLE] }</w:t>
      </w:r>
    </w:p>
    <w:p w:rsidR="00D87DE3" w:rsidRDefault="00D87DE3">
      <w:pPr>
        <w:pStyle w:val="retnormal"/>
        <w:rPr>
          <w:i/>
        </w:rPr>
      </w:pPr>
      <w:r>
        <w:rPr>
          <w:i/>
        </w:rPr>
        <w:lastRenderedPageBreak/>
        <w:t xml:space="preserve">pour une contrainte de table : </w:t>
      </w:r>
    </w:p>
    <w:p w:rsidR="00D87DE3" w:rsidRPr="00526346" w:rsidRDefault="00D87DE3">
      <w:pPr>
        <w:pStyle w:val="syntaxe"/>
      </w:pPr>
      <w:r>
        <w:t xml:space="preserve">[CONSTRAINT </w:t>
      </w:r>
      <w:proofErr w:type="spellStart"/>
      <w:r>
        <w:t>nom_contrainte</w:t>
      </w:r>
      <w:proofErr w:type="spellEnd"/>
      <w:r>
        <w:t>]</w:t>
      </w:r>
      <w:r>
        <w:br/>
        <w:t>{{UNIQUE | PRIMARY KEY } (colonne [,colonne] ... )</w:t>
      </w:r>
      <w:r>
        <w:br/>
      </w:r>
      <w:r w:rsidRPr="00526346">
        <w:t>| FOREIGN KEY (colonne [,colonne] ...)</w:t>
      </w:r>
      <w:r w:rsidRPr="00526346">
        <w:br/>
      </w:r>
      <w:r w:rsidRPr="00526346">
        <w:tab/>
      </w:r>
      <w:r>
        <w:t>REFERENCE [schéma.]table[(colonne [,colonne] ...)]</w:t>
      </w:r>
      <w:r>
        <w:br/>
      </w:r>
      <w:r>
        <w:tab/>
      </w:r>
      <w:r w:rsidRPr="00526346">
        <w:t>[ON DELETE CASCADE]</w:t>
      </w:r>
      <w:r w:rsidRPr="00526346">
        <w:br/>
        <w:t>| CHECK (condition)}</w:t>
      </w:r>
      <w:r w:rsidRPr="00526346">
        <w:br/>
        <w:t>{[USING INDEX paramètres se stockage ]</w:t>
      </w:r>
      <w:r w:rsidRPr="00526346">
        <w:br/>
        <w:t xml:space="preserve">  [EXCEPTIONS INTO [schéma.]table</w:t>
      </w:r>
      <w:r w:rsidRPr="00526346">
        <w:br/>
        <w:t xml:space="preserve">    | DISABLE] }</w:t>
      </w:r>
    </w:p>
    <w:p w:rsidR="00D87DE3" w:rsidRDefault="00D87DE3">
      <w:pPr>
        <w:pStyle w:val="indt2"/>
        <w:rPr>
          <w:lang w:val="en-GB"/>
        </w:rPr>
      </w:pPr>
      <w:r>
        <w:rPr>
          <w:lang w:val="en-GB"/>
        </w:rPr>
        <w:t>avec :</w:t>
      </w:r>
    </w:p>
    <w:tbl>
      <w:tblPr>
        <w:tblW w:w="0" w:type="auto"/>
        <w:tblLayout w:type="fixed"/>
        <w:tblCellMar>
          <w:left w:w="70" w:type="dxa"/>
          <w:right w:w="70" w:type="dxa"/>
        </w:tblCellMar>
        <w:tblLook w:val="0000" w:firstRow="0" w:lastRow="0" w:firstColumn="0" w:lastColumn="0" w:noHBand="0" w:noVBand="0"/>
      </w:tblPr>
      <w:tblGrid>
        <w:gridCol w:w="3189"/>
        <w:gridCol w:w="6520"/>
      </w:tblGrid>
      <w:tr w:rsidR="00D87DE3">
        <w:tc>
          <w:tcPr>
            <w:tcW w:w="3189" w:type="dxa"/>
          </w:tcPr>
          <w:p w:rsidR="00D87DE3" w:rsidRDefault="00D87DE3">
            <w:pPr>
              <w:pStyle w:val="indt2"/>
              <w:rPr>
                <w:lang w:val="en-GB"/>
              </w:rPr>
            </w:pPr>
            <w:r>
              <w:rPr>
                <w:lang w:val="en-GB"/>
              </w:rPr>
              <w:t xml:space="preserve">USING INDEX </w:t>
            </w:r>
          </w:p>
        </w:tc>
        <w:tc>
          <w:tcPr>
            <w:tcW w:w="6520" w:type="dxa"/>
          </w:tcPr>
          <w:p w:rsidR="00D87DE3" w:rsidRDefault="00D87DE3">
            <w:pPr>
              <w:pStyle w:val="retnormal"/>
              <w:ind w:left="0"/>
            </w:pPr>
            <w:r>
              <w:t>spécifie les paramètres de stockage pour l'index créé pour une clause PRIMARY ou UNIQUE.</w:t>
            </w:r>
          </w:p>
        </w:tc>
      </w:tr>
      <w:tr w:rsidR="00D87DE3">
        <w:tc>
          <w:tcPr>
            <w:tcW w:w="3189" w:type="dxa"/>
          </w:tcPr>
          <w:p w:rsidR="00D87DE3" w:rsidRDefault="00D87DE3">
            <w:pPr>
              <w:pStyle w:val="indt2"/>
            </w:pPr>
            <w:r>
              <w:t xml:space="preserve">EXCEPTION INTO </w:t>
            </w:r>
          </w:p>
        </w:tc>
        <w:tc>
          <w:tcPr>
            <w:tcW w:w="6520" w:type="dxa"/>
          </w:tcPr>
          <w:p w:rsidR="00D87DE3" w:rsidRDefault="00D87DE3">
            <w:pPr>
              <w:pStyle w:val="retnormal"/>
              <w:ind w:left="0"/>
            </w:pPr>
            <w:r>
              <w:t>indique la table dans laquelle seront envoyés les messages d'erreur en cas de violation des contraintes. Cette table doit être définie auparavant.</w:t>
            </w:r>
          </w:p>
        </w:tc>
      </w:tr>
      <w:tr w:rsidR="00D87DE3">
        <w:tc>
          <w:tcPr>
            <w:tcW w:w="3189" w:type="dxa"/>
          </w:tcPr>
          <w:p w:rsidR="00D87DE3" w:rsidRDefault="00D87DE3">
            <w:pPr>
              <w:pStyle w:val="indt2"/>
            </w:pPr>
            <w:r>
              <w:t xml:space="preserve">DISABLE </w:t>
            </w:r>
          </w:p>
        </w:tc>
        <w:tc>
          <w:tcPr>
            <w:tcW w:w="6520" w:type="dxa"/>
          </w:tcPr>
          <w:p w:rsidR="00D87DE3" w:rsidRDefault="00D87DE3">
            <w:pPr>
              <w:pStyle w:val="retnormal"/>
              <w:ind w:left="0"/>
            </w:pPr>
            <w:r>
              <w:t>permet de désactiver la contrainte qui est activée par défaut.</w:t>
            </w:r>
          </w:p>
        </w:tc>
      </w:tr>
    </w:tbl>
    <w:p w:rsidR="00D87DE3" w:rsidRDefault="00D87DE3">
      <w:pPr>
        <w:pStyle w:val="Titre2"/>
      </w:pPr>
      <w:r>
        <w:t>Modification de la description d'une table</w:t>
      </w:r>
      <w:bookmarkEnd w:id="119"/>
    </w:p>
    <w:p w:rsidR="00D87DE3" w:rsidRDefault="00D87DE3">
      <w:pPr>
        <w:pStyle w:val="Titre3"/>
      </w:pPr>
      <w:r>
        <w:t xml:space="preserve">Ajout d'une (plusieurs) colonne(s) </w:t>
      </w:r>
    </w:p>
    <w:p w:rsidR="00D87DE3" w:rsidRDefault="00D87DE3">
      <w:pPr>
        <w:pStyle w:val="syntaxe"/>
      </w:pPr>
      <w:r>
        <w:t xml:space="preserve">ALTER TABLE  </w:t>
      </w:r>
      <w:proofErr w:type="spellStart"/>
      <w:r>
        <w:t>nom_table</w:t>
      </w:r>
      <w:proofErr w:type="spellEnd"/>
      <w:r>
        <w:br/>
        <w:t>ADD (colonne [,colonne] ...)</w:t>
      </w:r>
    </w:p>
    <w:p w:rsidR="00D87DE3" w:rsidRDefault="00D87DE3">
      <w:pPr>
        <w:pStyle w:val="Titre3"/>
      </w:pPr>
      <w:r>
        <w:t>Modification de la description d'une colonne</w:t>
      </w:r>
    </w:p>
    <w:p w:rsidR="00D87DE3" w:rsidRDefault="00D87DE3">
      <w:pPr>
        <w:pStyle w:val="syntaxe"/>
      </w:pPr>
      <w:r>
        <w:t xml:space="preserve">ALTER TABLE  </w:t>
      </w:r>
      <w:proofErr w:type="spellStart"/>
      <w:r>
        <w:t>nom_table</w:t>
      </w:r>
      <w:proofErr w:type="spellEnd"/>
      <w:r>
        <w:br/>
        <w:t>MODIFY (colonne [,colonne] ....)</w:t>
      </w:r>
    </w:p>
    <w:p w:rsidR="00D87DE3" w:rsidRDefault="00D87DE3">
      <w:pPr>
        <w:pStyle w:val="Titre3"/>
      </w:pPr>
      <w:r>
        <w:t xml:space="preserve">Modification des paramètres de stockage </w:t>
      </w:r>
    </w:p>
    <w:p w:rsidR="00D87DE3" w:rsidRDefault="00D87DE3">
      <w:pPr>
        <w:pStyle w:val="syntaxe"/>
      </w:pPr>
      <w:r>
        <w:t>ALTER TABLE [schéma.]</w:t>
      </w:r>
      <w:proofErr w:type="spellStart"/>
      <w:r>
        <w:t>nom_table</w:t>
      </w:r>
      <w:proofErr w:type="spellEnd"/>
      <w:r>
        <w:br/>
        <w:t>[PCTFREE pourcentage] [PCTUSED pourcentage]</w:t>
      </w:r>
      <w:r>
        <w:br/>
        <w:t>[INITRANS nombre] [MAXTRANS nombre]</w:t>
      </w:r>
      <w:r>
        <w:br/>
        <w:t>[STORAGE valeurs]</w:t>
      </w:r>
      <w:r>
        <w:br/>
        <w:t>[DROP contrainte]</w:t>
      </w:r>
    </w:p>
    <w:p w:rsidR="00D87DE3" w:rsidRDefault="00D87DE3">
      <w:pPr>
        <w:pStyle w:val="Titre3"/>
      </w:pPr>
      <w:bookmarkStart w:id="120" w:name="_Toc352767729"/>
      <w:r>
        <w:lastRenderedPageBreak/>
        <w:t>Modification</w:t>
      </w:r>
      <w:bookmarkEnd w:id="120"/>
      <w:r>
        <w:t xml:space="preserve"> des contraintes d'intégrité</w:t>
      </w:r>
    </w:p>
    <w:p w:rsidR="00D87DE3" w:rsidRDefault="00D87DE3">
      <w:pPr>
        <w:pStyle w:val="syntaxe"/>
      </w:pPr>
      <w:r>
        <w:t>ALTER TABLE [schéma.]table</w:t>
      </w:r>
      <w:r>
        <w:br/>
        <w:t xml:space="preserve">[DROP </w:t>
      </w:r>
      <w:r>
        <w:tab/>
        <w:t>{PRIMARY KEY</w:t>
      </w:r>
      <w:r>
        <w:br/>
      </w:r>
      <w:r>
        <w:tab/>
      </w:r>
      <w:r>
        <w:tab/>
        <w:t>| UNIQUE (colonne [,colonne] ..)</w:t>
      </w:r>
      <w:r>
        <w:br/>
      </w:r>
      <w:r>
        <w:tab/>
      </w:r>
      <w:r>
        <w:tab/>
        <w:t xml:space="preserve">| CONSTRAINT </w:t>
      </w:r>
      <w:proofErr w:type="spellStart"/>
      <w:r>
        <w:t>nom_contrainte</w:t>
      </w:r>
      <w:proofErr w:type="spellEnd"/>
      <w:r>
        <w:t xml:space="preserve"> }</w:t>
      </w:r>
      <w:r>
        <w:br/>
      </w:r>
      <w:r>
        <w:tab/>
      </w:r>
      <w:r>
        <w:tab/>
        <w:t>[(CASCADE] ]</w:t>
      </w:r>
      <w:r>
        <w:br/>
        <w:t xml:space="preserve">[ENABLE </w:t>
      </w:r>
      <w:proofErr w:type="spellStart"/>
      <w:r>
        <w:t>nom_contrainte</w:t>
      </w:r>
      <w:proofErr w:type="spellEnd"/>
      <w:r>
        <w:t xml:space="preserve"> | DISABLE </w:t>
      </w:r>
      <w:proofErr w:type="spellStart"/>
      <w:r>
        <w:t>nom_contrainte</w:t>
      </w:r>
      <w:proofErr w:type="spellEnd"/>
      <w:r>
        <w:t>]</w:t>
      </w:r>
    </w:p>
    <w:p w:rsidR="00D87DE3" w:rsidRDefault="00D87DE3">
      <w:pPr>
        <w:pStyle w:val="Titre2"/>
      </w:pPr>
      <w:bookmarkStart w:id="121" w:name="_Toc315343218"/>
      <w:r>
        <w:t>Suppression d'une table</w:t>
      </w:r>
      <w:bookmarkEnd w:id="121"/>
    </w:p>
    <w:p w:rsidR="00D87DE3" w:rsidRDefault="00D87DE3">
      <w:pPr>
        <w:pStyle w:val="syntaxe"/>
      </w:pPr>
      <w:r>
        <w:t>DROP TABLE [schéma.]</w:t>
      </w:r>
      <w:proofErr w:type="spellStart"/>
      <w:r>
        <w:t>nom_table</w:t>
      </w:r>
      <w:proofErr w:type="spellEnd"/>
      <w:r>
        <w:br/>
        <w:t>[CASCADE CONSTRAINTS]</w:t>
      </w:r>
    </w:p>
    <w:p w:rsidR="00D87DE3" w:rsidRDefault="00D87DE3">
      <w:pPr>
        <w:pStyle w:val="Titre1"/>
        <w:keepNext w:val="0"/>
      </w:pPr>
      <w:r>
        <w:br w:type="page"/>
      </w:r>
      <w:bookmarkStart w:id="122" w:name="_Toc352767645"/>
      <w:r>
        <w:lastRenderedPageBreak/>
        <w:t>Interface avec un langage hôte</w:t>
      </w:r>
      <w:bookmarkEnd w:id="122"/>
      <w:r>
        <w:t xml:space="preserve"> </w:t>
      </w:r>
    </w:p>
    <w:p w:rsidR="00D87DE3" w:rsidRDefault="00D87DE3">
      <w:pPr>
        <w:pStyle w:val="Titre2"/>
      </w:pPr>
      <w:r>
        <w:t>Ordres SLQ intégré (Embedded SQL)</w:t>
      </w:r>
    </w:p>
    <w:tbl>
      <w:tblPr>
        <w:tblW w:w="0" w:type="auto"/>
        <w:tblInd w:w="354" w:type="dxa"/>
        <w:tblLayout w:type="fixed"/>
        <w:tblCellMar>
          <w:left w:w="70" w:type="dxa"/>
          <w:right w:w="70" w:type="dxa"/>
        </w:tblCellMar>
        <w:tblLook w:val="0000" w:firstRow="0" w:lastRow="0" w:firstColumn="0" w:lastColumn="0" w:noHBand="0" w:noVBand="0"/>
      </w:tblPr>
      <w:tblGrid>
        <w:gridCol w:w="4095"/>
        <w:gridCol w:w="2284"/>
      </w:tblGrid>
      <w:tr w:rsidR="00D87DE3">
        <w:tc>
          <w:tcPr>
            <w:tcW w:w="4095" w:type="dxa"/>
          </w:tcPr>
          <w:p w:rsidR="00D87DE3" w:rsidRDefault="00D87DE3"/>
        </w:tc>
        <w:tc>
          <w:tcPr>
            <w:tcW w:w="2284" w:type="dxa"/>
          </w:tcPr>
          <w:p w:rsidR="00D87DE3" w:rsidRDefault="00D87DE3"/>
        </w:tc>
      </w:tr>
      <w:tr w:rsidR="00D87DE3">
        <w:tc>
          <w:tcPr>
            <w:tcW w:w="4095" w:type="dxa"/>
          </w:tcPr>
          <w:p w:rsidR="00D87DE3" w:rsidRDefault="00D87DE3">
            <w:pPr>
              <w:keepNext/>
              <w:rPr>
                <w:i/>
              </w:rPr>
            </w:pPr>
            <w:r>
              <w:rPr>
                <w:i/>
              </w:rPr>
              <w:t xml:space="preserve">Ordres </w:t>
            </w:r>
            <w:proofErr w:type="spellStart"/>
            <w:r>
              <w:rPr>
                <w:i/>
              </w:rPr>
              <w:t>intéractifs</w:t>
            </w:r>
            <w:proofErr w:type="spellEnd"/>
          </w:p>
        </w:tc>
        <w:tc>
          <w:tcPr>
            <w:tcW w:w="2284" w:type="dxa"/>
          </w:tcPr>
          <w:p w:rsidR="00D87DE3" w:rsidRDefault="00D87DE3">
            <w:pPr>
              <w:keepNext/>
              <w:rPr>
                <w:i/>
              </w:rPr>
            </w:pPr>
            <w:r>
              <w:rPr>
                <w:i/>
              </w:rPr>
              <w:t xml:space="preserve">Ordres non </w:t>
            </w:r>
            <w:proofErr w:type="spellStart"/>
            <w:r>
              <w:rPr>
                <w:i/>
              </w:rPr>
              <w:t>intéractifs</w:t>
            </w:r>
            <w:proofErr w:type="spellEnd"/>
          </w:p>
        </w:tc>
      </w:tr>
      <w:tr w:rsidR="00D87DE3">
        <w:tc>
          <w:tcPr>
            <w:tcW w:w="4095" w:type="dxa"/>
          </w:tcPr>
          <w:p w:rsidR="00D87DE3" w:rsidRDefault="00D87DE3">
            <w:pPr>
              <w:keepNext/>
            </w:pPr>
          </w:p>
        </w:tc>
        <w:tc>
          <w:tcPr>
            <w:tcW w:w="2284" w:type="dxa"/>
          </w:tcPr>
          <w:p w:rsidR="00D87DE3" w:rsidRDefault="00D87DE3">
            <w:pPr>
              <w:keepNext/>
            </w:pPr>
          </w:p>
        </w:tc>
      </w:tr>
      <w:tr w:rsidR="00D87DE3">
        <w:tc>
          <w:tcPr>
            <w:tcW w:w="4095" w:type="dxa"/>
          </w:tcPr>
          <w:p w:rsidR="00D87DE3" w:rsidRDefault="00D87DE3">
            <w:pPr>
              <w:keepNext/>
              <w:rPr>
                <w:lang w:val="en-GB"/>
              </w:rPr>
            </w:pPr>
            <w:r>
              <w:rPr>
                <w:lang w:val="en-GB"/>
              </w:rPr>
              <w:t>ALTER SESSION</w:t>
            </w:r>
          </w:p>
        </w:tc>
        <w:tc>
          <w:tcPr>
            <w:tcW w:w="2284" w:type="dxa"/>
          </w:tcPr>
          <w:p w:rsidR="00D87DE3" w:rsidRDefault="00D87DE3">
            <w:pPr>
              <w:keepNext/>
              <w:rPr>
                <w:lang w:val="en-GB"/>
              </w:rPr>
            </w:pPr>
            <w:r>
              <w:rPr>
                <w:lang w:val="en-GB"/>
              </w:rPr>
              <w:t>CLOSE</w:t>
            </w:r>
          </w:p>
        </w:tc>
      </w:tr>
      <w:tr w:rsidR="00D87DE3">
        <w:tc>
          <w:tcPr>
            <w:tcW w:w="4095" w:type="dxa"/>
          </w:tcPr>
          <w:p w:rsidR="00D87DE3" w:rsidRDefault="00D87DE3">
            <w:pPr>
              <w:keepNext/>
              <w:rPr>
                <w:lang w:val="en-GB"/>
              </w:rPr>
            </w:pPr>
            <w:r>
              <w:rPr>
                <w:lang w:val="en-GB"/>
              </w:rPr>
              <w:t>ALTER</w:t>
            </w:r>
          </w:p>
        </w:tc>
        <w:tc>
          <w:tcPr>
            <w:tcW w:w="2284" w:type="dxa"/>
          </w:tcPr>
          <w:p w:rsidR="00D87DE3" w:rsidRDefault="00D87DE3">
            <w:pPr>
              <w:keepNext/>
              <w:rPr>
                <w:lang w:val="en-GB"/>
              </w:rPr>
            </w:pPr>
            <w:r>
              <w:rPr>
                <w:lang w:val="en-GB"/>
              </w:rPr>
              <w:t>CONNECT</w:t>
            </w:r>
          </w:p>
        </w:tc>
      </w:tr>
      <w:tr w:rsidR="00D87DE3">
        <w:tc>
          <w:tcPr>
            <w:tcW w:w="4095" w:type="dxa"/>
          </w:tcPr>
          <w:p w:rsidR="00D87DE3" w:rsidRDefault="00D87DE3">
            <w:pPr>
              <w:keepNext/>
              <w:rPr>
                <w:lang w:val="en-GB"/>
              </w:rPr>
            </w:pPr>
            <w:r>
              <w:rPr>
                <w:lang w:val="en-GB"/>
              </w:rPr>
              <w:t>COMMENT</w:t>
            </w:r>
          </w:p>
        </w:tc>
        <w:tc>
          <w:tcPr>
            <w:tcW w:w="2284" w:type="dxa"/>
          </w:tcPr>
          <w:p w:rsidR="00D87DE3" w:rsidRDefault="00D87DE3">
            <w:pPr>
              <w:keepNext/>
              <w:rPr>
                <w:lang w:val="en-GB"/>
              </w:rPr>
            </w:pPr>
            <w:r>
              <w:rPr>
                <w:lang w:val="en-GB"/>
              </w:rPr>
              <w:t>DESCRIBE</w:t>
            </w:r>
          </w:p>
        </w:tc>
      </w:tr>
      <w:tr w:rsidR="00D87DE3">
        <w:tc>
          <w:tcPr>
            <w:tcW w:w="4095" w:type="dxa"/>
          </w:tcPr>
          <w:p w:rsidR="00D87DE3" w:rsidRDefault="00D87DE3">
            <w:pPr>
              <w:rPr>
                <w:lang w:val="en-GB"/>
              </w:rPr>
            </w:pPr>
            <w:r>
              <w:rPr>
                <w:lang w:val="en-GB"/>
              </w:rPr>
              <w:t>COMMIT</w:t>
            </w:r>
          </w:p>
        </w:tc>
        <w:tc>
          <w:tcPr>
            <w:tcW w:w="2284" w:type="dxa"/>
          </w:tcPr>
          <w:p w:rsidR="00D87DE3" w:rsidRDefault="00D87DE3">
            <w:pPr>
              <w:rPr>
                <w:lang w:val="en-GB"/>
              </w:rPr>
            </w:pPr>
            <w:r>
              <w:rPr>
                <w:lang w:val="en-GB"/>
              </w:rPr>
              <w:t>EXECUTE</w:t>
            </w:r>
          </w:p>
        </w:tc>
      </w:tr>
      <w:tr w:rsidR="00D87DE3">
        <w:tc>
          <w:tcPr>
            <w:tcW w:w="4095" w:type="dxa"/>
          </w:tcPr>
          <w:p w:rsidR="00D87DE3" w:rsidRDefault="00D87DE3">
            <w:pPr>
              <w:rPr>
                <w:lang w:val="en-GB"/>
              </w:rPr>
            </w:pPr>
            <w:r>
              <w:rPr>
                <w:lang w:val="en-GB"/>
              </w:rPr>
              <w:t>ANALYSE</w:t>
            </w:r>
          </w:p>
        </w:tc>
        <w:tc>
          <w:tcPr>
            <w:tcW w:w="2284" w:type="dxa"/>
          </w:tcPr>
          <w:p w:rsidR="00D87DE3" w:rsidRDefault="00D87DE3">
            <w:pPr>
              <w:rPr>
                <w:lang w:val="en-GB"/>
              </w:rPr>
            </w:pPr>
            <w:r>
              <w:rPr>
                <w:lang w:val="en-GB"/>
              </w:rPr>
              <w:t>FETCH</w:t>
            </w:r>
          </w:p>
        </w:tc>
      </w:tr>
      <w:tr w:rsidR="00D87DE3">
        <w:tc>
          <w:tcPr>
            <w:tcW w:w="4095" w:type="dxa"/>
          </w:tcPr>
          <w:p w:rsidR="00D87DE3" w:rsidRDefault="00D87DE3">
            <w:pPr>
              <w:rPr>
                <w:lang w:val="en-GB"/>
              </w:rPr>
            </w:pPr>
            <w:r>
              <w:rPr>
                <w:lang w:val="en-GB"/>
              </w:rPr>
              <w:t>AUDIT</w:t>
            </w:r>
          </w:p>
        </w:tc>
        <w:tc>
          <w:tcPr>
            <w:tcW w:w="2284" w:type="dxa"/>
          </w:tcPr>
          <w:p w:rsidR="00D87DE3" w:rsidRDefault="00D87DE3">
            <w:pPr>
              <w:rPr>
                <w:lang w:val="en-GB"/>
              </w:rPr>
            </w:pPr>
            <w:r>
              <w:rPr>
                <w:lang w:val="en-GB"/>
              </w:rPr>
              <w:t>OPEN</w:t>
            </w:r>
          </w:p>
        </w:tc>
      </w:tr>
      <w:tr w:rsidR="00D87DE3">
        <w:tc>
          <w:tcPr>
            <w:tcW w:w="4095" w:type="dxa"/>
          </w:tcPr>
          <w:p w:rsidR="00D87DE3" w:rsidRDefault="00D87DE3">
            <w:pPr>
              <w:rPr>
                <w:lang w:val="en-GB"/>
              </w:rPr>
            </w:pPr>
            <w:r>
              <w:rPr>
                <w:lang w:val="en-GB"/>
              </w:rPr>
              <w:t>CREATE</w:t>
            </w:r>
          </w:p>
        </w:tc>
        <w:tc>
          <w:tcPr>
            <w:tcW w:w="2284" w:type="dxa"/>
          </w:tcPr>
          <w:p w:rsidR="00D87DE3" w:rsidRDefault="00D87DE3">
            <w:pPr>
              <w:rPr>
                <w:lang w:val="en-GB"/>
              </w:rPr>
            </w:pPr>
            <w:r>
              <w:rPr>
                <w:lang w:val="en-GB"/>
              </w:rPr>
              <w:t>PREPARE</w:t>
            </w:r>
          </w:p>
        </w:tc>
      </w:tr>
      <w:tr w:rsidR="00D87DE3">
        <w:tc>
          <w:tcPr>
            <w:tcW w:w="4095" w:type="dxa"/>
          </w:tcPr>
          <w:p w:rsidR="00D87DE3" w:rsidRDefault="00D87DE3">
            <w:pPr>
              <w:rPr>
                <w:lang w:val="en-GB"/>
              </w:rPr>
            </w:pPr>
            <w:r>
              <w:rPr>
                <w:lang w:val="en-GB"/>
              </w:rPr>
              <w:t>DELETE</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DROP</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EXPLAIN PLAN</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GRANT</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INSERT</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LOCK TABLE</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NOAUDIT</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RENAME</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REVOKE</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ROLLBACK</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SAVEPOINT</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SELECT</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SET ROLE</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SET TRANSACTION</w:t>
            </w:r>
          </w:p>
        </w:tc>
        <w:tc>
          <w:tcPr>
            <w:tcW w:w="2284" w:type="dxa"/>
          </w:tcPr>
          <w:p w:rsidR="00D87DE3" w:rsidRDefault="00D87DE3">
            <w:pPr>
              <w:rPr>
                <w:lang w:val="en-GB"/>
              </w:rPr>
            </w:pPr>
          </w:p>
        </w:tc>
      </w:tr>
      <w:tr w:rsidR="00D87DE3">
        <w:tc>
          <w:tcPr>
            <w:tcW w:w="4095" w:type="dxa"/>
          </w:tcPr>
          <w:p w:rsidR="00D87DE3" w:rsidRDefault="00D87DE3">
            <w:pPr>
              <w:rPr>
                <w:lang w:val="en-GB"/>
              </w:rPr>
            </w:pPr>
            <w:r>
              <w:rPr>
                <w:lang w:val="en-GB"/>
              </w:rPr>
              <w:t>TRUNCATE</w:t>
            </w:r>
          </w:p>
        </w:tc>
        <w:tc>
          <w:tcPr>
            <w:tcW w:w="2284" w:type="dxa"/>
          </w:tcPr>
          <w:p w:rsidR="00D87DE3" w:rsidRDefault="00D87DE3">
            <w:pPr>
              <w:rPr>
                <w:lang w:val="en-GB"/>
              </w:rPr>
            </w:pPr>
          </w:p>
        </w:tc>
      </w:tr>
      <w:tr w:rsidR="00D87DE3">
        <w:tc>
          <w:tcPr>
            <w:tcW w:w="4095" w:type="dxa"/>
          </w:tcPr>
          <w:p w:rsidR="00D87DE3" w:rsidRDefault="00D87DE3">
            <w:r>
              <w:t>UPDATE</w:t>
            </w:r>
          </w:p>
        </w:tc>
        <w:tc>
          <w:tcPr>
            <w:tcW w:w="2284" w:type="dxa"/>
          </w:tcPr>
          <w:p w:rsidR="00D87DE3" w:rsidRDefault="00D87DE3"/>
        </w:tc>
      </w:tr>
      <w:tr w:rsidR="00D87DE3">
        <w:tc>
          <w:tcPr>
            <w:tcW w:w="4095" w:type="dxa"/>
          </w:tcPr>
          <w:p w:rsidR="00D87DE3" w:rsidRDefault="00D87DE3"/>
        </w:tc>
        <w:tc>
          <w:tcPr>
            <w:tcW w:w="2284" w:type="dxa"/>
          </w:tcPr>
          <w:p w:rsidR="00D87DE3" w:rsidRDefault="00D87DE3"/>
        </w:tc>
      </w:tr>
    </w:tbl>
    <w:p w:rsidR="00D87DE3" w:rsidRDefault="00D87DE3">
      <w:pPr>
        <w:pStyle w:val="Titre2"/>
      </w:pPr>
      <w:bookmarkStart w:id="123" w:name="_Toc352767648"/>
      <w:r>
        <w:t>Variable hôte</w:t>
      </w:r>
      <w:bookmarkEnd w:id="123"/>
    </w:p>
    <w:p w:rsidR="00D87DE3" w:rsidRDefault="00D87DE3">
      <w:pPr>
        <w:pStyle w:val="indt2"/>
      </w:pPr>
      <w:r>
        <w:t xml:space="preserve">Déclaration : </w:t>
      </w:r>
    </w:p>
    <w:p w:rsidR="00D87DE3" w:rsidRDefault="00D87DE3">
      <w:pPr>
        <w:pStyle w:val="syntaxe"/>
        <w:rPr>
          <w:lang w:val="en-GB"/>
        </w:rPr>
      </w:pPr>
      <w:r>
        <w:rPr>
          <w:lang w:val="en-GB"/>
        </w:rPr>
        <w:t>EXEC SQL BEGIN DECLARE SECTION</w:t>
      </w:r>
    </w:p>
    <w:p w:rsidR="00D87DE3" w:rsidRDefault="00D87DE3">
      <w:r w:rsidRPr="00526346">
        <w:tab/>
      </w:r>
      <w:r w:rsidRPr="00526346">
        <w:tab/>
      </w:r>
      <w:r>
        <w:t>Description des variables selon syntaxe du langage hôte</w:t>
      </w:r>
    </w:p>
    <w:p w:rsidR="00D87DE3" w:rsidRDefault="00D87DE3">
      <w:pPr>
        <w:pStyle w:val="syntaxe"/>
        <w:rPr>
          <w:lang w:val="en-GB"/>
        </w:rPr>
      </w:pPr>
      <w:r>
        <w:rPr>
          <w:lang w:val="en-GB"/>
        </w:rPr>
        <w:t>EXEC SQL END DECLARE SECTION</w:t>
      </w:r>
    </w:p>
    <w:p w:rsidR="00D87DE3" w:rsidRDefault="00D87DE3">
      <w:pPr>
        <w:pStyle w:val="Titre2"/>
      </w:pPr>
      <w:bookmarkStart w:id="124" w:name="_Toc352767651"/>
      <w:r>
        <w:t>Connexion</w:t>
      </w:r>
      <w:bookmarkEnd w:id="124"/>
    </w:p>
    <w:p w:rsidR="00D87DE3" w:rsidRDefault="00D87DE3">
      <w:pPr>
        <w:pStyle w:val="Titre3"/>
      </w:pPr>
      <w:bookmarkStart w:id="125" w:name="_Toc352767652"/>
      <w:r>
        <w:t>Connexion à une seule base</w:t>
      </w:r>
      <w:bookmarkEnd w:id="125"/>
    </w:p>
    <w:p w:rsidR="00D87DE3" w:rsidRDefault="00D87DE3">
      <w:pPr>
        <w:pStyle w:val="syntaxe"/>
      </w:pPr>
      <w:r>
        <w:t>EXEC SQL CONNECT :nom-utilisateur IDENTIFIED BY :mot-passe;</w:t>
      </w:r>
    </w:p>
    <w:p w:rsidR="00D87DE3" w:rsidRDefault="00D87DE3">
      <w:pPr>
        <w:pStyle w:val="indt2"/>
      </w:pPr>
      <w:r>
        <w:t>ou</w:t>
      </w:r>
    </w:p>
    <w:p w:rsidR="00D87DE3" w:rsidRDefault="00D87DE3">
      <w:pPr>
        <w:pStyle w:val="syntaxe"/>
      </w:pPr>
      <w:r>
        <w:t>EXEC SQL CONNECT :connexion</w:t>
      </w:r>
    </w:p>
    <w:p w:rsidR="00D87DE3" w:rsidRDefault="00D87DE3">
      <w:pPr>
        <w:pStyle w:val="Titre3"/>
      </w:pPr>
      <w:bookmarkStart w:id="126" w:name="_Toc352767653"/>
      <w:r>
        <w:t>Connexions multiples</w:t>
      </w:r>
      <w:bookmarkEnd w:id="126"/>
    </w:p>
    <w:p w:rsidR="00D87DE3" w:rsidRDefault="00D87DE3">
      <w:pPr>
        <w:pStyle w:val="syntaxe"/>
      </w:pPr>
      <w:r>
        <w:t xml:space="preserve">EXEC SQL CONNECT :nom-utilisateur IDENTIFIED BY :mot-passe </w:t>
      </w:r>
      <w:r>
        <w:br/>
        <w:t>AT nom-base USING :chaîne-de-connexion</w:t>
      </w:r>
    </w:p>
    <w:p w:rsidR="00D87DE3" w:rsidRDefault="00D87DE3">
      <w:pPr>
        <w:pStyle w:val="indt2"/>
      </w:pPr>
      <w:r>
        <w:lastRenderedPageBreak/>
        <w:t xml:space="preserve">où </w:t>
      </w:r>
    </w:p>
    <w:p w:rsidR="00D87DE3" w:rsidRDefault="00D87DE3">
      <w:pPr>
        <w:pStyle w:val="indt2"/>
      </w:pPr>
      <w:r>
        <w:rPr>
          <w:i/>
        </w:rPr>
        <w:t>chaîne-de-connexion</w:t>
      </w:r>
      <w:r>
        <w:t xml:space="preserve"> est une variable hôte qui contient le protocole et l’adresse de la machine distante. </w:t>
      </w:r>
    </w:p>
    <w:p w:rsidR="00D87DE3" w:rsidRDefault="00D87DE3">
      <w:pPr>
        <w:pStyle w:val="indt2"/>
      </w:pPr>
      <w:r>
        <w:t xml:space="preserve">Lorsque plusieurs bases sont accessibles dans un même programme, il faut spécifier, pour chaque ordre SQL, la base visée en indiquant son nom de base dans </w:t>
      </w:r>
      <w:smartTag w:uri="urn:schemas-microsoft-com:office:smarttags" w:element="PersonName">
        <w:smartTagPr>
          <w:attr w:name="ProductID" w:val="la clause AT"/>
        </w:smartTagPr>
        <w:r>
          <w:t xml:space="preserve">la clause </w:t>
        </w:r>
        <w:r>
          <w:rPr>
            <w:b/>
          </w:rPr>
          <w:t>AT</w:t>
        </w:r>
      </w:smartTag>
      <w:r>
        <w:t xml:space="preserve"> de l'ordre EXEC SQL, sous la forme :</w:t>
      </w:r>
    </w:p>
    <w:p w:rsidR="00D87DE3" w:rsidRDefault="00D87DE3">
      <w:pPr>
        <w:pStyle w:val="syntaxe"/>
      </w:pPr>
      <w:r>
        <w:t>EXEC SQL AT nom-base ordre-SQL</w:t>
      </w:r>
    </w:p>
    <w:p w:rsidR="00D87DE3" w:rsidRDefault="00D87DE3">
      <w:pPr>
        <w:pStyle w:val="Titre2"/>
      </w:pPr>
      <w:r>
        <w:t>Ordre SELECT inclus</w:t>
      </w:r>
    </w:p>
    <w:p w:rsidR="00D87DE3" w:rsidRDefault="00D87DE3">
      <w:pPr>
        <w:pStyle w:val="syntaxe"/>
      </w:pPr>
      <w:r>
        <w:t>EXEC SQL SELECT liste d’expressions</w:t>
      </w:r>
      <w:r>
        <w:br/>
        <w:t>INTO liste de variables</w:t>
      </w:r>
      <w:r>
        <w:br/>
        <w:t>FROM</w:t>
      </w:r>
      <w:r>
        <w:tab/>
        <w:t>.......</w:t>
      </w:r>
    </w:p>
    <w:p w:rsidR="00D87DE3" w:rsidRDefault="00D87DE3">
      <w:pPr>
        <w:pStyle w:val="Titre2"/>
      </w:pPr>
      <w:r>
        <w:t>utilisation d'un CURSEUR.</w:t>
      </w:r>
    </w:p>
    <w:p w:rsidR="00D87DE3" w:rsidRDefault="00D87DE3">
      <w:pPr>
        <w:pStyle w:val="Titre3"/>
      </w:pPr>
      <w:r>
        <w:t>Déclaration</w:t>
      </w:r>
    </w:p>
    <w:p w:rsidR="00D87DE3" w:rsidRDefault="00D87DE3">
      <w:pPr>
        <w:pStyle w:val="syntaxe"/>
      </w:pPr>
      <w:r>
        <w:t xml:space="preserve">EXEC SQL DECLARE nom-curseur </w:t>
      </w:r>
      <w:r>
        <w:br/>
        <w:t>CURSOR FOR ordre-SQL</w:t>
      </w:r>
    </w:p>
    <w:p w:rsidR="00D87DE3" w:rsidRDefault="00D87DE3">
      <w:pPr>
        <w:pStyle w:val="Titre3"/>
      </w:pPr>
      <w:r>
        <w:t>Ouverture curseur</w:t>
      </w:r>
    </w:p>
    <w:p w:rsidR="00D87DE3" w:rsidRDefault="00D87DE3">
      <w:pPr>
        <w:pStyle w:val="syntaxe"/>
      </w:pPr>
      <w:r>
        <w:t xml:space="preserve">EXEC SQL OPEN nom-curseur </w:t>
      </w:r>
    </w:p>
    <w:p w:rsidR="00D87DE3" w:rsidRDefault="00D87DE3">
      <w:pPr>
        <w:pStyle w:val="Titre3"/>
      </w:pPr>
      <w:r>
        <w:t>Fermeture curseur</w:t>
      </w:r>
    </w:p>
    <w:p w:rsidR="00D87DE3" w:rsidRDefault="00D87DE3">
      <w:pPr>
        <w:pStyle w:val="syntaxe"/>
      </w:pPr>
      <w:r>
        <w:t>EXEC SQL CLOSE nom-curseur</w:t>
      </w:r>
    </w:p>
    <w:p w:rsidR="00D87DE3" w:rsidRDefault="00D87DE3">
      <w:pPr>
        <w:pStyle w:val="Titre3"/>
      </w:pPr>
      <w:r>
        <w:t>Distribution des lignes</w:t>
      </w:r>
    </w:p>
    <w:p w:rsidR="00D87DE3" w:rsidRDefault="00D87DE3">
      <w:pPr>
        <w:pStyle w:val="syntaxe"/>
      </w:pPr>
      <w:r>
        <w:t>EXEC SQL FETCH nom-curseur INTO liste variables hôtes</w:t>
      </w:r>
    </w:p>
    <w:p w:rsidR="00D87DE3" w:rsidRDefault="00D87DE3">
      <w:pPr>
        <w:pStyle w:val="Titre2"/>
      </w:pPr>
      <w:bookmarkStart w:id="127" w:name="_Toc352767657"/>
      <w:r>
        <w:t>Gestion des transactions</w:t>
      </w:r>
      <w:bookmarkEnd w:id="127"/>
    </w:p>
    <w:p w:rsidR="00D87DE3" w:rsidRDefault="00D87DE3">
      <w:pPr>
        <w:pStyle w:val="Titre3"/>
      </w:pPr>
      <w:r>
        <w:t>Validation</w:t>
      </w:r>
    </w:p>
    <w:p w:rsidR="00D87DE3" w:rsidRDefault="00D87DE3">
      <w:pPr>
        <w:pStyle w:val="syntaxe"/>
        <w:rPr>
          <w:lang w:val="en-GB"/>
        </w:rPr>
      </w:pPr>
      <w:r>
        <w:rPr>
          <w:lang w:val="en-GB"/>
        </w:rPr>
        <w:t xml:space="preserve">EXEC SQL COMMIT WORK [RELEASE] </w:t>
      </w:r>
    </w:p>
    <w:p w:rsidR="00D87DE3" w:rsidRDefault="00D87DE3">
      <w:pPr>
        <w:pStyle w:val="Titre3"/>
        <w:rPr>
          <w:lang w:val="en-GB"/>
        </w:rPr>
      </w:pPr>
      <w:r>
        <w:rPr>
          <w:lang w:val="en-GB"/>
        </w:rPr>
        <w:t>Annulation</w:t>
      </w:r>
    </w:p>
    <w:p w:rsidR="00D87DE3" w:rsidRDefault="00D87DE3">
      <w:pPr>
        <w:pStyle w:val="syntaxe"/>
        <w:rPr>
          <w:lang w:val="en-GB"/>
        </w:rPr>
      </w:pPr>
      <w:r>
        <w:rPr>
          <w:lang w:val="en-GB"/>
        </w:rPr>
        <w:t>EXEC SQL ROLLBACK WORK [RELEASE]</w:t>
      </w:r>
    </w:p>
    <w:p w:rsidR="00D87DE3" w:rsidRDefault="00D87DE3">
      <w:pPr>
        <w:pStyle w:val="Titre3"/>
      </w:pPr>
      <w:r>
        <w:t>Gestion transactions avec points de reprise</w:t>
      </w:r>
    </w:p>
    <w:p w:rsidR="00D87DE3" w:rsidRPr="00526346" w:rsidRDefault="00D87DE3">
      <w:pPr>
        <w:pStyle w:val="syntaxe"/>
        <w:rPr>
          <w:lang w:val="en-US"/>
        </w:rPr>
      </w:pPr>
      <w:r w:rsidRPr="00526346">
        <w:rPr>
          <w:lang w:val="en-US"/>
        </w:rPr>
        <w:t>EXEC SQL SAVEPOINT nom</w:t>
      </w:r>
    </w:p>
    <w:p w:rsidR="00D87DE3" w:rsidRDefault="00D87DE3">
      <w:pPr>
        <w:pStyle w:val="syntaxe"/>
        <w:rPr>
          <w:lang w:val="en-GB"/>
        </w:rPr>
      </w:pPr>
      <w:r>
        <w:rPr>
          <w:lang w:val="en-GB"/>
        </w:rPr>
        <w:lastRenderedPageBreak/>
        <w:t>EXEC SQL ROLLBACK TO SAVEPOINT nom</w:t>
      </w:r>
    </w:p>
    <w:p w:rsidR="00D87DE3" w:rsidRDefault="00D87DE3">
      <w:pPr>
        <w:pStyle w:val="Titre2"/>
      </w:pPr>
      <w:bookmarkStart w:id="128" w:name="_Toc352767658"/>
      <w:r>
        <w:t>Contrôle des transferts</w:t>
      </w:r>
      <w:bookmarkEnd w:id="128"/>
    </w:p>
    <w:p w:rsidR="00D87DE3" w:rsidRDefault="00D87DE3">
      <w:pPr>
        <w:pStyle w:val="Titre3"/>
      </w:pPr>
      <w:r>
        <w:t>Variables indicatrices</w:t>
      </w:r>
    </w:p>
    <w:p w:rsidR="00D87DE3" w:rsidRDefault="00D87DE3">
      <w:pPr>
        <w:pStyle w:val="indt2"/>
      </w:pPr>
      <w:r>
        <w:t>Une variable indicatrice a une utilisation différente selon quelle est associée à :</w:t>
      </w:r>
    </w:p>
    <w:p w:rsidR="00D87DE3" w:rsidRDefault="00D87DE3">
      <w:pPr>
        <w:pStyle w:val="Ind1"/>
        <w:keepNext/>
        <w:numPr>
          <w:ilvl w:val="0"/>
          <w:numId w:val="2"/>
        </w:numPr>
      </w:pPr>
      <w:r>
        <w:rPr>
          <w:i/>
        </w:rPr>
        <w:t>une requête</w:t>
      </w:r>
      <w:r>
        <w:t xml:space="preserve">. Sa valeur indique le comportement de la requête et permet la </w:t>
      </w:r>
      <w:proofErr w:type="spellStart"/>
      <w:r>
        <w:t>detection</w:t>
      </w:r>
      <w:proofErr w:type="spellEnd"/>
      <w:r>
        <w:t xml:space="preserve"> d'éventuelles anomalies :</w:t>
      </w:r>
    </w:p>
    <w:tbl>
      <w:tblPr>
        <w:tblW w:w="0" w:type="auto"/>
        <w:tblLayout w:type="fixed"/>
        <w:tblCellMar>
          <w:left w:w="70" w:type="dxa"/>
          <w:right w:w="70" w:type="dxa"/>
        </w:tblCellMar>
        <w:tblLook w:val="0000" w:firstRow="0" w:lastRow="0" w:firstColumn="0" w:lastColumn="0" w:noHBand="0" w:noVBand="0"/>
      </w:tblPr>
      <w:tblGrid>
        <w:gridCol w:w="1630"/>
        <w:gridCol w:w="4961"/>
      </w:tblGrid>
      <w:tr w:rsidR="00D87DE3">
        <w:tc>
          <w:tcPr>
            <w:tcW w:w="1630" w:type="dxa"/>
          </w:tcPr>
          <w:p w:rsidR="00D87DE3" w:rsidRDefault="00D87DE3">
            <w:pPr>
              <w:pStyle w:val="indt2"/>
              <w:rPr>
                <w:b/>
              </w:rPr>
            </w:pPr>
          </w:p>
        </w:tc>
        <w:tc>
          <w:tcPr>
            <w:tcW w:w="4961" w:type="dxa"/>
          </w:tcPr>
          <w:p w:rsidR="00D87DE3" w:rsidRDefault="00D87DE3">
            <w:pPr>
              <w:pStyle w:val="indt2"/>
              <w:keepNext/>
              <w:ind w:left="0"/>
            </w:pPr>
          </w:p>
        </w:tc>
      </w:tr>
      <w:tr w:rsidR="00D87DE3">
        <w:tc>
          <w:tcPr>
            <w:tcW w:w="1630" w:type="dxa"/>
          </w:tcPr>
          <w:p w:rsidR="00D87DE3" w:rsidRDefault="00D87DE3">
            <w:pPr>
              <w:pStyle w:val="indt2"/>
              <w:rPr>
                <w:b/>
              </w:rPr>
            </w:pPr>
            <w:r>
              <w:rPr>
                <w:b/>
              </w:rPr>
              <w:t xml:space="preserve">0 </w:t>
            </w:r>
          </w:p>
        </w:tc>
        <w:tc>
          <w:tcPr>
            <w:tcW w:w="4961" w:type="dxa"/>
          </w:tcPr>
          <w:p w:rsidR="00D87DE3" w:rsidRDefault="00D87DE3">
            <w:pPr>
              <w:pStyle w:val="indt2"/>
              <w:keepNext/>
              <w:ind w:left="0"/>
            </w:pPr>
            <w:r>
              <w:t>la valeur renvoyée est non nulle et a pu être stockée dans la variable hôte associée.</w:t>
            </w:r>
          </w:p>
        </w:tc>
      </w:tr>
      <w:tr w:rsidR="00D87DE3">
        <w:tc>
          <w:tcPr>
            <w:tcW w:w="1630" w:type="dxa"/>
          </w:tcPr>
          <w:p w:rsidR="00D87DE3" w:rsidRDefault="00D87DE3">
            <w:pPr>
              <w:pStyle w:val="indt2"/>
              <w:rPr>
                <w:b/>
              </w:rPr>
            </w:pPr>
            <w:r>
              <w:rPr>
                <w:b/>
              </w:rPr>
              <w:t xml:space="preserve">-1 </w:t>
            </w:r>
          </w:p>
        </w:tc>
        <w:tc>
          <w:tcPr>
            <w:tcW w:w="4961" w:type="dxa"/>
          </w:tcPr>
          <w:p w:rsidR="00D87DE3" w:rsidRDefault="00D87DE3">
            <w:pPr>
              <w:pStyle w:val="indt2"/>
              <w:keepNext/>
              <w:ind w:left="0"/>
            </w:pPr>
            <w:r>
              <w:t>aucune valeur renvoyée, la variable hôte n'a pas été modifiée.</w:t>
            </w:r>
          </w:p>
        </w:tc>
      </w:tr>
      <w:tr w:rsidR="00D87DE3">
        <w:tc>
          <w:tcPr>
            <w:tcW w:w="1630" w:type="dxa"/>
          </w:tcPr>
          <w:p w:rsidR="00D87DE3" w:rsidRDefault="00D87DE3">
            <w:pPr>
              <w:pStyle w:val="indt2"/>
              <w:rPr>
                <w:b/>
              </w:rPr>
            </w:pPr>
            <w:r>
              <w:rPr>
                <w:b/>
              </w:rPr>
              <w:t xml:space="preserve">&gt; 0 </w:t>
            </w:r>
          </w:p>
        </w:tc>
        <w:tc>
          <w:tcPr>
            <w:tcW w:w="4961" w:type="dxa"/>
          </w:tcPr>
          <w:p w:rsidR="00D87DE3" w:rsidRDefault="00D87DE3">
            <w:pPr>
              <w:pStyle w:val="indt2"/>
              <w:keepNext/>
              <w:ind w:left="0"/>
            </w:pPr>
            <w:r>
              <w:t>la valeur renvoyée a dû être tronquée pour être transférée dans la variable hôte. Si la valeur renvoyée est de type chaîne de caractères, la valeur de la variable indicatrice contient la longueur de la chaîne avant transaction.</w:t>
            </w:r>
          </w:p>
        </w:tc>
      </w:tr>
      <w:tr w:rsidR="00D87DE3">
        <w:tc>
          <w:tcPr>
            <w:tcW w:w="1630" w:type="dxa"/>
          </w:tcPr>
          <w:p w:rsidR="00D87DE3" w:rsidRDefault="00D87DE3">
            <w:pPr>
              <w:pStyle w:val="indt2"/>
              <w:rPr>
                <w:b/>
              </w:rPr>
            </w:pPr>
          </w:p>
        </w:tc>
        <w:tc>
          <w:tcPr>
            <w:tcW w:w="4961" w:type="dxa"/>
          </w:tcPr>
          <w:p w:rsidR="00D87DE3" w:rsidRDefault="00D87DE3">
            <w:pPr>
              <w:pStyle w:val="indt2"/>
              <w:keepNext/>
              <w:ind w:left="0"/>
            </w:pPr>
          </w:p>
        </w:tc>
      </w:tr>
    </w:tbl>
    <w:p w:rsidR="00D87DE3" w:rsidRDefault="00D87DE3">
      <w:pPr>
        <w:pStyle w:val="Ind1"/>
        <w:numPr>
          <w:ilvl w:val="0"/>
          <w:numId w:val="2"/>
        </w:numPr>
      </w:pPr>
      <w:r>
        <w:rPr>
          <w:i/>
        </w:rPr>
        <w:t>une opération de mise à jour.</w:t>
      </w:r>
      <w:r>
        <w:t xml:space="preserve"> Elle permet alors d'attribuer une valeur NULL à une colonne par exécution d'un ordre INSERT ou UPDATE, en associant une variable indicatrice ayant la valeur -1.</w:t>
      </w:r>
    </w:p>
    <w:p w:rsidR="00D87DE3" w:rsidRDefault="00D87DE3">
      <w:pPr>
        <w:pStyle w:val="Titre3"/>
      </w:pPr>
      <w:bookmarkStart w:id="129" w:name="_Toc352767660"/>
      <w:r>
        <w:t>Zone de communication</w:t>
      </w:r>
      <w:bookmarkEnd w:id="129"/>
    </w:p>
    <w:p w:rsidR="00D87DE3" w:rsidRDefault="00D87DE3">
      <w:pPr>
        <w:pStyle w:val="syntaxe"/>
      </w:pPr>
      <w:r>
        <w:t>EXEC SQL INCLUDE SQLCA</w:t>
      </w:r>
    </w:p>
    <w:p w:rsidR="00D87DE3" w:rsidRDefault="00D87DE3">
      <w:pPr>
        <w:pStyle w:val="Titre3"/>
      </w:pPr>
      <w:r>
        <w:t>SQLCODE</w:t>
      </w:r>
    </w:p>
    <w:p w:rsidR="00D87DE3" w:rsidRDefault="00D87DE3">
      <w:pPr>
        <w:pStyle w:val="Ind1"/>
      </w:pPr>
      <w:r>
        <w:t xml:space="preserve">SQLCODE donne le </w:t>
      </w:r>
      <w:proofErr w:type="spellStart"/>
      <w:r>
        <w:t>status</w:t>
      </w:r>
      <w:proofErr w:type="spellEnd"/>
      <w:r>
        <w:t xml:space="preserve"> de l'ordre SQL :</w:t>
      </w:r>
    </w:p>
    <w:p w:rsidR="00D87DE3" w:rsidRDefault="00D87DE3">
      <w:pPr>
        <w:keepNext/>
      </w:pPr>
    </w:p>
    <w:tbl>
      <w:tblPr>
        <w:tblW w:w="0" w:type="auto"/>
        <w:tblLayout w:type="fixed"/>
        <w:tblCellMar>
          <w:left w:w="70" w:type="dxa"/>
          <w:right w:w="70" w:type="dxa"/>
        </w:tblCellMar>
        <w:tblLook w:val="0000" w:firstRow="0" w:lastRow="0" w:firstColumn="0" w:lastColumn="0" w:noHBand="0" w:noVBand="0"/>
      </w:tblPr>
      <w:tblGrid>
        <w:gridCol w:w="1913"/>
        <w:gridCol w:w="4678"/>
      </w:tblGrid>
      <w:tr w:rsidR="00D87DE3">
        <w:tc>
          <w:tcPr>
            <w:tcW w:w="1913" w:type="dxa"/>
          </w:tcPr>
          <w:p w:rsidR="00D87DE3" w:rsidRDefault="00D87DE3">
            <w:pPr>
              <w:pStyle w:val="Ind1"/>
            </w:pPr>
            <w:r>
              <w:t xml:space="preserve">0 </w:t>
            </w:r>
          </w:p>
        </w:tc>
        <w:tc>
          <w:tcPr>
            <w:tcW w:w="4678" w:type="dxa"/>
          </w:tcPr>
          <w:p w:rsidR="00D87DE3" w:rsidRDefault="00D87DE3">
            <w:pPr>
              <w:pStyle w:val="Ind1"/>
              <w:ind w:left="0"/>
            </w:pPr>
            <w:r>
              <w:t>exécution normale</w:t>
            </w:r>
          </w:p>
        </w:tc>
      </w:tr>
      <w:tr w:rsidR="00D87DE3">
        <w:tc>
          <w:tcPr>
            <w:tcW w:w="1913" w:type="dxa"/>
          </w:tcPr>
          <w:p w:rsidR="00D87DE3" w:rsidRDefault="00D87DE3">
            <w:pPr>
              <w:pStyle w:val="Ind1"/>
            </w:pPr>
            <w:r>
              <w:t xml:space="preserve">&gt;0 </w:t>
            </w:r>
          </w:p>
        </w:tc>
        <w:tc>
          <w:tcPr>
            <w:tcW w:w="4678" w:type="dxa"/>
          </w:tcPr>
          <w:p w:rsidR="00D87DE3" w:rsidRDefault="00D87DE3">
            <w:pPr>
              <w:pStyle w:val="Ind1"/>
              <w:ind w:left="0"/>
            </w:pPr>
            <w:r>
              <w:t>avertissement (warning)</w:t>
            </w:r>
          </w:p>
        </w:tc>
      </w:tr>
      <w:tr w:rsidR="00D87DE3">
        <w:tc>
          <w:tcPr>
            <w:tcW w:w="1913" w:type="dxa"/>
          </w:tcPr>
          <w:p w:rsidR="00D87DE3" w:rsidRDefault="00D87DE3">
            <w:pPr>
              <w:pStyle w:val="Ind1"/>
            </w:pPr>
            <w:r>
              <w:t xml:space="preserve">&lt;0 </w:t>
            </w:r>
          </w:p>
        </w:tc>
        <w:tc>
          <w:tcPr>
            <w:tcW w:w="4678" w:type="dxa"/>
          </w:tcPr>
          <w:p w:rsidR="00D87DE3" w:rsidRDefault="00D87DE3">
            <w:pPr>
              <w:pStyle w:val="Ind1"/>
              <w:ind w:left="0"/>
            </w:pPr>
            <w:r>
              <w:t>erreur fatale</w:t>
            </w:r>
          </w:p>
        </w:tc>
      </w:tr>
    </w:tbl>
    <w:p w:rsidR="00D87DE3" w:rsidRDefault="00D87DE3">
      <w:pPr>
        <w:pStyle w:val="Titre2"/>
      </w:pPr>
      <w:bookmarkStart w:id="130" w:name="_Toc352767661"/>
      <w:r>
        <w:t>Traitements des erreurs</w:t>
      </w:r>
      <w:bookmarkEnd w:id="130"/>
    </w:p>
    <w:p w:rsidR="00D87DE3" w:rsidRDefault="00D87DE3">
      <w:pPr>
        <w:pStyle w:val="syntaxe"/>
      </w:pPr>
      <w:r>
        <w:t>EXEC SQL WHENEVER &lt;événement&gt; &lt;action&gt;</w:t>
      </w:r>
    </w:p>
    <w:p w:rsidR="00D87DE3" w:rsidRDefault="00D87DE3">
      <w:pPr>
        <w:pStyle w:val="Ind1"/>
      </w:pPr>
      <w:r>
        <w:t>où un événement peut être :</w:t>
      </w:r>
    </w:p>
    <w:tbl>
      <w:tblPr>
        <w:tblW w:w="0" w:type="auto"/>
        <w:tblLayout w:type="fixed"/>
        <w:tblCellMar>
          <w:left w:w="70" w:type="dxa"/>
          <w:right w:w="70" w:type="dxa"/>
        </w:tblCellMar>
        <w:tblLook w:val="0000" w:firstRow="0" w:lastRow="0" w:firstColumn="0" w:lastColumn="0" w:noHBand="0" w:noVBand="0"/>
      </w:tblPr>
      <w:tblGrid>
        <w:gridCol w:w="2905"/>
        <w:gridCol w:w="3686"/>
      </w:tblGrid>
      <w:tr w:rsidR="00D87DE3">
        <w:tc>
          <w:tcPr>
            <w:tcW w:w="2905" w:type="dxa"/>
          </w:tcPr>
          <w:p w:rsidR="00D87DE3" w:rsidRDefault="00D87DE3">
            <w:pPr>
              <w:pStyle w:val="indt2"/>
              <w:keepNext/>
              <w:keepLines/>
              <w:rPr>
                <w:b/>
              </w:rPr>
            </w:pPr>
          </w:p>
        </w:tc>
        <w:tc>
          <w:tcPr>
            <w:tcW w:w="3686" w:type="dxa"/>
          </w:tcPr>
          <w:p w:rsidR="00D87DE3" w:rsidRDefault="00D87DE3">
            <w:pPr>
              <w:pStyle w:val="indt2"/>
              <w:keepNext/>
              <w:keepLines/>
              <w:ind w:left="0"/>
            </w:pPr>
          </w:p>
        </w:tc>
      </w:tr>
      <w:tr w:rsidR="00D87DE3">
        <w:tc>
          <w:tcPr>
            <w:tcW w:w="2905" w:type="dxa"/>
          </w:tcPr>
          <w:p w:rsidR="00D87DE3" w:rsidRDefault="00D87DE3">
            <w:pPr>
              <w:pStyle w:val="indt2"/>
              <w:keepNext/>
              <w:keepLines/>
              <w:rPr>
                <w:b/>
              </w:rPr>
            </w:pPr>
            <w:r>
              <w:rPr>
                <w:b/>
              </w:rPr>
              <w:t>SQLERROR</w:t>
            </w:r>
          </w:p>
        </w:tc>
        <w:tc>
          <w:tcPr>
            <w:tcW w:w="3686" w:type="dxa"/>
          </w:tcPr>
          <w:p w:rsidR="00D87DE3" w:rsidRDefault="00D87DE3">
            <w:pPr>
              <w:pStyle w:val="indt2"/>
              <w:keepNext/>
              <w:keepLines/>
              <w:ind w:left="0"/>
            </w:pPr>
            <w:r>
              <w:t>détection de la présence d'une erreur (SQLERROR &lt;0).</w:t>
            </w:r>
          </w:p>
        </w:tc>
      </w:tr>
      <w:tr w:rsidR="00D87DE3">
        <w:tc>
          <w:tcPr>
            <w:tcW w:w="2905" w:type="dxa"/>
          </w:tcPr>
          <w:p w:rsidR="00D87DE3" w:rsidRDefault="00D87DE3">
            <w:pPr>
              <w:pStyle w:val="indt2"/>
              <w:keepNext/>
              <w:keepLines/>
              <w:rPr>
                <w:b/>
              </w:rPr>
            </w:pPr>
            <w:r>
              <w:rPr>
                <w:b/>
              </w:rPr>
              <w:t>SQLWARNING</w:t>
            </w:r>
          </w:p>
        </w:tc>
        <w:tc>
          <w:tcPr>
            <w:tcW w:w="3686" w:type="dxa"/>
          </w:tcPr>
          <w:p w:rsidR="00D87DE3" w:rsidRDefault="00D87DE3">
            <w:pPr>
              <w:pStyle w:val="indt2"/>
              <w:keepNext/>
              <w:keepLines/>
              <w:ind w:left="0"/>
            </w:pPr>
            <w:r>
              <w:t>détection de la présence d'une anomalie indiquée dans une des zones SQLWARN(2) à SQLWARN(8)).</w:t>
            </w:r>
          </w:p>
        </w:tc>
      </w:tr>
      <w:tr w:rsidR="00D87DE3">
        <w:tc>
          <w:tcPr>
            <w:tcW w:w="2905" w:type="dxa"/>
          </w:tcPr>
          <w:p w:rsidR="00D87DE3" w:rsidRDefault="00D87DE3">
            <w:pPr>
              <w:pStyle w:val="indt2"/>
              <w:keepNext/>
              <w:keepLines/>
              <w:rPr>
                <w:b/>
              </w:rPr>
            </w:pPr>
            <w:r>
              <w:rPr>
                <w:b/>
              </w:rPr>
              <w:t>NOT FOUND</w:t>
            </w:r>
          </w:p>
        </w:tc>
        <w:tc>
          <w:tcPr>
            <w:tcW w:w="3686" w:type="dxa"/>
          </w:tcPr>
          <w:p w:rsidR="00D87DE3" w:rsidRDefault="00D87DE3">
            <w:pPr>
              <w:pStyle w:val="indt2"/>
              <w:keepNext/>
              <w:keepLines/>
              <w:ind w:left="0"/>
            </w:pPr>
            <w:r>
              <w:t>détection de la fin de distribution de lignes pour une instruction FETCH (SQLCODE = + 1403).</w:t>
            </w:r>
          </w:p>
        </w:tc>
      </w:tr>
    </w:tbl>
    <w:p w:rsidR="00D87DE3" w:rsidRDefault="00D87DE3">
      <w:pPr>
        <w:pStyle w:val="Ind1"/>
      </w:pPr>
      <w:r>
        <w:t>où action peut être :</w:t>
      </w:r>
    </w:p>
    <w:tbl>
      <w:tblPr>
        <w:tblW w:w="0" w:type="auto"/>
        <w:tblLayout w:type="fixed"/>
        <w:tblCellMar>
          <w:left w:w="70" w:type="dxa"/>
          <w:right w:w="70" w:type="dxa"/>
        </w:tblCellMar>
        <w:tblLook w:val="0000" w:firstRow="0" w:lastRow="0" w:firstColumn="0" w:lastColumn="0" w:noHBand="0" w:noVBand="0"/>
      </w:tblPr>
      <w:tblGrid>
        <w:gridCol w:w="3047"/>
        <w:gridCol w:w="3544"/>
      </w:tblGrid>
      <w:tr w:rsidR="00D87DE3">
        <w:tc>
          <w:tcPr>
            <w:tcW w:w="3047" w:type="dxa"/>
          </w:tcPr>
          <w:p w:rsidR="00D87DE3" w:rsidRDefault="00D87DE3">
            <w:pPr>
              <w:pStyle w:val="indt2"/>
              <w:rPr>
                <w:b/>
              </w:rPr>
            </w:pPr>
          </w:p>
        </w:tc>
        <w:tc>
          <w:tcPr>
            <w:tcW w:w="3544" w:type="dxa"/>
          </w:tcPr>
          <w:p w:rsidR="00D87DE3" w:rsidRDefault="00D87DE3">
            <w:pPr>
              <w:pStyle w:val="indt2"/>
              <w:keepNext/>
              <w:ind w:left="0"/>
            </w:pPr>
          </w:p>
        </w:tc>
      </w:tr>
      <w:tr w:rsidR="00D87DE3">
        <w:tc>
          <w:tcPr>
            <w:tcW w:w="3047" w:type="dxa"/>
          </w:tcPr>
          <w:p w:rsidR="00D87DE3" w:rsidRDefault="00D87DE3">
            <w:pPr>
              <w:pStyle w:val="indt2"/>
              <w:rPr>
                <w:b/>
              </w:rPr>
            </w:pPr>
            <w:r>
              <w:rPr>
                <w:b/>
              </w:rPr>
              <w:lastRenderedPageBreak/>
              <w:t xml:space="preserve">STOP </w:t>
            </w:r>
          </w:p>
        </w:tc>
        <w:tc>
          <w:tcPr>
            <w:tcW w:w="3544" w:type="dxa"/>
          </w:tcPr>
          <w:p w:rsidR="00D87DE3" w:rsidRDefault="00D87DE3">
            <w:pPr>
              <w:pStyle w:val="indt2"/>
              <w:keepNext/>
              <w:ind w:left="0"/>
            </w:pPr>
            <w:r>
              <w:t>arrêt de l'exécution du programme; si une transaction est en cours, elle est annulée.</w:t>
            </w:r>
          </w:p>
        </w:tc>
      </w:tr>
      <w:tr w:rsidR="00D87DE3">
        <w:tc>
          <w:tcPr>
            <w:tcW w:w="3047" w:type="dxa"/>
          </w:tcPr>
          <w:p w:rsidR="00D87DE3" w:rsidRDefault="00D87DE3">
            <w:pPr>
              <w:pStyle w:val="indt2"/>
              <w:rPr>
                <w:b/>
              </w:rPr>
            </w:pPr>
            <w:r>
              <w:rPr>
                <w:b/>
              </w:rPr>
              <w:t>CONTINUE</w:t>
            </w:r>
          </w:p>
        </w:tc>
        <w:tc>
          <w:tcPr>
            <w:tcW w:w="3544" w:type="dxa"/>
          </w:tcPr>
          <w:p w:rsidR="00D87DE3" w:rsidRDefault="00D87DE3">
            <w:pPr>
              <w:pStyle w:val="indt2"/>
              <w:keepNext/>
              <w:ind w:left="0"/>
            </w:pPr>
            <w:r>
              <w:t>l'exécution du programme continue en séquence; permet de neutraliser l'effet de WHENEVER.</w:t>
            </w:r>
          </w:p>
        </w:tc>
      </w:tr>
      <w:tr w:rsidR="00D87DE3">
        <w:tc>
          <w:tcPr>
            <w:tcW w:w="3047" w:type="dxa"/>
          </w:tcPr>
          <w:p w:rsidR="00D87DE3" w:rsidRDefault="00D87DE3">
            <w:pPr>
              <w:pStyle w:val="indt2"/>
              <w:rPr>
                <w:b/>
              </w:rPr>
            </w:pPr>
            <w:r>
              <w:rPr>
                <w:b/>
              </w:rPr>
              <w:t>GO TO</w:t>
            </w:r>
          </w:p>
        </w:tc>
        <w:tc>
          <w:tcPr>
            <w:tcW w:w="3544" w:type="dxa"/>
          </w:tcPr>
          <w:p w:rsidR="00D87DE3" w:rsidRDefault="00D87DE3">
            <w:pPr>
              <w:pStyle w:val="indt2"/>
              <w:keepNext/>
              <w:ind w:left="0"/>
            </w:pPr>
            <w:r>
              <w:t>branchement à l'étiquette spécifiée.</w:t>
            </w:r>
          </w:p>
        </w:tc>
      </w:tr>
      <w:tr w:rsidR="00D87DE3">
        <w:tc>
          <w:tcPr>
            <w:tcW w:w="3047" w:type="dxa"/>
          </w:tcPr>
          <w:p w:rsidR="00D87DE3" w:rsidRDefault="00D87DE3">
            <w:pPr>
              <w:pStyle w:val="indt2"/>
              <w:rPr>
                <w:b/>
                <w:lang w:val="en-GB"/>
              </w:rPr>
            </w:pPr>
            <w:r>
              <w:rPr>
                <w:b/>
                <w:lang w:val="en-GB"/>
              </w:rPr>
              <w:t>DO nom-</w:t>
            </w:r>
            <w:proofErr w:type="spellStart"/>
            <w:r>
              <w:rPr>
                <w:b/>
                <w:lang w:val="en-GB"/>
              </w:rPr>
              <w:t>procédure</w:t>
            </w:r>
            <w:proofErr w:type="spellEnd"/>
            <w:r>
              <w:rPr>
                <w:b/>
                <w:lang w:val="en-GB"/>
              </w:rPr>
              <w:t xml:space="preserve"> </w:t>
            </w:r>
          </w:p>
        </w:tc>
        <w:tc>
          <w:tcPr>
            <w:tcW w:w="3544" w:type="dxa"/>
          </w:tcPr>
          <w:p w:rsidR="00D87DE3" w:rsidRDefault="00D87DE3">
            <w:pPr>
              <w:pStyle w:val="indt2"/>
              <w:keepNext/>
              <w:ind w:left="0"/>
            </w:pPr>
            <w:r>
              <w:t>le programme transfert le contrôle à une procédure.</w:t>
            </w:r>
          </w:p>
        </w:tc>
      </w:tr>
      <w:tr w:rsidR="00D87DE3">
        <w:tc>
          <w:tcPr>
            <w:tcW w:w="3047" w:type="dxa"/>
          </w:tcPr>
          <w:p w:rsidR="00D87DE3" w:rsidRDefault="00D87DE3">
            <w:pPr>
              <w:pStyle w:val="indt2"/>
              <w:rPr>
                <w:b/>
              </w:rPr>
            </w:pPr>
          </w:p>
        </w:tc>
        <w:tc>
          <w:tcPr>
            <w:tcW w:w="3544" w:type="dxa"/>
          </w:tcPr>
          <w:p w:rsidR="00D87DE3" w:rsidRDefault="00D87DE3">
            <w:pPr>
              <w:pStyle w:val="indt2"/>
              <w:keepNext/>
              <w:ind w:left="0"/>
            </w:pPr>
          </w:p>
        </w:tc>
      </w:tr>
    </w:tbl>
    <w:p w:rsidR="00D87DE3" w:rsidRDefault="00D87DE3"/>
    <w:p w:rsidR="00D87DE3" w:rsidRDefault="00D87DE3">
      <w:pPr>
        <w:pStyle w:val="Titre1"/>
      </w:pPr>
      <w:r>
        <w:br w:type="page"/>
      </w:r>
      <w:bookmarkStart w:id="131" w:name="_Toc398894364"/>
      <w:r>
        <w:lastRenderedPageBreak/>
        <w:t>Les déclencheurs</w:t>
      </w:r>
      <w:bookmarkEnd w:id="131"/>
    </w:p>
    <w:p w:rsidR="00D87DE3" w:rsidRDefault="00D87DE3">
      <w:pPr>
        <w:pStyle w:val="Titre2"/>
      </w:pPr>
      <w:bookmarkStart w:id="132" w:name="_Toc398894368"/>
      <w:r>
        <w:t>Déclencheur par ordre</w:t>
      </w:r>
      <w:bookmarkEnd w:id="132"/>
    </w:p>
    <w:p w:rsidR="00D87DE3" w:rsidRDefault="00D87DE3">
      <w:r>
        <w:t>Un déclencheur par ordre est exécuté une seule fois pour l’ensemble des lignes manipulées par l’événement.</w:t>
      </w:r>
    </w:p>
    <w:p w:rsidR="00D87DE3" w:rsidRDefault="00D87DE3">
      <w:pPr>
        <w:pStyle w:val="Titre3"/>
        <w:keepNext w:val="0"/>
      </w:pPr>
      <w:bookmarkStart w:id="133" w:name="_Toc398894369"/>
      <w:r>
        <w:t>Création</w:t>
      </w:r>
      <w:bookmarkEnd w:id="133"/>
    </w:p>
    <w:p w:rsidR="00D87DE3" w:rsidRDefault="00D87DE3">
      <w:r>
        <w:t xml:space="preserve">La commande qui permet de créer un déclencheur et d’en stocker la description dans la base de données est </w:t>
      </w:r>
    </w:p>
    <w:p w:rsidR="00D87DE3" w:rsidRDefault="00D87DE3">
      <w:pPr>
        <w:pStyle w:val="syntaxe"/>
      </w:pPr>
      <w:r>
        <w:t>CREATE [OR REPLACE] TRIGGER [schéma.]</w:t>
      </w:r>
      <w:proofErr w:type="spellStart"/>
      <w:r>
        <w:t>nom_déclencheur</w:t>
      </w:r>
      <w:proofErr w:type="spellEnd"/>
      <w:r>
        <w:br/>
        <w:t>séquence</w:t>
      </w:r>
      <w:r>
        <w:br/>
        <w:t xml:space="preserve">événement [OR événement] </w:t>
      </w:r>
      <w:r>
        <w:br/>
        <w:t xml:space="preserve">ON </w:t>
      </w:r>
      <w:proofErr w:type="spellStart"/>
      <w:r>
        <w:t>nom_table</w:t>
      </w:r>
      <w:proofErr w:type="spellEnd"/>
      <w:r>
        <w:br/>
      </w:r>
      <w:proofErr w:type="spellStart"/>
      <w:r>
        <w:t>bloc_PL</w:t>
      </w:r>
      <w:proofErr w:type="spellEnd"/>
      <w:r>
        <w:t>/SQL</w:t>
      </w:r>
    </w:p>
    <w:p w:rsidR="00D87DE3" w:rsidRDefault="00D87DE3">
      <w:r>
        <w:t>avec :</w:t>
      </w:r>
    </w:p>
    <w:tbl>
      <w:tblPr>
        <w:tblW w:w="0" w:type="auto"/>
        <w:tblInd w:w="496" w:type="dxa"/>
        <w:tblLayout w:type="fixed"/>
        <w:tblCellMar>
          <w:left w:w="70" w:type="dxa"/>
          <w:right w:w="70" w:type="dxa"/>
        </w:tblCellMar>
        <w:tblLook w:val="0000" w:firstRow="0" w:lastRow="0" w:firstColumn="0" w:lastColumn="0" w:noHBand="0" w:noVBand="0"/>
      </w:tblPr>
      <w:tblGrid>
        <w:gridCol w:w="1920"/>
        <w:gridCol w:w="4600"/>
      </w:tblGrid>
      <w:tr w:rsidR="00D87DE3">
        <w:tc>
          <w:tcPr>
            <w:tcW w:w="1920" w:type="dxa"/>
          </w:tcPr>
          <w:p w:rsidR="00D87DE3" w:rsidRDefault="00D87DE3">
            <w:pPr>
              <w:keepNext/>
              <w:keepLines/>
            </w:pPr>
          </w:p>
        </w:tc>
        <w:tc>
          <w:tcPr>
            <w:tcW w:w="4600" w:type="dxa"/>
          </w:tcPr>
          <w:p w:rsidR="00D87DE3" w:rsidRDefault="00D87DE3">
            <w:pPr>
              <w:keepNext/>
              <w:keepLines/>
            </w:pPr>
          </w:p>
        </w:tc>
      </w:tr>
      <w:tr w:rsidR="00D87DE3">
        <w:tc>
          <w:tcPr>
            <w:tcW w:w="1920" w:type="dxa"/>
          </w:tcPr>
          <w:p w:rsidR="00D87DE3" w:rsidRDefault="00D87DE3">
            <w:pPr>
              <w:keepNext/>
              <w:keepLines/>
            </w:pPr>
            <w:r>
              <w:t>Séquence</w:t>
            </w:r>
          </w:p>
        </w:tc>
        <w:tc>
          <w:tcPr>
            <w:tcW w:w="4600" w:type="dxa"/>
          </w:tcPr>
          <w:p w:rsidR="00D87DE3" w:rsidRDefault="00D87DE3">
            <w:pPr>
              <w:keepNext/>
              <w:keepLines/>
            </w:pPr>
            <w:r>
              <w:t>BEFORE ou AFTER</w:t>
            </w:r>
          </w:p>
        </w:tc>
      </w:tr>
      <w:tr w:rsidR="00D87DE3">
        <w:tc>
          <w:tcPr>
            <w:tcW w:w="1920" w:type="dxa"/>
          </w:tcPr>
          <w:p w:rsidR="00D87DE3" w:rsidRDefault="00D87DE3">
            <w:pPr>
              <w:keepNext/>
              <w:keepLines/>
            </w:pPr>
            <w:r>
              <w:t>Événement</w:t>
            </w:r>
          </w:p>
        </w:tc>
        <w:tc>
          <w:tcPr>
            <w:tcW w:w="4600" w:type="dxa"/>
          </w:tcPr>
          <w:p w:rsidR="00D87DE3" w:rsidRDefault="00D87DE3">
            <w:pPr>
              <w:keepNext/>
              <w:keepLines/>
            </w:pPr>
            <w:r>
              <w:t>AFTER ou UPDATE ou DELETE</w:t>
            </w:r>
          </w:p>
        </w:tc>
      </w:tr>
      <w:tr w:rsidR="00D87DE3">
        <w:tc>
          <w:tcPr>
            <w:tcW w:w="1920" w:type="dxa"/>
          </w:tcPr>
          <w:p w:rsidR="00D87DE3" w:rsidRDefault="00D87DE3">
            <w:pPr>
              <w:keepNext/>
              <w:keepLines/>
            </w:pPr>
            <w:proofErr w:type="spellStart"/>
            <w:r>
              <w:t>nom_table</w:t>
            </w:r>
            <w:proofErr w:type="spellEnd"/>
          </w:p>
        </w:tc>
        <w:tc>
          <w:tcPr>
            <w:tcW w:w="4600" w:type="dxa"/>
          </w:tcPr>
          <w:p w:rsidR="00D87DE3" w:rsidRDefault="00D87DE3">
            <w:pPr>
              <w:keepNext/>
              <w:keepLines/>
            </w:pPr>
            <w:r>
              <w:t>nom de la table à laquelle le déclencheur est liée</w:t>
            </w:r>
          </w:p>
        </w:tc>
      </w:tr>
      <w:tr w:rsidR="00D87DE3">
        <w:tc>
          <w:tcPr>
            <w:tcW w:w="1920" w:type="dxa"/>
          </w:tcPr>
          <w:p w:rsidR="00D87DE3" w:rsidRDefault="00D87DE3">
            <w:pPr>
              <w:keepNext/>
              <w:keepLines/>
            </w:pPr>
            <w:proofErr w:type="spellStart"/>
            <w:r>
              <w:t>bloc_PL</w:t>
            </w:r>
            <w:proofErr w:type="spellEnd"/>
            <w:r>
              <w:t>/SQL</w:t>
            </w:r>
            <w:r>
              <w:fldChar w:fldCharType="begin"/>
            </w:r>
            <w:r>
              <w:instrText xml:space="preserve"> XE "Bloc PL/SQL" </w:instrText>
            </w:r>
            <w:r>
              <w:fldChar w:fldCharType="end"/>
            </w:r>
          </w:p>
        </w:tc>
        <w:tc>
          <w:tcPr>
            <w:tcW w:w="4600" w:type="dxa"/>
          </w:tcPr>
          <w:p w:rsidR="00D87DE3" w:rsidRDefault="00D87DE3">
            <w:pPr>
              <w:keepNext/>
              <w:keepLines/>
            </w:pPr>
            <w:r>
              <w:t>traitement à réaliser</w:t>
            </w:r>
          </w:p>
        </w:tc>
      </w:tr>
      <w:tr w:rsidR="00D87DE3">
        <w:tc>
          <w:tcPr>
            <w:tcW w:w="1920" w:type="dxa"/>
          </w:tcPr>
          <w:p w:rsidR="00D87DE3" w:rsidRDefault="00D87DE3">
            <w:pPr>
              <w:keepNext/>
              <w:keepLines/>
            </w:pPr>
          </w:p>
        </w:tc>
        <w:tc>
          <w:tcPr>
            <w:tcW w:w="4600" w:type="dxa"/>
          </w:tcPr>
          <w:p w:rsidR="00D87DE3" w:rsidRDefault="00D87DE3">
            <w:pPr>
              <w:keepNext/>
              <w:keepLines/>
            </w:pPr>
          </w:p>
        </w:tc>
      </w:tr>
    </w:tbl>
    <w:p w:rsidR="00D87DE3" w:rsidRDefault="00D87DE3">
      <w:r>
        <w:rPr>
          <w:u w:val="single"/>
        </w:rPr>
        <w:t>Remarque :</w:t>
      </w:r>
    </w:p>
    <w:p w:rsidR="00D87DE3" w:rsidRDefault="00D87DE3">
      <w:r>
        <w:t>Dans le cas d’un ordre UPDATE il est possible de limiter la mise en œuvre du traitement à la modification de certaines colonnes :</w:t>
      </w:r>
    </w:p>
    <w:p w:rsidR="00D87DE3" w:rsidRDefault="00D87DE3">
      <w:pPr>
        <w:pStyle w:val="syntaxe"/>
      </w:pPr>
      <w:r>
        <w:t xml:space="preserve">UPDATE OF </w:t>
      </w:r>
      <w:proofErr w:type="spellStart"/>
      <w:r>
        <w:t>nom_colonne</w:t>
      </w:r>
      <w:proofErr w:type="spellEnd"/>
      <w:r>
        <w:t xml:space="preserve"> [, </w:t>
      </w:r>
      <w:proofErr w:type="spellStart"/>
      <w:r>
        <w:t>nom_colonne</w:t>
      </w:r>
      <w:proofErr w:type="spellEnd"/>
      <w:r>
        <w:t xml:space="preserve"> ..... ]</w:t>
      </w:r>
    </w:p>
    <w:p w:rsidR="00D87DE3" w:rsidRDefault="00D87DE3">
      <w:pPr>
        <w:pStyle w:val="Titre2"/>
      </w:pPr>
      <w:bookmarkStart w:id="134" w:name="_Toc398894371"/>
      <w:r>
        <w:t>Déclencheur ligne</w:t>
      </w:r>
      <w:bookmarkEnd w:id="134"/>
      <w:r>
        <w:t xml:space="preserve"> </w:t>
      </w:r>
    </w:p>
    <w:p w:rsidR="00D87DE3" w:rsidRDefault="00D87DE3">
      <w:r>
        <w:t>Un déclencheur ligne est exécuté pour chacune des lignes manipulées par l’exécution de l’événement.</w:t>
      </w:r>
    </w:p>
    <w:p w:rsidR="00D87DE3" w:rsidRDefault="00D87DE3">
      <w:pPr>
        <w:pStyle w:val="Titre3"/>
      </w:pPr>
      <w:bookmarkStart w:id="135" w:name="_Toc398894372"/>
      <w:r>
        <w:t>Création</w:t>
      </w:r>
      <w:bookmarkEnd w:id="135"/>
    </w:p>
    <w:p w:rsidR="00D87DE3" w:rsidRDefault="00D87DE3">
      <w:pPr>
        <w:keepNext/>
      </w:pPr>
      <w:r>
        <w:t>L’option FOR EACH ROW permet de déclarer un déclencheur ligne.</w:t>
      </w:r>
    </w:p>
    <w:p w:rsidR="00D87DE3" w:rsidRDefault="00D87DE3">
      <w:pPr>
        <w:pStyle w:val="syntaxe"/>
      </w:pPr>
      <w:r>
        <w:t>CREATE [OR REPLACE] TRIGGER [schéma.]</w:t>
      </w:r>
      <w:proofErr w:type="spellStart"/>
      <w:r>
        <w:t>nom_déclencheur</w:t>
      </w:r>
      <w:proofErr w:type="spellEnd"/>
      <w:r>
        <w:br/>
        <w:t>séquence</w:t>
      </w:r>
      <w:r>
        <w:br/>
        <w:t xml:space="preserve">événement [OR événement] </w:t>
      </w:r>
      <w:r>
        <w:br/>
        <w:t xml:space="preserve">ON </w:t>
      </w:r>
      <w:proofErr w:type="spellStart"/>
      <w:r>
        <w:t>nom_table</w:t>
      </w:r>
      <w:proofErr w:type="spellEnd"/>
      <w:r>
        <w:br/>
        <w:t>[REFERENCING {[ OLD [AS] ancien] | [NEW [AS] nouveau]}]</w:t>
      </w:r>
      <w:r>
        <w:br/>
        <w:t>FOR EACH ROW</w:t>
      </w:r>
      <w:r>
        <w:br/>
        <w:t>[WHEN condition]</w:t>
      </w:r>
      <w:r>
        <w:br/>
      </w:r>
      <w:proofErr w:type="spellStart"/>
      <w:r>
        <w:t>bloc_PL</w:t>
      </w:r>
      <w:proofErr w:type="spellEnd"/>
      <w:r>
        <w:t>/SQL</w:t>
      </w:r>
    </w:p>
    <w:p w:rsidR="00D87DE3" w:rsidRDefault="00D87DE3">
      <w:pPr>
        <w:keepNext/>
        <w:keepLines/>
      </w:pPr>
      <w:r>
        <w:lastRenderedPageBreak/>
        <w:t>avec :</w:t>
      </w:r>
    </w:p>
    <w:tbl>
      <w:tblPr>
        <w:tblW w:w="0" w:type="auto"/>
        <w:tblInd w:w="496" w:type="dxa"/>
        <w:tblLayout w:type="fixed"/>
        <w:tblCellMar>
          <w:left w:w="70" w:type="dxa"/>
          <w:right w:w="70" w:type="dxa"/>
        </w:tblCellMar>
        <w:tblLook w:val="0000" w:firstRow="0" w:lastRow="0" w:firstColumn="0" w:lastColumn="0" w:noHBand="0" w:noVBand="0"/>
      </w:tblPr>
      <w:tblGrid>
        <w:gridCol w:w="1936"/>
        <w:gridCol w:w="4584"/>
      </w:tblGrid>
      <w:tr w:rsidR="00D87DE3">
        <w:tc>
          <w:tcPr>
            <w:tcW w:w="1936" w:type="dxa"/>
          </w:tcPr>
          <w:p w:rsidR="00D87DE3" w:rsidRDefault="00D87DE3">
            <w:pPr>
              <w:keepNext/>
              <w:keepLines/>
            </w:pPr>
          </w:p>
        </w:tc>
        <w:tc>
          <w:tcPr>
            <w:tcW w:w="4584" w:type="dxa"/>
          </w:tcPr>
          <w:p w:rsidR="00D87DE3" w:rsidRDefault="00D87DE3">
            <w:pPr>
              <w:keepNext/>
              <w:keepLines/>
            </w:pPr>
          </w:p>
        </w:tc>
      </w:tr>
      <w:tr w:rsidR="00D87DE3">
        <w:tc>
          <w:tcPr>
            <w:tcW w:w="1936" w:type="dxa"/>
          </w:tcPr>
          <w:p w:rsidR="00D87DE3" w:rsidRDefault="00D87DE3">
            <w:pPr>
              <w:keepNext/>
              <w:keepLines/>
            </w:pPr>
            <w:r>
              <w:t>Séquence</w:t>
            </w:r>
          </w:p>
        </w:tc>
        <w:tc>
          <w:tcPr>
            <w:tcW w:w="4584" w:type="dxa"/>
          </w:tcPr>
          <w:p w:rsidR="00D87DE3" w:rsidRDefault="00D87DE3">
            <w:pPr>
              <w:keepNext/>
              <w:keepLines/>
            </w:pPr>
            <w:r>
              <w:t>BEFORE ou AFTER.</w:t>
            </w:r>
          </w:p>
        </w:tc>
      </w:tr>
      <w:tr w:rsidR="00D87DE3">
        <w:tc>
          <w:tcPr>
            <w:tcW w:w="1936" w:type="dxa"/>
          </w:tcPr>
          <w:p w:rsidR="00D87DE3" w:rsidRDefault="00D87DE3">
            <w:pPr>
              <w:keepNext/>
              <w:keepLines/>
            </w:pPr>
            <w:r>
              <w:t>Événement</w:t>
            </w:r>
          </w:p>
        </w:tc>
        <w:tc>
          <w:tcPr>
            <w:tcW w:w="4584" w:type="dxa"/>
          </w:tcPr>
          <w:p w:rsidR="00D87DE3" w:rsidRDefault="00D87DE3">
            <w:pPr>
              <w:keepNext/>
              <w:keepLines/>
            </w:pPr>
            <w:r>
              <w:t>AFTER ou UPDATE ou DELETE.</w:t>
            </w:r>
          </w:p>
        </w:tc>
      </w:tr>
      <w:tr w:rsidR="00D87DE3">
        <w:tc>
          <w:tcPr>
            <w:tcW w:w="1936" w:type="dxa"/>
          </w:tcPr>
          <w:p w:rsidR="00D87DE3" w:rsidRDefault="00D87DE3">
            <w:pPr>
              <w:keepNext/>
              <w:keepLines/>
            </w:pPr>
            <w:proofErr w:type="spellStart"/>
            <w:r>
              <w:t>nom_table</w:t>
            </w:r>
            <w:proofErr w:type="spellEnd"/>
          </w:p>
        </w:tc>
        <w:tc>
          <w:tcPr>
            <w:tcW w:w="4584" w:type="dxa"/>
          </w:tcPr>
          <w:p w:rsidR="00D87DE3" w:rsidRDefault="00D87DE3">
            <w:pPr>
              <w:keepNext/>
              <w:keepLines/>
            </w:pPr>
            <w:r>
              <w:t>nom de la table à laquelle le déclencheur est lié.</w:t>
            </w:r>
          </w:p>
        </w:tc>
      </w:tr>
      <w:tr w:rsidR="00D87DE3">
        <w:tc>
          <w:tcPr>
            <w:tcW w:w="1936" w:type="dxa"/>
          </w:tcPr>
          <w:p w:rsidR="00D87DE3" w:rsidRDefault="00D87DE3">
            <w:pPr>
              <w:keepNext/>
              <w:keepLines/>
            </w:pPr>
            <w:r>
              <w:t>Condition</w:t>
            </w:r>
          </w:p>
        </w:tc>
        <w:tc>
          <w:tcPr>
            <w:tcW w:w="4584" w:type="dxa"/>
          </w:tcPr>
          <w:p w:rsidR="00D87DE3" w:rsidRDefault="00D87DE3">
            <w:pPr>
              <w:keepNext/>
              <w:keepLines/>
            </w:pPr>
            <w:r>
              <w:t>prédicat exécuté pour chaque ligne manipulée. Il faut que la condition soit vraie pour que le traitement associé au déclencheur soit exécuté. L’expression de la condition ne peut pas contenir de requête SQL.</w:t>
            </w:r>
          </w:p>
        </w:tc>
      </w:tr>
      <w:tr w:rsidR="00D87DE3">
        <w:tc>
          <w:tcPr>
            <w:tcW w:w="1936" w:type="dxa"/>
          </w:tcPr>
          <w:p w:rsidR="00D87DE3" w:rsidRDefault="00D87DE3">
            <w:pPr>
              <w:keepNext/>
              <w:keepLines/>
            </w:pPr>
            <w:r>
              <w:t>REFERENCING</w:t>
            </w:r>
          </w:p>
        </w:tc>
        <w:tc>
          <w:tcPr>
            <w:tcW w:w="4584" w:type="dxa"/>
          </w:tcPr>
          <w:p w:rsidR="00D87DE3" w:rsidRDefault="00D87DE3">
            <w:pPr>
              <w:keepNext/>
              <w:keepLines/>
            </w:pPr>
            <w:r>
              <w:t>permet de changer l’indicatif de référence de OLD par ancien et / ou de NEW par nouveau.</w:t>
            </w:r>
          </w:p>
        </w:tc>
      </w:tr>
      <w:tr w:rsidR="00D87DE3">
        <w:tc>
          <w:tcPr>
            <w:tcW w:w="1936" w:type="dxa"/>
          </w:tcPr>
          <w:p w:rsidR="00D87DE3" w:rsidRDefault="00D87DE3">
            <w:pPr>
              <w:keepNext/>
              <w:keepLines/>
            </w:pPr>
            <w:proofErr w:type="spellStart"/>
            <w:r>
              <w:t>bloc_PL</w:t>
            </w:r>
            <w:proofErr w:type="spellEnd"/>
            <w:r>
              <w:t>/SQL</w:t>
            </w:r>
            <w:r>
              <w:fldChar w:fldCharType="begin"/>
            </w:r>
            <w:r>
              <w:instrText xml:space="preserve"> XE "Bloc_PL/SQL" </w:instrText>
            </w:r>
            <w:r>
              <w:fldChar w:fldCharType="end"/>
            </w:r>
          </w:p>
        </w:tc>
        <w:tc>
          <w:tcPr>
            <w:tcW w:w="4584" w:type="dxa"/>
          </w:tcPr>
          <w:p w:rsidR="00D87DE3" w:rsidRDefault="00D87DE3">
            <w:pPr>
              <w:keepNext/>
              <w:keepLines/>
            </w:pPr>
            <w:r>
              <w:t>traitement à réaliser.</w:t>
            </w:r>
          </w:p>
        </w:tc>
      </w:tr>
      <w:tr w:rsidR="00D87DE3">
        <w:tc>
          <w:tcPr>
            <w:tcW w:w="1936" w:type="dxa"/>
          </w:tcPr>
          <w:p w:rsidR="00D87DE3" w:rsidRDefault="00D87DE3">
            <w:pPr>
              <w:keepNext/>
              <w:keepLines/>
            </w:pPr>
          </w:p>
        </w:tc>
        <w:tc>
          <w:tcPr>
            <w:tcW w:w="4584" w:type="dxa"/>
          </w:tcPr>
          <w:p w:rsidR="00D87DE3" w:rsidRDefault="00D87DE3">
            <w:pPr>
              <w:keepNext/>
              <w:keepLines/>
            </w:pPr>
          </w:p>
        </w:tc>
      </w:tr>
    </w:tbl>
    <w:p w:rsidR="00D87DE3" w:rsidRPr="00600BA9" w:rsidRDefault="00D87DE3">
      <w:pPr>
        <w:keepNext/>
      </w:pPr>
      <w:r w:rsidRPr="00600BA9">
        <w:rPr>
          <w:u w:val="single"/>
        </w:rPr>
        <w:t>Remarques</w:t>
      </w:r>
      <w:r w:rsidRPr="00600BA9">
        <w:t xml:space="preserve"> :</w:t>
      </w:r>
    </w:p>
    <w:p w:rsidR="00D87DE3" w:rsidRDefault="00D87DE3">
      <w:pPr>
        <w:keepNext/>
      </w:pPr>
      <w:r>
        <w:t xml:space="preserve">La condition de </w:t>
      </w:r>
      <w:smartTag w:uri="urn:schemas-microsoft-com:office:smarttags" w:element="PersonName">
        <w:smartTagPr>
          <w:attr w:name="ProductID" w:val="la clause WHERE"/>
        </w:smartTagPr>
        <w:r>
          <w:t>la clause WHERE</w:t>
        </w:r>
      </w:smartTag>
      <w:r>
        <w:t xml:space="preserve"> peut être utilisée pour restreindre l’action du déclencheur à certaines lignes de la table.</w:t>
      </w:r>
    </w:p>
    <w:p w:rsidR="00D87DE3" w:rsidRDefault="00D87DE3">
      <w:r>
        <w:t xml:space="preserve">On peut faire référence, dans la condition de </w:t>
      </w:r>
      <w:smartTag w:uri="urn:schemas-microsoft-com:office:smarttags" w:element="PersonName">
        <w:smartTagPr>
          <w:attr w:name="ProductID" w:val="la clause WHERE"/>
        </w:smartTagPr>
        <w:r>
          <w:t>la clause WHERE</w:t>
        </w:r>
      </w:smartTag>
      <w:r>
        <w:t xml:space="preserve"> ou dans le corps du traitement associé au déclencheur, à la valeur d’une colonne avant modification en préfixant le nom de colonne par </w:t>
      </w:r>
      <w:r>
        <w:rPr>
          <w:b/>
        </w:rPr>
        <w:t>OLD</w:t>
      </w:r>
      <w:r>
        <w:t xml:space="preserve">, et / ou à la valeur après modification en préfixant le nom de colonne par </w:t>
      </w:r>
      <w:r>
        <w:rPr>
          <w:b/>
        </w:rPr>
        <w:t xml:space="preserve">NEW. </w:t>
      </w:r>
      <w:r>
        <w:t>Selon l’ordre SQL en cause, la valeur prise en compte est :</w:t>
      </w:r>
    </w:p>
    <w:tbl>
      <w:tblPr>
        <w:tblW w:w="0" w:type="auto"/>
        <w:tblInd w:w="354" w:type="dxa"/>
        <w:tblLayout w:type="fixed"/>
        <w:tblCellMar>
          <w:left w:w="70" w:type="dxa"/>
          <w:right w:w="70" w:type="dxa"/>
        </w:tblCellMar>
        <w:tblLook w:val="0000" w:firstRow="0" w:lastRow="0" w:firstColumn="0" w:lastColumn="0" w:noHBand="0" w:noVBand="0"/>
      </w:tblPr>
      <w:tblGrid>
        <w:gridCol w:w="1417"/>
        <w:gridCol w:w="1722"/>
        <w:gridCol w:w="830"/>
        <w:gridCol w:w="1843"/>
        <w:gridCol w:w="708"/>
      </w:tblGrid>
      <w:tr w:rsidR="00D87DE3">
        <w:tc>
          <w:tcPr>
            <w:tcW w:w="1417" w:type="dxa"/>
          </w:tcPr>
          <w:p w:rsidR="00D87DE3" w:rsidRDefault="00D87DE3"/>
        </w:tc>
        <w:tc>
          <w:tcPr>
            <w:tcW w:w="2552" w:type="dxa"/>
            <w:gridSpan w:val="2"/>
          </w:tcPr>
          <w:p w:rsidR="00D87DE3" w:rsidRDefault="00D87DE3"/>
        </w:tc>
        <w:tc>
          <w:tcPr>
            <w:tcW w:w="2551" w:type="dxa"/>
            <w:gridSpan w:val="2"/>
          </w:tcPr>
          <w:p w:rsidR="00D87DE3" w:rsidRDefault="00D87DE3"/>
        </w:tc>
      </w:tr>
      <w:tr w:rsidR="00D87DE3">
        <w:tc>
          <w:tcPr>
            <w:tcW w:w="1417" w:type="dxa"/>
            <w:tcBorders>
              <w:top w:val="single" w:sz="6" w:space="0" w:color="auto"/>
              <w:left w:val="single" w:sz="6" w:space="0" w:color="auto"/>
              <w:bottom w:val="single" w:sz="6" w:space="0" w:color="auto"/>
              <w:right w:val="single" w:sz="6" w:space="0" w:color="auto"/>
            </w:tcBorders>
          </w:tcPr>
          <w:p w:rsidR="00D87DE3" w:rsidRDefault="00D87DE3">
            <w:pPr>
              <w:jc w:val="center"/>
            </w:pPr>
          </w:p>
        </w:tc>
        <w:tc>
          <w:tcPr>
            <w:tcW w:w="2552" w:type="dxa"/>
            <w:gridSpan w:val="2"/>
            <w:tcBorders>
              <w:top w:val="single" w:sz="6" w:space="0" w:color="auto"/>
              <w:left w:val="single" w:sz="6" w:space="0" w:color="auto"/>
              <w:bottom w:val="single" w:sz="6" w:space="0" w:color="auto"/>
              <w:right w:val="single" w:sz="6" w:space="0" w:color="auto"/>
            </w:tcBorders>
          </w:tcPr>
          <w:p w:rsidR="00D87DE3" w:rsidRDefault="00D87DE3">
            <w:pPr>
              <w:jc w:val="center"/>
              <w:rPr>
                <w:b/>
                <w:lang w:val="en-GB"/>
              </w:rPr>
            </w:pPr>
            <w:r>
              <w:rPr>
                <w:b/>
                <w:lang w:val="en-GB"/>
              </w:rPr>
              <w:t>OLD</w:t>
            </w:r>
          </w:p>
        </w:tc>
        <w:tc>
          <w:tcPr>
            <w:tcW w:w="2551" w:type="dxa"/>
            <w:gridSpan w:val="2"/>
            <w:tcBorders>
              <w:top w:val="single" w:sz="6" w:space="0" w:color="auto"/>
              <w:left w:val="single" w:sz="6" w:space="0" w:color="auto"/>
              <w:bottom w:val="single" w:sz="6" w:space="0" w:color="auto"/>
              <w:right w:val="single" w:sz="6" w:space="0" w:color="auto"/>
            </w:tcBorders>
          </w:tcPr>
          <w:p w:rsidR="00D87DE3" w:rsidRDefault="00D87DE3">
            <w:pPr>
              <w:jc w:val="center"/>
              <w:rPr>
                <w:b/>
                <w:lang w:val="en-GB"/>
              </w:rPr>
            </w:pPr>
            <w:r>
              <w:rPr>
                <w:b/>
                <w:lang w:val="en-GB"/>
              </w:rPr>
              <w:t>NEW</w:t>
            </w:r>
          </w:p>
        </w:tc>
      </w:tr>
      <w:tr w:rsidR="00D87DE3">
        <w:tc>
          <w:tcPr>
            <w:tcW w:w="1417" w:type="dxa"/>
            <w:tcBorders>
              <w:top w:val="single" w:sz="6" w:space="0" w:color="auto"/>
              <w:left w:val="single" w:sz="6" w:space="0" w:color="auto"/>
              <w:bottom w:val="single" w:sz="6" w:space="0" w:color="auto"/>
              <w:right w:val="single" w:sz="6" w:space="0" w:color="auto"/>
            </w:tcBorders>
          </w:tcPr>
          <w:p w:rsidR="00D87DE3" w:rsidRDefault="00D87DE3">
            <w:pPr>
              <w:jc w:val="center"/>
              <w:rPr>
                <w:b/>
                <w:lang w:val="en-GB"/>
              </w:rPr>
            </w:pPr>
            <w:r>
              <w:rPr>
                <w:b/>
                <w:lang w:val="en-GB"/>
              </w:rPr>
              <w:t>INSERT</w:t>
            </w:r>
          </w:p>
        </w:tc>
        <w:tc>
          <w:tcPr>
            <w:tcW w:w="2552" w:type="dxa"/>
            <w:gridSpan w:val="2"/>
            <w:tcBorders>
              <w:top w:val="single" w:sz="6" w:space="0" w:color="auto"/>
              <w:left w:val="single" w:sz="6" w:space="0" w:color="auto"/>
              <w:bottom w:val="single" w:sz="6" w:space="0" w:color="auto"/>
              <w:right w:val="single" w:sz="6" w:space="0" w:color="auto"/>
            </w:tcBorders>
          </w:tcPr>
          <w:p w:rsidR="00D87DE3" w:rsidRDefault="00D87DE3">
            <w:pPr>
              <w:jc w:val="center"/>
            </w:pPr>
            <w:r>
              <w:t>NULL</w:t>
            </w:r>
          </w:p>
        </w:tc>
        <w:tc>
          <w:tcPr>
            <w:tcW w:w="2551" w:type="dxa"/>
            <w:gridSpan w:val="2"/>
            <w:tcBorders>
              <w:top w:val="single" w:sz="6" w:space="0" w:color="auto"/>
              <w:left w:val="single" w:sz="6" w:space="0" w:color="auto"/>
              <w:bottom w:val="single" w:sz="6" w:space="0" w:color="auto"/>
              <w:right w:val="single" w:sz="6" w:space="0" w:color="auto"/>
            </w:tcBorders>
          </w:tcPr>
          <w:p w:rsidR="00D87DE3" w:rsidRDefault="00D87DE3">
            <w:pPr>
              <w:jc w:val="center"/>
            </w:pPr>
            <w:r>
              <w:t>valeur créée</w:t>
            </w:r>
          </w:p>
        </w:tc>
      </w:tr>
      <w:tr w:rsidR="00D87DE3">
        <w:tc>
          <w:tcPr>
            <w:tcW w:w="1417" w:type="dxa"/>
            <w:tcBorders>
              <w:top w:val="single" w:sz="6" w:space="0" w:color="auto"/>
              <w:left w:val="single" w:sz="6" w:space="0" w:color="auto"/>
              <w:bottom w:val="single" w:sz="6" w:space="0" w:color="auto"/>
              <w:right w:val="single" w:sz="6" w:space="0" w:color="auto"/>
            </w:tcBorders>
          </w:tcPr>
          <w:p w:rsidR="00D87DE3" w:rsidRDefault="00D87DE3">
            <w:pPr>
              <w:jc w:val="center"/>
              <w:rPr>
                <w:b/>
              </w:rPr>
            </w:pPr>
            <w:r>
              <w:rPr>
                <w:b/>
              </w:rPr>
              <w:t>DELETE</w:t>
            </w:r>
          </w:p>
        </w:tc>
        <w:tc>
          <w:tcPr>
            <w:tcW w:w="2552" w:type="dxa"/>
            <w:gridSpan w:val="2"/>
            <w:tcBorders>
              <w:top w:val="single" w:sz="6" w:space="0" w:color="auto"/>
              <w:left w:val="single" w:sz="6" w:space="0" w:color="auto"/>
              <w:bottom w:val="single" w:sz="6" w:space="0" w:color="auto"/>
              <w:right w:val="single" w:sz="6" w:space="0" w:color="auto"/>
            </w:tcBorders>
          </w:tcPr>
          <w:p w:rsidR="00D87DE3" w:rsidRDefault="00D87DE3">
            <w:pPr>
              <w:jc w:val="center"/>
            </w:pPr>
            <w:r>
              <w:t>Valeur avant suppression</w:t>
            </w:r>
          </w:p>
        </w:tc>
        <w:tc>
          <w:tcPr>
            <w:tcW w:w="2551" w:type="dxa"/>
            <w:gridSpan w:val="2"/>
            <w:tcBorders>
              <w:top w:val="single" w:sz="6" w:space="0" w:color="auto"/>
              <w:left w:val="single" w:sz="6" w:space="0" w:color="auto"/>
              <w:bottom w:val="single" w:sz="6" w:space="0" w:color="auto"/>
              <w:right w:val="single" w:sz="6" w:space="0" w:color="auto"/>
            </w:tcBorders>
          </w:tcPr>
          <w:p w:rsidR="00D87DE3" w:rsidRDefault="00D87DE3">
            <w:pPr>
              <w:jc w:val="center"/>
            </w:pPr>
            <w:r>
              <w:t>NULL</w:t>
            </w:r>
          </w:p>
        </w:tc>
      </w:tr>
      <w:tr w:rsidR="00D87DE3">
        <w:tc>
          <w:tcPr>
            <w:tcW w:w="1417" w:type="dxa"/>
            <w:tcBorders>
              <w:top w:val="single" w:sz="6" w:space="0" w:color="auto"/>
              <w:left w:val="single" w:sz="6" w:space="0" w:color="auto"/>
              <w:right w:val="single" w:sz="6" w:space="0" w:color="auto"/>
            </w:tcBorders>
          </w:tcPr>
          <w:p w:rsidR="00D87DE3" w:rsidRDefault="00D87DE3">
            <w:pPr>
              <w:jc w:val="center"/>
              <w:rPr>
                <w:b/>
              </w:rPr>
            </w:pPr>
            <w:r>
              <w:rPr>
                <w:b/>
              </w:rPr>
              <w:t>UPDATE</w:t>
            </w:r>
          </w:p>
        </w:tc>
        <w:tc>
          <w:tcPr>
            <w:tcW w:w="2552" w:type="dxa"/>
            <w:gridSpan w:val="2"/>
            <w:tcBorders>
              <w:top w:val="single" w:sz="6" w:space="0" w:color="auto"/>
              <w:left w:val="single" w:sz="6" w:space="0" w:color="auto"/>
              <w:right w:val="single" w:sz="6" w:space="0" w:color="auto"/>
            </w:tcBorders>
          </w:tcPr>
          <w:p w:rsidR="00D87DE3" w:rsidRDefault="00D87DE3">
            <w:pPr>
              <w:jc w:val="center"/>
            </w:pPr>
            <w:r>
              <w:t>Valeur avant modification</w:t>
            </w:r>
          </w:p>
        </w:tc>
        <w:tc>
          <w:tcPr>
            <w:tcW w:w="2551" w:type="dxa"/>
            <w:gridSpan w:val="2"/>
            <w:tcBorders>
              <w:top w:val="single" w:sz="6" w:space="0" w:color="auto"/>
              <w:left w:val="single" w:sz="6" w:space="0" w:color="auto"/>
              <w:right w:val="single" w:sz="6" w:space="0" w:color="auto"/>
            </w:tcBorders>
          </w:tcPr>
          <w:p w:rsidR="00D87DE3" w:rsidRDefault="00D87DE3">
            <w:pPr>
              <w:jc w:val="center"/>
            </w:pPr>
            <w:r>
              <w:t>valeur après modification</w:t>
            </w:r>
          </w:p>
        </w:tc>
      </w:tr>
      <w:tr w:rsidR="00D87DE3">
        <w:tc>
          <w:tcPr>
            <w:tcW w:w="1417" w:type="dxa"/>
            <w:tcBorders>
              <w:top w:val="single" w:sz="6" w:space="0" w:color="auto"/>
            </w:tcBorders>
          </w:tcPr>
          <w:p w:rsidR="00D87DE3" w:rsidRDefault="00D87DE3">
            <w:pPr>
              <w:jc w:val="center"/>
              <w:rPr>
                <w:b/>
              </w:rPr>
            </w:pPr>
          </w:p>
        </w:tc>
        <w:tc>
          <w:tcPr>
            <w:tcW w:w="2552" w:type="dxa"/>
            <w:gridSpan w:val="2"/>
            <w:tcBorders>
              <w:top w:val="single" w:sz="6" w:space="0" w:color="auto"/>
            </w:tcBorders>
          </w:tcPr>
          <w:p w:rsidR="00D87DE3" w:rsidRDefault="00D87DE3">
            <w:pPr>
              <w:jc w:val="center"/>
            </w:pPr>
          </w:p>
        </w:tc>
        <w:tc>
          <w:tcPr>
            <w:tcW w:w="2551" w:type="dxa"/>
            <w:gridSpan w:val="2"/>
            <w:tcBorders>
              <w:top w:val="single" w:sz="6" w:space="0" w:color="auto"/>
            </w:tcBorders>
          </w:tcPr>
          <w:p w:rsidR="00D87DE3" w:rsidRDefault="00D87DE3">
            <w:pPr>
              <w:jc w:val="center"/>
            </w:pPr>
          </w:p>
        </w:tc>
      </w:tr>
      <w:tr w:rsidR="00D87DE3">
        <w:trPr>
          <w:gridAfter w:val="1"/>
          <w:wAfter w:w="708" w:type="dxa"/>
        </w:trPr>
        <w:tc>
          <w:tcPr>
            <w:tcW w:w="3139" w:type="dxa"/>
            <w:gridSpan w:val="2"/>
          </w:tcPr>
          <w:p w:rsidR="00D87DE3" w:rsidRDefault="00D87DE3"/>
        </w:tc>
        <w:tc>
          <w:tcPr>
            <w:tcW w:w="2673" w:type="dxa"/>
            <w:gridSpan w:val="2"/>
          </w:tcPr>
          <w:p w:rsidR="00D87DE3" w:rsidRDefault="00D87DE3"/>
        </w:tc>
      </w:tr>
    </w:tbl>
    <w:p w:rsidR="00D87DE3" w:rsidRDefault="00D87DE3">
      <w:pPr>
        <w:pStyle w:val="Titre2"/>
      </w:pPr>
      <w:bookmarkStart w:id="136" w:name="_Toc398894379"/>
      <w:r>
        <w:t>Suppression d’un déclencheur</w:t>
      </w:r>
      <w:bookmarkEnd w:id="136"/>
    </w:p>
    <w:p w:rsidR="00D87DE3" w:rsidRDefault="00D87DE3">
      <w:r>
        <w:t xml:space="preserve">Une déclaration d'un déclencheur peut être supprimée par l’ordre </w:t>
      </w:r>
    </w:p>
    <w:p w:rsidR="00D87DE3" w:rsidRDefault="00D87DE3">
      <w:pPr>
        <w:pStyle w:val="syntaxe"/>
      </w:pPr>
      <w:r>
        <w:t xml:space="preserve">DROP TRIGGER </w:t>
      </w:r>
      <w:proofErr w:type="spellStart"/>
      <w:r>
        <w:t>nom_déclencheur</w:t>
      </w:r>
      <w:proofErr w:type="spellEnd"/>
    </w:p>
    <w:p w:rsidR="00D87DE3" w:rsidRDefault="00D87DE3">
      <w:pPr>
        <w:pStyle w:val="Titre2"/>
      </w:pPr>
      <w:bookmarkStart w:id="137" w:name="_Toc398894380"/>
      <w:r>
        <w:t>Activation - désactivation d’un déclencheur</w:t>
      </w:r>
      <w:bookmarkEnd w:id="137"/>
    </w:p>
    <w:p w:rsidR="00D87DE3" w:rsidRDefault="00D87DE3">
      <w:pPr>
        <w:pStyle w:val="Titre3"/>
      </w:pPr>
      <w:r>
        <w:t>Désactivation</w:t>
      </w:r>
    </w:p>
    <w:p w:rsidR="00D87DE3" w:rsidRDefault="00D87DE3">
      <w:r>
        <w:t xml:space="preserve"> Il est possible de désactiver un déclencheur particulier par l’ordre </w:t>
      </w:r>
    </w:p>
    <w:p w:rsidR="00D87DE3" w:rsidRDefault="00D87DE3">
      <w:pPr>
        <w:pStyle w:val="syntaxe"/>
      </w:pPr>
      <w:r>
        <w:t xml:space="preserve">ALTER TRIGGER </w:t>
      </w:r>
      <w:proofErr w:type="spellStart"/>
      <w:r>
        <w:t>nom_déclencheur</w:t>
      </w:r>
      <w:proofErr w:type="spellEnd"/>
      <w:r>
        <w:t xml:space="preserve"> DISABLE</w:t>
      </w:r>
    </w:p>
    <w:p w:rsidR="00D87DE3" w:rsidRDefault="00D87DE3">
      <w:r>
        <w:t>ou de désactiver tous les déclencheurs associés à une même table par :</w:t>
      </w:r>
    </w:p>
    <w:p w:rsidR="00D87DE3" w:rsidRDefault="00D87DE3">
      <w:pPr>
        <w:pStyle w:val="syntaxe"/>
        <w:rPr>
          <w:lang w:val="en-GB"/>
        </w:rPr>
      </w:pPr>
      <w:r>
        <w:rPr>
          <w:lang w:val="en-GB"/>
        </w:rPr>
        <w:t xml:space="preserve">ALTER TABLE </w:t>
      </w:r>
      <w:proofErr w:type="spellStart"/>
      <w:r>
        <w:rPr>
          <w:lang w:val="en-GB"/>
        </w:rPr>
        <w:t>nom_table</w:t>
      </w:r>
      <w:proofErr w:type="spellEnd"/>
      <w:r>
        <w:rPr>
          <w:lang w:val="en-GB"/>
        </w:rPr>
        <w:t xml:space="preserve"> DISABLE ALL TRIGGERS.</w:t>
      </w:r>
    </w:p>
    <w:p w:rsidR="00D87DE3" w:rsidRDefault="00D87DE3">
      <w:pPr>
        <w:pStyle w:val="Titre3"/>
      </w:pPr>
      <w:r>
        <w:t>Activation</w:t>
      </w:r>
    </w:p>
    <w:p w:rsidR="00D87DE3" w:rsidRDefault="00D87DE3">
      <w:r>
        <w:t>Il est possible de réactiver un déclencheur particulier par l’ordre :</w:t>
      </w:r>
    </w:p>
    <w:p w:rsidR="00D87DE3" w:rsidRDefault="00D87DE3">
      <w:pPr>
        <w:pStyle w:val="syntaxe"/>
      </w:pPr>
      <w:r>
        <w:t xml:space="preserve">ALTER TRIGGER </w:t>
      </w:r>
      <w:proofErr w:type="spellStart"/>
      <w:r>
        <w:t>nom_déclencheur</w:t>
      </w:r>
      <w:proofErr w:type="spellEnd"/>
      <w:r>
        <w:t xml:space="preserve"> ENABLE</w:t>
      </w:r>
    </w:p>
    <w:p w:rsidR="00D87DE3" w:rsidRDefault="00D87DE3">
      <w:r>
        <w:t>ou de réactiver tous les déclencheurs d’une même table par :</w:t>
      </w:r>
    </w:p>
    <w:p w:rsidR="00D87DE3" w:rsidRDefault="00D87DE3">
      <w:pPr>
        <w:pStyle w:val="syntaxe"/>
        <w:rPr>
          <w:lang w:val="en-GB"/>
        </w:rPr>
      </w:pPr>
      <w:r>
        <w:rPr>
          <w:lang w:val="en-GB"/>
        </w:rPr>
        <w:t xml:space="preserve">ALTER TABLE </w:t>
      </w:r>
      <w:proofErr w:type="spellStart"/>
      <w:r>
        <w:rPr>
          <w:lang w:val="en-GB"/>
        </w:rPr>
        <w:t>nom_table</w:t>
      </w:r>
      <w:proofErr w:type="spellEnd"/>
      <w:r>
        <w:rPr>
          <w:lang w:val="en-GB"/>
        </w:rPr>
        <w:t xml:space="preserve"> ENABLE ALL TRIGGERS.</w:t>
      </w:r>
    </w:p>
    <w:p w:rsidR="00D87DE3" w:rsidRDefault="00D87DE3">
      <w:pPr>
        <w:pStyle w:val="Titre1"/>
      </w:pPr>
      <w:r w:rsidRPr="00526346">
        <w:rPr>
          <w:lang w:val="en-US"/>
        </w:rPr>
        <w:br w:type="page"/>
      </w:r>
      <w:bookmarkStart w:id="138" w:name="_Toc398894381"/>
      <w:r>
        <w:lastRenderedPageBreak/>
        <w:t>Procédures et fonctions stockées</w:t>
      </w:r>
      <w:bookmarkEnd w:id="138"/>
    </w:p>
    <w:p w:rsidR="00D87DE3" w:rsidRDefault="00D87DE3">
      <w:pPr>
        <w:pStyle w:val="Titre2"/>
      </w:pPr>
      <w:r>
        <w:t>Création d’une procédure</w:t>
      </w:r>
    </w:p>
    <w:p w:rsidR="00D87DE3" w:rsidRDefault="00D87DE3">
      <w:pPr>
        <w:pStyle w:val="syntaxe"/>
        <w:rPr>
          <w:lang w:val="en-GB"/>
        </w:rPr>
      </w:pPr>
      <w:r>
        <w:t xml:space="preserve">CREATE [OR REPLACE] PROCEDURE </w:t>
      </w:r>
      <w:proofErr w:type="spellStart"/>
      <w:r>
        <w:t>nom_procédure</w:t>
      </w:r>
      <w:proofErr w:type="spellEnd"/>
      <w:r>
        <w:br/>
        <w:t>[( argument [mode] typologie [, argument [mode] typologie ] ... )]</w:t>
      </w:r>
      <w:r>
        <w:br/>
      </w:r>
      <w:r>
        <w:rPr>
          <w:lang w:val="en-GB"/>
        </w:rPr>
        <w:t>[IS | AS] bloc PL/SQL</w:t>
      </w:r>
    </w:p>
    <w:p w:rsidR="00D87DE3" w:rsidRDefault="00D87DE3">
      <w:r>
        <w:t>avec :</w:t>
      </w:r>
    </w:p>
    <w:tbl>
      <w:tblPr>
        <w:tblW w:w="0" w:type="auto"/>
        <w:tblInd w:w="354" w:type="dxa"/>
        <w:tblLayout w:type="fixed"/>
        <w:tblCellMar>
          <w:left w:w="70" w:type="dxa"/>
          <w:right w:w="70" w:type="dxa"/>
        </w:tblCellMar>
        <w:tblLook w:val="0000" w:firstRow="0" w:lastRow="0" w:firstColumn="0" w:lastColumn="0" w:noHBand="0" w:noVBand="0"/>
      </w:tblPr>
      <w:tblGrid>
        <w:gridCol w:w="1984"/>
        <w:gridCol w:w="4536"/>
      </w:tblGrid>
      <w:tr w:rsidR="00D87DE3">
        <w:tc>
          <w:tcPr>
            <w:tcW w:w="1984" w:type="dxa"/>
          </w:tcPr>
          <w:p w:rsidR="00D87DE3" w:rsidRDefault="00D87DE3">
            <w:pPr>
              <w:keepNext/>
              <w:keepLines/>
            </w:pPr>
          </w:p>
        </w:tc>
        <w:tc>
          <w:tcPr>
            <w:tcW w:w="4536" w:type="dxa"/>
          </w:tcPr>
          <w:p w:rsidR="00D87DE3" w:rsidRDefault="00D87DE3">
            <w:pPr>
              <w:keepNext/>
              <w:keepLines/>
            </w:pPr>
          </w:p>
        </w:tc>
      </w:tr>
      <w:tr w:rsidR="00D87DE3">
        <w:tc>
          <w:tcPr>
            <w:tcW w:w="1984" w:type="dxa"/>
          </w:tcPr>
          <w:p w:rsidR="00D87DE3" w:rsidRDefault="00D87DE3">
            <w:pPr>
              <w:keepNext/>
              <w:keepLines/>
            </w:pPr>
            <w:proofErr w:type="spellStart"/>
            <w:r>
              <w:t>nom_procédure</w:t>
            </w:r>
            <w:proofErr w:type="spellEnd"/>
          </w:p>
        </w:tc>
        <w:tc>
          <w:tcPr>
            <w:tcW w:w="4536" w:type="dxa"/>
          </w:tcPr>
          <w:p w:rsidR="00D87DE3" w:rsidRDefault="00D87DE3">
            <w:pPr>
              <w:keepNext/>
              <w:keepLines/>
            </w:pPr>
            <w:r>
              <w:t>nom attribué à la procédure.</w:t>
            </w:r>
          </w:p>
        </w:tc>
      </w:tr>
      <w:tr w:rsidR="00D87DE3">
        <w:tc>
          <w:tcPr>
            <w:tcW w:w="1984" w:type="dxa"/>
          </w:tcPr>
          <w:p w:rsidR="00D87DE3" w:rsidRDefault="00D87DE3">
            <w:pPr>
              <w:keepNext/>
              <w:keepLines/>
            </w:pPr>
            <w:r>
              <w:t>Argument</w:t>
            </w:r>
          </w:p>
        </w:tc>
        <w:tc>
          <w:tcPr>
            <w:tcW w:w="4536" w:type="dxa"/>
          </w:tcPr>
          <w:p w:rsidR="00D87DE3" w:rsidRDefault="00D87DE3">
            <w:pPr>
              <w:keepNext/>
              <w:keepLines/>
            </w:pPr>
            <w:r>
              <w:t>nom du paramètre formel.</w:t>
            </w:r>
          </w:p>
        </w:tc>
      </w:tr>
      <w:tr w:rsidR="00D87DE3">
        <w:tc>
          <w:tcPr>
            <w:tcW w:w="1984" w:type="dxa"/>
          </w:tcPr>
          <w:p w:rsidR="00D87DE3" w:rsidRDefault="00D87DE3">
            <w:pPr>
              <w:keepNext/>
              <w:keepLines/>
            </w:pPr>
            <w:r>
              <w:t>Mode</w:t>
            </w:r>
          </w:p>
        </w:tc>
        <w:tc>
          <w:tcPr>
            <w:tcW w:w="4536" w:type="dxa"/>
          </w:tcPr>
          <w:p w:rsidR="00D87DE3" w:rsidRDefault="00D87DE3">
            <w:pPr>
              <w:keepNext/>
              <w:keepLines/>
            </w:pPr>
            <w:r>
              <w:t>définit si le paramètre formel est en :</w:t>
            </w:r>
          </w:p>
          <w:p w:rsidR="00D87DE3" w:rsidRDefault="00D87DE3">
            <w:pPr>
              <w:pStyle w:val="retnormal"/>
              <w:jc w:val="left"/>
              <w:rPr>
                <w:b/>
              </w:rPr>
            </w:pPr>
            <w:r>
              <w:t xml:space="preserve">entrée : </w:t>
            </w:r>
            <w:r>
              <w:rPr>
                <w:b/>
              </w:rPr>
              <w:t>IN</w:t>
            </w:r>
            <w:r>
              <w:br/>
              <w:t xml:space="preserve">en sortie : </w:t>
            </w:r>
            <w:r>
              <w:rPr>
                <w:b/>
              </w:rPr>
              <w:t>OUT</w:t>
            </w:r>
            <w:r>
              <w:br/>
              <w:t xml:space="preserve">en entrée - sortie </w:t>
            </w:r>
            <w:r>
              <w:rPr>
                <w:b/>
              </w:rPr>
              <w:t>IN OUT</w:t>
            </w:r>
          </w:p>
          <w:p w:rsidR="00D87DE3" w:rsidRDefault="00D87DE3">
            <w:pPr>
              <w:keepNext/>
              <w:keepLines/>
            </w:pPr>
            <w:r>
              <w:t>Le mode par défaut est IN.</w:t>
            </w:r>
          </w:p>
        </w:tc>
      </w:tr>
      <w:tr w:rsidR="00D87DE3">
        <w:tc>
          <w:tcPr>
            <w:tcW w:w="1984" w:type="dxa"/>
          </w:tcPr>
          <w:p w:rsidR="00D87DE3" w:rsidRDefault="00D87DE3">
            <w:pPr>
              <w:keepNext/>
              <w:keepLines/>
            </w:pPr>
            <w:r>
              <w:t>Typologie</w:t>
            </w:r>
          </w:p>
        </w:tc>
        <w:tc>
          <w:tcPr>
            <w:tcW w:w="4536" w:type="dxa"/>
          </w:tcPr>
          <w:p w:rsidR="00D87DE3" w:rsidRDefault="00D87DE3">
            <w:pPr>
              <w:keepNext/>
              <w:keepLines/>
            </w:pPr>
            <w:r>
              <w:t>définit le type de donnée du paramètre. Tous les types définis dans le langage PL/SQL sont utilisables pour définir un argument.</w:t>
            </w:r>
          </w:p>
        </w:tc>
      </w:tr>
      <w:tr w:rsidR="00D87DE3">
        <w:tc>
          <w:tcPr>
            <w:tcW w:w="1984" w:type="dxa"/>
          </w:tcPr>
          <w:p w:rsidR="00D87DE3" w:rsidRDefault="00D87DE3">
            <w:pPr>
              <w:keepNext/>
              <w:keepLines/>
            </w:pPr>
            <w:r>
              <w:t>bloc PL/SQL</w:t>
            </w:r>
            <w:r>
              <w:fldChar w:fldCharType="begin"/>
            </w:r>
            <w:r>
              <w:instrText xml:space="preserve"> XE "Bloc PL/SQL" </w:instrText>
            </w:r>
            <w:r>
              <w:fldChar w:fldCharType="end"/>
            </w:r>
          </w:p>
        </w:tc>
        <w:tc>
          <w:tcPr>
            <w:tcW w:w="4536" w:type="dxa"/>
          </w:tcPr>
          <w:p w:rsidR="00D87DE3" w:rsidRDefault="00D87DE3">
            <w:pPr>
              <w:keepNext/>
              <w:keepLines/>
            </w:pPr>
            <w:r>
              <w:t>corps de la procédure.</w:t>
            </w:r>
          </w:p>
        </w:tc>
      </w:tr>
      <w:tr w:rsidR="00D87DE3">
        <w:tc>
          <w:tcPr>
            <w:tcW w:w="1984" w:type="dxa"/>
          </w:tcPr>
          <w:p w:rsidR="00D87DE3" w:rsidRDefault="00D87DE3">
            <w:pPr>
              <w:keepNext/>
              <w:keepLines/>
            </w:pPr>
          </w:p>
        </w:tc>
        <w:tc>
          <w:tcPr>
            <w:tcW w:w="4536" w:type="dxa"/>
          </w:tcPr>
          <w:p w:rsidR="00D87DE3" w:rsidRDefault="00D87DE3">
            <w:pPr>
              <w:keepNext/>
              <w:keepLines/>
            </w:pPr>
          </w:p>
        </w:tc>
      </w:tr>
    </w:tbl>
    <w:p w:rsidR="00D87DE3" w:rsidRDefault="00D87DE3">
      <w:pPr>
        <w:pStyle w:val="Titre2"/>
        <w:rPr>
          <w:i/>
        </w:rPr>
      </w:pPr>
      <w:r>
        <w:t>Création d’une fonction</w:t>
      </w:r>
    </w:p>
    <w:p w:rsidR="00D87DE3" w:rsidRDefault="00D87DE3">
      <w:pPr>
        <w:pStyle w:val="syntaxe"/>
        <w:rPr>
          <w:lang w:val="en-GB"/>
        </w:rPr>
      </w:pPr>
      <w:r>
        <w:t xml:space="preserve">CREATE [OR REPLACE] FUNCTION </w:t>
      </w:r>
      <w:proofErr w:type="spellStart"/>
      <w:r>
        <w:t>nom_fonction</w:t>
      </w:r>
      <w:proofErr w:type="spellEnd"/>
      <w:r>
        <w:br/>
        <w:t>[( argument [IN] typologie [, argument [mode] typologie ] ... )]</w:t>
      </w:r>
      <w:r>
        <w:br/>
      </w:r>
      <w:r>
        <w:rPr>
          <w:lang w:val="en-GB"/>
        </w:rPr>
        <w:t xml:space="preserve">RETURN </w:t>
      </w:r>
      <w:proofErr w:type="spellStart"/>
      <w:r>
        <w:rPr>
          <w:lang w:val="en-GB"/>
        </w:rPr>
        <w:t>typologie_retour</w:t>
      </w:r>
      <w:proofErr w:type="spellEnd"/>
      <w:r>
        <w:rPr>
          <w:lang w:val="en-GB"/>
        </w:rPr>
        <w:br/>
        <w:t>[IS | AS] bloc PL/SQL</w:t>
      </w:r>
    </w:p>
    <w:p w:rsidR="00D87DE3" w:rsidRDefault="00D87DE3">
      <w:r>
        <w:t>avec</w:t>
      </w:r>
    </w:p>
    <w:tbl>
      <w:tblPr>
        <w:tblW w:w="0" w:type="auto"/>
        <w:tblInd w:w="354" w:type="dxa"/>
        <w:tblLayout w:type="fixed"/>
        <w:tblCellMar>
          <w:left w:w="70" w:type="dxa"/>
          <w:right w:w="70" w:type="dxa"/>
        </w:tblCellMar>
        <w:tblLook w:val="0000" w:firstRow="0" w:lastRow="0" w:firstColumn="0" w:lastColumn="0" w:noHBand="0" w:noVBand="0"/>
      </w:tblPr>
      <w:tblGrid>
        <w:gridCol w:w="2777"/>
        <w:gridCol w:w="3743"/>
      </w:tblGrid>
      <w:tr w:rsidR="00D87DE3">
        <w:tc>
          <w:tcPr>
            <w:tcW w:w="2777" w:type="dxa"/>
          </w:tcPr>
          <w:p w:rsidR="00D87DE3" w:rsidRDefault="00D87DE3">
            <w:pPr>
              <w:keepNext/>
              <w:keepLines/>
            </w:pPr>
          </w:p>
        </w:tc>
        <w:tc>
          <w:tcPr>
            <w:tcW w:w="3743" w:type="dxa"/>
          </w:tcPr>
          <w:p w:rsidR="00D87DE3" w:rsidRDefault="00D87DE3">
            <w:pPr>
              <w:keepNext/>
              <w:keepLines/>
            </w:pPr>
          </w:p>
        </w:tc>
      </w:tr>
      <w:tr w:rsidR="00D87DE3">
        <w:tc>
          <w:tcPr>
            <w:tcW w:w="2777" w:type="dxa"/>
          </w:tcPr>
          <w:p w:rsidR="00D87DE3" w:rsidRDefault="00D87DE3">
            <w:pPr>
              <w:keepNext/>
              <w:keepLines/>
            </w:pPr>
            <w:proofErr w:type="spellStart"/>
            <w:r>
              <w:t>nom_fonction</w:t>
            </w:r>
            <w:proofErr w:type="spellEnd"/>
          </w:p>
        </w:tc>
        <w:tc>
          <w:tcPr>
            <w:tcW w:w="3743" w:type="dxa"/>
          </w:tcPr>
          <w:p w:rsidR="00D87DE3" w:rsidRDefault="00D87DE3">
            <w:pPr>
              <w:keepNext/>
              <w:keepLines/>
            </w:pPr>
            <w:r>
              <w:t>nom attribué à la fonction.</w:t>
            </w:r>
          </w:p>
        </w:tc>
      </w:tr>
      <w:tr w:rsidR="00D87DE3">
        <w:tc>
          <w:tcPr>
            <w:tcW w:w="2777" w:type="dxa"/>
          </w:tcPr>
          <w:p w:rsidR="00D87DE3" w:rsidRDefault="00D87DE3">
            <w:pPr>
              <w:keepNext/>
              <w:keepLines/>
            </w:pPr>
            <w:r>
              <w:t>Argument</w:t>
            </w:r>
          </w:p>
        </w:tc>
        <w:tc>
          <w:tcPr>
            <w:tcW w:w="3743" w:type="dxa"/>
          </w:tcPr>
          <w:p w:rsidR="00D87DE3" w:rsidRDefault="00D87DE3">
            <w:pPr>
              <w:keepNext/>
              <w:keepLines/>
            </w:pPr>
            <w:r>
              <w:t>nom du paramètre formel.</w:t>
            </w:r>
          </w:p>
        </w:tc>
      </w:tr>
      <w:tr w:rsidR="00D87DE3">
        <w:tc>
          <w:tcPr>
            <w:tcW w:w="2777" w:type="dxa"/>
          </w:tcPr>
          <w:p w:rsidR="00D87DE3" w:rsidRDefault="00D87DE3">
            <w:pPr>
              <w:keepNext/>
              <w:keepLines/>
            </w:pPr>
            <w:r>
              <w:t>IN</w:t>
            </w:r>
          </w:p>
        </w:tc>
        <w:tc>
          <w:tcPr>
            <w:tcW w:w="3743" w:type="dxa"/>
          </w:tcPr>
          <w:p w:rsidR="00D87DE3" w:rsidRDefault="00D87DE3">
            <w:pPr>
              <w:keepNext/>
              <w:keepLines/>
            </w:pPr>
            <w:r>
              <w:t>définit le mode du paramètre formel qui est obligatoirement en entrée.</w:t>
            </w:r>
          </w:p>
        </w:tc>
      </w:tr>
      <w:tr w:rsidR="00D87DE3">
        <w:tc>
          <w:tcPr>
            <w:tcW w:w="2777" w:type="dxa"/>
          </w:tcPr>
          <w:p w:rsidR="00D87DE3" w:rsidRDefault="00D87DE3">
            <w:pPr>
              <w:keepNext/>
              <w:keepLines/>
            </w:pPr>
            <w:r>
              <w:t>Typologie</w:t>
            </w:r>
          </w:p>
        </w:tc>
        <w:tc>
          <w:tcPr>
            <w:tcW w:w="3743" w:type="dxa"/>
          </w:tcPr>
          <w:p w:rsidR="00D87DE3" w:rsidRDefault="00D87DE3">
            <w:pPr>
              <w:keepNext/>
              <w:keepLines/>
            </w:pPr>
            <w:r>
              <w:t>définit le type de donnée du paramètre. Tous les types définis dans le langage PL/SQL sont utilisables pour définir un argument, mais sans spécification de taille pour les types explicites.</w:t>
            </w:r>
          </w:p>
        </w:tc>
      </w:tr>
      <w:tr w:rsidR="00D87DE3">
        <w:tc>
          <w:tcPr>
            <w:tcW w:w="2777" w:type="dxa"/>
          </w:tcPr>
          <w:p w:rsidR="00D87DE3" w:rsidRDefault="00D87DE3">
            <w:pPr>
              <w:keepNext/>
              <w:keepLines/>
            </w:pPr>
            <w:r>
              <w:t xml:space="preserve">RETURN </w:t>
            </w:r>
            <w:proofErr w:type="spellStart"/>
            <w:r>
              <w:t>typologie_retour</w:t>
            </w:r>
            <w:proofErr w:type="spellEnd"/>
          </w:p>
        </w:tc>
        <w:tc>
          <w:tcPr>
            <w:tcW w:w="3743" w:type="dxa"/>
          </w:tcPr>
          <w:p w:rsidR="00D87DE3" w:rsidRDefault="00D87DE3">
            <w:pPr>
              <w:keepNext/>
              <w:keepLines/>
            </w:pPr>
            <w:r>
              <w:t>définit le type de la valeur retournée par la fonction.</w:t>
            </w:r>
          </w:p>
        </w:tc>
      </w:tr>
      <w:tr w:rsidR="00D87DE3">
        <w:tc>
          <w:tcPr>
            <w:tcW w:w="2777" w:type="dxa"/>
          </w:tcPr>
          <w:p w:rsidR="00D87DE3" w:rsidRDefault="00D87DE3">
            <w:pPr>
              <w:keepNext/>
              <w:keepLines/>
            </w:pPr>
            <w:r>
              <w:t>bloc PL/SQL</w:t>
            </w:r>
            <w:r>
              <w:fldChar w:fldCharType="begin"/>
            </w:r>
            <w:r>
              <w:instrText xml:space="preserve"> XE "Bloc PL/SQL" </w:instrText>
            </w:r>
            <w:r>
              <w:fldChar w:fldCharType="end"/>
            </w:r>
          </w:p>
        </w:tc>
        <w:tc>
          <w:tcPr>
            <w:tcW w:w="3743" w:type="dxa"/>
          </w:tcPr>
          <w:p w:rsidR="00D87DE3" w:rsidRDefault="00D87DE3">
            <w:pPr>
              <w:keepNext/>
              <w:keepLines/>
            </w:pPr>
            <w:r>
              <w:t>corps de la procédure qui doit contenir une instruction RETURN(</w:t>
            </w:r>
            <w:proofErr w:type="spellStart"/>
            <w:r>
              <w:t>variable_résultat</w:t>
            </w:r>
            <w:proofErr w:type="spellEnd"/>
            <w:r>
              <w:t xml:space="preserve">), ou </w:t>
            </w:r>
            <w:proofErr w:type="spellStart"/>
            <w:r>
              <w:t>variable_résultat</w:t>
            </w:r>
            <w:proofErr w:type="spellEnd"/>
            <w:r>
              <w:t xml:space="preserve"> sert à transmettre la valeur de la fonction.</w:t>
            </w:r>
          </w:p>
        </w:tc>
      </w:tr>
      <w:tr w:rsidR="00D87DE3">
        <w:tc>
          <w:tcPr>
            <w:tcW w:w="2777" w:type="dxa"/>
          </w:tcPr>
          <w:p w:rsidR="00D87DE3" w:rsidRDefault="00D87DE3">
            <w:pPr>
              <w:keepNext/>
              <w:keepLines/>
            </w:pPr>
          </w:p>
        </w:tc>
        <w:tc>
          <w:tcPr>
            <w:tcW w:w="3743" w:type="dxa"/>
          </w:tcPr>
          <w:p w:rsidR="00D87DE3" w:rsidRDefault="00D87DE3">
            <w:pPr>
              <w:keepNext/>
              <w:keepLines/>
            </w:pPr>
          </w:p>
        </w:tc>
      </w:tr>
    </w:tbl>
    <w:p w:rsidR="00D87DE3" w:rsidRDefault="00D87DE3">
      <w:pPr>
        <w:pStyle w:val="Titre3"/>
      </w:pPr>
      <w:bookmarkStart w:id="139" w:name="_Toc398894386"/>
      <w:r>
        <w:t>Les paramètres</w:t>
      </w:r>
      <w:bookmarkEnd w:id="139"/>
    </w:p>
    <w:p w:rsidR="00D87DE3" w:rsidRDefault="00D87DE3">
      <w:r>
        <w:t>Les paramètres permettent de transférer des données entre procédure ou fonction et environnement appelant. Il existe trois modes de transfert :</w:t>
      </w:r>
    </w:p>
    <w:tbl>
      <w:tblPr>
        <w:tblW w:w="0" w:type="auto"/>
        <w:tblInd w:w="354" w:type="dxa"/>
        <w:tblLayout w:type="fixed"/>
        <w:tblCellMar>
          <w:left w:w="70" w:type="dxa"/>
          <w:right w:w="70" w:type="dxa"/>
        </w:tblCellMar>
        <w:tblLook w:val="0000" w:firstRow="0" w:lastRow="0" w:firstColumn="0" w:lastColumn="0" w:noHBand="0" w:noVBand="0"/>
      </w:tblPr>
      <w:tblGrid>
        <w:gridCol w:w="1288"/>
        <w:gridCol w:w="542"/>
        <w:gridCol w:w="4690"/>
      </w:tblGrid>
      <w:tr w:rsidR="00D87DE3">
        <w:tc>
          <w:tcPr>
            <w:tcW w:w="1830" w:type="dxa"/>
            <w:gridSpan w:val="2"/>
          </w:tcPr>
          <w:p w:rsidR="00D87DE3" w:rsidRDefault="00D87DE3">
            <w:pPr>
              <w:pStyle w:val="retnormal"/>
            </w:pPr>
          </w:p>
        </w:tc>
        <w:tc>
          <w:tcPr>
            <w:tcW w:w="4690" w:type="dxa"/>
          </w:tcPr>
          <w:p w:rsidR="00D87DE3" w:rsidRDefault="00D87DE3"/>
        </w:tc>
      </w:tr>
      <w:tr w:rsidR="00D87DE3">
        <w:tc>
          <w:tcPr>
            <w:tcW w:w="1288" w:type="dxa"/>
          </w:tcPr>
          <w:p w:rsidR="00D87DE3" w:rsidRDefault="00D87DE3">
            <w:r>
              <w:t>IN (défaut)</w:t>
            </w:r>
          </w:p>
        </w:tc>
        <w:tc>
          <w:tcPr>
            <w:tcW w:w="5232" w:type="dxa"/>
            <w:gridSpan w:val="2"/>
          </w:tcPr>
          <w:p w:rsidR="00D87DE3" w:rsidRDefault="00D87DE3">
            <w:r>
              <w:t>Permet de passer une valeur de l’environnement appelant vers la procédure ou la fonction;</w:t>
            </w:r>
          </w:p>
        </w:tc>
      </w:tr>
      <w:tr w:rsidR="00D87DE3">
        <w:tc>
          <w:tcPr>
            <w:tcW w:w="1288" w:type="dxa"/>
          </w:tcPr>
          <w:p w:rsidR="00D87DE3" w:rsidRDefault="00D87DE3">
            <w:r>
              <w:t>OUT</w:t>
            </w:r>
          </w:p>
        </w:tc>
        <w:tc>
          <w:tcPr>
            <w:tcW w:w="5232" w:type="dxa"/>
            <w:gridSpan w:val="2"/>
          </w:tcPr>
          <w:p w:rsidR="00D87DE3" w:rsidRDefault="00D87DE3">
            <w:r>
              <w:t>Permet à une procédure de retourner une valeur à l’environnement appelant;</w:t>
            </w:r>
          </w:p>
        </w:tc>
      </w:tr>
      <w:tr w:rsidR="00D87DE3">
        <w:tc>
          <w:tcPr>
            <w:tcW w:w="1288" w:type="dxa"/>
          </w:tcPr>
          <w:p w:rsidR="00D87DE3" w:rsidRDefault="00D87DE3">
            <w:r>
              <w:t>IN OUT</w:t>
            </w:r>
          </w:p>
        </w:tc>
        <w:tc>
          <w:tcPr>
            <w:tcW w:w="5232" w:type="dxa"/>
            <w:gridSpan w:val="2"/>
          </w:tcPr>
          <w:p w:rsidR="00D87DE3" w:rsidRDefault="00D87DE3">
            <w:r>
              <w:t xml:space="preserve">Permet d’utiliser un même paramètre pour passer une valeur de l’environnement appelant vers la procédure, puis d’obtenir une valeur en retour de l’exécution de la procédure. </w:t>
            </w:r>
          </w:p>
        </w:tc>
      </w:tr>
      <w:tr w:rsidR="00D87DE3">
        <w:tc>
          <w:tcPr>
            <w:tcW w:w="1288" w:type="dxa"/>
          </w:tcPr>
          <w:p w:rsidR="00D87DE3" w:rsidRDefault="00D87DE3"/>
        </w:tc>
        <w:tc>
          <w:tcPr>
            <w:tcW w:w="5232" w:type="dxa"/>
            <w:gridSpan w:val="2"/>
          </w:tcPr>
          <w:p w:rsidR="00D87DE3" w:rsidRDefault="00D87DE3"/>
        </w:tc>
      </w:tr>
    </w:tbl>
    <w:p w:rsidR="00D87DE3" w:rsidRDefault="00D87DE3">
      <w:pPr>
        <w:pStyle w:val="Titre2"/>
      </w:pPr>
      <w:bookmarkStart w:id="140" w:name="_Toc398894389"/>
      <w:r>
        <w:t>Suppression d’une procédure ou fonction</w:t>
      </w:r>
      <w:bookmarkEnd w:id="140"/>
    </w:p>
    <w:p w:rsidR="00D87DE3" w:rsidRDefault="00D87DE3">
      <w:r>
        <w:t>Une procédure peut être supprimée par l’ordre :</w:t>
      </w:r>
    </w:p>
    <w:p w:rsidR="00D87DE3" w:rsidRDefault="00D87DE3">
      <w:pPr>
        <w:pStyle w:val="syntaxe"/>
      </w:pPr>
      <w:r>
        <w:t xml:space="preserve">DROP PROCEDURE </w:t>
      </w:r>
      <w:proofErr w:type="spellStart"/>
      <w:r>
        <w:t>nom_procédure</w:t>
      </w:r>
      <w:proofErr w:type="spellEnd"/>
    </w:p>
    <w:p w:rsidR="00D87DE3" w:rsidRDefault="00D87DE3">
      <w:r>
        <w:t>Une fonction peut être supprimée par l’ordre :</w:t>
      </w:r>
    </w:p>
    <w:p w:rsidR="00D87DE3" w:rsidRDefault="00D87DE3">
      <w:pPr>
        <w:pStyle w:val="syntaxe"/>
      </w:pPr>
      <w:r>
        <w:t xml:space="preserve">DROP FUNCTION </w:t>
      </w:r>
      <w:proofErr w:type="spellStart"/>
      <w:r>
        <w:t>nom_fonction</w:t>
      </w:r>
      <w:proofErr w:type="spellEnd"/>
    </w:p>
    <w:p w:rsidR="00D87DE3" w:rsidRDefault="00D87DE3">
      <w:pPr>
        <w:pStyle w:val="Titre2"/>
      </w:pPr>
      <w:bookmarkStart w:id="141" w:name="_Toc398894390"/>
      <w:r>
        <w:t>Utilisation d’une procédure ou fonction stockée</w:t>
      </w:r>
      <w:bookmarkEnd w:id="141"/>
    </w:p>
    <w:p w:rsidR="00D87DE3" w:rsidRDefault="00D87DE3">
      <w:pPr>
        <w:pStyle w:val="Titre3"/>
      </w:pPr>
      <w:r>
        <w:t xml:space="preserve">Appel aux procédures et fonctions </w:t>
      </w:r>
    </w:p>
    <w:p w:rsidR="00D87DE3" w:rsidRDefault="00D87DE3">
      <w:r>
        <w:t>Le mode d’appel est différent selon l’environnement à partir duquel elle est utilisée :</w:t>
      </w:r>
    </w:p>
    <w:tbl>
      <w:tblPr>
        <w:tblW w:w="0" w:type="auto"/>
        <w:tblLayout w:type="fixed"/>
        <w:tblCellMar>
          <w:left w:w="70" w:type="dxa"/>
          <w:right w:w="70" w:type="dxa"/>
        </w:tblCellMar>
        <w:tblLook w:val="0000" w:firstRow="0" w:lastRow="0" w:firstColumn="0" w:lastColumn="0" w:noHBand="0" w:noVBand="0"/>
      </w:tblPr>
      <w:tblGrid>
        <w:gridCol w:w="1488"/>
        <w:gridCol w:w="1559"/>
        <w:gridCol w:w="1701"/>
        <w:gridCol w:w="1843"/>
      </w:tblGrid>
      <w:tr w:rsidR="00D87DE3">
        <w:tc>
          <w:tcPr>
            <w:tcW w:w="1488" w:type="dxa"/>
          </w:tcPr>
          <w:p w:rsidR="00D87DE3" w:rsidRDefault="00D87DE3">
            <w:pPr>
              <w:pStyle w:val="retnormal"/>
            </w:pPr>
          </w:p>
        </w:tc>
        <w:tc>
          <w:tcPr>
            <w:tcW w:w="1559" w:type="dxa"/>
          </w:tcPr>
          <w:p w:rsidR="00D87DE3" w:rsidRDefault="00D87DE3">
            <w:pPr>
              <w:keepNext/>
              <w:keepLines/>
            </w:pPr>
          </w:p>
        </w:tc>
        <w:tc>
          <w:tcPr>
            <w:tcW w:w="1701" w:type="dxa"/>
          </w:tcPr>
          <w:p w:rsidR="00D87DE3" w:rsidRDefault="00D87DE3">
            <w:pPr>
              <w:keepNext/>
              <w:keepLines/>
            </w:pPr>
          </w:p>
        </w:tc>
        <w:tc>
          <w:tcPr>
            <w:tcW w:w="1843" w:type="dxa"/>
          </w:tcPr>
          <w:p w:rsidR="00D87DE3" w:rsidRDefault="00D87DE3">
            <w:pPr>
              <w:keepNext/>
              <w:keepLines/>
            </w:pPr>
          </w:p>
        </w:tc>
      </w:tr>
      <w:tr w:rsidR="00D87DE3">
        <w:tc>
          <w:tcPr>
            <w:tcW w:w="1488" w:type="dxa"/>
            <w:tcBorders>
              <w:top w:val="single" w:sz="12" w:space="0" w:color="auto"/>
              <w:left w:val="single" w:sz="12" w:space="0" w:color="auto"/>
              <w:bottom w:val="single" w:sz="6" w:space="0" w:color="auto"/>
              <w:right w:val="single" w:sz="6" w:space="0" w:color="auto"/>
            </w:tcBorders>
          </w:tcPr>
          <w:p w:rsidR="00D87DE3" w:rsidRDefault="00D87DE3">
            <w:pPr>
              <w:keepNext/>
              <w:keepLines/>
              <w:ind w:left="284" w:hanging="284"/>
              <w:rPr>
                <w:b/>
              </w:rPr>
            </w:pPr>
            <w:r>
              <w:rPr>
                <w:b/>
              </w:rPr>
              <w:t>Environnement d’appel</w:t>
            </w:r>
          </w:p>
        </w:tc>
        <w:tc>
          <w:tcPr>
            <w:tcW w:w="1559" w:type="dxa"/>
            <w:tcBorders>
              <w:top w:val="single" w:sz="12" w:space="0" w:color="auto"/>
              <w:left w:val="single" w:sz="6" w:space="0" w:color="auto"/>
              <w:bottom w:val="single" w:sz="6" w:space="0" w:color="auto"/>
              <w:right w:val="single" w:sz="6" w:space="0" w:color="auto"/>
            </w:tcBorders>
          </w:tcPr>
          <w:p w:rsidR="00D87DE3" w:rsidRDefault="00D87DE3">
            <w:pPr>
              <w:keepNext/>
              <w:keepLines/>
              <w:rPr>
                <w:b/>
              </w:rPr>
            </w:pPr>
          </w:p>
        </w:tc>
        <w:tc>
          <w:tcPr>
            <w:tcW w:w="1701" w:type="dxa"/>
            <w:tcBorders>
              <w:top w:val="single" w:sz="12" w:space="0" w:color="auto"/>
              <w:left w:val="single" w:sz="6" w:space="0" w:color="auto"/>
              <w:bottom w:val="single" w:sz="6" w:space="0" w:color="auto"/>
              <w:right w:val="single" w:sz="6" w:space="0" w:color="auto"/>
            </w:tcBorders>
          </w:tcPr>
          <w:p w:rsidR="00D87DE3" w:rsidRDefault="00D87DE3">
            <w:pPr>
              <w:keepNext/>
              <w:keepLines/>
              <w:rPr>
                <w:b/>
              </w:rPr>
            </w:pPr>
            <w:r>
              <w:rPr>
                <w:b/>
              </w:rPr>
              <w:t>commande</w:t>
            </w:r>
          </w:p>
        </w:tc>
        <w:tc>
          <w:tcPr>
            <w:tcW w:w="1843" w:type="dxa"/>
            <w:tcBorders>
              <w:top w:val="single" w:sz="12" w:space="0" w:color="auto"/>
              <w:left w:val="single" w:sz="6" w:space="0" w:color="auto"/>
              <w:bottom w:val="single" w:sz="6" w:space="0" w:color="auto"/>
              <w:right w:val="single" w:sz="12" w:space="0" w:color="auto"/>
            </w:tcBorders>
          </w:tcPr>
          <w:p w:rsidR="00D87DE3" w:rsidRDefault="00D87DE3">
            <w:pPr>
              <w:keepNext/>
              <w:keepLines/>
              <w:rPr>
                <w:b/>
              </w:rPr>
            </w:pPr>
            <w:r>
              <w:rPr>
                <w:b/>
              </w:rPr>
              <w:t>Mode de transmission des paramètres</w:t>
            </w:r>
          </w:p>
        </w:tc>
      </w:tr>
      <w:tr w:rsidR="00D87DE3">
        <w:tc>
          <w:tcPr>
            <w:tcW w:w="1488" w:type="dxa"/>
            <w:tcBorders>
              <w:top w:val="single" w:sz="6" w:space="0" w:color="auto"/>
              <w:left w:val="single" w:sz="12" w:space="0" w:color="auto"/>
              <w:bottom w:val="single" w:sz="6" w:space="0" w:color="auto"/>
              <w:right w:val="single" w:sz="6" w:space="0" w:color="auto"/>
            </w:tcBorders>
          </w:tcPr>
          <w:p w:rsidR="00D87DE3" w:rsidRDefault="00D87DE3">
            <w:pPr>
              <w:keepNext/>
              <w:keepLines/>
              <w:ind w:left="284" w:hanging="284"/>
            </w:pPr>
            <w:r>
              <w:t>Interactif</w:t>
            </w:r>
          </w:p>
        </w:tc>
        <w:tc>
          <w:tcPr>
            <w:tcW w:w="1559" w:type="dxa"/>
            <w:tcBorders>
              <w:top w:val="single" w:sz="6" w:space="0" w:color="auto"/>
              <w:left w:val="single" w:sz="6" w:space="0" w:color="auto"/>
              <w:bottom w:val="single" w:sz="6" w:space="0" w:color="auto"/>
              <w:right w:val="single" w:sz="6" w:space="0" w:color="auto"/>
            </w:tcBorders>
          </w:tcPr>
          <w:p w:rsidR="00D87DE3" w:rsidRDefault="00D87DE3">
            <w:pPr>
              <w:keepNext/>
              <w:keepLines/>
            </w:pPr>
            <w:r>
              <w:t xml:space="preserve">SQL*PLUS </w:t>
            </w:r>
          </w:p>
        </w:tc>
        <w:tc>
          <w:tcPr>
            <w:tcW w:w="1701" w:type="dxa"/>
            <w:tcBorders>
              <w:top w:val="single" w:sz="6" w:space="0" w:color="auto"/>
              <w:left w:val="single" w:sz="6" w:space="0" w:color="auto"/>
              <w:bottom w:val="single" w:sz="6" w:space="0" w:color="auto"/>
              <w:right w:val="single" w:sz="6" w:space="0" w:color="auto"/>
            </w:tcBorders>
          </w:tcPr>
          <w:p w:rsidR="00D87DE3" w:rsidRDefault="00D87DE3">
            <w:pPr>
              <w:keepNext/>
              <w:keepLines/>
            </w:pPr>
            <w:r>
              <w:t>EXECUTE</w:t>
            </w:r>
          </w:p>
        </w:tc>
        <w:tc>
          <w:tcPr>
            <w:tcW w:w="1843" w:type="dxa"/>
            <w:tcBorders>
              <w:top w:val="single" w:sz="6" w:space="0" w:color="auto"/>
              <w:left w:val="single" w:sz="6" w:space="0" w:color="auto"/>
              <w:bottom w:val="single" w:sz="6" w:space="0" w:color="auto"/>
              <w:right w:val="single" w:sz="12" w:space="0" w:color="auto"/>
            </w:tcBorders>
          </w:tcPr>
          <w:p w:rsidR="00D87DE3" w:rsidRDefault="00D87DE3">
            <w:pPr>
              <w:keepNext/>
              <w:keepLines/>
            </w:pPr>
            <w:r>
              <w:t>substitution</w:t>
            </w:r>
          </w:p>
        </w:tc>
      </w:tr>
      <w:tr w:rsidR="00D87DE3">
        <w:tc>
          <w:tcPr>
            <w:tcW w:w="1488" w:type="dxa"/>
            <w:tcBorders>
              <w:top w:val="single" w:sz="6" w:space="0" w:color="auto"/>
              <w:left w:val="single" w:sz="12" w:space="0" w:color="auto"/>
              <w:right w:val="single" w:sz="6" w:space="0" w:color="auto"/>
            </w:tcBorders>
          </w:tcPr>
          <w:p w:rsidR="00D87DE3" w:rsidRDefault="00D87DE3">
            <w:pPr>
              <w:keepNext/>
              <w:keepLines/>
            </w:pPr>
            <w:r>
              <w:t>Inclus dans une application cliente</w:t>
            </w:r>
          </w:p>
        </w:tc>
        <w:tc>
          <w:tcPr>
            <w:tcW w:w="1559" w:type="dxa"/>
            <w:tcBorders>
              <w:top w:val="single" w:sz="6" w:space="0" w:color="auto"/>
              <w:left w:val="single" w:sz="6" w:space="0" w:color="auto"/>
              <w:bottom w:val="single" w:sz="6" w:space="0" w:color="auto"/>
              <w:right w:val="single" w:sz="6" w:space="0" w:color="auto"/>
            </w:tcBorders>
          </w:tcPr>
          <w:p w:rsidR="00D87DE3" w:rsidRDefault="00D87DE3">
            <w:pPr>
              <w:keepNext/>
              <w:keepLines/>
            </w:pPr>
            <w:proofErr w:type="spellStart"/>
            <w:r>
              <w:t>Developer</w:t>
            </w:r>
            <w:proofErr w:type="spellEnd"/>
          </w:p>
        </w:tc>
        <w:tc>
          <w:tcPr>
            <w:tcW w:w="1701" w:type="dxa"/>
            <w:tcBorders>
              <w:top w:val="single" w:sz="6" w:space="0" w:color="auto"/>
              <w:left w:val="single" w:sz="6" w:space="0" w:color="auto"/>
              <w:bottom w:val="single" w:sz="6" w:space="0" w:color="auto"/>
              <w:right w:val="single" w:sz="6" w:space="0" w:color="auto"/>
            </w:tcBorders>
          </w:tcPr>
          <w:p w:rsidR="00D87DE3" w:rsidRDefault="00D87DE3">
            <w:pPr>
              <w:keepNext/>
              <w:keepLines/>
            </w:pPr>
            <w:r>
              <w:t>appel direct</w:t>
            </w:r>
          </w:p>
        </w:tc>
        <w:tc>
          <w:tcPr>
            <w:tcW w:w="1843" w:type="dxa"/>
            <w:tcBorders>
              <w:top w:val="single" w:sz="6" w:space="0" w:color="auto"/>
              <w:left w:val="single" w:sz="6" w:space="0" w:color="auto"/>
              <w:bottom w:val="single" w:sz="6" w:space="0" w:color="auto"/>
              <w:right w:val="single" w:sz="12" w:space="0" w:color="auto"/>
            </w:tcBorders>
          </w:tcPr>
          <w:p w:rsidR="00D87DE3" w:rsidRDefault="00D87DE3">
            <w:pPr>
              <w:keepNext/>
              <w:keepLines/>
            </w:pPr>
            <w:r>
              <w:t>champs hôte</w:t>
            </w:r>
          </w:p>
        </w:tc>
      </w:tr>
      <w:tr w:rsidR="00D87DE3">
        <w:tc>
          <w:tcPr>
            <w:tcW w:w="1488" w:type="dxa"/>
            <w:tcBorders>
              <w:left w:val="single" w:sz="12" w:space="0" w:color="auto"/>
              <w:right w:val="single" w:sz="6" w:space="0" w:color="auto"/>
            </w:tcBorders>
          </w:tcPr>
          <w:p w:rsidR="00D87DE3" w:rsidRDefault="00D87DE3">
            <w:pPr>
              <w:keepNext/>
              <w:keepLines/>
            </w:pPr>
          </w:p>
        </w:tc>
        <w:tc>
          <w:tcPr>
            <w:tcW w:w="1559" w:type="dxa"/>
            <w:tcBorders>
              <w:top w:val="single" w:sz="6" w:space="0" w:color="auto"/>
              <w:left w:val="single" w:sz="6" w:space="0" w:color="auto"/>
              <w:bottom w:val="single" w:sz="6" w:space="0" w:color="auto"/>
              <w:right w:val="single" w:sz="6" w:space="0" w:color="auto"/>
            </w:tcBorders>
          </w:tcPr>
          <w:p w:rsidR="00D87DE3" w:rsidRDefault="00D87DE3">
            <w:pPr>
              <w:keepNext/>
              <w:keepLines/>
            </w:pPr>
            <w:r>
              <w:t>PRO*xx</w:t>
            </w:r>
          </w:p>
        </w:tc>
        <w:tc>
          <w:tcPr>
            <w:tcW w:w="1701" w:type="dxa"/>
            <w:tcBorders>
              <w:top w:val="single" w:sz="6" w:space="0" w:color="auto"/>
              <w:left w:val="single" w:sz="6" w:space="0" w:color="auto"/>
              <w:bottom w:val="single" w:sz="6" w:space="0" w:color="auto"/>
              <w:right w:val="single" w:sz="6" w:space="0" w:color="auto"/>
            </w:tcBorders>
          </w:tcPr>
          <w:p w:rsidR="00D87DE3" w:rsidRDefault="00D87DE3">
            <w:pPr>
              <w:keepNext/>
              <w:keepLines/>
            </w:pPr>
            <w:r>
              <w:t>ordre EXEC SQL</w:t>
            </w:r>
          </w:p>
        </w:tc>
        <w:tc>
          <w:tcPr>
            <w:tcW w:w="1843" w:type="dxa"/>
            <w:tcBorders>
              <w:top w:val="single" w:sz="6" w:space="0" w:color="auto"/>
              <w:left w:val="single" w:sz="6" w:space="0" w:color="auto"/>
              <w:bottom w:val="single" w:sz="6" w:space="0" w:color="auto"/>
              <w:right w:val="single" w:sz="12" w:space="0" w:color="auto"/>
            </w:tcBorders>
          </w:tcPr>
          <w:p w:rsidR="00D87DE3" w:rsidRDefault="00D87DE3">
            <w:pPr>
              <w:keepNext/>
              <w:keepLines/>
            </w:pPr>
            <w:r>
              <w:t>variable hôte</w:t>
            </w:r>
          </w:p>
        </w:tc>
      </w:tr>
      <w:tr w:rsidR="00D87DE3">
        <w:tc>
          <w:tcPr>
            <w:tcW w:w="1488" w:type="dxa"/>
            <w:tcBorders>
              <w:left w:val="single" w:sz="12" w:space="0" w:color="auto"/>
              <w:right w:val="single" w:sz="6" w:space="0" w:color="auto"/>
            </w:tcBorders>
          </w:tcPr>
          <w:p w:rsidR="00D87DE3" w:rsidRDefault="00D87DE3">
            <w:pPr>
              <w:keepNext/>
              <w:keepLines/>
              <w:ind w:left="284" w:hanging="284"/>
            </w:pPr>
          </w:p>
        </w:tc>
        <w:tc>
          <w:tcPr>
            <w:tcW w:w="1559" w:type="dxa"/>
            <w:tcBorders>
              <w:top w:val="single" w:sz="6" w:space="0" w:color="auto"/>
              <w:left w:val="single" w:sz="6" w:space="0" w:color="auto"/>
              <w:bottom w:val="single" w:sz="6" w:space="0" w:color="auto"/>
              <w:right w:val="single" w:sz="6" w:space="0" w:color="auto"/>
            </w:tcBorders>
          </w:tcPr>
          <w:p w:rsidR="00D87DE3" w:rsidRDefault="00D87DE3">
            <w:pPr>
              <w:keepNext/>
              <w:keepLines/>
            </w:pPr>
            <w:r>
              <w:t>Bloc PL/SQL</w:t>
            </w:r>
          </w:p>
        </w:tc>
        <w:tc>
          <w:tcPr>
            <w:tcW w:w="1701" w:type="dxa"/>
            <w:tcBorders>
              <w:top w:val="single" w:sz="6" w:space="0" w:color="auto"/>
              <w:left w:val="single" w:sz="6" w:space="0" w:color="auto"/>
              <w:bottom w:val="single" w:sz="6" w:space="0" w:color="auto"/>
              <w:right w:val="single" w:sz="6" w:space="0" w:color="auto"/>
            </w:tcBorders>
          </w:tcPr>
          <w:p w:rsidR="00D87DE3" w:rsidRDefault="00D87DE3">
            <w:pPr>
              <w:keepNext/>
              <w:keepLines/>
            </w:pPr>
            <w:r>
              <w:t>appel direct</w:t>
            </w:r>
          </w:p>
        </w:tc>
        <w:tc>
          <w:tcPr>
            <w:tcW w:w="1843" w:type="dxa"/>
            <w:tcBorders>
              <w:top w:val="single" w:sz="6" w:space="0" w:color="auto"/>
              <w:left w:val="single" w:sz="6" w:space="0" w:color="auto"/>
              <w:bottom w:val="single" w:sz="6" w:space="0" w:color="auto"/>
              <w:right w:val="single" w:sz="12" w:space="0" w:color="auto"/>
            </w:tcBorders>
          </w:tcPr>
          <w:p w:rsidR="00D87DE3" w:rsidRDefault="00D87DE3">
            <w:pPr>
              <w:keepNext/>
              <w:keepLines/>
            </w:pPr>
            <w:r>
              <w:t>variable locale</w:t>
            </w:r>
          </w:p>
        </w:tc>
      </w:tr>
      <w:tr w:rsidR="00D87DE3">
        <w:tc>
          <w:tcPr>
            <w:tcW w:w="1488" w:type="dxa"/>
            <w:tcBorders>
              <w:left w:val="single" w:sz="12" w:space="0" w:color="auto"/>
              <w:bottom w:val="single" w:sz="12" w:space="0" w:color="auto"/>
              <w:right w:val="single" w:sz="6" w:space="0" w:color="auto"/>
            </w:tcBorders>
          </w:tcPr>
          <w:p w:rsidR="00D87DE3" w:rsidRDefault="00D87DE3">
            <w:pPr>
              <w:pStyle w:val="retnormal"/>
              <w:ind w:right="-70"/>
            </w:pPr>
          </w:p>
        </w:tc>
        <w:tc>
          <w:tcPr>
            <w:tcW w:w="1559" w:type="dxa"/>
            <w:tcBorders>
              <w:top w:val="single" w:sz="6" w:space="0" w:color="auto"/>
              <w:left w:val="single" w:sz="6" w:space="0" w:color="auto"/>
              <w:bottom w:val="single" w:sz="12" w:space="0" w:color="auto"/>
              <w:right w:val="single" w:sz="6" w:space="0" w:color="auto"/>
            </w:tcBorders>
          </w:tcPr>
          <w:p w:rsidR="00D87DE3" w:rsidRDefault="00D87DE3">
            <w:pPr>
              <w:keepNext/>
              <w:keepLines/>
            </w:pPr>
            <w:r>
              <w:t>autre procédure ou fonction stockée ou déclencheur</w:t>
            </w:r>
          </w:p>
        </w:tc>
        <w:tc>
          <w:tcPr>
            <w:tcW w:w="1701" w:type="dxa"/>
            <w:tcBorders>
              <w:top w:val="single" w:sz="6" w:space="0" w:color="auto"/>
              <w:left w:val="single" w:sz="6" w:space="0" w:color="auto"/>
              <w:bottom w:val="single" w:sz="12" w:space="0" w:color="auto"/>
              <w:right w:val="single" w:sz="6" w:space="0" w:color="auto"/>
            </w:tcBorders>
          </w:tcPr>
          <w:p w:rsidR="00D87DE3" w:rsidRDefault="00D87DE3">
            <w:pPr>
              <w:keepNext/>
              <w:keepLines/>
            </w:pPr>
            <w:r>
              <w:t>appel direct</w:t>
            </w:r>
          </w:p>
        </w:tc>
        <w:tc>
          <w:tcPr>
            <w:tcW w:w="1843" w:type="dxa"/>
            <w:tcBorders>
              <w:top w:val="single" w:sz="6" w:space="0" w:color="auto"/>
              <w:left w:val="single" w:sz="6" w:space="0" w:color="auto"/>
              <w:bottom w:val="single" w:sz="12" w:space="0" w:color="auto"/>
              <w:right w:val="single" w:sz="12" w:space="0" w:color="auto"/>
            </w:tcBorders>
          </w:tcPr>
          <w:p w:rsidR="00D87DE3" w:rsidRDefault="00D87DE3">
            <w:pPr>
              <w:keepNext/>
              <w:keepLines/>
            </w:pPr>
            <w:r>
              <w:t>variable globale ou locale</w:t>
            </w:r>
          </w:p>
        </w:tc>
      </w:tr>
    </w:tbl>
    <w:p w:rsidR="00D87DE3" w:rsidRDefault="00D87DE3">
      <w:pPr>
        <w:pStyle w:val="Titre3"/>
      </w:pPr>
      <w:r>
        <w:t xml:space="preserve">A partir de SQL*PLUS </w:t>
      </w:r>
    </w:p>
    <w:p w:rsidR="00D87DE3" w:rsidRDefault="00D87DE3">
      <w:r>
        <w:t>L’appel à une procédure stockée se fait par la commande :</w:t>
      </w:r>
    </w:p>
    <w:p w:rsidR="00D87DE3" w:rsidRDefault="00D87DE3">
      <w:pPr>
        <w:pStyle w:val="syntaxe"/>
      </w:pPr>
      <w:r>
        <w:t xml:space="preserve">EXECUTE </w:t>
      </w:r>
      <w:proofErr w:type="spellStart"/>
      <w:r>
        <w:t>nom_procédure</w:t>
      </w:r>
      <w:proofErr w:type="spellEnd"/>
      <w:r>
        <w:t xml:space="preserve"> [(liste de paramètres effectifs)]</w:t>
      </w:r>
    </w:p>
    <w:p w:rsidR="00D87DE3" w:rsidRDefault="00D87DE3">
      <w:r>
        <w:t>L’appel à une fonction stockée se fait par :</w:t>
      </w:r>
    </w:p>
    <w:p w:rsidR="00D87DE3" w:rsidRDefault="00D87DE3">
      <w:pPr>
        <w:pStyle w:val="syntaxe"/>
      </w:pPr>
      <w:r>
        <w:t xml:space="preserve">EXECUTE :variable locale := </w:t>
      </w:r>
      <w:proofErr w:type="spellStart"/>
      <w:r>
        <w:t>nom_fonction</w:t>
      </w:r>
      <w:proofErr w:type="spellEnd"/>
      <w:r>
        <w:t xml:space="preserve"> [(liste de paramètres effectifs)] </w:t>
      </w:r>
    </w:p>
    <w:p w:rsidR="00D87DE3" w:rsidRDefault="00D87DE3">
      <w:pPr>
        <w:pStyle w:val="Titre2"/>
      </w:pPr>
      <w:bookmarkStart w:id="142" w:name="_Toc398894394"/>
      <w:r>
        <w:t>Gestion des erreurs</w:t>
      </w:r>
      <w:bookmarkEnd w:id="142"/>
    </w:p>
    <w:p w:rsidR="00D87DE3" w:rsidRDefault="00D87DE3">
      <w:pPr>
        <w:pStyle w:val="Titre3"/>
      </w:pPr>
      <w:bookmarkStart w:id="143" w:name="_Toc398894395"/>
      <w:r>
        <w:t>Gestion des erreurs par une section EXCEPTION</w:t>
      </w:r>
      <w:bookmarkEnd w:id="143"/>
    </w:p>
    <w:p w:rsidR="00D87DE3" w:rsidRDefault="00D87DE3">
      <w:r>
        <w:t>Il est possible de gérer la totalité des erreurs (SGBD et utilisateur) à l'intérieur d'une procédure ou d'une fonction en utilisant une section EXCEPTION (Voir le chapitre sur le langage PL/SQL).</w:t>
      </w:r>
    </w:p>
    <w:p w:rsidR="00D87DE3" w:rsidRDefault="00D87DE3">
      <w:pPr>
        <w:pStyle w:val="Titre3"/>
      </w:pPr>
      <w:r>
        <w:lastRenderedPageBreak/>
        <w:t>Erreur générée par l'utilisateur</w:t>
      </w:r>
    </w:p>
    <w:p w:rsidR="00D87DE3" w:rsidRDefault="00D87DE3">
      <w:r>
        <w:t xml:space="preserve">La génération d'un diagnostic d'erreur utilisateur s'effectue, au sein d'une procédure ou d'une fonction par utilisation de la procédure standard </w:t>
      </w:r>
    </w:p>
    <w:p w:rsidR="00D87DE3" w:rsidRDefault="00D87DE3">
      <w:pPr>
        <w:pStyle w:val="syntaxe"/>
      </w:pPr>
      <w:r>
        <w:t>RAISE_APLICATION_ERROR (</w:t>
      </w:r>
      <w:proofErr w:type="spellStart"/>
      <w:r>
        <w:t>numéro_erreur</w:t>
      </w:r>
      <w:proofErr w:type="spellEnd"/>
      <w:r>
        <w:t>, 'texte erreur')</w:t>
      </w:r>
    </w:p>
    <w:p w:rsidR="00D87DE3" w:rsidRDefault="00D87DE3">
      <w:r>
        <w:t>avec :</w:t>
      </w:r>
    </w:p>
    <w:tbl>
      <w:tblPr>
        <w:tblW w:w="0" w:type="auto"/>
        <w:tblLayout w:type="fixed"/>
        <w:tblCellMar>
          <w:left w:w="70" w:type="dxa"/>
          <w:right w:w="70" w:type="dxa"/>
        </w:tblCellMar>
        <w:tblLook w:val="0000" w:firstRow="0" w:lastRow="0" w:firstColumn="0" w:lastColumn="0" w:noHBand="0" w:noVBand="0"/>
      </w:tblPr>
      <w:tblGrid>
        <w:gridCol w:w="496"/>
        <w:gridCol w:w="1984"/>
        <w:gridCol w:w="789"/>
        <w:gridCol w:w="3747"/>
      </w:tblGrid>
      <w:tr w:rsidR="00D87DE3">
        <w:tc>
          <w:tcPr>
            <w:tcW w:w="3269" w:type="dxa"/>
            <w:gridSpan w:val="3"/>
          </w:tcPr>
          <w:p w:rsidR="00D87DE3" w:rsidRDefault="00D87DE3">
            <w:pPr>
              <w:pStyle w:val="retnormal"/>
            </w:pPr>
          </w:p>
        </w:tc>
        <w:tc>
          <w:tcPr>
            <w:tcW w:w="3747" w:type="dxa"/>
          </w:tcPr>
          <w:p w:rsidR="00D87DE3" w:rsidRDefault="00D87DE3"/>
        </w:tc>
      </w:tr>
      <w:tr w:rsidR="00D87DE3">
        <w:trPr>
          <w:gridBefore w:val="1"/>
          <w:wBefore w:w="496" w:type="dxa"/>
        </w:trPr>
        <w:tc>
          <w:tcPr>
            <w:tcW w:w="1984" w:type="dxa"/>
          </w:tcPr>
          <w:p w:rsidR="00D87DE3" w:rsidRDefault="00D87DE3">
            <w:proofErr w:type="spellStart"/>
            <w:r>
              <w:t>numéro_erreur</w:t>
            </w:r>
            <w:proofErr w:type="spellEnd"/>
          </w:p>
        </w:tc>
        <w:tc>
          <w:tcPr>
            <w:tcW w:w="4536" w:type="dxa"/>
            <w:gridSpan w:val="2"/>
          </w:tcPr>
          <w:p w:rsidR="00D87DE3" w:rsidRDefault="00D87DE3">
            <w:r>
              <w:t>numéro fourni pour l'erreur utilisateur, doit être compris entre -20000 et -20999.</w:t>
            </w:r>
          </w:p>
        </w:tc>
      </w:tr>
      <w:tr w:rsidR="00D87DE3">
        <w:trPr>
          <w:gridBefore w:val="1"/>
          <w:wBefore w:w="496" w:type="dxa"/>
        </w:trPr>
        <w:tc>
          <w:tcPr>
            <w:tcW w:w="1984" w:type="dxa"/>
          </w:tcPr>
          <w:p w:rsidR="00D87DE3" w:rsidRDefault="00D87DE3">
            <w:r>
              <w:t>texte erreur</w:t>
            </w:r>
          </w:p>
        </w:tc>
        <w:tc>
          <w:tcPr>
            <w:tcW w:w="4536" w:type="dxa"/>
            <w:gridSpan w:val="2"/>
          </w:tcPr>
          <w:p w:rsidR="00D87DE3" w:rsidRDefault="00D87DE3">
            <w:r>
              <w:t>message d'erreur associé au numéro précédent.</w:t>
            </w:r>
          </w:p>
        </w:tc>
      </w:tr>
      <w:tr w:rsidR="00D87DE3">
        <w:trPr>
          <w:gridBefore w:val="1"/>
          <w:wBefore w:w="496" w:type="dxa"/>
        </w:trPr>
        <w:tc>
          <w:tcPr>
            <w:tcW w:w="1984" w:type="dxa"/>
          </w:tcPr>
          <w:p w:rsidR="00D87DE3" w:rsidRDefault="00D87DE3"/>
        </w:tc>
        <w:tc>
          <w:tcPr>
            <w:tcW w:w="4536" w:type="dxa"/>
            <w:gridSpan w:val="2"/>
          </w:tcPr>
          <w:p w:rsidR="00D87DE3" w:rsidRDefault="00D87DE3"/>
        </w:tc>
      </w:tr>
    </w:tbl>
    <w:p w:rsidR="00D87DE3" w:rsidRDefault="00D87DE3">
      <w:pPr>
        <w:pStyle w:val="Titre1"/>
        <w:sectPr w:rsidR="00D87DE3">
          <w:pgSz w:w="11907" w:h="16840"/>
          <w:pgMar w:top="1418" w:right="1418" w:bottom="1418" w:left="1134" w:header="851" w:footer="851" w:gutter="0"/>
          <w:paperSrc w:first="15" w:other="15"/>
          <w:pgNumType w:start="1"/>
          <w:cols w:space="720"/>
          <w:titlePg/>
        </w:sectPr>
      </w:pPr>
    </w:p>
    <w:p w:rsidR="00D87DE3" w:rsidRDefault="00D87DE3">
      <w:pPr>
        <w:pStyle w:val="Titre1"/>
      </w:pPr>
      <w:bookmarkStart w:id="144" w:name="_Toc398894400"/>
      <w:r>
        <w:lastRenderedPageBreak/>
        <w:t>Groupement de procédures - Packages</w:t>
      </w:r>
      <w:bookmarkEnd w:id="144"/>
    </w:p>
    <w:p w:rsidR="00D87DE3" w:rsidRDefault="00D87DE3">
      <w:pPr>
        <w:pStyle w:val="Titre2"/>
        <w:keepNext w:val="0"/>
      </w:pPr>
      <w:bookmarkStart w:id="145" w:name="_Toc398894403"/>
      <w:r>
        <w:t>Développement d'un package.</w:t>
      </w:r>
      <w:bookmarkEnd w:id="145"/>
    </w:p>
    <w:p w:rsidR="00D87DE3" w:rsidRDefault="00D87DE3">
      <w:r>
        <w:t>Chaque partie du package doit être créée et compilée séparément.</w:t>
      </w:r>
    </w:p>
    <w:p w:rsidR="00D87DE3" w:rsidRDefault="00D87DE3">
      <w:pPr>
        <w:pStyle w:val="Titre3"/>
        <w:keepNext w:val="0"/>
      </w:pPr>
      <w:bookmarkStart w:id="146" w:name="_Toc398894404"/>
      <w:r>
        <w:t xml:space="preserve">Création de </w:t>
      </w:r>
      <w:smartTag w:uri="urn:schemas-microsoft-com:office:smarttags" w:element="PersonName">
        <w:smartTagPr>
          <w:attr w:name="ProductID" w:val="la partie SPECIFICATION"/>
        </w:smartTagPr>
        <w:r>
          <w:t>la partie SPECIFICATION</w:t>
        </w:r>
      </w:smartTag>
      <w:bookmarkEnd w:id="146"/>
    </w:p>
    <w:p w:rsidR="00D87DE3" w:rsidRDefault="00D87DE3">
      <w:r>
        <w:t>La création et compilation s'effectue par la commande :</w:t>
      </w:r>
    </w:p>
    <w:p w:rsidR="00D87DE3" w:rsidRDefault="00D87DE3">
      <w:pPr>
        <w:pStyle w:val="syntaxe"/>
      </w:pPr>
      <w:r>
        <w:t xml:space="preserve">CREATE [OR REPLACE] PACKAGE </w:t>
      </w:r>
      <w:proofErr w:type="spellStart"/>
      <w:r>
        <w:t>nom_package</w:t>
      </w:r>
      <w:proofErr w:type="spellEnd"/>
      <w:r>
        <w:t xml:space="preserve"> </w:t>
      </w:r>
      <w:r>
        <w:br/>
        <w:t>[ IS | AS ]</w:t>
      </w:r>
      <w:r>
        <w:br/>
      </w:r>
      <w:r>
        <w:tab/>
        <w:t>{[déclaration de procédure; ]</w:t>
      </w:r>
      <w:r>
        <w:br/>
      </w:r>
      <w:r>
        <w:tab/>
        <w:t>| [déclaration de fonction; ]</w:t>
      </w:r>
      <w:r>
        <w:br/>
      </w:r>
      <w:r>
        <w:tab/>
        <w:t>| [déclaration de variable; ]</w:t>
      </w:r>
      <w:r>
        <w:br/>
      </w:r>
      <w:r>
        <w:tab/>
        <w:t>| [déclaration de curseur; ]</w:t>
      </w:r>
      <w:r>
        <w:br/>
      </w:r>
      <w:r>
        <w:tab/>
        <w:t>| [déclaration d'exception;] ...}</w:t>
      </w:r>
      <w:r>
        <w:br/>
        <w:t xml:space="preserve">END </w:t>
      </w:r>
      <w:proofErr w:type="spellStart"/>
      <w:r>
        <w:t>nom_package</w:t>
      </w:r>
      <w:proofErr w:type="spellEnd"/>
    </w:p>
    <w:p w:rsidR="00D87DE3" w:rsidRDefault="00D87DE3">
      <w:pPr>
        <w:pStyle w:val="Titre3"/>
      </w:pPr>
      <w:bookmarkStart w:id="147" w:name="_Toc398894405"/>
      <w:r>
        <w:t xml:space="preserve">Création de </w:t>
      </w:r>
      <w:smartTag w:uri="urn:schemas-microsoft-com:office:smarttags" w:element="PersonName">
        <w:smartTagPr>
          <w:attr w:name="ProductID" w:val="la partie BODY"/>
        </w:smartTagPr>
        <w:r>
          <w:t>la partie BODY</w:t>
        </w:r>
      </w:smartTag>
      <w:bookmarkEnd w:id="147"/>
    </w:p>
    <w:p w:rsidR="00D87DE3" w:rsidRDefault="00D87DE3">
      <w:r>
        <w:t xml:space="preserve">La création et compilation s'effectue par la commande </w:t>
      </w:r>
    </w:p>
    <w:p w:rsidR="00D87DE3" w:rsidRDefault="00D87DE3">
      <w:pPr>
        <w:pStyle w:val="syntaxe"/>
      </w:pPr>
      <w:r>
        <w:t xml:space="preserve">CREATE [OR REPLACE] PACKAGE BODY </w:t>
      </w:r>
      <w:proofErr w:type="spellStart"/>
      <w:r>
        <w:t>nom_package</w:t>
      </w:r>
      <w:proofErr w:type="spellEnd"/>
      <w:r>
        <w:br/>
        <w:t>[ IS | AS ]</w:t>
      </w:r>
      <w:r>
        <w:br/>
      </w:r>
      <w:r>
        <w:tab/>
        <w:t>{[déclaration de variable; ]</w:t>
      </w:r>
      <w:r>
        <w:br/>
      </w:r>
      <w:r>
        <w:tab/>
        <w:t>| [déclaration de fonction; ]</w:t>
      </w:r>
      <w:r>
        <w:br/>
      </w:r>
      <w:r>
        <w:tab/>
        <w:t>| [déclaration de procédure; ]</w:t>
      </w:r>
      <w:r>
        <w:br/>
      </w:r>
      <w:r>
        <w:tab/>
        <w:t>| [déclaration de curseur, ]</w:t>
      </w:r>
      <w:r>
        <w:br/>
      </w:r>
      <w:r>
        <w:tab/>
        <w:t>| [déclaration d'exception ; ] ... }</w:t>
      </w:r>
      <w:r>
        <w:br/>
        <w:t xml:space="preserve">END </w:t>
      </w:r>
      <w:proofErr w:type="spellStart"/>
      <w:r>
        <w:t>nom_package</w:t>
      </w:r>
      <w:proofErr w:type="spellEnd"/>
    </w:p>
    <w:p w:rsidR="00D87DE3" w:rsidRDefault="00D87DE3">
      <w:pPr>
        <w:pStyle w:val="Titre2"/>
      </w:pPr>
      <w:bookmarkStart w:id="148" w:name="_Toc398894406"/>
      <w:r>
        <w:t>Modification d'un package existant</w:t>
      </w:r>
      <w:bookmarkEnd w:id="148"/>
    </w:p>
    <w:p w:rsidR="00D87DE3" w:rsidRDefault="00D87DE3">
      <w:r>
        <w:t xml:space="preserve">Pour modifier la partie spécification ou la partie corps d'un package il suffit de modifier le texte source correspondant et d'exécuter l'un des ordres </w:t>
      </w:r>
    </w:p>
    <w:p w:rsidR="00D87DE3" w:rsidRPr="00526346" w:rsidRDefault="00D87DE3">
      <w:pPr>
        <w:pStyle w:val="syntaxe"/>
        <w:rPr>
          <w:lang w:val="en-US"/>
        </w:rPr>
      </w:pPr>
      <w:r w:rsidRPr="00526346">
        <w:rPr>
          <w:lang w:val="en-US"/>
        </w:rPr>
        <w:t>REPLACE PACKAGE nom_package</w:t>
      </w:r>
      <w:r w:rsidRPr="00526346">
        <w:rPr>
          <w:lang w:val="en-US"/>
        </w:rPr>
        <w:br/>
      </w:r>
      <w:r w:rsidRPr="00526346">
        <w:rPr>
          <w:lang w:val="en-US"/>
        </w:rPr>
        <w:br/>
        <w:t>REPLACE PACKAGE BODY nom_package</w:t>
      </w:r>
    </w:p>
    <w:p w:rsidR="00D87DE3" w:rsidRDefault="00D87DE3">
      <w:pPr>
        <w:pStyle w:val="Titre2"/>
      </w:pPr>
      <w:bookmarkStart w:id="149" w:name="_Toc398894407"/>
      <w:r>
        <w:lastRenderedPageBreak/>
        <w:t>Suppression d'un package</w:t>
      </w:r>
      <w:bookmarkEnd w:id="149"/>
    </w:p>
    <w:p w:rsidR="00D87DE3" w:rsidRDefault="00D87DE3">
      <w:pPr>
        <w:pStyle w:val="Titre3"/>
      </w:pPr>
      <w:r>
        <w:t>Suppression d'un package entier</w:t>
      </w:r>
    </w:p>
    <w:p w:rsidR="00D87DE3" w:rsidRDefault="00D87DE3">
      <w:r>
        <w:t>Elle se fait par :</w:t>
      </w:r>
    </w:p>
    <w:p w:rsidR="00D87DE3" w:rsidRDefault="00D87DE3">
      <w:pPr>
        <w:pStyle w:val="syntaxe"/>
      </w:pPr>
      <w:r>
        <w:t xml:space="preserve">DROP PACKAGE </w:t>
      </w:r>
      <w:proofErr w:type="spellStart"/>
      <w:r>
        <w:t>nom_package</w:t>
      </w:r>
      <w:proofErr w:type="spellEnd"/>
    </w:p>
    <w:p w:rsidR="00D87DE3" w:rsidRDefault="00D87DE3">
      <w:pPr>
        <w:pStyle w:val="Titre3"/>
      </w:pPr>
      <w:r>
        <w:t>Suppression du corps d'un package</w:t>
      </w:r>
    </w:p>
    <w:p w:rsidR="00D87DE3" w:rsidRDefault="00D87DE3">
      <w:r>
        <w:t xml:space="preserve">Elle se fait par </w:t>
      </w:r>
    </w:p>
    <w:p w:rsidR="00D87DE3" w:rsidRDefault="00D87DE3">
      <w:pPr>
        <w:pStyle w:val="syntaxe"/>
        <w:rPr>
          <w:lang w:val="en-GB"/>
        </w:rPr>
      </w:pPr>
      <w:r>
        <w:rPr>
          <w:lang w:val="en-GB"/>
        </w:rPr>
        <w:t xml:space="preserve">DROP PACKAGE BODY </w:t>
      </w:r>
      <w:proofErr w:type="spellStart"/>
      <w:r>
        <w:rPr>
          <w:lang w:val="en-GB"/>
        </w:rPr>
        <w:t>nom_package</w:t>
      </w:r>
      <w:proofErr w:type="spellEnd"/>
    </w:p>
    <w:p w:rsidR="00D87DE3" w:rsidRDefault="00D87DE3">
      <w:pPr>
        <w:rPr>
          <w:lang w:val="en-GB"/>
        </w:rPr>
      </w:pPr>
    </w:p>
    <w:sectPr w:rsidR="00D87DE3">
      <w:headerReference w:type="default" r:id="rId11"/>
      <w:footerReference w:type="default" r:id="rId1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427" w:rsidRDefault="00437427">
      <w:r>
        <w:separator/>
      </w:r>
    </w:p>
  </w:endnote>
  <w:endnote w:type="continuationSeparator" w:id="0">
    <w:p w:rsidR="00437427" w:rsidRDefault="0043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om Casual">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DE3" w:rsidRDefault="00D87DE3">
    <w:pPr>
      <w:pStyle w:val="Pieddepage"/>
    </w:pPr>
    <w:r>
      <w:t>Cours bases de données – R. Chapuis</w:t>
    </w:r>
    <w:r>
      <w:tab/>
    </w:r>
    <w:r>
      <w:tab/>
      <w:t xml:space="preserve">Page : </w:t>
    </w:r>
    <w:r>
      <w:rPr>
        <w:rStyle w:val="Numrodepage"/>
      </w:rPr>
      <w:fldChar w:fldCharType="begin"/>
    </w:r>
    <w:r>
      <w:rPr>
        <w:rStyle w:val="Numrodepage"/>
      </w:rPr>
      <w:instrText xml:space="preserve"> PAGE </w:instrText>
    </w:r>
    <w:r>
      <w:rPr>
        <w:rStyle w:val="Numrodepage"/>
      </w:rPr>
      <w:fldChar w:fldCharType="separate"/>
    </w:r>
    <w:r w:rsidR="00526346">
      <w:rPr>
        <w:rStyle w:val="Numrodepage"/>
        <w:noProof/>
      </w:rPr>
      <w:t>2</w:t>
    </w:r>
    <w:r>
      <w:rPr>
        <w:rStyle w:val="Numrodepag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DE3" w:rsidRDefault="00D87DE3">
    <w:pPr>
      <w:pStyle w:val="Pieddepage"/>
    </w:pPr>
    <w:r>
      <w:t>Cours Bases de données relationnelles - R. Chapuis</w:t>
    </w:r>
    <w:r>
      <w:tab/>
    </w:r>
    <w:r>
      <w:tab/>
    </w:r>
    <w:r>
      <w:rPr>
        <w:rStyle w:val="Numrodepage"/>
      </w:rPr>
      <w:fldChar w:fldCharType="begin"/>
    </w:r>
    <w:r>
      <w:rPr>
        <w:rStyle w:val="Numrodepage"/>
      </w:rPr>
      <w:instrText xml:space="preserve"> PAGE </w:instrText>
    </w:r>
    <w:r>
      <w:rPr>
        <w:rStyle w:val="Numrodepage"/>
      </w:rPr>
      <w:fldChar w:fldCharType="separate"/>
    </w:r>
    <w:r w:rsidR="00526346">
      <w:rPr>
        <w:rStyle w:val="Numrodepage"/>
        <w:noProof/>
      </w:rPr>
      <w:t>37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427" w:rsidRDefault="00437427">
      <w:r>
        <w:separator/>
      </w:r>
    </w:p>
  </w:footnote>
  <w:footnote w:type="continuationSeparator" w:id="0">
    <w:p w:rsidR="00437427" w:rsidRDefault="004374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DE3" w:rsidRDefault="00D87DE3">
    <w:pPr>
      <w:pStyle w:val="enteteimpair"/>
      <w:rPr>
        <w:i/>
        <w:noProof w:val="0"/>
      </w:rPr>
    </w:pPr>
    <w:r>
      <w:rPr>
        <w:i/>
        <w:noProof w:val="0"/>
      </w:rPr>
      <w:t>Langage SQL – Mémento syntaxique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DE3" w:rsidRDefault="00D87DE3">
    <w:pPr>
      <w:pStyle w:val="En-tte"/>
      <w:rPr>
        <w:b/>
        <w:i/>
      </w:rPr>
    </w:pPr>
    <w:r>
      <w:rPr>
        <w:b/>
        <w:i/>
      </w:rPr>
      <w:tab/>
    </w:r>
    <w:r>
      <w:rPr>
        <w:b/>
        <w:i/>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DE3" w:rsidRDefault="00D87DE3">
    <w:pPr>
      <w:pStyle w:val="En-tte"/>
      <w:jc w:val="right"/>
      <w:rPr>
        <w:i/>
        <w:sz w:val="24"/>
      </w:rPr>
    </w:pPr>
    <w:r>
      <w:rPr>
        <w:b/>
        <w:i/>
        <w:sz w:val="24"/>
      </w:rPr>
      <w:t>Langage SQL - Mémento  syntaxe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162522"/>
    <w:multiLevelType w:val="singleLevel"/>
    <w:tmpl w:val="964C57BA"/>
    <w:lvl w:ilvl="0">
      <w:start w:val="1"/>
      <w:numFmt w:val="decimal"/>
      <w:lvlText w:val="%1."/>
      <w:legacy w:legacy="1" w:legacySpace="0" w:legacyIndent="283"/>
      <w:lvlJc w:val="left"/>
      <w:pPr>
        <w:ind w:left="850" w:hanging="283"/>
      </w:pPr>
    </w:lvl>
  </w:abstractNum>
  <w:abstractNum w:abstractNumId="3">
    <w:nsid w:val="483C6201"/>
    <w:multiLevelType w:val="singleLevel"/>
    <w:tmpl w:val="2DBCC9F2"/>
    <w:lvl w:ilvl="0">
      <w:start w:val="2"/>
      <w:numFmt w:val="decimal"/>
      <w:lvlText w:val="%1."/>
      <w:legacy w:legacy="1" w:legacySpace="0" w:legacyIndent="283"/>
      <w:lvlJc w:val="left"/>
      <w:pPr>
        <w:ind w:left="1134" w:hanging="283"/>
      </w:pPr>
    </w:lvl>
  </w:abstractNum>
  <w:abstractNum w:abstractNumId="4">
    <w:nsid w:val="68107E5A"/>
    <w:multiLevelType w:val="singleLevel"/>
    <w:tmpl w:val="42B45AC4"/>
    <w:lvl w:ilvl="0">
      <w:start w:val="1"/>
      <w:numFmt w:val="decimal"/>
      <w:lvlText w:val="%1."/>
      <w:legacy w:legacy="1" w:legacySpace="0" w:legacyIndent="283"/>
      <w:lvlJc w:val="left"/>
      <w:pPr>
        <w:ind w:left="1134" w:hanging="283"/>
      </w:pPr>
    </w:lvl>
  </w:abstractNum>
  <w:abstractNum w:abstractNumId="5">
    <w:nsid w:val="74B81AF9"/>
    <w:multiLevelType w:val="singleLevel"/>
    <w:tmpl w:val="2DBCC9F2"/>
    <w:lvl w:ilvl="0">
      <w:start w:val="2"/>
      <w:numFmt w:val="decimal"/>
      <w:lvlText w:val="%1."/>
      <w:legacy w:legacy="1" w:legacySpace="0" w:legacyIndent="283"/>
      <w:lvlJc w:val="left"/>
      <w:pPr>
        <w:ind w:left="850" w:hanging="283"/>
      </w:pPr>
    </w:lvl>
  </w:abstractNum>
  <w:num w:numId="1">
    <w:abstractNumId w:val="0"/>
  </w:num>
  <w:num w:numId="2">
    <w:abstractNumId w:val="1"/>
    <w:lvlOverride w:ilvl="0">
      <w:lvl w:ilvl="0">
        <w:start w:val="1"/>
        <w:numFmt w:val="bullet"/>
        <w:lvlText w:val=""/>
        <w:legacy w:legacy="1" w:legacySpace="0" w:legacyIndent="283"/>
        <w:lvlJc w:val="left"/>
        <w:pPr>
          <w:ind w:left="850" w:hanging="283"/>
        </w:pPr>
        <w:rPr>
          <w:rFonts w:ascii="Symbol" w:hAnsi="Symbol" w:hint="default"/>
        </w:rPr>
      </w:lvl>
    </w:lvlOverride>
  </w:num>
  <w:num w:numId="3">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4">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5">
    <w:abstractNumId w:val="4"/>
  </w:num>
  <w:num w:numId="6">
    <w:abstractNumId w:val="3"/>
  </w:num>
  <w:num w:numId="7">
    <w:abstractNumId w:val="2"/>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E40E4"/>
    <w:rsid w:val="00291D46"/>
    <w:rsid w:val="002B6EB7"/>
    <w:rsid w:val="002F4198"/>
    <w:rsid w:val="0040215D"/>
    <w:rsid w:val="00437427"/>
    <w:rsid w:val="004E4D83"/>
    <w:rsid w:val="00526346"/>
    <w:rsid w:val="00600BA9"/>
    <w:rsid w:val="0076588B"/>
    <w:rsid w:val="00917F1B"/>
    <w:rsid w:val="00D87DE3"/>
    <w:rsid w:val="00F63B75"/>
    <w:rsid w:val="00FE4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keepNext/>
      <w:numPr>
        <w:numId w:val="1"/>
      </w:numPr>
      <w:suppressAutoHyphens/>
      <w:spacing w:before="240" w:after="60"/>
      <w:jc w:val="both"/>
      <w:outlineLvl w:val="0"/>
    </w:pPr>
    <w:rPr>
      <w:b/>
      <w:kern w:val="28"/>
      <w:sz w:val="32"/>
    </w:rPr>
  </w:style>
  <w:style w:type="paragraph" w:styleId="Titre2">
    <w:name w:val="heading 2"/>
    <w:basedOn w:val="Normal"/>
    <w:next w:val="Normal"/>
    <w:qFormat/>
    <w:pPr>
      <w:keepNext/>
      <w:numPr>
        <w:ilvl w:val="1"/>
        <w:numId w:val="1"/>
      </w:numPr>
      <w:suppressAutoHyphens/>
      <w:spacing w:before="120" w:after="120"/>
      <w:jc w:val="both"/>
      <w:outlineLvl w:val="1"/>
    </w:pPr>
    <w:rPr>
      <w:b/>
      <w:sz w:val="28"/>
    </w:rPr>
  </w:style>
  <w:style w:type="paragraph" w:styleId="Titre3">
    <w:name w:val="heading 3"/>
    <w:basedOn w:val="Normal"/>
    <w:next w:val="Normal"/>
    <w:qFormat/>
    <w:pPr>
      <w:keepNext/>
      <w:numPr>
        <w:ilvl w:val="2"/>
        <w:numId w:val="1"/>
      </w:numPr>
      <w:suppressAutoHyphens/>
      <w:spacing w:before="240" w:after="60"/>
      <w:jc w:val="both"/>
      <w:outlineLvl w:val="2"/>
    </w:pPr>
    <w:rPr>
      <w:b/>
      <w:sz w:val="24"/>
    </w:rPr>
  </w:style>
  <w:style w:type="paragraph" w:styleId="Titre4">
    <w:name w:val="heading 4"/>
    <w:basedOn w:val="Normal"/>
    <w:next w:val="Normal"/>
    <w:qFormat/>
    <w:pPr>
      <w:keepNext/>
      <w:numPr>
        <w:ilvl w:val="3"/>
        <w:numId w:val="1"/>
      </w:numPr>
      <w:suppressAutoHyphens/>
      <w:spacing w:before="240" w:after="60"/>
      <w:jc w:val="both"/>
      <w:outlineLvl w:val="3"/>
    </w:pPr>
    <w:rPr>
      <w:b/>
      <w:i/>
      <w:sz w:val="24"/>
    </w:rPr>
  </w:style>
  <w:style w:type="paragraph" w:styleId="Titre5">
    <w:name w:val="heading 5"/>
    <w:basedOn w:val="Normal"/>
    <w:next w:val="Normal"/>
    <w:qFormat/>
    <w:pPr>
      <w:numPr>
        <w:ilvl w:val="4"/>
        <w:numId w:val="1"/>
      </w:numPr>
      <w:spacing w:before="240" w:after="60"/>
      <w:outlineLvl w:val="4"/>
    </w:pPr>
    <w:rPr>
      <w:rFonts w:ascii="Arial" w:hAnsi="Arial"/>
      <w:sz w:val="22"/>
    </w:rPr>
  </w:style>
  <w:style w:type="paragraph" w:styleId="Titre6">
    <w:name w:val="heading 6"/>
    <w:basedOn w:val="Normal"/>
    <w:next w:val="Normal"/>
    <w:qFormat/>
    <w:pPr>
      <w:numPr>
        <w:ilvl w:val="5"/>
        <w:numId w:val="1"/>
      </w:numPr>
      <w:spacing w:before="240" w:after="60"/>
      <w:outlineLvl w:val="5"/>
    </w:pPr>
    <w:rPr>
      <w:i/>
      <w:sz w:val="22"/>
    </w:rPr>
  </w:style>
  <w:style w:type="paragraph" w:styleId="Titre7">
    <w:name w:val="heading 7"/>
    <w:basedOn w:val="Normal"/>
    <w:next w:val="Normal"/>
    <w:qFormat/>
    <w:pPr>
      <w:numPr>
        <w:ilvl w:val="6"/>
        <w:numId w:val="1"/>
      </w:numPr>
      <w:spacing w:before="240" w:after="60"/>
      <w:outlineLvl w:val="6"/>
    </w:pPr>
    <w:rPr>
      <w:rFonts w:ascii="Arial" w:hAnsi="Arial"/>
    </w:rPr>
  </w:style>
  <w:style w:type="paragraph" w:styleId="Titre8">
    <w:name w:val="heading 8"/>
    <w:basedOn w:val="Normal"/>
    <w:next w:val="Normal"/>
    <w:qFormat/>
    <w:pPr>
      <w:numPr>
        <w:ilvl w:val="7"/>
        <w:numId w:val="1"/>
      </w:numPr>
      <w:spacing w:before="240" w:after="60"/>
      <w:outlineLvl w:val="7"/>
    </w:pPr>
    <w:rPr>
      <w:rFonts w:ascii="Arial" w:hAnsi="Arial"/>
      <w:i/>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d1">
    <w:name w:val="Ind1"/>
    <w:basedOn w:val="Normal"/>
    <w:pPr>
      <w:suppressAutoHyphens/>
      <w:spacing w:before="120"/>
      <w:ind w:left="567"/>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indt2">
    <w:name w:val="indt2"/>
    <w:basedOn w:val="Normal"/>
    <w:pPr>
      <w:suppressAutoHyphens/>
      <w:spacing w:before="120"/>
      <w:ind w:left="851"/>
      <w:jc w:val="both"/>
    </w:pPr>
  </w:style>
  <w:style w:type="paragraph" w:customStyle="1" w:styleId="syntaxe">
    <w:name w:val="syntaxe"/>
    <w:basedOn w:val="Normal"/>
    <w:pPr>
      <w:keepLines/>
      <w:suppressAutoHyphens/>
      <w:spacing w:before="240" w:line="480" w:lineRule="auto"/>
      <w:ind w:left="851"/>
    </w:pPr>
    <w:rPr>
      <w:b/>
    </w:rPr>
  </w:style>
  <w:style w:type="paragraph" w:styleId="En-tte">
    <w:name w:val="header"/>
    <w:basedOn w:val="Normal"/>
    <w:pPr>
      <w:tabs>
        <w:tab w:val="center" w:pos="4536"/>
        <w:tab w:val="right" w:pos="9072"/>
      </w:tabs>
    </w:pPr>
  </w:style>
  <w:style w:type="paragraph" w:customStyle="1" w:styleId="italique">
    <w:name w:val="italique"/>
    <w:basedOn w:val="Normal"/>
    <w:pPr>
      <w:suppressAutoHyphens/>
      <w:spacing w:before="120"/>
      <w:jc w:val="both"/>
    </w:pPr>
    <w:rPr>
      <w:i/>
    </w:rPr>
  </w:style>
  <w:style w:type="paragraph" w:customStyle="1" w:styleId="syntaxe0">
    <w:name w:val="syntaxe+"/>
    <w:basedOn w:val="syntaxe"/>
    <w:pPr>
      <w:ind w:left="1134"/>
    </w:pPr>
  </w:style>
  <w:style w:type="paragraph" w:customStyle="1" w:styleId="Titre50">
    <w:name w:val="Titre5"/>
    <w:basedOn w:val="Titre3"/>
    <w:pPr>
      <w:numPr>
        <w:ilvl w:val="0"/>
        <w:numId w:val="0"/>
      </w:numPr>
      <w:spacing w:before="120" w:after="120"/>
      <w:outlineLvl w:val="9"/>
    </w:pPr>
    <w:rPr>
      <w:i/>
    </w:rPr>
  </w:style>
  <w:style w:type="paragraph" w:customStyle="1" w:styleId="soulign">
    <w:name w:val="souligné"/>
    <w:basedOn w:val="Normal"/>
    <w:pPr>
      <w:suppressAutoHyphens/>
      <w:spacing w:before="120"/>
      <w:jc w:val="both"/>
    </w:pPr>
    <w:rPr>
      <w:u w:val="single"/>
    </w:rPr>
  </w:style>
  <w:style w:type="paragraph" w:customStyle="1" w:styleId="retnormal">
    <w:name w:val="retnormal"/>
    <w:basedOn w:val="Retraitnormal"/>
    <w:pPr>
      <w:ind w:left="454" w:firstLine="0"/>
    </w:pPr>
  </w:style>
  <w:style w:type="paragraph" w:styleId="Retraitnormal">
    <w:name w:val="Normal Indent"/>
    <w:basedOn w:val="Normal"/>
    <w:pPr>
      <w:keepNext/>
      <w:keepLines/>
      <w:spacing w:before="120"/>
      <w:ind w:left="738" w:hanging="284"/>
      <w:jc w:val="both"/>
    </w:pPr>
  </w:style>
  <w:style w:type="paragraph" w:customStyle="1" w:styleId="enteteimpair">
    <w:name w:val="en_tete_impair"/>
    <w:basedOn w:val="EN-TETE"/>
    <w:pPr>
      <w:pBdr>
        <w:bottom w:val="single" w:sz="12" w:space="1" w:color="auto"/>
      </w:pBdr>
      <w:spacing w:before="0" w:after="0"/>
      <w:jc w:val="right"/>
    </w:pPr>
    <w:rPr>
      <w:sz w:val="24"/>
    </w:rPr>
  </w:style>
  <w:style w:type="paragraph" w:customStyle="1" w:styleId="EN-TETE">
    <w:name w:val="EN-TETE"/>
    <w:next w:val="Normal"/>
    <w:pPr>
      <w:spacing w:before="3600" w:after="1400"/>
      <w:jc w:val="center"/>
    </w:pPr>
    <w:rPr>
      <w:b/>
      <w:noProof/>
      <w:sz w:val="7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5750</Words>
  <Characters>31626</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Les types de données</vt:lpstr>
    </vt:vector>
  </TitlesOfParts>
  <Company> </Company>
  <LinksUpToDate>false</LinksUpToDate>
  <CharactersWithSpaces>37302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types de données</dc:title>
  <dc:subject/>
  <dc:creator>Catherine Roger Chapuis</dc:creator>
  <cp:keywords/>
  <dc:description/>
  <cp:lastModifiedBy>Djamal.Benslimane</cp:lastModifiedBy>
  <cp:revision>3</cp:revision>
  <cp:lastPrinted>2003-01-07T06:23:00Z</cp:lastPrinted>
  <dcterms:created xsi:type="dcterms:W3CDTF">2012-10-17T08:59:00Z</dcterms:created>
  <dcterms:modified xsi:type="dcterms:W3CDTF">2013-10-14T09:13:00Z</dcterms:modified>
</cp:coreProperties>
</file>