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X="-635" w:tblpY="435"/>
        <w:tblW w:w="10795" w:type="dxa"/>
        <w:tblLayout w:type="fixed"/>
        <w:tblLook w:val="04A0" w:firstRow="1" w:lastRow="0" w:firstColumn="1" w:lastColumn="0" w:noHBand="0" w:noVBand="1"/>
      </w:tblPr>
      <w:tblGrid>
        <w:gridCol w:w="2335"/>
        <w:gridCol w:w="1170"/>
        <w:gridCol w:w="1170"/>
        <w:gridCol w:w="810"/>
        <w:gridCol w:w="1260"/>
        <w:gridCol w:w="1350"/>
        <w:gridCol w:w="1170"/>
        <w:gridCol w:w="1530"/>
      </w:tblGrid>
      <w:tr w:rsidR="00FF2109" w:rsidTr="00FF2109">
        <w:tc>
          <w:tcPr>
            <w:tcW w:w="2335" w:type="dxa"/>
          </w:tcPr>
          <w:p w:rsidR="00FF2109" w:rsidRPr="000278A6" w:rsidRDefault="00FF2109" w:rsidP="00FF2109">
            <w:pPr>
              <w:rPr>
                <w:b/>
              </w:rPr>
            </w:pPr>
          </w:p>
        </w:tc>
        <w:tc>
          <w:tcPr>
            <w:tcW w:w="1170" w:type="dxa"/>
          </w:tcPr>
          <w:p w:rsidR="00FF2109" w:rsidRPr="00FF2109" w:rsidRDefault="00FF2109" w:rsidP="00FF2109">
            <w:pPr>
              <w:rPr>
                <w:b/>
              </w:rPr>
            </w:pPr>
            <w:r w:rsidRPr="00FF2109">
              <w:rPr>
                <w:b/>
              </w:rPr>
              <w:t>Công việc</w:t>
            </w:r>
          </w:p>
        </w:tc>
        <w:tc>
          <w:tcPr>
            <w:tcW w:w="1170" w:type="dxa"/>
          </w:tcPr>
          <w:p w:rsidR="00FF2109" w:rsidRDefault="00FF2109" w:rsidP="00FF2109">
            <w:r>
              <w:t>Thiết kế cấu trúc cơ sở dữ liệu</w:t>
            </w:r>
          </w:p>
        </w:tc>
        <w:tc>
          <w:tcPr>
            <w:tcW w:w="810" w:type="dxa"/>
          </w:tcPr>
          <w:p w:rsidR="00FF2109" w:rsidRDefault="00FF2109" w:rsidP="00FF2109">
            <w:r>
              <w:t xml:space="preserve">Xác định, lên kế hoạch </w:t>
            </w:r>
          </w:p>
        </w:tc>
        <w:tc>
          <w:tcPr>
            <w:tcW w:w="1260" w:type="dxa"/>
          </w:tcPr>
          <w:p w:rsidR="00FF2109" w:rsidRDefault="00FF2109" w:rsidP="00FF2109">
            <w:r>
              <w:t>Kiểm tra &amp; sửa lỗi bảo mật</w:t>
            </w:r>
          </w:p>
        </w:tc>
        <w:tc>
          <w:tcPr>
            <w:tcW w:w="1350" w:type="dxa"/>
          </w:tcPr>
          <w:p w:rsidR="00FF2109" w:rsidRDefault="00FF2109" w:rsidP="00FF2109">
            <w:r>
              <w:t>Phát triển các chức năng vào web</w:t>
            </w:r>
          </w:p>
        </w:tc>
        <w:tc>
          <w:tcPr>
            <w:tcW w:w="1170" w:type="dxa"/>
          </w:tcPr>
          <w:p w:rsidR="00FF2109" w:rsidRDefault="00FF2109" w:rsidP="00FF2109">
            <w:r>
              <w:t>Thu thập và quản lý các dữ liệu database</w:t>
            </w:r>
          </w:p>
        </w:tc>
        <w:tc>
          <w:tcPr>
            <w:tcW w:w="1530" w:type="dxa"/>
          </w:tcPr>
          <w:p w:rsidR="00FF2109" w:rsidRDefault="00FF2109" w:rsidP="00FF2109">
            <w:r>
              <w:t>Mức độ hoàn thành</w:t>
            </w:r>
          </w:p>
        </w:tc>
      </w:tr>
      <w:tr w:rsidR="0037198B" w:rsidTr="0037198B">
        <w:tc>
          <w:tcPr>
            <w:tcW w:w="2335" w:type="dxa"/>
          </w:tcPr>
          <w:p w:rsidR="0037198B" w:rsidRPr="000278A6" w:rsidRDefault="0037198B" w:rsidP="00FF2109">
            <w:pPr>
              <w:rPr>
                <w:b/>
              </w:rPr>
            </w:pPr>
            <w:r w:rsidRPr="000278A6">
              <w:rPr>
                <w:b/>
              </w:rPr>
              <w:t>Tên thành viên</w:t>
            </w:r>
          </w:p>
        </w:tc>
        <w:tc>
          <w:tcPr>
            <w:tcW w:w="1170" w:type="dxa"/>
            <w:tcBorders>
              <w:bottom w:val="single" w:sz="4" w:space="0" w:color="FFFFFF"/>
              <w:right w:val="single" w:sz="4" w:space="0" w:color="FFFFFF"/>
            </w:tcBorders>
          </w:tcPr>
          <w:p w:rsidR="0037198B" w:rsidRDefault="0037198B" w:rsidP="00FF2109">
            <w:bookmarkStart w:id="0" w:name="_GoBack"/>
            <w:bookmarkEnd w:id="0"/>
          </w:p>
        </w:tc>
        <w:tc>
          <w:tcPr>
            <w:tcW w:w="7290" w:type="dxa"/>
            <w:gridSpan w:val="6"/>
            <w:tcBorders>
              <w:left w:val="single" w:sz="4" w:space="0" w:color="FFFFFF"/>
            </w:tcBorders>
          </w:tcPr>
          <w:p w:rsidR="0037198B" w:rsidRDefault="0037198B" w:rsidP="00FF2109"/>
        </w:tc>
      </w:tr>
      <w:tr w:rsidR="0037198B" w:rsidTr="0037198B">
        <w:tc>
          <w:tcPr>
            <w:tcW w:w="2335" w:type="dxa"/>
          </w:tcPr>
          <w:p w:rsidR="0037198B" w:rsidRDefault="0037198B" w:rsidP="00FF2109">
            <w:r>
              <w:t>Đặng Phạm Thiên Khải</w:t>
            </w:r>
          </w:p>
        </w:tc>
        <w:tc>
          <w:tcPr>
            <w:tcW w:w="1170" w:type="dxa"/>
            <w:vMerge w:val="restart"/>
            <w:tcBorders>
              <w:top w:val="single" w:sz="4" w:space="0" w:color="FFFFFF"/>
            </w:tcBorders>
          </w:tcPr>
          <w:p w:rsidR="0037198B" w:rsidRDefault="0037198B" w:rsidP="00FF2109"/>
        </w:tc>
        <w:tc>
          <w:tcPr>
            <w:tcW w:w="1170" w:type="dxa"/>
          </w:tcPr>
          <w:p w:rsidR="0037198B" w:rsidRDefault="0037198B" w:rsidP="00FF2109"/>
        </w:tc>
        <w:tc>
          <w:tcPr>
            <w:tcW w:w="810" w:type="dxa"/>
          </w:tcPr>
          <w:p w:rsidR="0037198B" w:rsidRDefault="0037198B" w:rsidP="00FF2109"/>
        </w:tc>
        <w:tc>
          <w:tcPr>
            <w:tcW w:w="1260" w:type="dxa"/>
          </w:tcPr>
          <w:p w:rsidR="0037198B" w:rsidRDefault="0037198B" w:rsidP="00FF2109"/>
        </w:tc>
        <w:tc>
          <w:tcPr>
            <w:tcW w:w="1350" w:type="dxa"/>
          </w:tcPr>
          <w:p w:rsidR="0037198B" w:rsidRDefault="0037198B" w:rsidP="00FF2109"/>
        </w:tc>
        <w:tc>
          <w:tcPr>
            <w:tcW w:w="1170" w:type="dxa"/>
          </w:tcPr>
          <w:p w:rsidR="0037198B" w:rsidRDefault="0037198B" w:rsidP="00FF2109">
            <w:r>
              <w:t>x</w:t>
            </w:r>
          </w:p>
        </w:tc>
        <w:tc>
          <w:tcPr>
            <w:tcW w:w="1530" w:type="dxa"/>
          </w:tcPr>
          <w:p w:rsidR="0037198B" w:rsidRDefault="0037198B" w:rsidP="00FF2109">
            <w:r>
              <w:t>96%</w:t>
            </w:r>
          </w:p>
        </w:tc>
      </w:tr>
      <w:tr w:rsidR="0037198B" w:rsidTr="00FF2109">
        <w:tc>
          <w:tcPr>
            <w:tcW w:w="2335" w:type="dxa"/>
          </w:tcPr>
          <w:p w:rsidR="0037198B" w:rsidRDefault="0037198B" w:rsidP="00FF2109">
            <w:r>
              <w:t>Đăng Mãi Chí Đức</w:t>
            </w:r>
          </w:p>
        </w:tc>
        <w:tc>
          <w:tcPr>
            <w:tcW w:w="1170" w:type="dxa"/>
            <w:vMerge/>
          </w:tcPr>
          <w:p w:rsidR="0037198B" w:rsidRDefault="0037198B" w:rsidP="00FF2109"/>
        </w:tc>
        <w:tc>
          <w:tcPr>
            <w:tcW w:w="1170" w:type="dxa"/>
          </w:tcPr>
          <w:p w:rsidR="0037198B" w:rsidRDefault="0037198B" w:rsidP="00FF2109"/>
        </w:tc>
        <w:tc>
          <w:tcPr>
            <w:tcW w:w="810" w:type="dxa"/>
          </w:tcPr>
          <w:p w:rsidR="0037198B" w:rsidRDefault="0037198B" w:rsidP="00FF2109">
            <w:r>
              <w:t>x</w:t>
            </w:r>
          </w:p>
        </w:tc>
        <w:tc>
          <w:tcPr>
            <w:tcW w:w="1260" w:type="dxa"/>
          </w:tcPr>
          <w:p w:rsidR="0037198B" w:rsidRDefault="0037198B" w:rsidP="00FF2109"/>
        </w:tc>
        <w:tc>
          <w:tcPr>
            <w:tcW w:w="1350" w:type="dxa"/>
          </w:tcPr>
          <w:p w:rsidR="0037198B" w:rsidRDefault="0037198B" w:rsidP="00FF2109"/>
        </w:tc>
        <w:tc>
          <w:tcPr>
            <w:tcW w:w="1170" w:type="dxa"/>
          </w:tcPr>
          <w:p w:rsidR="0037198B" w:rsidRDefault="0037198B" w:rsidP="00FF2109"/>
        </w:tc>
        <w:tc>
          <w:tcPr>
            <w:tcW w:w="1530" w:type="dxa"/>
          </w:tcPr>
          <w:p w:rsidR="0037198B" w:rsidRDefault="0037198B" w:rsidP="00FF2109">
            <w:r>
              <w:t>90%</w:t>
            </w:r>
          </w:p>
        </w:tc>
      </w:tr>
      <w:tr w:rsidR="0037198B" w:rsidTr="00FF2109">
        <w:tc>
          <w:tcPr>
            <w:tcW w:w="2335" w:type="dxa"/>
          </w:tcPr>
          <w:p w:rsidR="0037198B" w:rsidRDefault="0037198B" w:rsidP="00FF2109">
            <w:r>
              <w:t>Ngô Tấn Đạt</w:t>
            </w:r>
          </w:p>
        </w:tc>
        <w:tc>
          <w:tcPr>
            <w:tcW w:w="1170" w:type="dxa"/>
            <w:vMerge/>
          </w:tcPr>
          <w:p w:rsidR="0037198B" w:rsidRDefault="0037198B" w:rsidP="00FF2109"/>
        </w:tc>
        <w:tc>
          <w:tcPr>
            <w:tcW w:w="1170" w:type="dxa"/>
          </w:tcPr>
          <w:p w:rsidR="0037198B" w:rsidRDefault="0037198B" w:rsidP="00FF2109">
            <w:r>
              <w:t>x</w:t>
            </w:r>
          </w:p>
        </w:tc>
        <w:tc>
          <w:tcPr>
            <w:tcW w:w="810" w:type="dxa"/>
          </w:tcPr>
          <w:p w:rsidR="0037198B" w:rsidRDefault="0037198B" w:rsidP="00FF2109"/>
        </w:tc>
        <w:tc>
          <w:tcPr>
            <w:tcW w:w="1260" w:type="dxa"/>
          </w:tcPr>
          <w:p w:rsidR="0037198B" w:rsidRDefault="0037198B" w:rsidP="00FF2109"/>
        </w:tc>
        <w:tc>
          <w:tcPr>
            <w:tcW w:w="1350" w:type="dxa"/>
          </w:tcPr>
          <w:p w:rsidR="0037198B" w:rsidRDefault="0037198B" w:rsidP="00FF2109">
            <w:r>
              <w:t>x</w:t>
            </w:r>
          </w:p>
        </w:tc>
        <w:tc>
          <w:tcPr>
            <w:tcW w:w="1170" w:type="dxa"/>
          </w:tcPr>
          <w:p w:rsidR="0037198B" w:rsidRDefault="0037198B" w:rsidP="00FF2109"/>
        </w:tc>
        <w:tc>
          <w:tcPr>
            <w:tcW w:w="1530" w:type="dxa"/>
          </w:tcPr>
          <w:p w:rsidR="0037198B" w:rsidRDefault="0037198B" w:rsidP="00FF2109">
            <w:r>
              <w:t>88%</w:t>
            </w:r>
          </w:p>
        </w:tc>
      </w:tr>
      <w:tr w:rsidR="0037198B" w:rsidTr="00FF2109">
        <w:tc>
          <w:tcPr>
            <w:tcW w:w="2335" w:type="dxa"/>
          </w:tcPr>
          <w:p w:rsidR="0037198B" w:rsidRDefault="0037198B" w:rsidP="00FF2109">
            <w:r>
              <w:t>Nguyễn Đức Huy</w:t>
            </w:r>
          </w:p>
        </w:tc>
        <w:tc>
          <w:tcPr>
            <w:tcW w:w="1170" w:type="dxa"/>
            <w:vMerge/>
          </w:tcPr>
          <w:p w:rsidR="0037198B" w:rsidRDefault="0037198B" w:rsidP="00FF2109"/>
        </w:tc>
        <w:tc>
          <w:tcPr>
            <w:tcW w:w="1170" w:type="dxa"/>
          </w:tcPr>
          <w:p w:rsidR="0037198B" w:rsidRDefault="0037198B" w:rsidP="00FF2109"/>
        </w:tc>
        <w:tc>
          <w:tcPr>
            <w:tcW w:w="810" w:type="dxa"/>
          </w:tcPr>
          <w:p w:rsidR="0037198B" w:rsidRDefault="0037198B" w:rsidP="00FF2109"/>
        </w:tc>
        <w:tc>
          <w:tcPr>
            <w:tcW w:w="1260" w:type="dxa"/>
          </w:tcPr>
          <w:p w:rsidR="0037198B" w:rsidRDefault="0037198B" w:rsidP="00FF2109">
            <w:r>
              <w:t>x</w:t>
            </w:r>
          </w:p>
        </w:tc>
        <w:tc>
          <w:tcPr>
            <w:tcW w:w="1350" w:type="dxa"/>
          </w:tcPr>
          <w:p w:rsidR="0037198B" w:rsidRDefault="0037198B" w:rsidP="00FF2109"/>
        </w:tc>
        <w:tc>
          <w:tcPr>
            <w:tcW w:w="1170" w:type="dxa"/>
          </w:tcPr>
          <w:p w:rsidR="0037198B" w:rsidRDefault="0037198B" w:rsidP="00FF2109"/>
        </w:tc>
        <w:tc>
          <w:tcPr>
            <w:tcW w:w="1530" w:type="dxa"/>
          </w:tcPr>
          <w:p w:rsidR="0037198B" w:rsidRDefault="0037198B" w:rsidP="00FF2109">
            <w:r>
              <w:t>95%</w:t>
            </w:r>
          </w:p>
        </w:tc>
      </w:tr>
    </w:tbl>
    <w:p w:rsidR="00D67ED8" w:rsidRPr="000278A6" w:rsidRDefault="000278A6">
      <w:pPr>
        <w:rPr>
          <w:b/>
          <w:sz w:val="28"/>
          <w:szCs w:val="28"/>
        </w:rPr>
      </w:pPr>
      <w:r w:rsidRPr="000278A6">
        <w:rPr>
          <w:b/>
          <w:sz w:val="28"/>
          <w:szCs w:val="28"/>
        </w:rPr>
        <w:t>Bảng đánh giá công việc</w:t>
      </w:r>
    </w:p>
    <w:sectPr w:rsidR="00D67ED8" w:rsidRPr="0002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83"/>
    <w:rsid w:val="000278A6"/>
    <w:rsid w:val="0037198B"/>
    <w:rsid w:val="008A489A"/>
    <w:rsid w:val="00D67ED8"/>
    <w:rsid w:val="00F67983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8D341-7408-4ED8-81C5-B4D11C03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2024-03-29T01:35:00Z</dcterms:created>
  <dcterms:modified xsi:type="dcterms:W3CDTF">2024-04-05T01:08:00Z</dcterms:modified>
</cp:coreProperties>
</file>