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D0970" w14:textId="536B7202" w:rsidR="00D46A7F" w:rsidRDefault="0034776C" w:rsidP="0034776C">
      <w:pPr>
        <w:pStyle w:val="ListParagraph"/>
        <w:numPr>
          <w:ilvl w:val="0"/>
          <w:numId w:val="1"/>
        </w:numPr>
      </w:pPr>
      <w:r>
        <w:t>IMGN1</w:t>
      </w:r>
    </w:p>
    <w:p w14:paraId="5C01AB77" w14:textId="121F2F41" w:rsidR="0034776C" w:rsidRDefault="0034776C" w:rsidP="0034776C">
      <w:pPr>
        <w:pStyle w:val="ListParagraph"/>
        <w:numPr>
          <w:ilvl w:val="1"/>
          <w:numId w:val="1"/>
        </w:numPr>
        <w:rPr>
          <w:i/>
          <w:iCs/>
        </w:rPr>
      </w:pPr>
      <w:proofErr w:type="spellStart"/>
      <w:r w:rsidRPr="00AC41E9">
        <w:rPr>
          <w:i/>
          <w:iCs/>
        </w:rPr>
        <w:t>roipoly</w:t>
      </w:r>
      <w:proofErr w:type="spellEnd"/>
    </w:p>
    <w:p w14:paraId="516482D1" w14:textId="5A288CA4" w:rsidR="00AC41E9" w:rsidRDefault="00AC41E9" w:rsidP="00AC41E9">
      <w:pPr>
        <w:pStyle w:val="ListParagraph"/>
        <w:ind w:left="1440"/>
        <w:rPr>
          <w:i/>
          <w:iCs/>
        </w:rPr>
      </w:pPr>
      <w:r>
        <w:rPr>
          <w:noProof/>
        </w:rPr>
        <w:drawing>
          <wp:inline distT="0" distB="0" distL="0" distR="0" wp14:anchorId="15201F29" wp14:editId="60488BD0">
            <wp:extent cx="3164082" cy="3106615"/>
            <wp:effectExtent l="0" t="0" r="0" b="0"/>
            <wp:docPr id="4" name="Picture 4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7033" cy="31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66DD" w14:textId="377F0CB8" w:rsidR="00AC41E9" w:rsidRDefault="00AC41E9" w:rsidP="00AC41E9">
      <w:pPr>
        <w:pStyle w:val="ListParagraph"/>
        <w:ind w:left="1440"/>
        <w:rPr>
          <w:i/>
          <w:iCs/>
        </w:rPr>
      </w:pPr>
    </w:p>
    <w:p w14:paraId="2017BFEB" w14:textId="0597A138" w:rsidR="00AC41E9" w:rsidRDefault="004F659D" w:rsidP="00AC41E9">
      <w:pPr>
        <w:pStyle w:val="ListParagraph"/>
        <w:ind w:left="1440"/>
        <w:rPr>
          <w:i/>
          <w:iCs/>
        </w:rPr>
      </w:pPr>
      <w:r>
        <w:rPr>
          <w:noProof/>
        </w:rPr>
        <w:drawing>
          <wp:inline distT="0" distB="0" distL="0" distR="0" wp14:anchorId="25108370" wp14:editId="59A78868">
            <wp:extent cx="5818909" cy="350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112" cy="3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7D4C" w14:textId="1FAE4A4F" w:rsidR="001E7A12" w:rsidRPr="001E7A12" w:rsidRDefault="001E7A12" w:rsidP="001E7A12">
      <w:pPr>
        <w:rPr>
          <w:rFonts w:ascii="Times New Roman" w:eastAsia="Times New Roman" w:hAnsi="Times New Roman" w:cs="Times New Roman"/>
          <w:sz w:val="24"/>
          <w:szCs w:val="24"/>
        </w:rPr>
      </w:pPr>
      <w:r w:rsidRPr="001E7A1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B11BA4" wp14:editId="4E6BF960">
            <wp:extent cx="3022342" cy="2854325"/>
            <wp:effectExtent l="0" t="0" r="6985" b="3175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-2001" r="13731" b="20857"/>
                    <a:stretch/>
                  </pic:blipFill>
                  <pic:spPr bwMode="auto">
                    <a:xfrm>
                      <a:off x="0" y="0"/>
                      <a:ext cx="3022600" cy="285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59D">
        <w:rPr>
          <w:noProof/>
        </w:rPr>
        <w:drawing>
          <wp:inline distT="0" distB="0" distL="0" distR="0" wp14:anchorId="248D57AE" wp14:editId="62AAFF47">
            <wp:extent cx="2779926" cy="2708031"/>
            <wp:effectExtent l="0" t="0" r="1905" b="0"/>
            <wp:docPr id="19" name="Picture 1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log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097" cy="27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293D" w14:textId="10729119" w:rsidR="001E7A12" w:rsidRPr="001E7A12" w:rsidRDefault="001E7A12" w:rsidP="001E7A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25A65E" w14:textId="77777777" w:rsidR="001E7A12" w:rsidRPr="00AC41E9" w:rsidRDefault="001E7A12" w:rsidP="00AC41E9">
      <w:pPr>
        <w:pStyle w:val="ListParagraph"/>
        <w:ind w:left="1440"/>
        <w:rPr>
          <w:i/>
          <w:iCs/>
        </w:rPr>
      </w:pPr>
    </w:p>
    <w:p w14:paraId="006CE699" w14:textId="52B597FB" w:rsidR="0034776C" w:rsidRDefault="0034776C" w:rsidP="0034776C">
      <w:pPr>
        <w:pStyle w:val="ListParagraph"/>
        <w:numPr>
          <w:ilvl w:val="1"/>
          <w:numId w:val="1"/>
        </w:numPr>
      </w:pPr>
      <w:r>
        <w:t>minimal CNR</w:t>
      </w:r>
    </w:p>
    <w:p w14:paraId="73508CD4" w14:textId="30A9E179" w:rsidR="00EF4140" w:rsidRDefault="00AC41E9" w:rsidP="00426BEF">
      <w:pPr>
        <w:pStyle w:val="ListParagraph"/>
        <w:ind w:left="1440"/>
      </w:pPr>
      <w:r>
        <w:lastRenderedPageBreak/>
        <w:t>From the CNR calculated</w:t>
      </w:r>
      <w:r w:rsidR="00A23FCF">
        <w:t xml:space="preserve">, </w:t>
      </w:r>
      <w:r w:rsidR="008A30BB">
        <w:t>w</w:t>
      </w:r>
      <w:r w:rsidR="008A30BB">
        <w:t xml:space="preserve">e can confidently distinguish </w:t>
      </w:r>
      <w:r w:rsidR="008A30BB" w:rsidRPr="005E6338">
        <w:rPr>
          <w:i/>
          <w:iCs/>
        </w:rPr>
        <w:t>all</w:t>
      </w:r>
      <w:r w:rsidR="008A30BB">
        <w:t xml:space="preserve"> structures by eye starting </w:t>
      </w:r>
      <w:r w:rsidR="008A30BB" w:rsidRPr="008A30BB">
        <w:rPr>
          <w:b/>
          <w:bCs/>
          <w:i/>
          <w:iCs/>
        </w:rPr>
        <w:t>CNR &gt;= 10.9</w:t>
      </w:r>
      <w:r w:rsidR="008A30BB">
        <w:t>.</w:t>
      </w:r>
    </w:p>
    <w:p w14:paraId="4A08B319" w14:textId="3C64586B" w:rsidR="005E6338" w:rsidRDefault="005E6338" w:rsidP="0034776C">
      <w:pPr>
        <w:pStyle w:val="ListParagraph"/>
        <w:ind w:left="1440"/>
      </w:pPr>
      <w:r>
        <w:rPr>
          <w:noProof/>
        </w:rPr>
        <w:drawing>
          <wp:inline distT="0" distB="0" distL="0" distR="0" wp14:anchorId="70A888EA" wp14:editId="08624100">
            <wp:extent cx="4343400" cy="4343400"/>
            <wp:effectExtent l="0" t="0" r="0" b="0"/>
            <wp:docPr id="20" name="Picture 20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irc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606" cy="4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D9DA" w14:textId="4F9EF475" w:rsidR="00141525" w:rsidRPr="00141525" w:rsidRDefault="00426BEF" w:rsidP="00141525">
      <w:r>
        <w:t xml:space="preserve">With smaller size tissues, </w:t>
      </w:r>
      <w:r w:rsidR="00141525">
        <w:t xml:space="preserve">we need </w:t>
      </w:r>
      <w:r>
        <w:t>higher CNR</w:t>
      </w:r>
      <w:r w:rsidR="007A17B4">
        <w:t>.</w:t>
      </w:r>
      <w:r>
        <w:t xml:space="preserve"> </w:t>
      </w:r>
    </w:p>
    <w:p w14:paraId="1ED5184F" w14:textId="5D30D406" w:rsidR="00141525" w:rsidRDefault="005871C0" w:rsidP="003337C2">
      <w:pPr>
        <w:pStyle w:val="ListParagraph"/>
        <w:ind w:left="1440"/>
      </w:pPr>
      <w:r>
        <w:t xml:space="preserve">MTF </w:t>
      </w:r>
      <w:r w:rsidR="0084697A">
        <w:t>is the Fourier transform of</w:t>
      </w:r>
      <w:r>
        <w:t xml:space="preserve"> the PSF</w:t>
      </w:r>
      <w:r w:rsidR="0084697A">
        <w:t xml:space="preserve">. For </w:t>
      </w:r>
      <w:r w:rsidR="00141525">
        <w:t xml:space="preserve">small spatial changes </w:t>
      </w:r>
      <w:r w:rsidR="00141525">
        <w:sym w:font="Wingdings" w:char="F0E0"/>
      </w:r>
      <w:r w:rsidR="00141525">
        <w:t xml:space="preserve"> need </w:t>
      </w:r>
      <w:r w:rsidR="0084697A">
        <w:t xml:space="preserve">higher resolution/contrast, </w:t>
      </w:r>
      <w:r w:rsidR="00D9171B">
        <w:t>or</w:t>
      </w:r>
      <w:r w:rsidR="00141525">
        <w:t xml:space="preserve"> </w:t>
      </w:r>
      <w:r w:rsidR="00D9171B">
        <w:t>a h</w:t>
      </w:r>
      <w:r w:rsidR="0084697A">
        <w:t>igher</w:t>
      </w:r>
      <w:r w:rsidR="00D9171B">
        <w:t xml:space="preserve"> one-value</w:t>
      </w:r>
      <w:r w:rsidR="0084697A">
        <w:t>-concentrated PSF</w:t>
      </w:r>
      <w:r w:rsidR="00141525">
        <w:t xml:space="preserve"> </w:t>
      </w:r>
      <w:r w:rsidR="00D9171B">
        <w:t xml:space="preserve">(like a Dirac delta) </w:t>
      </w:r>
      <w:r w:rsidR="00141525">
        <w:sym w:font="Wingdings" w:char="F0E0"/>
      </w:r>
      <w:r w:rsidR="0084697A">
        <w:t xml:space="preserve"> need more</w:t>
      </w:r>
      <w:r w:rsidR="0084697A" w:rsidRPr="0084697A">
        <w:t xml:space="preserve"> data further out in freque</w:t>
      </w:r>
      <w:r w:rsidR="0084697A">
        <w:t>n</w:t>
      </w:r>
      <w:r w:rsidR="0084697A" w:rsidRPr="0084697A">
        <w:t>cy space</w:t>
      </w:r>
      <w:r w:rsidR="00141525">
        <w:t xml:space="preserve"> </w:t>
      </w:r>
      <w:r w:rsidR="00141525">
        <w:sym w:font="Wingdings" w:char="F0E0"/>
      </w:r>
      <w:r w:rsidR="00141525">
        <w:t xml:space="preserve"> Larger MTF </w:t>
      </w:r>
    </w:p>
    <w:p w14:paraId="13084FF8" w14:textId="6070ECE5" w:rsidR="0084697A" w:rsidRDefault="0084697A" w:rsidP="0084697A">
      <w:pPr>
        <w:pStyle w:val="ListParagraph"/>
        <w:ind w:left="1440"/>
      </w:pPr>
    </w:p>
    <w:p w14:paraId="223A14CE" w14:textId="6221E8C7" w:rsidR="0034776C" w:rsidRDefault="0034776C" w:rsidP="0034776C">
      <w:pPr>
        <w:pStyle w:val="ListParagraph"/>
        <w:numPr>
          <w:ilvl w:val="0"/>
          <w:numId w:val="1"/>
        </w:numPr>
      </w:pPr>
      <w:r>
        <w:t>IMG2</w:t>
      </w:r>
    </w:p>
    <w:p w14:paraId="49EC0AD6" w14:textId="2C76368F" w:rsidR="0034776C" w:rsidRDefault="0034776C" w:rsidP="0034776C">
      <w:pPr>
        <w:pStyle w:val="ListParagraph"/>
        <w:numPr>
          <w:ilvl w:val="1"/>
          <w:numId w:val="1"/>
        </w:numPr>
      </w:pPr>
      <w:r>
        <w:t xml:space="preserve"> </w:t>
      </w:r>
      <w:r w:rsidR="00E0213F">
        <w:t>Convolution</w:t>
      </w:r>
      <w:r w:rsidR="006E18BE">
        <w:t xml:space="preserve"> &amp; magnitude Fourier spectrum</w:t>
      </w:r>
    </w:p>
    <w:tbl>
      <w:tblPr>
        <w:tblStyle w:val="TableGrid"/>
        <w:tblpPr w:leftFromText="180" w:rightFromText="180" w:vertAnchor="page" w:horzAnchor="page" w:tblpX="176" w:tblpY="1321"/>
        <w:tblW w:w="11695" w:type="dxa"/>
        <w:tblLook w:val="04A0" w:firstRow="1" w:lastRow="0" w:firstColumn="1" w:lastColumn="0" w:noHBand="0" w:noVBand="1"/>
      </w:tblPr>
      <w:tblGrid>
        <w:gridCol w:w="1079"/>
        <w:gridCol w:w="1577"/>
        <w:gridCol w:w="5049"/>
        <w:gridCol w:w="4626"/>
      </w:tblGrid>
      <w:tr w:rsidR="008357F3" w14:paraId="279C37B7" w14:textId="77777777" w:rsidTr="001B041A">
        <w:tc>
          <w:tcPr>
            <w:tcW w:w="444" w:type="dxa"/>
          </w:tcPr>
          <w:p w14:paraId="0114C783" w14:textId="63AADD24" w:rsidR="008357F3" w:rsidRDefault="008357F3" w:rsidP="006A308A">
            <w:pPr>
              <w:pStyle w:val="ListParagraph"/>
              <w:ind w:left="0"/>
            </w:pPr>
            <w:r>
              <w:lastRenderedPageBreak/>
              <w:t>Filter/PSF</w:t>
            </w:r>
          </w:p>
        </w:tc>
        <w:tc>
          <w:tcPr>
            <w:tcW w:w="1577" w:type="dxa"/>
          </w:tcPr>
          <w:p w14:paraId="1536A8C3" w14:textId="0ECDB1CC" w:rsidR="008357F3" w:rsidRDefault="008357F3" w:rsidP="006A308A">
            <w:pPr>
              <w:pStyle w:val="ListParagraph"/>
              <w:ind w:left="0"/>
            </w:pPr>
            <w:r>
              <w:t>Effect</w:t>
            </w:r>
          </w:p>
        </w:tc>
        <w:tc>
          <w:tcPr>
            <w:tcW w:w="5049" w:type="dxa"/>
          </w:tcPr>
          <w:p w14:paraId="6CF4EED8" w14:textId="56370047" w:rsidR="008357F3" w:rsidRDefault="008357F3" w:rsidP="006A308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Result</w:t>
            </w:r>
          </w:p>
        </w:tc>
        <w:tc>
          <w:tcPr>
            <w:tcW w:w="4625" w:type="dxa"/>
          </w:tcPr>
          <w:p w14:paraId="0B7BCE0B" w14:textId="23F8678E" w:rsidR="008357F3" w:rsidRDefault="008357F3" w:rsidP="006A308A">
            <w:pPr>
              <w:rPr>
                <w:noProof/>
              </w:rPr>
            </w:pPr>
            <w:r>
              <w:rPr>
                <w:noProof/>
              </w:rPr>
              <w:t>Magnitude Fourier spectrum</w:t>
            </w:r>
          </w:p>
        </w:tc>
      </w:tr>
      <w:tr w:rsidR="001B041A" w14:paraId="74A8A6AA" w14:textId="23FD6F21" w:rsidTr="001B041A">
        <w:tc>
          <w:tcPr>
            <w:tcW w:w="444" w:type="dxa"/>
          </w:tcPr>
          <w:p w14:paraId="0D5D9CA2" w14:textId="3E7E36A5" w:rsidR="006A308A" w:rsidRDefault="006A308A" w:rsidP="006A308A">
            <w:pPr>
              <w:pStyle w:val="ListParagraph"/>
              <w:ind w:left="0"/>
            </w:pPr>
            <w:r>
              <w:t>h1</w:t>
            </w:r>
          </w:p>
        </w:tc>
        <w:tc>
          <w:tcPr>
            <w:tcW w:w="1577" w:type="dxa"/>
          </w:tcPr>
          <w:p w14:paraId="5B4EAF51" w14:textId="0D815104" w:rsidR="006A308A" w:rsidRDefault="006A308A" w:rsidP="006A308A">
            <w:pPr>
              <w:pStyle w:val="ListParagraph"/>
              <w:ind w:left="0"/>
            </w:pPr>
            <w:r>
              <w:t>blurred</w:t>
            </w:r>
          </w:p>
        </w:tc>
        <w:tc>
          <w:tcPr>
            <w:tcW w:w="5049" w:type="dxa"/>
          </w:tcPr>
          <w:p w14:paraId="312772E3" w14:textId="092CFE01" w:rsidR="006A308A" w:rsidRDefault="006A308A" w:rsidP="006A308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E191ECB" wp14:editId="0EC8F5CC">
                  <wp:extent cx="3003209" cy="1887878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88" cy="189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</w:tcPr>
          <w:p w14:paraId="28C931AE" w14:textId="1A744FC0" w:rsidR="006A308A" w:rsidRPr="006A308A" w:rsidRDefault="004B3979" w:rsidP="006A30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244327" wp14:editId="0C2190C8">
                  <wp:extent cx="2626995" cy="2131156"/>
                  <wp:effectExtent l="0" t="0" r="1905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922" cy="21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CFAF9" w14:textId="64F2BC3F" w:rsidR="006A308A" w:rsidRDefault="006A308A" w:rsidP="006A308A">
            <w:pPr>
              <w:pStyle w:val="ListParagraph"/>
              <w:ind w:left="0"/>
              <w:rPr>
                <w:noProof/>
              </w:rPr>
            </w:pPr>
          </w:p>
        </w:tc>
      </w:tr>
      <w:tr w:rsidR="001B041A" w14:paraId="405DB96D" w14:textId="0283589C" w:rsidTr="001B041A">
        <w:tc>
          <w:tcPr>
            <w:tcW w:w="444" w:type="dxa"/>
          </w:tcPr>
          <w:p w14:paraId="050ECBB6" w14:textId="66637EE6" w:rsidR="006A308A" w:rsidRDefault="006A308A" w:rsidP="006A308A">
            <w:pPr>
              <w:pStyle w:val="ListParagraph"/>
              <w:ind w:left="0"/>
            </w:pPr>
            <w:r>
              <w:t>h2</w:t>
            </w:r>
          </w:p>
        </w:tc>
        <w:tc>
          <w:tcPr>
            <w:tcW w:w="1577" w:type="dxa"/>
          </w:tcPr>
          <w:p w14:paraId="23A9B3A6" w14:textId="57178940" w:rsidR="006A308A" w:rsidRDefault="006A308A" w:rsidP="006A308A">
            <w:pPr>
              <w:pStyle w:val="ListParagraph"/>
              <w:ind w:left="0"/>
            </w:pPr>
            <w:r>
              <w:t>More blurred</w:t>
            </w:r>
          </w:p>
        </w:tc>
        <w:tc>
          <w:tcPr>
            <w:tcW w:w="5049" w:type="dxa"/>
          </w:tcPr>
          <w:p w14:paraId="3394DCC3" w14:textId="59EE083B" w:rsidR="006A308A" w:rsidRDefault="006A308A" w:rsidP="006A308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BBEA39E" wp14:editId="3EF1887D">
                  <wp:extent cx="3068955" cy="1822837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054" cy="182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</w:tcPr>
          <w:p w14:paraId="1E8A37D1" w14:textId="6A77624C" w:rsidR="006A308A" w:rsidRPr="006A308A" w:rsidRDefault="004B3979" w:rsidP="006A30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02DFC5" wp14:editId="1EB01F4B">
                  <wp:extent cx="2796540" cy="2278300"/>
                  <wp:effectExtent l="0" t="0" r="381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48" cy="2287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B1CC9" w14:textId="77777777" w:rsidR="006A308A" w:rsidRDefault="006A308A" w:rsidP="006A308A">
            <w:pPr>
              <w:pStyle w:val="ListParagraph"/>
              <w:ind w:left="0"/>
              <w:rPr>
                <w:noProof/>
              </w:rPr>
            </w:pPr>
          </w:p>
        </w:tc>
      </w:tr>
      <w:tr w:rsidR="001B041A" w14:paraId="70B1A46F" w14:textId="60C30F6E" w:rsidTr="001B041A">
        <w:tc>
          <w:tcPr>
            <w:tcW w:w="444" w:type="dxa"/>
          </w:tcPr>
          <w:p w14:paraId="669F676F" w14:textId="446C7A1C" w:rsidR="006A308A" w:rsidRDefault="006A308A" w:rsidP="006A308A">
            <w:pPr>
              <w:pStyle w:val="ListParagraph"/>
              <w:ind w:left="0"/>
            </w:pPr>
            <w:r>
              <w:t>h3</w:t>
            </w:r>
          </w:p>
        </w:tc>
        <w:tc>
          <w:tcPr>
            <w:tcW w:w="1577" w:type="dxa"/>
          </w:tcPr>
          <w:p w14:paraId="0C4FE931" w14:textId="26D4B6DA" w:rsidR="006A308A" w:rsidRDefault="006A308A" w:rsidP="006A308A">
            <w:pPr>
              <w:pStyle w:val="ListParagraph"/>
              <w:ind w:left="0"/>
            </w:pPr>
            <w:r>
              <w:t>Less bright/contrast</w:t>
            </w:r>
          </w:p>
        </w:tc>
        <w:tc>
          <w:tcPr>
            <w:tcW w:w="5049" w:type="dxa"/>
          </w:tcPr>
          <w:p w14:paraId="3FE727B9" w14:textId="56B161E8" w:rsidR="006A308A" w:rsidRDefault="006A308A" w:rsidP="006A308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E05E648" wp14:editId="461BE4D5">
                  <wp:extent cx="3024656" cy="1816100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292" cy="181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</w:tcPr>
          <w:p w14:paraId="2BBD5EA1" w14:textId="5C4853D7" w:rsidR="006A308A" w:rsidRPr="006A308A" w:rsidRDefault="004B3979" w:rsidP="006A30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C538F1" wp14:editId="5C7783EA">
                  <wp:extent cx="2752725" cy="218027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080" cy="218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3D1CB" w14:textId="77777777" w:rsidR="006A308A" w:rsidRDefault="006A308A" w:rsidP="006A308A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3B06E04B" w14:textId="32BDFE06" w:rsidR="0034776C" w:rsidRDefault="006A308A" w:rsidP="006A308A">
      <w:pPr>
        <w:pStyle w:val="ListParagraph"/>
        <w:numPr>
          <w:ilvl w:val="1"/>
          <w:numId w:val="1"/>
        </w:numPr>
      </w:pPr>
      <w:r>
        <w:t xml:space="preserve">Spectrum </w:t>
      </w:r>
      <w:proofErr w:type="gramStart"/>
      <w:r w:rsidR="00484031">
        <w:t>explain</w:t>
      </w:r>
      <w:proofErr w:type="gramEnd"/>
    </w:p>
    <w:p w14:paraId="53E54EC2" w14:textId="1DCE59E2" w:rsidR="006A308A" w:rsidRDefault="00B73DCC" w:rsidP="00B73DCC">
      <w:pPr>
        <w:ind w:left="1080"/>
      </w:pPr>
      <w:r>
        <w:t>We see h1 &amp; h2 have a shape resembling a Gaussian filter</w:t>
      </w:r>
      <w:r w:rsidR="00B3353F">
        <w:t xml:space="preserve">, which suppress high &amp; bump low frequencies, </w:t>
      </w:r>
      <w:r>
        <w:t xml:space="preserve">thus blur the image when </w:t>
      </w:r>
      <w:r w:rsidR="00B3353F">
        <w:t xml:space="preserve">perform convolution. </w:t>
      </w:r>
      <w:r w:rsidR="00936161">
        <w:t>The opposite is seen in the h3 PSF, where high frequencies are encouraged when apply convolution.</w:t>
      </w:r>
    </w:p>
    <w:p w14:paraId="105B0633" w14:textId="0F0996DE" w:rsidR="00896580" w:rsidRDefault="00896580" w:rsidP="00B73DCC">
      <w:pPr>
        <w:ind w:left="1080"/>
      </w:pPr>
    </w:p>
    <w:p w14:paraId="76F31F64" w14:textId="31C6525F" w:rsidR="00896580" w:rsidRDefault="00896580" w:rsidP="00B73DCC">
      <w:pPr>
        <w:ind w:left="1080"/>
      </w:pPr>
      <w:r>
        <w:t>c.</w:t>
      </w:r>
      <w:r w:rsidR="0046791D">
        <w:t xml:space="preserve"> </w:t>
      </w:r>
      <w:r w:rsidR="00E435D4">
        <w:t>2D delta would acts as the ‘identity’ PSF</w:t>
      </w:r>
    </w:p>
    <w:p w14:paraId="2052E2AD" w14:textId="2E39B992" w:rsidR="00911F05" w:rsidRDefault="00911F05" w:rsidP="00B73DCC">
      <w:pPr>
        <w:ind w:left="1080"/>
      </w:pPr>
      <w:r>
        <w:t xml:space="preserve">This can be understood easily from point of view of a 1-D </w:t>
      </w:r>
      <w:proofErr w:type="spellStart"/>
      <w:r>
        <w:t>dirac</w:t>
      </w:r>
      <w:proofErr w:type="spellEnd"/>
      <w:r>
        <w:t xml:space="preserve"> delta, where a </w:t>
      </w:r>
      <w:r w:rsidR="00F42E16">
        <w:t xml:space="preserve">1D </w:t>
      </w:r>
      <w:r>
        <w:t>c</w:t>
      </w:r>
      <w:r w:rsidRPr="00911F05">
        <w:t>onvolv</w:t>
      </w:r>
      <w:r>
        <w:t xml:space="preserve">ed </w:t>
      </w:r>
      <w:r w:rsidRPr="00911F05">
        <w:t xml:space="preserve">signal with the delta function </w:t>
      </w:r>
      <w:r>
        <w:t>stays</w:t>
      </w:r>
      <w:r w:rsidRPr="00911F05">
        <w:t xml:space="preserve"> unchanged</w:t>
      </w:r>
      <w:r>
        <w:t>.</w:t>
      </w:r>
    </w:p>
    <w:p w14:paraId="51C6EA53" w14:textId="185D93F5" w:rsidR="00E435D4" w:rsidRPr="00E435D4" w:rsidRDefault="008E6AA2" w:rsidP="00E43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01CE2E" wp14:editId="0E2480D2">
            <wp:extent cx="4086225" cy="3190875"/>
            <wp:effectExtent l="0" t="0" r="9525" b="9525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1345" w:type="dxa"/>
        <w:tblLook w:val="04A0" w:firstRow="1" w:lastRow="0" w:firstColumn="1" w:lastColumn="0" w:noHBand="0" w:noVBand="1"/>
      </w:tblPr>
      <w:tblGrid>
        <w:gridCol w:w="5248"/>
        <w:gridCol w:w="5447"/>
      </w:tblGrid>
      <w:tr w:rsidR="00E435D4" w14:paraId="0DF8A3FD" w14:textId="77777777" w:rsidTr="00E435D4">
        <w:tc>
          <w:tcPr>
            <w:tcW w:w="5110" w:type="dxa"/>
          </w:tcPr>
          <w:p w14:paraId="0C12A7A4" w14:textId="56A2544D" w:rsidR="00E435D4" w:rsidRPr="00E435D4" w:rsidRDefault="00E435D4" w:rsidP="00E435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5D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0D1CB2" wp14:editId="131DD502">
                  <wp:extent cx="3365500" cy="2361885"/>
                  <wp:effectExtent l="0" t="0" r="635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86" t="7843" r="7997" b="15393"/>
                          <a:stretch/>
                        </pic:blipFill>
                        <pic:spPr bwMode="auto">
                          <a:xfrm>
                            <a:off x="0" y="0"/>
                            <a:ext cx="3366580" cy="2362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5F7FFE" w14:textId="77777777" w:rsidR="00E435D4" w:rsidRDefault="00E435D4" w:rsidP="00B73DCC"/>
        </w:tc>
        <w:tc>
          <w:tcPr>
            <w:tcW w:w="5005" w:type="dxa"/>
          </w:tcPr>
          <w:p w14:paraId="608E7A09" w14:textId="25ACD0BA" w:rsidR="00E435D4" w:rsidRPr="00E435D4" w:rsidRDefault="00E435D4" w:rsidP="00E435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5D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A7A5BF" wp14:editId="4B4FF396">
                  <wp:extent cx="3505200" cy="24393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2" t="6328" r="4718" b="12653"/>
                          <a:stretch/>
                        </pic:blipFill>
                        <pic:spPr bwMode="auto">
                          <a:xfrm>
                            <a:off x="0" y="0"/>
                            <a:ext cx="3514363" cy="2445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E0CA9" w14:textId="77777777" w:rsidR="00E435D4" w:rsidRDefault="00E435D4" w:rsidP="00B73DCC"/>
        </w:tc>
      </w:tr>
    </w:tbl>
    <w:p w14:paraId="5C6FB270" w14:textId="77777777" w:rsidR="00E435D4" w:rsidRDefault="00E435D4" w:rsidP="00B73DCC">
      <w:pPr>
        <w:ind w:left="1080"/>
      </w:pPr>
    </w:p>
    <w:p w14:paraId="3CA50BA9" w14:textId="6641324A" w:rsidR="00971939" w:rsidRDefault="00971939" w:rsidP="008E6AA2">
      <w:pPr>
        <w:pStyle w:val="ListParagraph"/>
        <w:numPr>
          <w:ilvl w:val="1"/>
          <w:numId w:val="1"/>
        </w:numPr>
      </w:pPr>
      <w:r>
        <w:t xml:space="preserve">Since the “identity” point spread function is a </w:t>
      </w:r>
      <w:r w:rsidRPr="00971939">
        <w:t>2D delta function,</w:t>
      </w:r>
      <w:r>
        <w:t xml:space="preserve"> its 2D Fourier transform takes most/as </w:t>
      </w:r>
      <w:proofErr w:type="gramStart"/>
      <w:r>
        <w:t>much</w:t>
      </w:r>
      <w:proofErr w:type="gramEnd"/>
      <w:r>
        <w:t xml:space="preserve"> frequencies in the frequencies domain to construct the image</w:t>
      </w:r>
      <w:r w:rsidR="00741697">
        <w:t>, so we see the sum of frequencies</w:t>
      </w:r>
      <w:r w:rsidR="006C5FC9">
        <w:t xml:space="preserve"> displayed on the magnitude spectrum</w:t>
      </w:r>
      <w:r w:rsidR="009A49EA">
        <w:t>,</w:t>
      </w:r>
      <w:r w:rsidR="00741697">
        <w:t xml:space="preserve"> at the color close to </w:t>
      </w:r>
      <w:r w:rsidR="00DC5A24">
        <w:t xml:space="preserve">value </w:t>
      </w:r>
      <w:r w:rsidR="00741697">
        <w:t xml:space="preserve">0. </w:t>
      </w:r>
    </w:p>
    <w:p w14:paraId="15A950EA" w14:textId="2E8B846F" w:rsidR="008E6AA2" w:rsidRDefault="008E6AA2" w:rsidP="008E6AA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96471BD" wp14:editId="5D6C2A36">
            <wp:extent cx="4029075" cy="3343275"/>
            <wp:effectExtent l="0" t="0" r="9525" b="9525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F8B5" w14:textId="371408D3" w:rsidR="00896580" w:rsidRDefault="00896580" w:rsidP="00896580">
      <w:r>
        <w:t>3. Create PSF that:</w:t>
      </w:r>
    </w:p>
    <w:p w14:paraId="16A3461F" w14:textId="231ED7D6" w:rsidR="00896580" w:rsidRDefault="00896580" w:rsidP="00896580">
      <w:r>
        <w:tab/>
        <w:t>a. Perform 3x3 integral of an area</w:t>
      </w:r>
    </w:p>
    <w:p w14:paraId="714AEB88" w14:textId="3911017B" w:rsidR="00896580" w:rsidRDefault="00896580" w:rsidP="00896580">
      <w:r>
        <w:tab/>
        <w:t xml:space="preserve">b. </w:t>
      </w:r>
      <w:r w:rsidR="0027792E">
        <w:t>Perform first derivative in x-direction</w:t>
      </w:r>
    </w:p>
    <w:sectPr w:rsidR="0089658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A2678" w14:textId="77777777" w:rsidR="000A59C4" w:rsidRDefault="000A59C4" w:rsidP="00CE2169">
      <w:pPr>
        <w:spacing w:after="0" w:line="240" w:lineRule="auto"/>
      </w:pPr>
      <w:r>
        <w:separator/>
      </w:r>
    </w:p>
  </w:endnote>
  <w:endnote w:type="continuationSeparator" w:id="0">
    <w:p w14:paraId="4CBB5918" w14:textId="77777777" w:rsidR="000A59C4" w:rsidRDefault="000A59C4" w:rsidP="00CE2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02ED5" w14:textId="77777777" w:rsidR="00092551" w:rsidRDefault="000925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EDCF2" w14:textId="77777777" w:rsidR="00092551" w:rsidRDefault="0009255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51E7D" w14:textId="77777777" w:rsidR="00092551" w:rsidRDefault="000925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91FC3" w14:textId="77777777" w:rsidR="000A59C4" w:rsidRDefault="000A59C4" w:rsidP="00CE2169">
      <w:pPr>
        <w:spacing w:after="0" w:line="240" w:lineRule="auto"/>
      </w:pPr>
      <w:r>
        <w:separator/>
      </w:r>
    </w:p>
  </w:footnote>
  <w:footnote w:type="continuationSeparator" w:id="0">
    <w:p w14:paraId="55412416" w14:textId="77777777" w:rsidR="000A59C4" w:rsidRDefault="000A59C4" w:rsidP="00CE2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6EA06" w14:textId="77777777" w:rsidR="00092551" w:rsidRDefault="000925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DEFB2" w14:textId="0318AC54" w:rsidR="00CE2169" w:rsidRDefault="00CE2169">
    <w:pPr>
      <w:pStyle w:val="Header"/>
    </w:pPr>
    <w:proofErr w:type="spellStart"/>
    <w:r>
      <w:t>TuanKhai</w:t>
    </w:r>
    <w:proofErr w:type="spellEnd"/>
    <w:r>
      <w:t xml:space="preserve"> Nguyen</w:t>
    </w:r>
  </w:p>
  <w:p w14:paraId="7573CD60" w14:textId="24D05DE5" w:rsidR="00F61072" w:rsidRDefault="00F61072">
    <w:pPr>
      <w:pStyle w:val="Header"/>
    </w:pPr>
    <w:hyperlink r:id="rId1" w:history="1">
      <w:r w:rsidRPr="00992D3B">
        <w:rPr>
          <w:rStyle w:val="Hyperlink"/>
        </w:rPr>
        <w:t>tran.tuan.khai.nguyen@vanderbilt.edu</w:t>
      </w:r>
    </w:hyperlink>
  </w:p>
  <w:p w14:paraId="68AECD4A" w14:textId="2B5F86A4" w:rsidR="00473093" w:rsidRDefault="00473093">
    <w:pPr>
      <w:pStyle w:val="Header"/>
    </w:pPr>
    <w:r>
      <w:t>BME 4400/5400</w:t>
    </w:r>
  </w:p>
  <w:p w14:paraId="0ABD0445" w14:textId="77777777" w:rsidR="00092551" w:rsidRDefault="0009255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A689" w14:textId="77777777" w:rsidR="00092551" w:rsidRDefault="000925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63D3D"/>
    <w:multiLevelType w:val="hybridMultilevel"/>
    <w:tmpl w:val="A1B4E2DC"/>
    <w:lvl w:ilvl="0" w:tplc="BC324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19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76C"/>
    <w:rsid w:val="00092551"/>
    <w:rsid w:val="000A59C4"/>
    <w:rsid w:val="00141525"/>
    <w:rsid w:val="001B041A"/>
    <w:rsid w:val="001E7A12"/>
    <w:rsid w:val="0027792E"/>
    <w:rsid w:val="002E256F"/>
    <w:rsid w:val="003337C2"/>
    <w:rsid w:val="0034776C"/>
    <w:rsid w:val="003748B6"/>
    <w:rsid w:val="00397D0E"/>
    <w:rsid w:val="003B112D"/>
    <w:rsid w:val="00426BEF"/>
    <w:rsid w:val="0046791D"/>
    <w:rsid w:val="00473093"/>
    <w:rsid w:val="00484031"/>
    <w:rsid w:val="004B3979"/>
    <w:rsid w:val="004F659D"/>
    <w:rsid w:val="005040A1"/>
    <w:rsid w:val="005757C8"/>
    <w:rsid w:val="005871C0"/>
    <w:rsid w:val="005E6338"/>
    <w:rsid w:val="006A308A"/>
    <w:rsid w:val="006C5FC9"/>
    <w:rsid w:val="006E18BE"/>
    <w:rsid w:val="00741697"/>
    <w:rsid w:val="007A17B4"/>
    <w:rsid w:val="00804E04"/>
    <w:rsid w:val="00812FD7"/>
    <w:rsid w:val="008357F3"/>
    <w:rsid w:val="00843CA0"/>
    <w:rsid w:val="0084697A"/>
    <w:rsid w:val="00896580"/>
    <w:rsid w:val="008A30BB"/>
    <w:rsid w:val="008E6AA2"/>
    <w:rsid w:val="00911F05"/>
    <w:rsid w:val="00936161"/>
    <w:rsid w:val="00971939"/>
    <w:rsid w:val="009A49EA"/>
    <w:rsid w:val="00A1084C"/>
    <w:rsid w:val="00A23FCF"/>
    <w:rsid w:val="00AC41E9"/>
    <w:rsid w:val="00B1776F"/>
    <w:rsid w:val="00B3353F"/>
    <w:rsid w:val="00B73DCC"/>
    <w:rsid w:val="00CE2169"/>
    <w:rsid w:val="00CE6591"/>
    <w:rsid w:val="00D46A7F"/>
    <w:rsid w:val="00D53659"/>
    <w:rsid w:val="00D9171B"/>
    <w:rsid w:val="00DC5A24"/>
    <w:rsid w:val="00DD047C"/>
    <w:rsid w:val="00E0213F"/>
    <w:rsid w:val="00E435D4"/>
    <w:rsid w:val="00EF338C"/>
    <w:rsid w:val="00EF4140"/>
    <w:rsid w:val="00F42E16"/>
    <w:rsid w:val="00F61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06178"/>
  <w15:chartTrackingRefBased/>
  <w15:docId w15:val="{FB332484-4E05-41F0-917C-5EC990D9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76C"/>
    <w:pPr>
      <w:ind w:left="720"/>
      <w:contextualSpacing/>
    </w:pPr>
  </w:style>
  <w:style w:type="table" w:styleId="TableGrid">
    <w:name w:val="Table Grid"/>
    <w:basedOn w:val="TableNormal"/>
    <w:uiPriority w:val="39"/>
    <w:rsid w:val="00347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2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169"/>
  </w:style>
  <w:style w:type="paragraph" w:styleId="Footer">
    <w:name w:val="footer"/>
    <w:basedOn w:val="Normal"/>
    <w:link w:val="FooterChar"/>
    <w:uiPriority w:val="99"/>
    <w:unhideWhenUsed/>
    <w:rsid w:val="00CE2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169"/>
  </w:style>
  <w:style w:type="character" w:styleId="Hyperlink">
    <w:name w:val="Hyperlink"/>
    <w:basedOn w:val="DefaultParagraphFont"/>
    <w:uiPriority w:val="99"/>
    <w:unhideWhenUsed/>
    <w:rsid w:val="00F610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0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4061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891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0001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0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tran.tuan.khai.nguyen@vanderbilt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89ED35F6B09E44B99CC536AEF745D6" ma:contentTypeVersion="6" ma:contentTypeDescription="Create a new document." ma:contentTypeScope="" ma:versionID="90553fcddcb78134a0a2cb4b523b5f14">
  <xsd:schema xmlns:xsd="http://www.w3.org/2001/XMLSchema" xmlns:xs="http://www.w3.org/2001/XMLSchema" xmlns:p="http://schemas.microsoft.com/office/2006/metadata/properties" xmlns:ns3="31d2ee16-1b26-4836-8e1b-1e4eea78aebb" targetNamespace="http://schemas.microsoft.com/office/2006/metadata/properties" ma:root="true" ma:fieldsID="d2e127408ffa69a2ca47f01d4a1ad661" ns3:_="">
    <xsd:import namespace="31d2ee16-1b26-4836-8e1b-1e4eea78ae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2ee16-1b26-4836-8e1b-1e4eea78ae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CA99F7-4DC7-43F8-9A85-435CA34571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d2ee16-1b26-4836-8e1b-1e4eea78ae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AB13275-F875-49B3-AB08-4913EF34FE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C22B18-9A20-44E5-84A0-E10E7A3F60C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5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Tran Tuan Khai</dc:creator>
  <cp:keywords/>
  <dc:description/>
  <cp:lastModifiedBy>Nguyen, Tran Tuan Khai</cp:lastModifiedBy>
  <cp:revision>79</cp:revision>
  <dcterms:created xsi:type="dcterms:W3CDTF">2022-08-31T11:31:00Z</dcterms:created>
  <dcterms:modified xsi:type="dcterms:W3CDTF">2022-09-01T01:44:00Z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0x0101000289ED35F6B09E44B99CC536AEF745D6</vt:lpwstr>
  </property>
</Properties>
</file>