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235" w:rsidRDefault="00E410C6" w:rsidP="00BD2571">
      <w:pPr>
        <w:jc w:val="center"/>
        <w:rPr>
          <w:b/>
          <w:sz w:val="36"/>
          <w:lang w:val="en-US"/>
        </w:rPr>
      </w:pPr>
      <w:r w:rsidRPr="00E410C6">
        <w:rPr>
          <w:b/>
          <w:sz w:val="36"/>
          <w:lang w:val="en-US"/>
        </w:rPr>
        <w:t>HFSS ANTENNA TO KICAD COMPONENT</w:t>
      </w:r>
    </w:p>
    <w:p w:rsidR="00E410C6" w:rsidRDefault="002923E1" w:rsidP="007565B1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Author: Tran Quang Khai NGUYEN</w:t>
      </w:r>
    </w:p>
    <w:p w:rsidR="00E410C6" w:rsidRDefault="002923E1" w:rsidP="007565B1">
      <w:pPr>
        <w:jc w:val="center"/>
        <w:rPr>
          <w:sz w:val="24"/>
          <w:lang w:val="en-US"/>
        </w:rPr>
      </w:pPr>
      <w:bookmarkStart w:id="0" w:name="date"/>
      <w:r>
        <w:rPr>
          <w:sz w:val="24"/>
          <w:lang w:val="en-US"/>
        </w:rPr>
        <w:t>L.E.A.T – Sophia Antipolis</w:t>
      </w:r>
      <w:r>
        <w:rPr>
          <w:sz w:val="24"/>
          <w:lang w:val="en-US"/>
        </w:rPr>
        <w:t xml:space="preserve">, </w:t>
      </w:r>
      <w:r w:rsidR="00E410C6">
        <w:rPr>
          <w:sz w:val="24"/>
          <w:lang w:val="en-US"/>
        </w:rPr>
        <w:t>06/11/2018</w:t>
      </w:r>
      <w:bookmarkEnd w:id="0"/>
    </w:p>
    <w:p w:rsidR="00E410C6" w:rsidRDefault="00E410C6" w:rsidP="007565B1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Version 1</w:t>
      </w:r>
    </w:p>
    <w:p w:rsidR="00E410C6" w:rsidRDefault="00E410C6">
      <w:pPr>
        <w:rPr>
          <w:sz w:val="24"/>
          <w:lang w:val="en-US"/>
        </w:rPr>
      </w:pPr>
    </w:p>
    <w:p w:rsidR="00E410C6" w:rsidRDefault="00E410C6" w:rsidP="00E410C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Included in this file </w:t>
      </w:r>
      <w:r w:rsidR="00705F61">
        <w:rPr>
          <w:sz w:val="24"/>
          <w:lang w:val="en-US"/>
        </w:rPr>
        <w:t xml:space="preserve">is </w:t>
      </w:r>
      <w:r>
        <w:rPr>
          <w:sz w:val="24"/>
          <w:lang w:val="en-US"/>
        </w:rPr>
        <w:t xml:space="preserve">a </w:t>
      </w:r>
      <w:r w:rsidR="00B10AA0">
        <w:rPr>
          <w:sz w:val="24"/>
          <w:lang w:val="en-US"/>
        </w:rPr>
        <w:t>process</w:t>
      </w:r>
      <w:r>
        <w:rPr>
          <w:sz w:val="24"/>
          <w:lang w:val="en-US"/>
        </w:rPr>
        <w:t xml:space="preserve"> to </w:t>
      </w:r>
      <w:r w:rsidR="00B10AA0">
        <w:rPr>
          <w:sz w:val="24"/>
          <w:lang w:val="en-US"/>
        </w:rPr>
        <w:t>convert</w:t>
      </w:r>
      <w:r>
        <w:rPr>
          <w:sz w:val="24"/>
          <w:lang w:val="en-US"/>
        </w:rPr>
        <w:t xml:space="preserve"> HFSS design to be a component in </w:t>
      </w:r>
      <w:proofErr w:type="spellStart"/>
      <w:r>
        <w:rPr>
          <w:sz w:val="24"/>
          <w:lang w:val="en-US"/>
        </w:rPr>
        <w:t>KiCad</w:t>
      </w:r>
      <w:proofErr w:type="spellEnd"/>
      <w:r>
        <w:rPr>
          <w:sz w:val="24"/>
          <w:lang w:val="en-US"/>
        </w:rPr>
        <w:t xml:space="preserve">. This way, antenna designer can </w:t>
      </w:r>
      <w:r w:rsidR="00705F61">
        <w:rPr>
          <w:sz w:val="24"/>
          <w:lang w:val="en-US"/>
        </w:rPr>
        <w:t>directly work with circuit, hence</w:t>
      </w:r>
      <w:r w:rsidR="00B97B14">
        <w:rPr>
          <w:sz w:val="24"/>
          <w:lang w:val="en-US"/>
        </w:rPr>
        <w:t xml:space="preserve"> it removes the dependence on the works of other engineers. It could be very useful because</w:t>
      </w:r>
      <w:r w:rsidR="00705F61">
        <w:rPr>
          <w:sz w:val="24"/>
          <w:lang w:val="en-US"/>
        </w:rPr>
        <w:t>,</w:t>
      </w:r>
      <w:r w:rsidR="00B97B14">
        <w:rPr>
          <w:sz w:val="24"/>
          <w:lang w:val="en-US"/>
        </w:rPr>
        <w:t xml:space="preserve"> for </w:t>
      </w:r>
      <w:hyperlink w:anchor="date" w:history="1">
        <w:r w:rsidR="00B97B14" w:rsidRPr="00705F61">
          <w:rPr>
            <w:rStyle w:val="Hyperlink"/>
            <w:i/>
            <w:sz w:val="24"/>
            <w:lang w:val="en-US"/>
          </w:rPr>
          <w:t>now</w:t>
        </w:r>
      </w:hyperlink>
      <w:r w:rsidR="00B97B14">
        <w:rPr>
          <w:sz w:val="24"/>
          <w:lang w:val="en-US"/>
        </w:rPr>
        <w:t xml:space="preserve">, there is no free tool to do it officially. </w:t>
      </w:r>
      <w:r w:rsidR="00AA0621">
        <w:rPr>
          <w:sz w:val="24"/>
          <w:lang w:val="en-US"/>
        </w:rPr>
        <w:t>These steps following is a simple example, other complex may not be ensured. Exceptions have been found. Contact author for more details</w:t>
      </w:r>
      <w:r w:rsidR="002719AB">
        <w:rPr>
          <w:sz w:val="24"/>
          <w:lang w:val="en-US"/>
        </w:rPr>
        <w:t>. This is a tutorial on a proce</w:t>
      </w:r>
      <w:r w:rsidR="006337C4">
        <w:rPr>
          <w:sz w:val="24"/>
          <w:lang w:val="en-US"/>
        </w:rPr>
        <w:t>ss</w:t>
      </w:r>
      <w:r w:rsidR="002719AB">
        <w:rPr>
          <w:sz w:val="24"/>
          <w:lang w:val="en-US"/>
        </w:rPr>
        <w:t xml:space="preserve"> which has been discussed long before on the Internet, I try to verify and clarify all step.</w:t>
      </w:r>
    </w:p>
    <w:p w:rsidR="00B97B14" w:rsidRDefault="00B97B14" w:rsidP="00B97B14">
      <w:pPr>
        <w:rPr>
          <w:sz w:val="24"/>
          <w:lang w:val="en-US"/>
        </w:rPr>
      </w:pPr>
      <w:r w:rsidRPr="00AA0621">
        <w:rPr>
          <w:b/>
          <w:i/>
          <w:sz w:val="24"/>
          <w:lang w:val="en-US"/>
        </w:rPr>
        <w:t>Step 1:</w:t>
      </w:r>
      <w:r>
        <w:rPr>
          <w:sz w:val="24"/>
          <w:lang w:val="en-US"/>
        </w:rPr>
        <w:t xml:space="preserve"> Export Gerber View (*.</w:t>
      </w:r>
      <w:proofErr w:type="spellStart"/>
      <w:r>
        <w:rPr>
          <w:sz w:val="24"/>
          <w:lang w:val="en-US"/>
        </w:rPr>
        <w:t>ger</w:t>
      </w:r>
      <w:proofErr w:type="spellEnd"/>
      <w:r>
        <w:rPr>
          <w:sz w:val="24"/>
          <w:lang w:val="en-US"/>
        </w:rPr>
        <w:t>) file from HFSS. This step comprises some small tasks, which can be done all in HFSS.</w:t>
      </w:r>
      <w:r w:rsidR="0042724A">
        <w:rPr>
          <w:sz w:val="24"/>
          <w:lang w:val="en-US"/>
        </w:rPr>
        <w:t xml:space="preserve"> The antenna is as following:</w:t>
      </w:r>
    </w:p>
    <w:p w:rsidR="00AA0621" w:rsidRDefault="00AA0621" w:rsidP="00BD2571">
      <w:pPr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7E214F5D" wp14:editId="3EE578E3">
            <wp:extent cx="1238250" cy="1517942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2592" cy="153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21" w:rsidRDefault="005B41D6" w:rsidP="00B97B14">
      <w:pPr>
        <w:rPr>
          <w:sz w:val="24"/>
          <w:lang w:val="en-US"/>
        </w:rPr>
      </w:pPr>
      <w:r>
        <w:rPr>
          <w:sz w:val="24"/>
          <w:lang w:val="en-US"/>
        </w:rPr>
        <w:t xml:space="preserve">Go to </w:t>
      </w:r>
      <w:r w:rsidRPr="005B41D6">
        <w:rPr>
          <w:i/>
          <w:sz w:val="24"/>
          <w:lang w:val="en-US"/>
        </w:rPr>
        <w:t>Modeler -&gt; Export</w:t>
      </w:r>
      <w:r>
        <w:rPr>
          <w:sz w:val="24"/>
          <w:lang w:val="en-US"/>
        </w:rPr>
        <w:t xml:space="preserve"> to AutoCAD DXF files</w:t>
      </w:r>
    </w:p>
    <w:p w:rsidR="005B41D6" w:rsidRPr="005B41D6" w:rsidRDefault="005B41D6" w:rsidP="00B97B14">
      <w:pPr>
        <w:rPr>
          <w:sz w:val="24"/>
          <w:lang w:val="en-US"/>
        </w:rPr>
      </w:pPr>
      <w:r>
        <w:rPr>
          <w:sz w:val="24"/>
          <w:lang w:val="en-US"/>
        </w:rPr>
        <w:t xml:space="preserve">Import again to HFSS, </w:t>
      </w:r>
      <w:r w:rsidRPr="005B41D6">
        <w:rPr>
          <w:i/>
          <w:sz w:val="24"/>
          <w:lang w:val="en-US"/>
        </w:rPr>
        <w:t xml:space="preserve">File -&gt; Import </w:t>
      </w:r>
      <w:r>
        <w:rPr>
          <w:i/>
          <w:sz w:val="24"/>
          <w:lang w:val="en-US"/>
        </w:rPr>
        <w:t xml:space="preserve">-&gt; </w:t>
      </w:r>
      <w:r w:rsidRPr="005B41D6">
        <w:rPr>
          <w:i/>
          <w:sz w:val="24"/>
          <w:lang w:val="en-US"/>
        </w:rPr>
        <w:t>AutoCAD</w:t>
      </w:r>
      <w:r>
        <w:rPr>
          <w:i/>
          <w:sz w:val="24"/>
          <w:lang w:val="en-US"/>
        </w:rPr>
        <w:t xml:space="preserve"> </w:t>
      </w:r>
    </w:p>
    <w:p w:rsidR="005B41D6" w:rsidRDefault="005B41D6" w:rsidP="00BD2571">
      <w:pPr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3009900" cy="2589914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294" cy="259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D6" w:rsidRDefault="005B41D6" w:rsidP="00B97B14">
      <w:pPr>
        <w:rPr>
          <w:sz w:val="24"/>
          <w:lang w:val="en-US"/>
        </w:rPr>
      </w:pPr>
      <w:r>
        <w:rPr>
          <w:sz w:val="24"/>
          <w:lang w:val="en-US"/>
        </w:rPr>
        <w:t>Whatever appears after, click OK. You will have a border-design like the figure following</w:t>
      </w:r>
    </w:p>
    <w:p w:rsidR="005B41D6" w:rsidRDefault="005B41D6" w:rsidP="00BD2571">
      <w:pPr>
        <w:jc w:val="center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AEF82FE" wp14:editId="3838D2EC">
            <wp:extent cx="2215378" cy="172007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49790" cy="174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D6" w:rsidRDefault="005B41D6" w:rsidP="00B97B14">
      <w:pPr>
        <w:rPr>
          <w:sz w:val="24"/>
          <w:lang w:val="en-US"/>
        </w:rPr>
      </w:pPr>
      <w:r>
        <w:rPr>
          <w:sz w:val="24"/>
          <w:lang w:val="en-US"/>
        </w:rPr>
        <w:t xml:space="preserve">Then, export again to Gerber View file, </w:t>
      </w:r>
      <w:r>
        <w:rPr>
          <w:i/>
          <w:sz w:val="24"/>
          <w:lang w:val="en-US"/>
        </w:rPr>
        <w:t>File -&gt; Export -&gt; Gerber</w:t>
      </w:r>
      <w:r>
        <w:rPr>
          <w:sz w:val="24"/>
          <w:lang w:val="en-US"/>
        </w:rPr>
        <w:t xml:space="preserve"> </w:t>
      </w:r>
    </w:p>
    <w:p w:rsidR="005B41D6" w:rsidRDefault="005B41D6" w:rsidP="00BD2571">
      <w:pPr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0B0F080C" wp14:editId="788CA92D">
            <wp:extent cx="3914775" cy="3330580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370" cy="33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4A" w:rsidRPr="0042724A" w:rsidRDefault="0042724A" w:rsidP="00B97B14">
      <w:pPr>
        <w:rPr>
          <w:sz w:val="24"/>
          <w:lang w:val="en-US"/>
        </w:rPr>
      </w:pPr>
      <w:r>
        <w:rPr>
          <w:sz w:val="24"/>
          <w:lang w:val="en-US"/>
        </w:rPr>
        <w:t xml:space="preserve">Maybe here you should choose </w:t>
      </w:r>
      <w:r>
        <w:rPr>
          <w:i/>
          <w:sz w:val="24"/>
          <w:lang w:val="en-US"/>
        </w:rPr>
        <w:t>mm,</w:t>
      </w:r>
      <w:r>
        <w:rPr>
          <w:sz w:val="24"/>
          <w:lang w:val="en-US"/>
        </w:rPr>
        <w:t xml:space="preserve"> by default it can be </w:t>
      </w:r>
      <w:r>
        <w:rPr>
          <w:i/>
          <w:sz w:val="24"/>
          <w:lang w:val="en-US"/>
        </w:rPr>
        <w:t xml:space="preserve">in. </w:t>
      </w:r>
      <w:r>
        <w:rPr>
          <w:sz w:val="24"/>
          <w:lang w:val="en-US"/>
        </w:rPr>
        <w:t xml:space="preserve"> Then click OK</w:t>
      </w:r>
    </w:p>
    <w:p w:rsidR="0042724A" w:rsidRDefault="0042724A" w:rsidP="00BD2571">
      <w:pPr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436E3698" wp14:editId="74862F7E">
            <wp:extent cx="3524250" cy="219980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755" cy="222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4A" w:rsidRPr="0042724A" w:rsidRDefault="0042724A" w:rsidP="00B97B14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Usually, after this step, the design can be sent to fabrication. But if you need to integrate a circuit? Anyway, that’s the purpose of this file.</w:t>
      </w:r>
    </w:p>
    <w:p w:rsidR="00B97B14" w:rsidRDefault="00B97B14" w:rsidP="00B97B14">
      <w:pPr>
        <w:rPr>
          <w:sz w:val="24"/>
          <w:lang w:val="en-US"/>
        </w:rPr>
      </w:pPr>
      <w:r w:rsidRPr="00AA0621">
        <w:rPr>
          <w:b/>
          <w:i/>
          <w:sz w:val="24"/>
          <w:lang w:val="en-US"/>
        </w:rPr>
        <w:t>Step 2:</w:t>
      </w:r>
      <w:r>
        <w:rPr>
          <w:sz w:val="24"/>
          <w:lang w:val="en-US"/>
        </w:rPr>
        <w:t xml:space="preserve"> Transform Gerb</w:t>
      </w:r>
      <w:r w:rsidR="0042724A">
        <w:rPr>
          <w:sz w:val="24"/>
          <w:lang w:val="en-US"/>
        </w:rPr>
        <w:t xml:space="preserve">er View file to PDF file using </w:t>
      </w:r>
      <w:hyperlink r:id="rId10" w:history="1">
        <w:r w:rsidR="0042724A" w:rsidRPr="0042724A">
          <w:rPr>
            <w:rStyle w:val="Hyperlink"/>
            <w:sz w:val="24"/>
            <w:lang w:val="en-US"/>
          </w:rPr>
          <w:t>Gerber2pdf</w:t>
        </w:r>
      </w:hyperlink>
      <w:r>
        <w:rPr>
          <w:sz w:val="24"/>
          <w:lang w:val="en-US"/>
        </w:rPr>
        <w:t xml:space="preserve"> tool</w:t>
      </w:r>
      <w:r w:rsidR="0042724A">
        <w:rPr>
          <w:sz w:val="24"/>
          <w:lang w:val="en-US"/>
        </w:rPr>
        <w:t>. I found it on the internet. It’s a simple and useful tool, you don’t have to install it, in other words, it’s portable.</w:t>
      </w:r>
    </w:p>
    <w:p w:rsidR="0042724A" w:rsidRDefault="0042724A" w:rsidP="00BD2571">
      <w:pPr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00A5DE8E" wp14:editId="483FEAE0">
            <wp:extent cx="3095625" cy="92338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8300" cy="93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4A" w:rsidRDefault="00BE5501" w:rsidP="00B97B14">
      <w:pPr>
        <w:rPr>
          <w:sz w:val="24"/>
          <w:lang w:val="en-US"/>
        </w:rPr>
      </w:pPr>
      <w:r>
        <w:rPr>
          <w:sz w:val="24"/>
          <w:lang w:val="en-US"/>
        </w:rPr>
        <w:t xml:space="preserve">After Step 1, you might have a list of files, choose the one (the layout) containing you design, others might be useless. Right </w:t>
      </w:r>
      <w:proofErr w:type="spellStart"/>
      <w:r>
        <w:rPr>
          <w:sz w:val="24"/>
          <w:lang w:val="en-US"/>
        </w:rPr>
        <w:t>clight</w:t>
      </w:r>
      <w:proofErr w:type="spellEnd"/>
      <w:r>
        <w:rPr>
          <w:sz w:val="24"/>
          <w:lang w:val="en-US"/>
        </w:rPr>
        <w:t xml:space="preserve"> and open it with Gerber2pdf tool. Then you have the pdf file in the same folder.</w:t>
      </w:r>
    </w:p>
    <w:p w:rsidR="00BE5501" w:rsidRDefault="00BE5501" w:rsidP="00BD2571">
      <w:pPr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3236026" cy="767754"/>
            <wp:effectExtent l="133350" t="114300" r="135890" b="1657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85" cy="7835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E5501" w:rsidRDefault="00BE5501" w:rsidP="00B97B14">
      <w:pPr>
        <w:rPr>
          <w:sz w:val="24"/>
          <w:lang w:val="en-US"/>
        </w:rPr>
      </w:pPr>
      <w:r>
        <w:rPr>
          <w:sz w:val="24"/>
          <w:lang w:val="en-US"/>
        </w:rPr>
        <w:t>At this step, you have another file, pdf file with black-white image like this:</w:t>
      </w:r>
    </w:p>
    <w:p w:rsidR="00BE5501" w:rsidRDefault="00BE5501" w:rsidP="00BD2571">
      <w:pPr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65C65274" wp14:editId="708C42A5">
            <wp:extent cx="2054245" cy="1631607"/>
            <wp:effectExtent l="1905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86592" cy="165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01" w:rsidRDefault="00BE5501" w:rsidP="00B97B14">
      <w:pPr>
        <w:rPr>
          <w:sz w:val="24"/>
          <w:lang w:val="en-US"/>
        </w:rPr>
      </w:pPr>
    </w:p>
    <w:p w:rsidR="00B97B14" w:rsidRDefault="00B97B14" w:rsidP="00B97B14">
      <w:pPr>
        <w:rPr>
          <w:sz w:val="24"/>
          <w:lang w:val="en-US"/>
        </w:rPr>
      </w:pPr>
      <w:r w:rsidRPr="00AA0621">
        <w:rPr>
          <w:b/>
          <w:i/>
          <w:sz w:val="24"/>
          <w:lang w:val="en-US"/>
        </w:rPr>
        <w:t>Step 3:</w:t>
      </w:r>
      <w:r>
        <w:rPr>
          <w:sz w:val="24"/>
          <w:lang w:val="en-US"/>
        </w:rPr>
        <w:t xml:space="preserve"> Transform PDF file to Bitmap (*.</w:t>
      </w:r>
      <w:proofErr w:type="spellStart"/>
      <w:r>
        <w:rPr>
          <w:sz w:val="24"/>
          <w:lang w:val="en-US"/>
        </w:rPr>
        <w:t>png</w:t>
      </w:r>
      <w:proofErr w:type="spellEnd"/>
      <w:r>
        <w:rPr>
          <w:sz w:val="24"/>
          <w:lang w:val="en-US"/>
        </w:rPr>
        <w:t>) using Inscape</w:t>
      </w:r>
      <w:r w:rsidR="00BE5501">
        <w:rPr>
          <w:sz w:val="24"/>
          <w:lang w:val="en-US"/>
        </w:rPr>
        <w:t xml:space="preserve">. What is Inscape, I don’t know exactly, but I know it can transform PDF to Bitmap, that’s what we need now. Import PDF file from Step 2 to Inscape, </w:t>
      </w:r>
      <w:r w:rsidR="00BE5501">
        <w:rPr>
          <w:i/>
          <w:sz w:val="24"/>
          <w:lang w:val="en-US"/>
        </w:rPr>
        <w:t>File -&gt; Import</w:t>
      </w:r>
      <w:r w:rsidR="00BE5501">
        <w:rPr>
          <w:sz w:val="24"/>
          <w:lang w:val="en-US"/>
        </w:rPr>
        <w:t xml:space="preserve">. I suggest </w:t>
      </w:r>
      <w:proofErr w:type="gramStart"/>
      <w:r w:rsidR="00BE5501">
        <w:rPr>
          <w:sz w:val="24"/>
          <w:lang w:val="en-US"/>
        </w:rPr>
        <w:t>to use</w:t>
      </w:r>
      <w:proofErr w:type="gramEnd"/>
      <w:r w:rsidR="00BE5501">
        <w:rPr>
          <w:sz w:val="24"/>
          <w:lang w:val="en-US"/>
        </w:rPr>
        <w:t xml:space="preserve"> high </w:t>
      </w:r>
      <w:r w:rsidR="00BE5501">
        <w:rPr>
          <w:i/>
          <w:sz w:val="24"/>
          <w:lang w:val="en-US"/>
        </w:rPr>
        <w:t>gradient meshes:</w:t>
      </w:r>
    </w:p>
    <w:p w:rsidR="00C733BB" w:rsidRDefault="00BE5501" w:rsidP="00BD2571">
      <w:pPr>
        <w:jc w:val="center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9564289" wp14:editId="1E4DBFE7">
            <wp:extent cx="2410691" cy="229084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331" cy="231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BB" w:rsidRDefault="00C733BB" w:rsidP="00B97B14">
      <w:pPr>
        <w:rPr>
          <w:sz w:val="24"/>
          <w:lang w:val="en-US"/>
        </w:rPr>
      </w:pPr>
      <w:r>
        <w:rPr>
          <w:sz w:val="24"/>
          <w:lang w:val="en-US"/>
        </w:rPr>
        <w:t xml:space="preserve">Go to </w:t>
      </w:r>
      <w:r w:rsidRPr="00C733BB">
        <w:rPr>
          <w:i/>
          <w:sz w:val="24"/>
          <w:lang w:val="en-US"/>
        </w:rPr>
        <w:t>File -&gt; Document Properties</w:t>
      </w:r>
      <w:r>
        <w:rPr>
          <w:sz w:val="24"/>
          <w:lang w:val="en-US"/>
        </w:rPr>
        <w:t xml:space="preserve">, in tab </w:t>
      </w:r>
      <w:r w:rsidRPr="00C733BB">
        <w:rPr>
          <w:i/>
          <w:sz w:val="24"/>
          <w:lang w:val="en-US"/>
        </w:rPr>
        <w:t>Page</w:t>
      </w:r>
      <w:r>
        <w:rPr>
          <w:sz w:val="24"/>
          <w:lang w:val="en-US"/>
        </w:rPr>
        <w:t xml:space="preserve">, click </w:t>
      </w:r>
      <w:r w:rsidRPr="00C733BB">
        <w:rPr>
          <w:i/>
          <w:sz w:val="24"/>
          <w:lang w:val="en-US"/>
        </w:rPr>
        <w:t>Background Color</w:t>
      </w:r>
      <w:r>
        <w:rPr>
          <w:sz w:val="24"/>
          <w:lang w:val="en-US"/>
        </w:rPr>
        <w:t xml:space="preserve">, in tab </w:t>
      </w:r>
      <w:r w:rsidRPr="00C733BB">
        <w:rPr>
          <w:i/>
          <w:sz w:val="24"/>
          <w:lang w:val="en-US"/>
        </w:rPr>
        <w:t>RBG</w:t>
      </w:r>
      <w:r>
        <w:rPr>
          <w:sz w:val="24"/>
          <w:lang w:val="en-US"/>
        </w:rPr>
        <w:t xml:space="preserve">, change </w:t>
      </w:r>
      <w:r w:rsidRPr="00C733BB">
        <w:rPr>
          <w:i/>
          <w:sz w:val="24"/>
          <w:lang w:val="en-US"/>
        </w:rPr>
        <w:t xml:space="preserve">A </w:t>
      </w:r>
      <w:r>
        <w:rPr>
          <w:sz w:val="24"/>
          <w:lang w:val="en-US"/>
        </w:rPr>
        <w:t>to 255, close.</w:t>
      </w:r>
    </w:p>
    <w:p w:rsidR="00C733BB" w:rsidRPr="00BE5501" w:rsidRDefault="00C733BB" w:rsidP="00BD2571">
      <w:pPr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1022AC0E" wp14:editId="46F403A1">
            <wp:extent cx="3180095" cy="2701636"/>
            <wp:effectExtent l="0" t="0" r="127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9170" cy="27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BB" w:rsidRDefault="00C733BB" w:rsidP="00C733BB">
      <w:pPr>
        <w:rPr>
          <w:sz w:val="24"/>
          <w:lang w:val="en-US"/>
        </w:rPr>
      </w:pPr>
      <w:r>
        <w:rPr>
          <w:sz w:val="24"/>
          <w:lang w:val="en-US"/>
        </w:rPr>
        <w:t>Then, increase image size</w:t>
      </w:r>
      <w:r w:rsidR="007B132F">
        <w:rPr>
          <w:sz w:val="24"/>
          <w:lang w:val="en-US"/>
        </w:rPr>
        <w:t xml:space="preserve">. The larger is the size, the longer time is required to convert and export/import. In </w:t>
      </w:r>
      <w:proofErr w:type="gramStart"/>
      <w:r w:rsidR="007B132F">
        <w:rPr>
          <w:sz w:val="24"/>
          <w:lang w:val="en-US"/>
        </w:rPr>
        <w:t>fact</w:t>
      </w:r>
      <w:proofErr w:type="gramEnd"/>
      <w:r w:rsidR="007B132F">
        <w:rPr>
          <w:sz w:val="24"/>
          <w:lang w:val="en-US"/>
        </w:rPr>
        <w:t xml:space="preserve"> I prefer more than 1000 dpi.</w:t>
      </w:r>
    </w:p>
    <w:p w:rsidR="00C733BB" w:rsidRDefault="00C733BB" w:rsidP="00BD2571">
      <w:pPr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10DD3313" wp14:editId="10FD13E8">
            <wp:extent cx="1793174" cy="24963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238" cy="251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01" w:rsidRDefault="00C733BB" w:rsidP="00B97B14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Choose destination folder in the window above at </w:t>
      </w:r>
      <w:r w:rsidRPr="00C733BB">
        <w:rPr>
          <w:i/>
          <w:sz w:val="24"/>
          <w:lang w:val="en-US"/>
        </w:rPr>
        <w:t xml:space="preserve">Export </w:t>
      </w:r>
      <w:proofErr w:type="gramStart"/>
      <w:r w:rsidRPr="00C733BB">
        <w:rPr>
          <w:i/>
          <w:sz w:val="24"/>
          <w:lang w:val="en-US"/>
        </w:rPr>
        <w:t>As</w:t>
      </w:r>
      <w:r>
        <w:rPr>
          <w:sz w:val="24"/>
          <w:lang w:val="en-US"/>
        </w:rPr>
        <w:t>, and</w:t>
      </w:r>
      <w:proofErr w:type="gramEnd"/>
      <w:r>
        <w:rPr>
          <w:sz w:val="24"/>
          <w:lang w:val="en-US"/>
        </w:rPr>
        <w:t xml:space="preserve"> click </w:t>
      </w:r>
      <w:r w:rsidRPr="00C733BB">
        <w:rPr>
          <w:i/>
          <w:sz w:val="24"/>
          <w:lang w:val="en-US"/>
        </w:rPr>
        <w:t>Export</w:t>
      </w:r>
      <w:r>
        <w:rPr>
          <w:sz w:val="24"/>
          <w:lang w:val="en-US"/>
        </w:rPr>
        <w:t>. Now you have a Bitmap file!!</w:t>
      </w:r>
    </w:p>
    <w:p w:rsidR="00BE5501" w:rsidRDefault="00BE5501" w:rsidP="00B97B14">
      <w:pPr>
        <w:rPr>
          <w:sz w:val="24"/>
          <w:lang w:val="en-US"/>
        </w:rPr>
      </w:pPr>
    </w:p>
    <w:p w:rsidR="00B97B14" w:rsidRDefault="00B97B14" w:rsidP="00B97B14">
      <w:pPr>
        <w:rPr>
          <w:sz w:val="24"/>
          <w:lang w:val="en-US"/>
        </w:rPr>
      </w:pPr>
      <w:r w:rsidRPr="00AA0621">
        <w:rPr>
          <w:b/>
          <w:i/>
          <w:sz w:val="24"/>
          <w:lang w:val="en-US"/>
        </w:rPr>
        <w:t>Step 4:</w:t>
      </w:r>
      <w:r>
        <w:rPr>
          <w:sz w:val="24"/>
          <w:lang w:val="en-US"/>
        </w:rPr>
        <w:t xml:space="preserve"> Finally, on </w:t>
      </w:r>
      <w:proofErr w:type="spellStart"/>
      <w:r>
        <w:rPr>
          <w:sz w:val="24"/>
          <w:lang w:val="en-US"/>
        </w:rPr>
        <w:t>KiCad</w:t>
      </w:r>
      <w:proofErr w:type="spellEnd"/>
      <w:r>
        <w:rPr>
          <w:sz w:val="24"/>
          <w:lang w:val="en-US"/>
        </w:rPr>
        <w:t xml:space="preserve">, </w:t>
      </w:r>
      <w:r w:rsidR="00DF6E2C">
        <w:rPr>
          <w:sz w:val="24"/>
          <w:lang w:val="en-US"/>
        </w:rPr>
        <w:t>transform Bitmap to components file (</w:t>
      </w:r>
      <w:proofErr w:type="gramStart"/>
      <w:r w:rsidR="00DF6E2C">
        <w:rPr>
          <w:sz w:val="24"/>
          <w:lang w:val="en-US"/>
        </w:rPr>
        <w:t>*.</w:t>
      </w:r>
      <w:proofErr w:type="spellStart"/>
      <w:r w:rsidR="00DF6E2C">
        <w:rPr>
          <w:sz w:val="24"/>
          <w:lang w:val="en-US"/>
        </w:rPr>
        <w:t>kicad</w:t>
      </w:r>
      <w:proofErr w:type="gramEnd"/>
      <w:r w:rsidR="00DF6E2C">
        <w:rPr>
          <w:sz w:val="24"/>
          <w:lang w:val="en-US"/>
        </w:rPr>
        <w:t>_mod</w:t>
      </w:r>
      <w:proofErr w:type="spellEnd"/>
      <w:r w:rsidR="00DF6E2C">
        <w:rPr>
          <w:sz w:val="24"/>
          <w:lang w:val="en-US"/>
        </w:rPr>
        <w:t>)</w:t>
      </w:r>
      <w:r w:rsidR="007B132F">
        <w:rPr>
          <w:sz w:val="24"/>
          <w:lang w:val="en-US"/>
        </w:rPr>
        <w:t xml:space="preserve">. Open </w:t>
      </w:r>
      <w:r w:rsidR="007B132F" w:rsidRPr="00A204AE">
        <w:rPr>
          <w:i/>
          <w:sz w:val="24"/>
          <w:lang w:val="en-US"/>
        </w:rPr>
        <w:t>Bitmap to Component Converter</w:t>
      </w:r>
      <w:r w:rsidR="007B132F">
        <w:rPr>
          <w:sz w:val="24"/>
          <w:lang w:val="en-US"/>
        </w:rPr>
        <w:t xml:space="preserve">. Load the Bitmap file and export to </w:t>
      </w:r>
      <w:proofErr w:type="spellStart"/>
      <w:r w:rsidR="007B132F" w:rsidRPr="00A204AE">
        <w:rPr>
          <w:i/>
          <w:sz w:val="24"/>
          <w:lang w:val="en-US"/>
        </w:rPr>
        <w:t>Pcbnew</w:t>
      </w:r>
      <w:proofErr w:type="spellEnd"/>
      <w:r w:rsidR="007B132F">
        <w:rPr>
          <w:sz w:val="24"/>
          <w:lang w:val="en-US"/>
        </w:rPr>
        <w:t xml:space="preserve">. </w:t>
      </w:r>
    </w:p>
    <w:p w:rsidR="007B132F" w:rsidRDefault="007B132F" w:rsidP="00BD2571">
      <w:pPr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71341669" wp14:editId="5CB09264">
            <wp:extent cx="3661656" cy="3788228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2635" cy="380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2C" w:rsidRDefault="007B132F" w:rsidP="00B97B14">
      <w:pPr>
        <w:rPr>
          <w:sz w:val="24"/>
          <w:lang w:val="en-US"/>
        </w:rPr>
      </w:pPr>
      <w:r>
        <w:rPr>
          <w:sz w:val="24"/>
          <w:lang w:val="en-US"/>
        </w:rPr>
        <w:t>Hopefully, you will have no error and get the component file!!</w:t>
      </w:r>
    </w:p>
    <w:p w:rsidR="002719AB" w:rsidRDefault="002719AB" w:rsidP="00B97B14">
      <w:pPr>
        <w:rPr>
          <w:sz w:val="24"/>
          <w:lang w:val="en-US"/>
        </w:rPr>
      </w:pPr>
      <w:r>
        <w:rPr>
          <w:sz w:val="24"/>
          <w:lang w:val="en-US"/>
        </w:rPr>
        <w:t xml:space="preserve">Other part of the work including import, modify and save components can be found on the internet, it </w:t>
      </w:r>
      <w:r w:rsidR="00A204AE">
        <w:rPr>
          <w:sz w:val="24"/>
          <w:lang w:val="en-US"/>
        </w:rPr>
        <w:t>doesn’t</w:t>
      </w:r>
      <w:r>
        <w:rPr>
          <w:sz w:val="24"/>
          <w:lang w:val="en-US"/>
        </w:rPr>
        <w:t xml:space="preserve"> not belong to the scope of this document.</w:t>
      </w:r>
      <w:r w:rsidR="00F52098">
        <w:rPr>
          <w:sz w:val="24"/>
          <w:lang w:val="en-US"/>
        </w:rPr>
        <w:t xml:space="preserve"> I succeeded to make this simple board with just antenna and connector:</w:t>
      </w:r>
    </w:p>
    <w:p w:rsidR="00F52098" w:rsidRDefault="00F52098" w:rsidP="00BD2571">
      <w:pPr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43835726" wp14:editId="620A71D6">
            <wp:extent cx="3449782" cy="18934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5442" cy="190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71" w:rsidRDefault="00BD2571" w:rsidP="00BD2571">
      <w:pPr>
        <w:jc w:val="center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FC90299" wp14:editId="4FF59C2F">
            <wp:extent cx="3111335" cy="214891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6170" cy="216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2C" w:rsidRDefault="00DF6E2C" w:rsidP="00DF6E2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Note: this </w:t>
      </w:r>
      <w:r w:rsidR="005364E2">
        <w:rPr>
          <w:sz w:val="24"/>
          <w:lang w:val="en-US"/>
        </w:rPr>
        <w:t>conversion</w:t>
      </w:r>
      <w:r>
        <w:rPr>
          <w:sz w:val="24"/>
          <w:lang w:val="en-US"/>
        </w:rPr>
        <w:t xml:space="preserve"> might change the scale of design, I expect it depends on resolution applying on Inscape. </w:t>
      </w:r>
      <w:bookmarkStart w:id="1" w:name="_GoBack"/>
      <w:bookmarkEnd w:id="1"/>
    </w:p>
    <w:p w:rsidR="00DF6E2C" w:rsidRPr="00DF6E2C" w:rsidRDefault="00DF6E2C" w:rsidP="00DF6E2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Anyway, it’s a long way to go, but it works, and </w:t>
      </w:r>
      <w:r w:rsidR="00F52098">
        <w:rPr>
          <w:sz w:val="24"/>
          <w:lang w:val="en-US"/>
        </w:rPr>
        <w:t xml:space="preserve">is </w:t>
      </w:r>
      <w:r>
        <w:rPr>
          <w:sz w:val="24"/>
          <w:lang w:val="en-US"/>
        </w:rPr>
        <w:t>free!</w:t>
      </w:r>
      <w:r w:rsidRPr="00DF6E2C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Hope you enjoy! </w:t>
      </w:r>
      <w:r w:rsidRPr="00DF6E2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B97B14" w:rsidRPr="00B97B14" w:rsidRDefault="00B97B14" w:rsidP="00B97B14">
      <w:pPr>
        <w:rPr>
          <w:sz w:val="24"/>
          <w:lang w:val="en-US"/>
        </w:rPr>
      </w:pPr>
    </w:p>
    <w:sectPr w:rsidR="00B97B14" w:rsidRPr="00B9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69A5"/>
    <w:multiLevelType w:val="hybridMultilevel"/>
    <w:tmpl w:val="2CD4193E"/>
    <w:lvl w:ilvl="0" w:tplc="C8608B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C6"/>
    <w:rsid w:val="00045235"/>
    <w:rsid w:val="002719AB"/>
    <w:rsid w:val="002923E1"/>
    <w:rsid w:val="0042724A"/>
    <w:rsid w:val="005364E2"/>
    <w:rsid w:val="005B41D6"/>
    <w:rsid w:val="006337C4"/>
    <w:rsid w:val="00705F61"/>
    <w:rsid w:val="007565B1"/>
    <w:rsid w:val="007B132F"/>
    <w:rsid w:val="00854B5B"/>
    <w:rsid w:val="00974296"/>
    <w:rsid w:val="00A204AE"/>
    <w:rsid w:val="00AA0621"/>
    <w:rsid w:val="00B10AA0"/>
    <w:rsid w:val="00B97B14"/>
    <w:rsid w:val="00BD2571"/>
    <w:rsid w:val="00BE5501"/>
    <w:rsid w:val="00C733BB"/>
    <w:rsid w:val="00DF6E2C"/>
    <w:rsid w:val="00E410C6"/>
    <w:rsid w:val="00F5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CAD9"/>
  <w15:chartTrackingRefBased/>
  <w15:docId w15:val="{FC2E322B-F392-4379-B9FC-E20C0EA7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F6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05F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sourceforge.net/projects/gerber2pdf/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469</Words>
  <Characters>2676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Khai nguyen</dc:creator>
  <cp:keywords/>
  <dc:description/>
  <cp:lastModifiedBy>Tran Quang Khai Nguyen</cp:lastModifiedBy>
  <cp:revision>21</cp:revision>
  <cp:lastPrinted>2018-11-06T13:07:00Z</cp:lastPrinted>
  <dcterms:created xsi:type="dcterms:W3CDTF">2018-11-06T09:30:00Z</dcterms:created>
  <dcterms:modified xsi:type="dcterms:W3CDTF">2018-11-06T13:07:00Z</dcterms:modified>
</cp:coreProperties>
</file>