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AFA0" w14:textId="33EF1CCD" w:rsidR="005E2BC8" w:rsidRPr="00D01666" w:rsidRDefault="0042041C" w:rsidP="00D01666">
      <w:pPr>
        <w:rPr>
          <w:sz w:val="28"/>
          <w:szCs w:val="28"/>
        </w:rPr>
      </w:pPr>
      <w:r w:rsidRPr="00D01666">
        <w:rPr>
          <w:sz w:val="28"/>
          <w:szCs w:val="28"/>
        </w:rPr>
        <w:t xml:space="preserve">Charles Baudelaire est </w:t>
      </w:r>
      <w:r w:rsidR="00735B19" w:rsidRPr="00D01666">
        <w:rPr>
          <w:sz w:val="28"/>
          <w:szCs w:val="28"/>
        </w:rPr>
        <w:t xml:space="preserve">l’une des figures majeures de la poésie française </w:t>
      </w:r>
      <w:r w:rsidRPr="00D01666">
        <w:rPr>
          <w:sz w:val="28"/>
          <w:szCs w:val="28"/>
        </w:rPr>
        <w:t>au sein de 19</w:t>
      </w:r>
      <w:r w:rsidRPr="00D01666">
        <w:rPr>
          <w:sz w:val="28"/>
          <w:szCs w:val="28"/>
          <w:vertAlign w:val="superscript"/>
        </w:rPr>
        <w:t>ème</w:t>
      </w:r>
      <w:r w:rsidRPr="00D01666">
        <w:rPr>
          <w:sz w:val="28"/>
          <w:szCs w:val="28"/>
        </w:rPr>
        <w:t xml:space="preserve"> siècle </w:t>
      </w:r>
      <w:r w:rsidR="00D01666" w:rsidRPr="00D01666">
        <w:rPr>
          <w:sz w:val="28"/>
          <w:szCs w:val="28"/>
        </w:rPr>
        <w:t>qui s’est</w:t>
      </w:r>
      <w:r w:rsidR="00B33982" w:rsidRPr="00D01666">
        <w:rPr>
          <w:sz w:val="28"/>
          <w:szCs w:val="28"/>
        </w:rPr>
        <w:t xml:space="preserve"> </w:t>
      </w:r>
      <w:r w:rsidRPr="00D01666">
        <w:rPr>
          <w:sz w:val="28"/>
          <w:szCs w:val="28"/>
        </w:rPr>
        <w:t xml:space="preserve">élevé dans un contexte instable politiquement et riche </w:t>
      </w:r>
      <w:r w:rsidR="00D01666" w:rsidRPr="00D01666">
        <w:rPr>
          <w:sz w:val="28"/>
          <w:szCs w:val="28"/>
        </w:rPr>
        <w:t>intellectuellement,</w:t>
      </w:r>
      <w:r w:rsidRPr="00D01666">
        <w:rPr>
          <w:sz w:val="28"/>
          <w:szCs w:val="28"/>
        </w:rPr>
        <w:t xml:space="preserve"> il est influencé par plusieurs mouvements littéraires « le </w:t>
      </w:r>
      <w:r w:rsidR="00D01666" w:rsidRPr="00D01666">
        <w:rPr>
          <w:sz w:val="28"/>
          <w:szCs w:val="28"/>
        </w:rPr>
        <w:t>romantisme,</w:t>
      </w:r>
      <w:r w:rsidRPr="00D01666">
        <w:rPr>
          <w:sz w:val="28"/>
          <w:szCs w:val="28"/>
        </w:rPr>
        <w:t xml:space="preserve"> le parnasse et le symbolisme », </w:t>
      </w:r>
      <w:r w:rsidR="00B33982" w:rsidRPr="00D01666">
        <w:rPr>
          <w:sz w:val="28"/>
          <w:szCs w:val="28"/>
        </w:rPr>
        <w:t xml:space="preserve">Baudelaire </w:t>
      </w:r>
      <w:r w:rsidR="00D01666">
        <w:rPr>
          <w:sz w:val="28"/>
          <w:szCs w:val="28"/>
        </w:rPr>
        <w:t>a</w:t>
      </w:r>
      <w:r w:rsidRPr="00D01666">
        <w:rPr>
          <w:sz w:val="28"/>
          <w:szCs w:val="28"/>
        </w:rPr>
        <w:t xml:space="preserve"> vécu </w:t>
      </w:r>
      <w:r w:rsidR="00B33982" w:rsidRPr="00D01666">
        <w:rPr>
          <w:sz w:val="28"/>
          <w:szCs w:val="28"/>
        </w:rPr>
        <w:t>une enfance</w:t>
      </w:r>
      <w:r w:rsidR="0012440C">
        <w:rPr>
          <w:sz w:val="28"/>
          <w:szCs w:val="28"/>
        </w:rPr>
        <w:t xml:space="preserve"> ardue</w:t>
      </w:r>
      <w:r w:rsidR="00B33982" w:rsidRPr="00D01666">
        <w:rPr>
          <w:sz w:val="28"/>
          <w:szCs w:val="28"/>
        </w:rPr>
        <w:t xml:space="preserve"> </w:t>
      </w:r>
      <w:r w:rsidR="00D01666">
        <w:rPr>
          <w:sz w:val="28"/>
          <w:szCs w:val="28"/>
        </w:rPr>
        <w:t xml:space="preserve">et à cause de </w:t>
      </w:r>
      <w:r w:rsidR="0012440C">
        <w:rPr>
          <w:sz w:val="28"/>
          <w:szCs w:val="28"/>
        </w:rPr>
        <w:t>sa</w:t>
      </w:r>
      <w:r w:rsidR="00D01666">
        <w:rPr>
          <w:sz w:val="28"/>
          <w:szCs w:val="28"/>
        </w:rPr>
        <w:t xml:space="preserve"> maladie qu’il devient un opiomane.</w:t>
      </w:r>
      <w:r w:rsidRPr="00D01666">
        <w:rPr>
          <w:sz w:val="28"/>
          <w:szCs w:val="28"/>
        </w:rPr>
        <w:t xml:space="preserve"> </w:t>
      </w:r>
      <w:proofErr w:type="gramStart"/>
      <w:r w:rsidR="0012440C">
        <w:rPr>
          <w:sz w:val="28"/>
          <w:szCs w:val="28"/>
        </w:rPr>
        <w:t>,</w:t>
      </w:r>
      <w:r w:rsidR="00D01666">
        <w:rPr>
          <w:sz w:val="28"/>
          <w:szCs w:val="28"/>
        </w:rPr>
        <w:t>D</w:t>
      </w:r>
      <w:r w:rsidRPr="00D01666">
        <w:rPr>
          <w:sz w:val="28"/>
          <w:szCs w:val="28"/>
        </w:rPr>
        <w:t>u</w:t>
      </w:r>
      <w:proofErr w:type="gramEnd"/>
      <w:r w:rsidRPr="00D01666">
        <w:rPr>
          <w:sz w:val="28"/>
          <w:szCs w:val="28"/>
        </w:rPr>
        <w:t xml:space="preserve"> plus il est particip</w:t>
      </w:r>
      <w:r w:rsidR="00B33982" w:rsidRPr="00D01666">
        <w:rPr>
          <w:sz w:val="28"/>
          <w:szCs w:val="28"/>
        </w:rPr>
        <w:t>é aux clubs</w:t>
      </w:r>
      <w:r w:rsidRPr="00D01666">
        <w:rPr>
          <w:sz w:val="28"/>
          <w:szCs w:val="28"/>
        </w:rPr>
        <w:t xml:space="preserve"> des haschischins et prend </w:t>
      </w:r>
      <w:r w:rsidR="00B33982" w:rsidRPr="00D01666">
        <w:rPr>
          <w:sz w:val="28"/>
          <w:szCs w:val="28"/>
        </w:rPr>
        <w:t xml:space="preserve">le « dandysme » </w:t>
      </w:r>
      <w:r w:rsidRPr="00D01666">
        <w:rPr>
          <w:sz w:val="28"/>
          <w:szCs w:val="28"/>
        </w:rPr>
        <w:t>un style de vi</w:t>
      </w:r>
      <w:r w:rsidR="00B33982" w:rsidRPr="00D01666">
        <w:rPr>
          <w:sz w:val="28"/>
          <w:szCs w:val="28"/>
        </w:rPr>
        <w:t>e</w:t>
      </w:r>
      <w:r w:rsidR="00D01666">
        <w:rPr>
          <w:sz w:val="28"/>
          <w:szCs w:val="28"/>
        </w:rPr>
        <w:t xml:space="preserve"> sans nier qu’il est </w:t>
      </w:r>
      <w:r w:rsidR="00D01666" w:rsidRPr="00D01666">
        <w:rPr>
          <w:sz w:val="28"/>
          <w:szCs w:val="28"/>
        </w:rPr>
        <w:t>également influencé par Edgar Allan Poe</w:t>
      </w:r>
      <w:r w:rsidRPr="00D01666">
        <w:rPr>
          <w:sz w:val="28"/>
          <w:szCs w:val="28"/>
        </w:rPr>
        <w:t xml:space="preserve">, </w:t>
      </w:r>
      <w:r w:rsidR="00B33982" w:rsidRPr="00D01666">
        <w:rPr>
          <w:sz w:val="28"/>
          <w:szCs w:val="28"/>
        </w:rPr>
        <w:t xml:space="preserve">il est un alchimiste des mots et considéré le précurseur de la modernité poétique, </w:t>
      </w:r>
      <w:r w:rsidRPr="00D01666">
        <w:rPr>
          <w:sz w:val="28"/>
          <w:szCs w:val="28"/>
        </w:rPr>
        <w:t>son recueil majeur</w:t>
      </w:r>
      <w:r w:rsidR="00B33982" w:rsidRPr="00D01666">
        <w:rPr>
          <w:sz w:val="28"/>
          <w:szCs w:val="28"/>
        </w:rPr>
        <w:t xml:space="preserve"> « </w:t>
      </w:r>
      <w:r w:rsidRPr="00D01666">
        <w:rPr>
          <w:sz w:val="28"/>
          <w:szCs w:val="28"/>
        </w:rPr>
        <w:t>les fleurs du mal</w:t>
      </w:r>
      <w:r w:rsidR="00B33982" w:rsidRPr="00D01666">
        <w:rPr>
          <w:sz w:val="28"/>
          <w:szCs w:val="28"/>
        </w:rPr>
        <w:t> »</w:t>
      </w:r>
      <w:r w:rsidRPr="00D01666">
        <w:rPr>
          <w:sz w:val="28"/>
          <w:szCs w:val="28"/>
        </w:rPr>
        <w:t xml:space="preserve"> </w:t>
      </w:r>
      <w:r w:rsidR="00664105" w:rsidRPr="00D01666">
        <w:rPr>
          <w:sz w:val="28"/>
          <w:szCs w:val="28"/>
        </w:rPr>
        <w:t xml:space="preserve">publier </w:t>
      </w:r>
      <w:r w:rsidR="00B33982" w:rsidRPr="00D01666">
        <w:rPr>
          <w:sz w:val="28"/>
          <w:szCs w:val="28"/>
        </w:rPr>
        <w:t>pour</w:t>
      </w:r>
      <w:r w:rsidR="00664105" w:rsidRPr="00D01666">
        <w:rPr>
          <w:sz w:val="28"/>
          <w:szCs w:val="28"/>
        </w:rPr>
        <w:t xml:space="preserve"> la première fois en 1857, </w:t>
      </w:r>
      <w:r w:rsidR="00D01666" w:rsidRPr="00D01666">
        <w:rPr>
          <w:sz w:val="28"/>
          <w:szCs w:val="28"/>
        </w:rPr>
        <w:t>contient dans son édition finale six sections dans lesquelles le poète fait une descente progressive, de la recherche de l’idéal jusqu’à la chute et à la mort.</w:t>
      </w:r>
    </w:p>
    <w:sectPr w:rsidR="005E2BC8" w:rsidRPr="00D016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1C"/>
    <w:rsid w:val="000C61AA"/>
    <w:rsid w:val="0012440C"/>
    <w:rsid w:val="002211AC"/>
    <w:rsid w:val="00261307"/>
    <w:rsid w:val="0042041C"/>
    <w:rsid w:val="005022A9"/>
    <w:rsid w:val="005E2BC8"/>
    <w:rsid w:val="00664105"/>
    <w:rsid w:val="00735B19"/>
    <w:rsid w:val="007B7606"/>
    <w:rsid w:val="00872F88"/>
    <w:rsid w:val="00B33982"/>
    <w:rsid w:val="00D01666"/>
    <w:rsid w:val="00E2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26F4C9"/>
  <w15:chartTrackingRefBased/>
  <w15:docId w15:val="{BABFDDF4-EB7A-429B-922E-87388D6E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04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04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04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04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04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04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04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04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04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04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0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 Izerane</dc:creator>
  <cp:keywords/>
  <dc:description/>
  <cp:lastModifiedBy>Noureddine Izerane</cp:lastModifiedBy>
  <cp:revision>3</cp:revision>
  <dcterms:created xsi:type="dcterms:W3CDTF">2026-02-21T14:11:00Z</dcterms:created>
  <dcterms:modified xsi:type="dcterms:W3CDTF">2026-02-23T21:31:00Z</dcterms:modified>
</cp:coreProperties>
</file>