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F70F1" w14:textId="77777777" w:rsidR="00407A4E" w:rsidRDefault="0094284A">
      <w:pPr>
        <w:bidi/>
        <w:spacing w:after="40" w:line="276" w:lineRule="auto"/>
        <w:jc w:val="center"/>
      </w:pPr>
      <w:r>
        <w:rPr>
          <w:b/>
          <w:bCs/>
          <w:sz w:val="28"/>
          <w:szCs w:val="28"/>
          <w:rtl/>
        </w:rPr>
        <w:t>الجمهورية العربية السورية</w:t>
      </w:r>
    </w:p>
    <w:p w14:paraId="5BCCC8A8" w14:textId="77777777" w:rsidR="00407A4E" w:rsidRDefault="0094284A">
      <w:pPr>
        <w:bidi/>
        <w:spacing w:after="40" w:line="276" w:lineRule="auto"/>
        <w:jc w:val="center"/>
      </w:pPr>
      <w:r>
        <w:rPr>
          <w:b/>
          <w:bCs/>
          <w:sz w:val="28"/>
          <w:szCs w:val="28"/>
          <w:rtl/>
        </w:rPr>
        <w:t>وزارة التعليم العالي والبحث العلمي</w:t>
      </w:r>
    </w:p>
    <w:p w14:paraId="5A3ABFA7" w14:textId="77777777" w:rsidR="00407A4E" w:rsidRDefault="0094284A">
      <w:pPr>
        <w:bidi/>
        <w:spacing w:after="40" w:line="276" w:lineRule="auto"/>
        <w:jc w:val="center"/>
      </w:pPr>
      <w:r>
        <w:rPr>
          <w:b/>
          <w:bCs/>
          <w:sz w:val="28"/>
          <w:szCs w:val="28"/>
          <w:rtl/>
        </w:rPr>
        <w:t>الجامعة الوطنية الخاصة</w:t>
      </w:r>
    </w:p>
    <w:p w14:paraId="1AD755B8" w14:textId="77777777" w:rsidR="00407A4E" w:rsidRDefault="0094284A">
      <w:pPr>
        <w:bidi/>
        <w:spacing w:after="360" w:line="276" w:lineRule="auto"/>
        <w:jc w:val="center"/>
      </w:pPr>
      <w:r>
        <w:rPr>
          <w:b/>
          <w:bCs/>
          <w:sz w:val="28"/>
          <w:szCs w:val="28"/>
          <w:rtl/>
        </w:rPr>
        <w:t>كلية الهندسة – قسم هندسة الحاسوب</w:t>
      </w:r>
    </w:p>
    <w:p w14:paraId="52002479" w14:textId="77777777" w:rsidR="00407A4E" w:rsidRDefault="0094284A">
      <w:pPr>
        <w:bidi/>
        <w:spacing w:after="600" w:line="276" w:lineRule="auto"/>
        <w:jc w:val="center"/>
      </w:pPr>
      <w:r>
        <w:rPr>
          <w:color w:val="555555"/>
          <w:rtl/>
        </w:rPr>
        <w:t>مشروع تخرّج</w:t>
      </w:r>
    </w:p>
    <w:p w14:paraId="6A840B5F" w14:textId="77777777" w:rsidR="00407A4E" w:rsidRDefault="0094284A">
      <w:pPr>
        <w:bidi/>
        <w:spacing w:after="80" w:line="276" w:lineRule="auto"/>
        <w:jc w:val="center"/>
      </w:pPr>
      <w:r>
        <w:rPr>
          <w:b/>
          <w:bCs/>
          <w:color w:val="12476F"/>
          <w:sz w:val="56"/>
          <w:szCs w:val="56"/>
          <w:rtl/>
        </w:rPr>
        <w:t>نظام السجلات الطبية الرقمية</w:t>
      </w:r>
    </w:p>
    <w:p w14:paraId="66B53E69" w14:textId="77777777" w:rsidR="00407A4E" w:rsidRDefault="0094284A">
      <w:pPr>
        <w:bidi/>
        <w:spacing w:after="120" w:line="276" w:lineRule="auto"/>
        <w:jc w:val="center"/>
      </w:pPr>
      <w:r>
        <w:rPr>
          <w:b/>
          <w:bCs/>
          <w:color w:val="1F6FB2"/>
          <w:sz w:val="32"/>
          <w:szCs w:val="32"/>
          <w:rtl/>
        </w:rPr>
        <w:t>Digital Medical Records System — DMRS</w:t>
      </w:r>
    </w:p>
    <w:p w14:paraId="5228287F" w14:textId="77777777" w:rsidR="00407A4E" w:rsidRDefault="0094284A">
      <w:pPr>
        <w:bidi/>
        <w:spacing w:after="700" w:line="276" w:lineRule="auto"/>
        <w:jc w:val="center"/>
      </w:pPr>
      <w:r>
        <w:rPr>
          <w:color w:val="555555"/>
          <w:sz w:val="24"/>
          <w:szCs w:val="24"/>
          <w:rtl/>
        </w:rPr>
        <w:t>منصّة صحّية قائمة على معيار HL7 FHIR مع دعم القرار السريري والذكاء الاصطناعي التنبؤي</w:t>
      </w:r>
    </w:p>
    <w:p w14:paraId="69A66E9E" w14:textId="77777777" w:rsidR="00407A4E" w:rsidRDefault="0094284A">
      <w:pPr>
        <w:bidi/>
        <w:spacing w:after="80" w:line="276" w:lineRule="auto"/>
        <w:jc w:val="center"/>
      </w:pPr>
      <w:r>
        <w:rPr>
          <w:b/>
          <w:bCs/>
          <w:rtl/>
        </w:rPr>
        <w:t>إعداد الطلاب:</w:t>
      </w:r>
    </w:p>
    <w:p w14:paraId="30EEA57A" w14:textId="77777777" w:rsidR="00407A4E" w:rsidRDefault="0094284A">
      <w:pPr>
        <w:bidi/>
        <w:spacing w:after="360" w:line="276" w:lineRule="auto"/>
        <w:jc w:val="center"/>
      </w:pPr>
      <w:r>
        <w:rPr>
          <w:rtl/>
        </w:rPr>
        <w:t>أمير المنصور        محمد خير الحوراني        ميزر عمري</w:t>
      </w:r>
    </w:p>
    <w:p w14:paraId="4E4EF962" w14:textId="77777777" w:rsidR="00407A4E" w:rsidRDefault="0094284A">
      <w:pPr>
        <w:bidi/>
        <w:spacing w:after="80" w:line="276" w:lineRule="auto"/>
        <w:jc w:val="center"/>
      </w:pPr>
      <w:r>
        <w:rPr>
          <w:b/>
          <w:bCs/>
          <w:rtl/>
        </w:rPr>
        <w:t>بإشراف:</w:t>
      </w:r>
    </w:p>
    <w:p w14:paraId="46C20A0E" w14:textId="77777777" w:rsidR="00407A4E" w:rsidRDefault="0094284A">
      <w:pPr>
        <w:bidi/>
        <w:spacing w:after="500" w:line="276" w:lineRule="auto"/>
        <w:jc w:val="center"/>
      </w:pPr>
      <w:r>
        <w:rPr>
          <w:rtl/>
        </w:rPr>
        <w:t>د. وسيم رمضان</w:t>
      </w:r>
    </w:p>
    <w:p w14:paraId="1D0892AE" w14:textId="77777777" w:rsidR="00407A4E" w:rsidRDefault="0094284A">
      <w:pPr>
        <w:bidi/>
        <w:spacing w:after="120" w:line="276" w:lineRule="auto"/>
        <w:jc w:val="center"/>
      </w:pPr>
      <w:r>
        <w:rPr>
          <w:b/>
          <w:bCs/>
          <w:rtl/>
        </w:rPr>
        <w:t>العام الدراسي ٢٠٢٥ – ٢٠٢٦</w:t>
      </w:r>
    </w:p>
    <w:p w14:paraId="6CEFDDA6" w14:textId="77777777" w:rsidR="00407A4E" w:rsidRDefault="0094284A">
      <w:r>
        <w:br w:type="page"/>
      </w:r>
    </w:p>
    <w:p w14:paraId="49170B3C" w14:textId="77777777" w:rsidR="00407A4E" w:rsidRDefault="0094284A">
      <w:pPr>
        <w:pStyle w:val="Heading1"/>
        <w:jc w:val="right"/>
      </w:pPr>
      <w:bookmarkStart w:id="0" w:name="bm0"/>
      <w:bookmarkStart w:id="1" w:name="_Toc232664092"/>
      <w:r>
        <w:rPr>
          <w:rtl/>
        </w:rPr>
        <w:lastRenderedPageBreak/>
        <w:t>كلمة شكر</w:t>
      </w:r>
      <w:bookmarkEnd w:id="0"/>
      <w:bookmarkEnd w:id="1"/>
    </w:p>
    <w:p w14:paraId="1416E639" w14:textId="77777777" w:rsidR="00407A4E" w:rsidRDefault="0094284A">
      <w:pPr>
        <w:bidi/>
        <w:spacing w:after="120" w:line="312" w:lineRule="auto"/>
        <w:jc w:val="both"/>
      </w:pPr>
      <w:r>
        <w:rPr>
          <w:rtl/>
        </w:rPr>
        <w:t>نتقدّم بخالص الشكر والامتنان إلى كلّ من ساندنا وأسهم في إنجاز هذا المشروع. في البداية، نرفع شكرنا العميق إلى آبائنا وأمّهاتنا الذين لم يبخلوا علينا بدعائهم ودعمهم الدائم، فكانوا سندنا وملاذ آمالنا، ولا ننسى أصدقاءنا الأعزّاء الذين رافقونا في مسيرتنا الدراسية وكانوا خير عونٍ لنا في أوقات الجدّ والاجتهاد.</w:t>
      </w:r>
    </w:p>
    <w:p w14:paraId="4D8AE1FD" w14:textId="77777777" w:rsidR="00407A4E" w:rsidRDefault="0094284A">
      <w:pPr>
        <w:bidi/>
        <w:spacing w:after="120" w:line="312" w:lineRule="auto"/>
        <w:jc w:val="both"/>
      </w:pPr>
      <w:r>
        <w:rPr>
          <w:rtl/>
        </w:rPr>
        <w:t>ونخصّ بالشكر والتقدير الدكتور وسيم رمضان الذي أشرف على مشروعنا برعايته الكريمة وأنار لنا الطريق بتوجيهاته القيّمة وملاحظاته الدقيقة طوال مراحل العمل، كما نعبّر عن شكرنا الكبير للدكتور هاني الخطيب، عميد كلية الهندسة المحترم، على دعمه المستمر وإسهامه في مسيرتنا، ولكلّ أساتذة قسم هندسة الحاسوب في الجامعة الوطنية الخاصة الذين لم يدّخروا جهداً في تزويدنا بالعلم والمعرفة.</w:t>
      </w:r>
    </w:p>
    <w:p w14:paraId="640C731C" w14:textId="77777777" w:rsidR="00407A4E" w:rsidRDefault="0094284A">
      <w:pPr>
        <w:bidi/>
        <w:spacing w:after="120" w:line="312" w:lineRule="auto"/>
        <w:jc w:val="both"/>
      </w:pPr>
      <w:r>
        <w:rPr>
          <w:rtl/>
        </w:rPr>
        <w:t>نسأل الله أن يجعل هذا العمل لبنةً نافعة في خدمة القطاع الصحّي ووطننا الحبيب.</w:t>
      </w:r>
    </w:p>
    <w:p w14:paraId="4CA8EEF5" w14:textId="77777777" w:rsidR="00407A4E" w:rsidRDefault="0094284A">
      <w:r>
        <w:br w:type="page"/>
      </w:r>
    </w:p>
    <w:p w14:paraId="07E41B87" w14:textId="77777777" w:rsidR="00407A4E" w:rsidRDefault="0094284A">
      <w:pPr>
        <w:pStyle w:val="Heading1"/>
        <w:jc w:val="right"/>
      </w:pPr>
      <w:bookmarkStart w:id="2" w:name="bm1"/>
      <w:bookmarkStart w:id="3" w:name="_Toc232664093"/>
      <w:r>
        <w:rPr>
          <w:rtl/>
        </w:rPr>
        <w:lastRenderedPageBreak/>
        <w:t>الملخّص</w:t>
      </w:r>
      <w:bookmarkEnd w:id="2"/>
      <w:bookmarkEnd w:id="3"/>
    </w:p>
    <w:p w14:paraId="5500BA72" w14:textId="77777777" w:rsidR="00407A4E" w:rsidRDefault="0094284A">
      <w:pPr>
        <w:bidi/>
        <w:spacing w:after="120" w:line="312" w:lineRule="auto"/>
        <w:jc w:val="both"/>
      </w:pPr>
      <w:r>
        <w:rPr>
          <w:rtl/>
        </w:rPr>
        <w:t>تُعدّ السجلات الطبية حجر الأساس في تقديم رعاية صحّية آمنة وفعّالة؛ فهي الذاكرة التي تختزن تاريخ المريض من تشخيصاتٍ وأدويةٍ وفحوصٍ وإجراءات. غير أنّ هذه السجلات غالباً ما تكون موزّعة بين أنظمةٍ غير متوافقة لا يتبادل بعضها البيانات مع بعض، ما يضعف التنسيق بين مقدّمي الرعاية، ويؤدّي إلى تكرار الفحوص، وإلى قراراتٍ سريرية تُتّخذ أحياناً من دون صورةٍ كاملة عن حالة المريض. من هنا جاءت فكرة هذا المشروع: بناء نظامٍ حديث لإدارة السجلات الطبية الرقمية يعتمد على المعيار العالمي HL7 FHIR في إصداره الخامس (R5) لضمان قابل</w:t>
      </w:r>
      <w:r>
        <w:rPr>
          <w:rtl/>
        </w:rPr>
        <w:t>ية التشغيل البيني (Interoperability) بين الأنظمة الصحية المختلفة.</w:t>
      </w:r>
    </w:p>
    <w:p w14:paraId="17FD8E4B" w14:textId="77777777" w:rsidR="00407A4E" w:rsidRDefault="0094284A">
      <w:pPr>
        <w:bidi/>
        <w:spacing w:after="120" w:line="312" w:lineRule="auto"/>
        <w:jc w:val="both"/>
      </w:pPr>
      <w:r>
        <w:rPr>
          <w:rtl/>
        </w:rPr>
        <w:t>يجمع النظام بين عدّة طبقاتٍ متكاملة: سجلٌّ طبي قائم على معيار FHIR لإدارة بيانات المرضى والتشخيصات والملاحظات والأدوية والإجراءات والمواعيد، مع حفظٍ كامل لتاريخ النسخ والتعديلات؛ ومحرّك دعم قرار سريري (Clinical Decision Support) قابل للتهيئة يُطلق تنبيهاتٍ للأطباء في موضع الرعاية وفق قواعد منطقية مرنة؛ وطبقة ذكاء اصطناعي تضمّ ثلاثة نماذج تنبّؤية تُقدّر مخاطر المريض انطلاقاً من بياناته الفعلية: خطر الإصابة بالسكري، وخطر أمراض القلب، وخطر إعادة الدخول إلى المشفى خلال ثلاثين يوماً. ويُضاف إلى ذلك سجلٌّ لربط نم</w:t>
      </w:r>
      <w:r>
        <w:rPr>
          <w:rtl/>
        </w:rPr>
        <w:t>اذج ذكاء اصطناعي خارجية، وبوابة خدمة ذاتية للمريض، ودعم كامل للّغتين العربية والإنجليزية.</w:t>
      </w:r>
    </w:p>
    <w:p w14:paraId="754895C8" w14:textId="77777777" w:rsidR="00407A4E" w:rsidRDefault="0094284A">
      <w:pPr>
        <w:bidi/>
        <w:spacing w:after="120" w:line="312" w:lineRule="auto"/>
        <w:jc w:val="both"/>
      </w:pPr>
      <w:r>
        <w:rPr>
          <w:rtl/>
        </w:rPr>
        <w:t>بُنيت الواجهات الخلفية باستخدام إطار العمل ASP.NET Core مع إطار Entity Framework Core وقاعدة بيانات PostgreSQL، في حين بُنيت الواجهة الأمامية باستخدام إطار Blazor WebAssembly. واعتمد النظام على خادم Keycloak لتوفير مصادقةٍ وتفويضٍ آمنين وفق بروتوكولَي OAuth2 وOpenID Connect مع نطاقات صلاحيات على غرار SMART on FHIR. أمّا نماذج الذكاء الاصطناعي فقد دُرّبت بلغة Python ثمّ صُدّرت إلى صيغة ONNX لتُستهلَك داخل الخادم بأداء استدلالٍ عالٍ.</w:t>
      </w:r>
    </w:p>
    <w:p w14:paraId="7CA6FEE2" w14:textId="77777777" w:rsidR="00407A4E" w:rsidRDefault="0094284A">
      <w:pPr>
        <w:bidi/>
        <w:spacing w:after="120" w:line="312" w:lineRule="auto"/>
        <w:jc w:val="both"/>
      </w:pPr>
      <w:r>
        <w:rPr>
          <w:rtl/>
        </w:rPr>
        <w:t>نهدف من خلال هذا المشروع إلى تحسين جودة الرعاية الصحية ورفع كفاءة العمل الطبي عبر توحيد البيانات وفق معيارٍ عالمي، وتقديم دعمٍ ذكي للقرار السريري في موضع الرعاية، وتمكين المريض من الاطّلاع على سجلّه الصحّي بأمان.</w:t>
      </w:r>
    </w:p>
    <w:p w14:paraId="2D8D0D3A" w14:textId="77777777" w:rsidR="00407A4E" w:rsidRDefault="0094284A">
      <w:pPr>
        <w:pStyle w:val="Heading1"/>
        <w:jc w:val="right"/>
      </w:pPr>
      <w:bookmarkStart w:id="4" w:name="bm2"/>
      <w:bookmarkStart w:id="5" w:name="_Toc232664094"/>
      <w:r>
        <w:rPr>
          <w:rtl/>
        </w:rPr>
        <w:t>Abstract</w:t>
      </w:r>
      <w:bookmarkEnd w:id="4"/>
      <w:bookmarkEnd w:id="5"/>
    </w:p>
    <w:p w14:paraId="17413DEB" w14:textId="77777777" w:rsidR="00407A4E" w:rsidRDefault="0094284A">
      <w:pPr>
        <w:spacing w:after="120" w:line="312" w:lineRule="auto"/>
        <w:jc w:val="both"/>
      </w:pPr>
      <w:r>
        <w:t>Medical records are the foundation of safe and effective healthcare, yet they are often scattered across incompatible systems that do not exchange data — weakening coordination between care providers, causing repeated tests, and delaying clinical decisions made without a complete picture of the patient. This project addresses that challenge by building a modern Digital Medical Records System (DMRS) based on the international HL7 FHIR (Release 5) standard to guarantee interoperability between healthcare syst</w:t>
      </w:r>
      <w:r>
        <w:t>ems.</w:t>
      </w:r>
    </w:p>
    <w:p w14:paraId="3CF11DAA" w14:textId="77777777" w:rsidR="00407A4E" w:rsidRDefault="0094284A">
      <w:pPr>
        <w:spacing w:after="120" w:line="312" w:lineRule="auto"/>
        <w:jc w:val="both"/>
      </w:pPr>
      <w:r>
        <w:t xml:space="preserve">The system combines several integrated layers: a FHIR-based clinical record that manages patients, conditions, observations, medications, procedures and appointments with full version history; a configurable Clinical Decision Support </w:t>
      </w:r>
      <w:r>
        <w:lastRenderedPageBreak/>
        <w:t>(CDS) engine that alerts clinicians at the point of care through a flexible rule engine; and an artificial-intelligence layer of three predictive models that estimate patient risk from real FHIR data — diabetes risk, cardiovascular risk, and 30-day hospital readmission risk. It also adds a registry for external AI models, a patient self-service portal, and full Arabic/English localization.</w:t>
      </w:r>
    </w:p>
    <w:p w14:paraId="090BCC91" w14:textId="77777777" w:rsidR="00407A4E" w:rsidRDefault="0094284A">
      <w:pPr>
        <w:spacing w:after="120" w:line="312" w:lineRule="auto"/>
        <w:jc w:val="both"/>
      </w:pPr>
      <w:r>
        <w:t>The backend was built with ASP.NET Core, Entity Framework Core and PostgreSQL, while the frontend was built with Blazor WebAssembly. Authentication and authorization rely on Keycloak using OAuth2 / OpenID Connect with SMART-on-FHIR–style scopes. The AI models were trained in Python and exported to the ONNX format to be served inside the API with high inference performance.</w:t>
      </w:r>
    </w:p>
    <w:p w14:paraId="24B386EE" w14:textId="77777777" w:rsidR="00407A4E" w:rsidRDefault="0094284A">
      <w:pPr>
        <w:spacing w:after="120" w:line="312" w:lineRule="auto"/>
        <w:jc w:val="both"/>
      </w:pPr>
      <w:r>
        <w:t>Through this project we aim to improve the quality of healthcare and the efficiency of clinical work by unifying data under a global standard, providing intelligent decision support at the point of care, and empowering patients to securely access their own health records.</w:t>
      </w:r>
    </w:p>
    <w:p w14:paraId="164C3167" w14:textId="77777777" w:rsidR="00407A4E" w:rsidRDefault="0094284A">
      <w:r>
        <w:br w:type="page"/>
      </w:r>
    </w:p>
    <w:p w14:paraId="04100733" w14:textId="77777777" w:rsidR="00407A4E" w:rsidRDefault="0094284A">
      <w:pPr>
        <w:pStyle w:val="Heading1"/>
        <w:jc w:val="right"/>
      </w:pPr>
      <w:bookmarkStart w:id="6" w:name="_Toc232664095"/>
      <w:r>
        <w:rPr>
          <w:rtl/>
        </w:rPr>
        <w:lastRenderedPageBreak/>
        <w:t>الفهرس</w:t>
      </w:r>
      <w:bookmarkEnd w:id="6"/>
    </w:p>
    <w:sdt>
      <w:sdtPr>
        <w:alias w:val="جدول المحتويات"/>
        <w:id w:val="-1029411732"/>
      </w:sdtPr>
      <w:sdtEndPr/>
      <w:sdtContent>
        <w:p w14:paraId="509D7A52" w14:textId="76BD156A" w:rsidR="00DF5798" w:rsidRDefault="0094284A">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2664092" w:history="1">
            <w:r w:rsidR="00DF5798" w:rsidRPr="001409E8">
              <w:rPr>
                <w:rStyle w:val="Hyperlink"/>
                <w:noProof/>
                <w:rtl/>
              </w:rPr>
              <w:t>كلمة شكر</w:t>
            </w:r>
            <w:r w:rsidR="00DF5798">
              <w:rPr>
                <w:noProof/>
              </w:rPr>
              <w:tab/>
            </w:r>
            <w:r w:rsidR="00DF5798">
              <w:rPr>
                <w:noProof/>
              </w:rPr>
              <w:fldChar w:fldCharType="begin"/>
            </w:r>
            <w:r w:rsidR="00DF5798">
              <w:rPr>
                <w:noProof/>
              </w:rPr>
              <w:instrText xml:space="preserve"> PAGEREF _Toc232664092 \h </w:instrText>
            </w:r>
            <w:r w:rsidR="00DF5798">
              <w:rPr>
                <w:noProof/>
              </w:rPr>
            </w:r>
            <w:r w:rsidR="00DF5798">
              <w:rPr>
                <w:noProof/>
              </w:rPr>
              <w:fldChar w:fldCharType="separate"/>
            </w:r>
            <w:r w:rsidR="00DF5798">
              <w:rPr>
                <w:noProof/>
              </w:rPr>
              <w:t>2</w:t>
            </w:r>
            <w:r w:rsidR="00DF5798">
              <w:rPr>
                <w:noProof/>
              </w:rPr>
              <w:fldChar w:fldCharType="end"/>
            </w:r>
          </w:hyperlink>
        </w:p>
        <w:p w14:paraId="446A764D" w14:textId="3915124D" w:rsidR="00DF5798" w:rsidRDefault="00DF579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664093" w:history="1">
            <w:r w:rsidRPr="001409E8">
              <w:rPr>
                <w:rStyle w:val="Hyperlink"/>
                <w:noProof/>
                <w:rtl/>
              </w:rPr>
              <w:t>الملخّص</w:t>
            </w:r>
            <w:r>
              <w:rPr>
                <w:noProof/>
              </w:rPr>
              <w:tab/>
            </w:r>
            <w:r>
              <w:rPr>
                <w:noProof/>
              </w:rPr>
              <w:fldChar w:fldCharType="begin"/>
            </w:r>
            <w:r>
              <w:rPr>
                <w:noProof/>
              </w:rPr>
              <w:instrText xml:space="preserve"> PAGEREF _Toc232664093 \h </w:instrText>
            </w:r>
            <w:r>
              <w:rPr>
                <w:noProof/>
              </w:rPr>
            </w:r>
            <w:r>
              <w:rPr>
                <w:noProof/>
              </w:rPr>
              <w:fldChar w:fldCharType="separate"/>
            </w:r>
            <w:r>
              <w:rPr>
                <w:noProof/>
              </w:rPr>
              <w:t>3</w:t>
            </w:r>
            <w:r>
              <w:rPr>
                <w:noProof/>
              </w:rPr>
              <w:fldChar w:fldCharType="end"/>
            </w:r>
          </w:hyperlink>
        </w:p>
        <w:p w14:paraId="434951FF" w14:textId="5D47907C" w:rsidR="00DF5798" w:rsidRDefault="00DF579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664094" w:history="1">
            <w:r w:rsidRPr="001409E8">
              <w:rPr>
                <w:rStyle w:val="Hyperlink"/>
                <w:noProof/>
                <w:rtl/>
              </w:rPr>
              <w:t>Abstract</w:t>
            </w:r>
            <w:r>
              <w:rPr>
                <w:noProof/>
              </w:rPr>
              <w:tab/>
            </w:r>
            <w:r>
              <w:rPr>
                <w:noProof/>
              </w:rPr>
              <w:fldChar w:fldCharType="begin"/>
            </w:r>
            <w:r>
              <w:rPr>
                <w:noProof/>
              </w:rPr>
              <w:instrText xml:space="preserve"> PAGEREF _Toc232664094 \h </w:instrText>
            </w:r>
            <w:r>
              <w:rPr>
                <w:noProof/>
              </w:rPr>
            </w:r>
            <w:r>
              <w:rPr>
                <w:noProof/>
              </w:rPr>
              <w:fldChar w:fldCharType="separate"/>
            </w:r>
            <w:r>
              <w:rPr>
                <w:noProof/>
              </w:rPr>
              <w:t>3</w:t>
            </w:r>
            <w:r>
              <w:rPr>
                <w:noProof/>
              </w:rPr>
              <w:fldChar w:fldCharType="end"/>
            </w:r>
          </w:hyperlink>
        </w:p>
        <w:p w14:paraId="6EDB7E4C" w14:textId="2702A760" w:rsidR="00DF5798" w:rsidRDefault="00DF579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664095" w:history="1">
            <w:r w:rsidRPr="001409E8">
              <w:rPr>
                <w:rStyle w:val="Hyperlink"/>
                <w:noProof/>
                <w:rtl/>
              </w:rPr>
              <w:t>الفهرس</w:t>
            </w:r>
            <w:r>
              <w:rPr>
                <w:noProof/>
              </w:rPr>
              <w:tab/>
            </w:r>
            <w:r>
              <w:rPr>
                <w:noProof/>
              </w:rPr>
              <w:fldChar w:fldCharType="begin"/>
            </w:r>
            <w:r>
              <w:rPr>
                <w:noProof/>
              </w:rPr>
              <w:instrText xml:space="preserve"> PAGEREF _Toc232664095 \h </w:instrText>
            </w:r>
            <w:r>
              <w:rPr>
                <w:noProof/>
              </w:rPr>
            </w:r>
            <w:r>
              <w:rPr>
                <w:noProof/>
              </w:rPr>
              <w:fldChar w:fldCharType="separate"/>
            </w:r>
            <w:r>
              <w:rPr>
                <w:noProof/>
              </w:rPr>
              <w:t>5</w:t>
            </w:r>
            <w:r>
              <w:rPr>
                <w:noProof/>
              </w:rPr>
              <w:fldChar w:fldCharType="end"/>
            </w:r>
          </w:hyperlink>
        </w:p>
        <w:p w14:paraId="75892191" w14:textId="298120C4" w:rsidR="00DF5798" w:rsidRDefault="00DF579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664096" w:history="1">
            <w:r w:rsidRPr="001409E8">
              <w:rPr>
                <w:rStyle w:val="Hyperlink"/>
                <w:noProof/>
                <w:rtl/>
              </w:rPr>
              <w:t>الفصل الأول – مقدمة عامة</w:t>
            </w:r>
            <w:r>
              <w:rPr>
                <w:noProof/>
              </w:rPr>
              <w:tab/>
            </w:r>
            <w:r>
              <w:rPr>
                <w:noProof/>
              </w:rPr>
              <w:fldChar w:fldCharType="begin"/>
            </w:r>
            <w:r>
              <w:rPr>
                <w:noProof/>
              </w:rPr>
              <w:instrText xml:space="preserve"> PAGEREF _Toc232664096 \h </w:instrText>
            </w:r>
            <w:r>
              <w:rPr>
                <w:noProof/>
              </w:rPr>
            </w:r>
            <w:r>
              <w:rPr>
                <w:noProof/>
              </w:rPr>
              <w:fldChar w:fldCharType="separate"/>
            </w:r>
            <w:r>
              <w:rPr>
                <w:noProof/>
              </w:rPr>
              <w:t>8</w:t>
            </w:r>
            <w:r>
              <w:rPr>
                <w:noProof/>
              </w:rPr>
              <w:fldChar w:fldCharType="end"/>
            </w:r>
          </w:hyperlink>
        </w:p>
        <w:p w14:paraId="28D9B089" w14:textId="042602FD"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097" w:history="1">
            <w:r w:rsidRPr="001409E8">
              <w:rPr>
                <w:rStyle w:val="Hyperlink"/>
                <w:noProof/>
                <w:rtl/>
              </w:rPr>
              <w:t>1-1 التحديات</w:t>
            </w:r>
            <w:r>
              <w:rPr>
                <w:noProof/>
              </w:rPr>
              <w:tab/>
            </w:r>
            <w:r>
              <w:rPr>
                <w:noProof/>
              </w:rPr>
              <w:fldChar w:fldCharType="begin"/>
            </w:r>
            <w:r>
              <w:rPr>
                <w:noProof/>
              </w:rPr>
              <w:instrText xml:space="preserve"> PAGEREF _Toc232664097 \h </w:instrText>
            </w:r>
            <w:r>
              <w:rPr>
                <w:noProof/>
              </w:rPr>
            </w:r>
            <w:r>
              <w:rPr>
                <w:noProof/>
              </w:rPr>
              <w:fldChar w:fldCharType="separate"/>
            </w:r>
            <w:r>
              <w:rPr>
                <w:noProof/>
              </w:rPr>
              <w:t>8</w:t>
            </w:r>
            <w:r>
              <w:rPr>
                <w:noProof/>
              </w:rPr>
              <w:fldChar w:fldCharType="end"/>
            </w:r>
          </w:hyperlink>
        </w:p>
        <w:p w14:paraId="42565129" w14:textId="4FB97BA7"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098" w:history="1">
            <w:r w:rsidRPr="001409E8">
              <w:rPr>
                <w:rStyle w:val="Hyperlink"/>
                <w:noProof/>
                <w:rtl/>
              </w:rPr>
              <w:t>1-2 الهدف</w:t>
            </w:r>
            <w:r>
              <w:rPr>
                <w:noProof/>
              </w:rPr>
              <w:tab/>
            </w:r>
            <w:r>
              <w:rPr>
                <w:noProof/>
              </w:rPr>
              <w:fldChar w:fldCharType="begin"/>
            </w:r>
            <w:r>
              <w:rPr>
                <w:noProof/>
              </w:rPr>
              <w:instrText xml:space="preserve"> PAGEREF _Toc232664098 \h </w:instrText>
            </w:r>
            <w:r>
              <w:rPr>
                <w:noProof/>
              </w:rPr>
            </w:r>
            <w:r>
              <w:rPr>
                <w:noProof/>
              </w:rPr>
              <w:fldChar w:fldCharType="separate"/>
            </w:r>
            <w:r>
              <w:rPr>
                <w:noProof/>
              </w:rPr>
              <w:t>9</w:t>
            </w:r>
            <w:r>
              <w:rPr>
                <w:noProof/>
              </w:rPr>
              <w:fldChar w:fldCharType="end"/>
            </w:r>
          </w:hyperlink>
        </w:p>
        <w:p w14:paraId="04746020" w14:textId="65A7337B"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099" w:history="1">
            <w:r w:rsidRPr="001409E8">
              <w:rPr>
                <w:rStyle w:val="Hyperlink"/>
                <w:noProof/>
                <w:rtl/>
              </w:rPr>
              <w:t>1-3 الفوائد</w:t>
            </w:r>
            <w:r>
              <w:rPr>
                <w:noProof/>
              </w:rPr>
              <w:tab/>
            </w:r>
            <w:r>
              <w:rPr>
                <w:noProof/>
              </w:rPr>
              <w:fldChar w:fldCharType="begin"/>
            </w:r>
            <w:r>
              <w:rPr>
                <w:noProof/>
              </w:rPr>
              <w:instrText xml:space="preserve"> PAGEREF _Toc232664099 \h </w:instrText>
            </w:r>
            <w:r>
              <w:rPr>
                <w:noProof/>
              </w:rPr>
            </w:r>
            <w:r>
              <w:rPr>
                <w:noProof/>
              </w:rPr>
              <w:fldChar w:fldCharType="separate"/>
            </w:r>
            <w:r>
              <w:rPr>
                <w:noProof/>
              </w:rPr>
              <w:t>9</w:t>
            </w:r>
            <w:r>
              <w:rPr>
                <w:noProof/>
              </w:rPr>
              <w:fldChar w:fldCharType="end"/>
            </w:r>
          </w:hyperlink>
        </w:p>
        <w:p w14:paraId="7F985103" w14:textId="6BFEAC9A"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00" w:history="1">
            <w:r w:rsidRPr="001409E8">
              <w:rPr>
                <w:rStyle w:val="Hyperlink"/>
                <w:noProof/>
                <w:rtl/>
              </w:rPr>
              <w:t>1-4 أهمّ ميزات المشروع</w:t>
            </w:r>
            <w:r>
              <w:rPr>
                <w:noProof/>
              </w:rPr>
              <w:tab/>
            </w:r>
            <w:r>
              <w:rPr>
                <w:noProof/>
              </w:rPr>
              <w:fldChar w:fldCharType="begin"/>
            </w:r>
            <w:r>
              <w:rPr>
                <w:noProof/>
              </w:rPr>
              <w:instrText xml:space="preserve"> PAGEREF _Toc232664100 \h </w:instrText>
            </w:r>
            <w:r>
              <w:rPr>
                <w:noProof/>
              </w:rPr>
            </w:r>
            <w:r>
              <w:rPr>
                <w:noProof/>
              </w:rPr>
              <w:fldChar w:fldCharType="separate"/>
            </w:r>
            <w:r>
              <w:rPr>
                <w:noProof/>
              </w:rPr>
              <w:t>9</w:t>
            </w:r>
            <w:r>
              <w:rPr>
                <w:noProof/>
              </w:rPr>
              <w:fldChar w:fldCharType="end"/>
            </w:r>
          </w:hyperlink>
        </w:p>
        <w:p w14:paraId="1168D26F" w14:textId="750E5F72"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01" w:history="1">
            <w:r w:rsidRPr="001409E8">
              <w:rPr>
                <w:rStyle w:val="Hyperlink"/>
                <w:noProof/>
                <w:rtl/>
              </w:rPr>
              <w:t>1-5 الجهات المستفيدة من المشروع</w:t>
            </w:r>
            <w:r>
              <w:rPr>
                <w:noProof/>
              </w:rPr>
              <w:tab/>
            </w:r>
            <w:r>
              <w:rPr>
                <w:noProof/>
              </w:rPr>
              <w:fldChar w:fldCharType="begin"/>
            </w:r>
            <w:r>
              <w:rPr>
                <w:noProof/>
              </w:rPr>
              <w:instrText xml:space="preserve"> PAGEREF _Toc232664101 \h </w:instrText>
            </w:r>
            <w:r>
              <w:rPr>
                <w:noProof/>
              </w:rPr>
            </w:r>
            <w:r>
              <w:rPr>
                <w:noProof/>
              </w:rPr>
              <w:fldChar w:fldCharType="separate"/>
            </w:r>
            <w:r>
              <w:rPr>
                <w:noProof/>
              </w:rPr>
              <w:t>10</w:t>
            </w:r>
            <w:r>
              <w:rPr>
                <w:noProof/>
              </w:rPr>
              <w:fldChar w:fldCharType="end"/>
            </w:r>
          </w:hyperlink>
        </w:p>
        <w:p w14:paraId="7D5DA6FD" w14:textId="51E953BA" w:rsidR="00DF5798" w:rsidRDefault="00DF579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664102" w:history="1">
            <w:r w:rsidRPr="001409E8">
              <w:rPr>
                <w:rStyle w:val="Hyperlink"/>
                <w:noProof/>
                <w:rtl/>
              </w:rPr>
              <w:t>الفصل الثاني – الأدوات والتقنيات البرمجية</w:t>
            </w:r>
            <w:r>
              <w:rPr>
                <w:noProof/>
              </w:rPr>
              <w:tab/>
            </w:r>
            <w:r>
              <w:rPr>
                <w:noProof/>
              </w:rPr>
              <w:fldChar w:fldCharType="begin"/>
            </w:r>
            <w:r>
              <w:rPr>
                <w:noProof/>
              </w:rPr>
              <w:instrText xml:space="preserve"> PAGEREF _Toc232664102 \h </w:instrText>
            </w:r>
            <w:r>
              <w:rPr>
                <w:noProof/>
              </w:rPr>
            </w:r>
            <w:r>
              <w:rPr>
                <w:noProof/>
              </w:rPr>
              <w:fldChar w:fldCharType="separate"/>
            </w:r>
            <w:r>
              <w:rPr>
                <w:noProof/>
              </w:rPr>
              <w:t>12</w:t>
            </w:r>
            <w:r>
              <w:rPr>
                <w:noProof/>
              </w:rPr>
              <w:fldChar w:fldCharType="end"/>
            </w:r>
          </w:hyperlink>
        </w:p>
        <w:p w14:paraId="0CDC40BC" w14:textId="066EEFF2"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03" w:history="1">
            <w:r w:rsidRPr="001409E8">
              <w:rPr>
                <w:rStyle w:val="Hyperlink"/>
                <w:noProof/>
                <w:rtl/>
              </w:rPr>
              <w:t>2-1 تقنيات البرمجة الخلفية Backend</w:t>
            </w:r>
            <w:r>
              <w:rPr>
                <w:noProof/>
              </w:rPr>
              <w:tab/>
            </w:r>
            <w:r>
              <w:rPr>
                <w:noProof/>
              </w:rPr>
              <w:fldChar w:fldCharType="begin"/>
            </w:r>
            <w:r>
              <w:rPr>
                <w:noProof/>
              </w:rPr>
              <w:instrText xml:space="preserve"> PAGEREF _Toc232664103 \h </w:instrText>
            </w:r>
            <w:r>
              <w:rPr>
                <w:noProof/>
              </w:rPr>
            </w:r>
            <w:r>
              <w:rPr>
                <w:noProof/>
              </w:rPr>
              <w:fldChar w:fldCharType="separate"/>
            </w:r>
            <w:r>
              <w:rPr>
                <w:noProof/>
              </w:rPr>
              <w:t>12</w:t>
            </w:r>
            <w:r>
              <w:rPr>
                <w:noProof/>
              </w:rPr>
              <w:fldChar w:fldCharType="end"/>
            </w:r>
          </w:hyperlink>
        </w:p>
        <w:p w14:paraId="78AC137B" w14:textId="061EE45D"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04" w:history="1">
            <w:r w:rsidRPr="001409E8">
              <w:rPr>
                <w:rStyle w:val="Hyperlink"/>
                <w:noProof/>
                <w:rtl/>
              </w:rPr>
              <w:t>2-1-1 لغة #C</w:t>
            </w:r>
            <w:r>
              <w:rPr>
                <w:noProof/>
              </w:rPr>
              <w:tab/>
            </w:r>
            <w:r>
              <w:rPr>
                <w:noProof/>
              </w:rPr>
              <w:fldChar w:fldCharType="begin"/>
            </w:r>
            <w:r>
              <w:rPr>
                <w:noProof/>
              </w:rPr>
              <w:instrText xml:space="preserve"> PAGEREF _Toc232664104 \h </w:instrText>
            </w:r>
            <w:r>
              <w:rPr>
                <w:noProof/>
              </w:rPr>
            </w:r>
            <w:r>
              <w:rPr>
                <w:noProof/>
              </w:rPr>
              <w:fldChar w:fldCharType="separate"/>
            </w:r>
            <w:r>
              <w:rPr>
                <w:noProof/>
              </w:rPr>
              <w:t>12</w:t>
            </w:r>
            <w:r>
              <w:rPr>
                <w:noProof/>
              </w:rPr>
              <w:fldChar w:fldCharType="end"/>
            </w:r>
          </w:hyperlink>
        </w:p>
        <w:p w14:paraId="7C7455CF" w14:textId="226281CE"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05" w:history="1">
            <w:r w:rsidRPr="001409E8">
              <w:rPr>
                <w:rStyle w:val="Hyperlink"/>
                <w:noProof/>
                <w:rtl/>
              </w:rPr>
              <w:t>2-1-2 إطار العمل ASP.NET Core</w:t>
            </w:r>
            <w:r>
              <w:rPr>
                <w:noProof/>
              </w:rPr>
              <w:tab/>
            </w:r>
            <w:r>
              <w:rPr>
                <w:noProof/>
              </w:rPr>
              <w:fldChar w:fldCharType="begin"/>
            </w:r>
            <w:r>
              <w:rPr>
                <w:noProof/>
              </w:rPr>
              <w:instrText xml:space="preserve"> PAGEREF _Toc232664105 \h </w:instrText>
            </w:r>
            <w:r>
              <w:rPr>
                <w:noProof/>
              </w:rPr>
            </w:r>
            <w:r>
              <w:rPr>
                <w:noProof/>
              </w:rPr>
              <w:fldChar w:fldCharType="separate"/>
            </w:r>
            <w:r>
              <w:rPr>
                <w:noProof/>
              </w:rPr>
              <w:t>12</w:t>
            </w:r>
            <w:r>
              <w:rPr>
                <w:noProof/>
              </w:rPr>
              <w:fldChar w:fldCharType="end"/>
            </w:r>
          </w:hyperlink>
        </w:p>
        <w:p w14:paraId="160CD76B" w14:textId="6B4F4929"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06" w:history="1">
            <w:r w:rsidRPr="001409E8">
              <w:rPr>
                <w:rStyle w:val="Hyperlink"/>
                <w:noProof/>
                <w:rtl/>
              </w:rPr>
              <w:t>2-1-3 إطار العمل Entity Framework Core</w:t>
            </w:r>
            <w:r>
              <w:rPr>
                <w:noProof/>
              </w:rPr>
              <w:tab/>
            </w:r>
            <w:r>
              <w:rPr>
                <w:noProof/>
              </w:rPr>
              <w:fldChar w:fldCharType="begin"/>
            </w:r>
            <w:r>
              <w:rPr>
                <w:noProof/>
              </w:rPr>
              <w:instrText xml:space="preserve"> PAGEREF _Toc232664106 \h </w:instrText>
            </w:r>
            <w:r>
              <w:rPr>
                <w:noProof/>
              </w:rPr>
            </w:r>
            <w:r>
              <w:rPr>
                <w:noProof/>
              </w:rPr>
              <w:fldChar w:fldCharType="separate"/>
            </w:r>
            <w:r>
              <w:rPr>
                <w:noProof/>
              </w:rPr>
              <w:t>13</w:t>
            </w:r>
            <w:r>
              <w:rPr>
                <w:noProof/>
              </w:rPr>
              <w:fldChar w:fldCharType="end"/>
            </w:r>
          </w:hyperlink>
        </w:p>
        <w:p w14:paraId="05B0E909" w14:textId="073B6EC4"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07" w:history="1">
            <w:r w:rsidRPr="001409E8">
              <w:rPr>
                <w:rStyle w:val="Hyperlink"/>
                <w:noProof/>
                <w:rtl/>
              </w:rPr>
              <w:t>2-1-4 قاعدة البيانات PostgreSQL</w:t>
            </w:r>
            <w:r>
              <w:rPr>
                <w:noProof/>
              </w:rPr>
              <w:tab/>
            </w:r>
            <w:r>
              <w:rPr>
                <w:noProof/>
              </w:rPr>
              <w:fldChar w:fldCharType="begin"/>
            </w:r>
            <w:r>
              <w:rPr>
                <w:noProof/>
              </w:rPr>
              <w:instrText xml:space="preserve"> PAGEREF _Toc232664107 \h </w:instrText>
            </w:r>
            <w:r>
              <w:rPr>
                <w:noProof/>
              </w:rPr>
            </w:r>
            <w:r>
              <w:rPr>
                <w:noProof/>
              </w:rPr>
              <w:fldChar w:fldCharType="separate"/>
            </w:r>
            <w:r>
              <w:rPr>
                <w:noProof/>
              </w:rPr>
              <w:t>13</w:t>
            </w:r>
            <w:r>
              <w:rPr>
                <w:noProof/>
              </w:rPr>
              <w:fldChar w:fldCharType="end"/>
            </w:r>
          </w:hyperlink>
        </w:p>
        <w:p w14:paraId="6EE8A47B" w14:textId="5A1FD42E"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08" w:history="1">
            <w:r w:rsidRPr="001409E8">
              <w:rPr>
                <w:rStyle w:val="Hyperlink"/>
                <w:noProof/>
                <w:rtl/>
              </w:rPr>
              <w:t>2-1-5 معيار HL7 FHIR ومكتبة Firely</w:t>
            </w:r>
            <w:r>
              <w:rPr>
                <w:noProof/>
              </w:rPr>
              <w:tab/>
            </w:r>
            <w:r>
              <w:rPr>
                <w:noProof/>
              </w:rPr>
              <w:fldChar w:fldCharType="begin"/>
            </w:r>
            <w:r>
              <w:rPr>
                <w:noProof/>
              </w:rPr>
              <w:instrText xml:space="preserve"> PAGEREF _Toc232664108 \h </w:instrText>
            </w:r>
            <w:r>
              <w:rPr>
                <w:noProof/>
              </w:rPr>
            </w:r>
            <w:r>
              <w:rPr>
                <w:noProof/>
              </w:rPr>
              <w:fldChar w:fldCharType="separate"/>
            </w:r>
            <w:r>
              <w:rPr>
                <w:noProof/>
              </w:rPr>
              <w:t>13</w:t>
            </w:r>
            <w:r>
              <w:rPr>
                <w:noProof/>
              </w:rPr>
              <w:fldChar w:fldCharType="end"/>
            </w:r>
          </w:hyperlink>
        </w:p>
        <w:p w14:paraId="6DFAF4F2" w14:textId="50B82DBA"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09" w:history="1">
            <w:r w:rsidRPr="001409E8">
              <w:rPr>
                <w:rStyle w:val="Hyperlink"/>
                <w:noProof/>
                <w:rtl/>
              </w:rPr>
              <w:t>2-1-6 نظام المصادقة Keycloak</w:t>
            </w:r>
            <w:r>
              <w:rPr>
                <w:noProof/>
              </w:rPr>
              <w:tab/>
            </w:r>
            <w:r>
              <w:rPr>
                <w:noProof/>
              </w:rPr>
              <w:fldChar w:fldCharType="begin"/>
            </w:r>
            <w:r>
              <w:rPr>
                <w:noProof/>
              </w:rPr>
              <w:instrText xml:space="preserve"> PAGEREF _Toc232664109 \h </w:instrText>
            </w:r>
            <w:r>
              <w:rPr>
                <w:noProof/>
              </w:rPr>
            </w:r>
            <w:r>
              <w:rPr>
                <w:noProof/>
              </w:rPr>
              <w:fldChar w:fldCharType="separate"/>
            </w:r>
            <w:r>
              <w:rPr>
                <w:noProof/>
              </w:rPr>
              <w:t>14</w:t>
            </w:r>
            <w:r>
              <w:rPr>
                <w:noProof/>
              </w:rPr>
              <w:fldChar w:fldCharType="end"/>
            </w:r>
          </w:hyperlink>
        </w:p>
        <w:p w14:paraId="4F93E844" w14:textId="71C4B138"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10" w:history="1">
            <w:r w:rsidRPr="001409E8">
              <w:rPr>
                <w:rStyle w:val="Hyperlink"/>
                <w:noProof/>
                <w:rtl/>
              </w:rPr>
              <w:t>2-1-7 أدوات مساندة (Serilog وData Protection وSwagger)</w:t>
            </w:r>
            <w:r>
              <w:rPr>
                <w:noProof/>
              </w:rPr>
              <w:tab/>
            </w:r>
            <w:r>
              <w:rPr>
                <w:noProof/>
              </w:rPr>
              <w:fldChar w:fldCharType="begin"/>
            </w:r>
            <w:r>
              <w:rPr>
                <w:noProof/>
              </w:rPr>
              <w:instrText xml:space="preserve"> PAGEREF _Toc232664110 \h </w:instrText>
            </w:r>
            <w:r>
              <w:rPr>
                <w:noProof/>
              </w:rPr>
            </w:r>
            <w:r>
              <w:rPr>
                <w:noProof/>
              </w:rPr>
              <w:fldChar w:fldCharType="separate"/>
            </w:r>
            <w:r>
              <w:rPr>
                <w:noProof/>
              </w:rPr>
              <w:t>14</w:t>
            </w:r>
            <w:r>
              <w:rPr>
                <w:noProof/>
              </w:rPr>
              <w:fldChar w:fldCharType="end"/>
            </w:r>
          </w:hyperlink>
        </w:p>
        <w:p w14:paraId="78425862" w14:textId="350999FE"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11" w:history="1">
            <w:r w:rsidRPr="001409E8">
              <w:rPr>
                <w:rStyle w:val="Hyperlink"/>
                <w:noProof/>
                <w:rtl/>
              </w:rPr>
              <w:t>2-2 تقنيات الواجهة الأمامية Frontend</w:t>
            </w:r>
            <w:r>
              <w:rPr>
                <w:noProof/>
              </w:rPr>
              <w:tab/>
            </w:r>
            <w:r>
              <w:rPr>
                <w:noProof/>
              </w:rPr>
              <w:fldChar w:fldCharType="begin"/>
            </w:r>
            <w:r>
              <w:rPr>
                <w:noProof/>
              </w:rPr>
              <w:instrText xml:space="preserve"> PAGEREF _Toc232664111 \h </w:instrText>
            </w:r>
            <w:r>
              <w:rPr>
                <w:noProof/>
              </w:rPr>
            </w:r>
            <w:r>
              <w:rPr>
                <w:noProof/>
              </w:rPr>
              <w:fldChar w:fldCharType="separate"/>
            </w:r>
            <w:r>
              <w:rPr>
                <w:noProof/>
              </w:rPr>
              <w:t>14</w:t>
            </w:r>
            <w:r>
              <w:rPr>
                <w:noProof/>
              </w:rPr>
              <w:fldChar w:fldCharType="end"/>
            </w:r>
          </w:hyperlink>
        </w:p>
        <w:p w14:paraId="2445A615" w14:textId="6C827070"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12" w:history="1">
            <w:r w:rsidRPr="001409E8">
              <w:rPr>
                <w:rStyle w:val="Hyperlink"/>
                <w:noProof/>
                <w:rtl/>
              </w:rPr>
              <w:t>2-2-1 إطار العمل Blazor WebAssembly</w:t>
            </w:r>
            <w:r>
              <w:rPr>
                <w:noProof/>
              </w:rPr>
              <w:tab/>
            </w:r>
            <w:r>
              <w:rPr>
                <w:noProof/>
              </w:rPr>
              <w:fldChar w:fldCharType="begin"/>
            </w:r>
            <w:r>
              <w:rPr>
                <w:noProof/>
              </w:rPr>
              <w:instrText xml:space="preserve"> PAGEREF _Toc232664112 \h </w:instrText>
            </w:r>
            <w:r>
              <w:rPr>
                <w:noProof/>
              </w:rPr>
            </w:r>
            <w:r>
              <w:rPr>
                <w:noProof/>
              </w:rPr>
              <w:fldChar w:fldCharType="separate"/>
            </w:r>
            <w:r>
              <w:rPr>
                <w:noProof/>
              </w:rPr>
              <w:t>14</w:t>
            </w:r>
            <w:r>
              <w:rPr>
                <w:noProof/>
              </w:rPr>
              <w:fldChar w:fldCharType="end"/>
            </w:r>
          </w:hyperlink>
        </w:p>
        <w:p w14:paraId="1F013E7C" w14:textId="6DEA8A18"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13" w:history="1">
            <w:r w:rsidRPr="001409E8">
              <w:rPr>
                <w:rStyle w:val="Hyperlink"/>
                <w:noProof/>
                <w:rtl/>
              </w:rPr>
              <w:t>2-2-2 لغتا HTML وCSS</w:t>
            </w:r>
            <w:r>
              <w:rPr>
                <w:noProof/>
              </w:rPr>
              <w:tab/>
            </w:r>
            <w:r>
              <w:rPr>
                <w:noProof/>
              </w:rPr>
              <w:fldChar w:fldCharType="begin"/>
            </w:r>
            <w:r>
              <w:rPr>
                <w:noProof/>
              </w:rPr>
              <w:instrText xml:space="preserve"> PAGEREF _Toc232664113 \h </w:instrText>
            </w:r>
            <w:r>
              <w:rPr>
                <w:noProof/>
              </w:rPr>
            </w:r>
            <w:r>
              <w:rPr>
                <w:noProof/>
              </w:rPr>
              <w:fldChar w:fldCharType="separate"/>
            </w:r>
            <w:r>
              <w:rPr>
                <w:noProof/>
              </w:rPr>
              <w:t>14</w:t>
            </w:r>
            <w:r>
              <w:rPr>
                <w:noProof/>
              </w:rPr>
              <w:fldChar w:fldCharType="end"/>
            </w:r>
          </w:hyperlink>
        </w:p>
        <w:p w14:paraId="0DC6E022" w14:textId="51656657"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14" w:history="1">
            <w:r w:rsidRPr="001409E8">
              <w:rPr>
                <w:rStyle w:val="Hyperlink"/>
                <w:noProof/>
                <w:rtl/>
              </w:rPr>
              <w:t>2-2-3 إطار العمل Bootstrap</w:t>
            </w:r>
            <w:r>
              <w:rPr>
                <w:noProof/>
              </w:rPr>
              <w:tab/>
            </w:r>
            <w:r>
              <w:rPr>
                <w:noProof/>
              </w:rPr>
              <w:fldChar w:fldCharType="begin"/>
            </w:r>
            <w:r>
              <w:rPr>
                <w:noProof/>
              </w:rPr>
              <w:instrText xml:space="preserve"> PAGEREF _Toc232664114 \h </w:instrText>
            </w:r>
            <w:r>
              <w:rPr>
                <w:noProof/>
              </w:rPr>
            </w:r>
            <w:r>
              <w:rPr>
                <w:noProof/>
              </w:rPr>
              <w:fldChar w:fldCharType="separate"/>
            </w:r>
            <w:r>
              <w:rPr>
                <w:noProof/>
              </w:rPr>
              <w:t>15</w:t>
            </w:r>
            <w:r>
              <w:rPr>
                <w:noProof/>
              </w:rPr>
              <w:fldChar w:fldCharType="end"/>
            </w:r>
          </w:hyperlink>
        </w:p>
        <w:p w14:paraId="21913DF6" w14:textId="2C027E7D"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15" w:history="1">
            <w:r w:rsidRPr="001409E8">
              <w:rPr>
                <w:rStyle w:val="Hyperlink"/>
                <w:noProof/>
                <w:rtl/>
              </w:rPr>
              <w:t>2-2-4 الترجمة وتعدّد اللغات (i18n)</w:t>
            </w:r>
            <w:r>
              <w:rPr>
                <w:noProof/>
              </w:rPr>
              <w:tab/>
            </w:r>
            <w:r>
              <w:rPr>
                <w:noProof/>
              </w:rPr>
              <w:fldChar w:fldCharType="begin"/>
            </w:r>
            <w:r>
              <w:rPr>
                <w:noProof/>
              </w:rPr>
              <w:instrText xml:space="preserve"> PAGEREF _Toc232664115 \h </w:instrText>
            </w:r>
            <w:r>
              <w:rPr>
                <w:noProof/>
              </w:rPr>
            </w:r>
            <w:r>
              <w:rPr>
                <w:noProof/>
              </w:rPr>
              <w:fldChar w:fldCharType="separate"/>
            </w:r>
            <w:r>
              <w:rPr>
                <w:noProof/>
              </w:rPr>
              <w:t>15</w:t>
            </w:r>
            <w:r>
              <w:rPr>
                <w:noProof/>
              </w:rPr>
              <w:fldChar w:fldCharType="end"/>
            </w:r>
          </w:hyperlink>
        </w:p>
        <w:p w14:paraId="5C02D664" w14:textId="0CF054B1"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16" w:history="1">
            <w:r w:rsidRPr="001409E8">
              <w:rPr>
                <w:rStyle w:val="Hyperlink"/>
                <w:noProof/>
                <w:rtl/>
              </w:rPr>
              <w:t>2-2-5 بنية المكوّنات ونمط الموارد الموحّد</w:t>
            </w:r>
            <w:r>
              <w:rPr>
                <w:noProof/>
              </w:rPr>
              <w:tab/>
            </w:r>
            <w:r>
              <w:rPr>
                <w:noProof/>
              </w:rPr>
              <w:fldChar w:fldCharType="begin"/>
            </w:r>
            <w:r>
              <w:rPr>
                <w:noProof/>
              </w:rPr>
              <w:instrText xml:space="preserve"> PAGEREF _Toc232664116 \h </w:instrText>
            </w:r>
            <w:r>
              <w:rPr>
                <w:noProof/>
              </w:rPr>
            </w:r>
            <w:r>
              <w:rPr>
                <w:noProof/>
              </w:rPr>
              <w:fldChar w:fldCharType="separate"/>
            </w:r>
            <w:r>
              <w:rPr>
                <w:noProof/>
              </w:rPr>
              <w:t>15</w:t>
            </w:r>
            <w:r>
              <w:rPr>
                <w:noProof/>
              </w:rPr>
              <w:fldChar w:fldCharType="end"/>
            </w:r>
          </w:hyperlink>
        </w:p>
        <w:p w14:paraId="73E793DD" w14:textId="0F56B8CB"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17" w:history="1">
            <w:r w:rsidRPr="001409E8">
              <w:rPr>
                <w:rStyle w:val="Hyperlink"/>
                <w:noProof/>
                <w:rtl/>
              </w:rPr>
              <w:t>2-3 أدوات الذكاء الاصطناعي</w:t>
            </w:r>
            <w:r>
              <w:rPr>
                <w:noProof/>
              </w:rPr>
              <w:tab/>
            </w:r>
            <w:r>
              <w:rPr>
                <w:noProof/>
              </w:rPr>
              <w:fldChar w:fldCharType="begin"/>
            </w:r>
            <w:r>
              <w:rPr>
                <w:noProof/>
              </w:rPr>
              <w:instrText xml:space="preserve"> PAGEREF _Toc232664117 \h </w:instrText>
            </w:r>
            <w:r>
              <w:rPr>
                <w:noProof/>
              </w:rPr>
            </w:r>
            <w:r>
              <w:rPr>
                <w:noProof/>
              </w:rPr>
              <w:fldChar w:fldCharType="separate"/>
            </w:r>
            <w:r>
              <w:rPr>
                <w:noProof/>
              </w:rPr>
              <w:t>15</w:t>
            </w:r>
            <w:r>
              <w:rPr>
                <w:noProof/>
              </w:rPr>
              <w:fldChar w:fldCharType="end"/>
            </w:r>
          </w:hyperlink>
        </w:p>
        <w:p w14:paraId="162087D0" w14:textId="3AA107DC"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18" w:history="1">
            <w:r w:rsidRPr="001409E8">
              <w:rPr>
                <w:rStyle w:val="Hyperlink"/>
                <w:noProof/>
                <w:rtl/>
              </w:rPr>
              <w:t>2-3-1 لغة Python ومكتبة scikit-learn</w:t>
            </w:r>
            <w:r>
              <w:rPr>
                <w:noProof/>
              </w:rPr>
              <w:tab/>
            </w:r>
            <w:r>
              <w:rPr>
                <w:noProof/>
              </w:rPr>
              <w:fldChar w:fldCharType="begin"/>
            </w:r>
            <w:r>
              <w:rPr>
                <w:noProof/>
              </w:rPr>
              <w:instrText xml:space="preserve"> PAGEREF _Toc232664118 \h </w:instrText>
            </w:r>
            <w:r>
              <w:rPr>
                <w:noProof/>
              </w:rPr>
            </w:r>
            <w:r>
              <w:rPr>
                <w:noProof/>
              </w:rPr>
              <w:fldChar w:fldCharType="separate"/>
            </w:r>
            <w:r>
              <w:rPr>
                <w:noProof/>
              </w:rPr>
              <w:t>15</w:t>
            </w:r>
            <w:r>
              <w:rPr>
                <w:noProof/>
              </w:rPr>
              <w:fldChar w:fldCharType="end"/>
            </w:r>
          </w:hyperlink>
        </w:p>
        <w:p w14:paraId="7906FA38" w14:textId="6BFE300B"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19" w:history="1">
            <w:r w:rsidRPr="001409E8">
              <w:rPr>
                <w:rStyle w:val="Hyperlink"/>
                <w:noProof/>
                <w:rtl/>
              </w:rPr>
              <w:t>2-3-2 صيغة ONNX وأداة skl2onnx ومحرّك ONNX Runtime</w:t>
            </w:r>
            <w:r>
              <w:rPr>
                <w:noProof/>
              </w:rPr>
              <w:tab/>
            </w:r>
            <w:r>
              <w:rPr>
                <w:noProof/>
              </w:rPr>
              <w:fldChar w:fldCharType="begin"/>
            </w:r>
            <w:r>
              <w:rPr>
                <w:noProof/>
              </w:rPr>
              <w:instrText xml:space="preserve"> PAGEREF _Toc232664119 \h </w:instrText>
            </w:r>
            <w:r>
              <w:rPr>
                <w:noProof/>
              </w:rPr>
            </w:r>
            <w:r>
              <w:rPr>
                <w:noProof/>
              </w:rPr>
              <w:fldChar w:fldCharType="separate"/>
            </w:r>
            <w:r>
              <w:rPr>
                <w:noProof/>
              </w:rPr>
              <w:t>16</w:t>
            </w:r>
            <w:r>
              <w:rPr>
                <w:noProof/>
              </w:rPr>
              <w:fldChar w:fldCharType="end"/>
            </w:r>
          </w:hyperlink>
        </w:p>
        <w:p w14:paraId="1BBA375F" w14:textId="5DDB0D9F"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20" w:history="1">
            <w:r w:rsidRPr="001409E8">
              <w:rPr>
                <w:rStyle w:val="Hyperlink"/>
                <w:noProof/>
                <w:rtl/>
              </w:rPr>
              <w:t>2-3-3 نماذج المخاطر الثلاثة بالتفصيل</w:t>
            </w:r>
            <w:r>
              <w:rPr>
                <w:noProof/>
              </w:rPr>
              <w:tab/>
            </w:r>
            <w:r>
              <w:rPr>
                <w:noProof/>
              </w:rPr>
              <w:fldChar w:fldCharType="begin"/>
            </w:r>
            <w:r>
              <w:rPr>
                <w:noProof/>
              </w:rPr>
              <w:instrText xml:space="preserve"> PAGEREF _Toc232664120 \h </w:instrText>
            </w:r>
            <w:r>
              <w:rPr>
                <w:noProof/>
              </w:rPr>
            </w:r>
            <w:r>
              <w:rPr>
                <w:noProof/>
              </w:rPr>
              <w:fldChar w:fldCharType="separate"/>
            </w:r>
            <w:r>
              <w:rPr>
                <w:noProof/>
              </w:rPr>
              <w:t>16</w:t>
            </w:r>
            <w:r>
              <w:rPr>
                <w:noProof/>
              </w:rPr>
              <w:fldChar w:fldCharType="end"/>
            </w:r>
          </w:hyperlink>
        </w:p>
        <w:p w14:paraId="51EB0942" w14:textId="070584C0"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21" w:history="1">
            <w:r w:rsidRPr="001409E8">
              <w:rPr>
                <w:rStyle w:val="Hyperlink"/>
                <w:noProof/>
                <w:rtl/>
              </w:rPr>
              <w:t>2-4 البنية العامة للنظام</w:t>
            </w:r>
            <w:r>
              <w:rPr>
                <w:noProof/>
              </w:rPr>
              <w:tab/>
            </w:r>
            <w:r>
              <w:rPr>
                <w:noProof/>
              </w:rPr>
              <w:fldChar w:fldCharType="begin"/>
            </w:r>
            <w:r>
              <w:rPr>
                <w:noProof/>
              </w:rPr>
              <w:instrText xml:space="preserve"> PAGEREF _Toc232664121 \h </w:instrText>
            </w:r>
            <w:r>
              <w:rPr>
                <w:noProof/>
              </w:rPr>
            </w:r>
            <w:r>
              <w:rPr>
                <w:noProof/>
              </w:rPr>
              <w:fldChar w:fldCharType="separate"/>
            </w:r>
            <w:r>
              <w:rPr>
                <w:noProof/>
              </w:rPr>
              <w:t>17</w:t>
            </w:r>
            <w:r>
              <w:rPr>
                <w:noProof/>
              </w:rPr>
              <w:fldChar w:fldCharType="end"/>
            </w:r>
          </w:hyperlink>
        </w:p>
        <w:p w14:paraId="40CF0956" w14:textId="30CB93ED"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22" w:history="1">
            <w:r w:rsidRPr="001409E8">
              <w:rPr>
                <w:rStyle w:val="Hyperlink"/>
                <w:noProof/>
                <w:rtl/>
              </w:rPr>
              <w:t>2-5 الخلاصة</w:t>
            </w:r>
            <w:r>
              <w:rPr>
                <w:noProof/>
              </w:rPr>
              <w:tab/>
            </w:r>
            <w:r>
              <w:rPr>
                <w:noProof/>
              </w:rPr>
              <w:fldChar w:fldCharType="begin"/>
            </w:r>
            <w:r>
              <w:rPr>
                <w:noProof/>
              </w:rPr>
              <w:instrText xml:space="preserve"> PAGEREF _Toc232664122 \h </w:instrText>
            </w:r>
            <w:r>
              <w:rPr>
                <w:noProof/>
              </w:rPr>
            </w:r>
            <w:r>
              <w:rPr>
                <w:noProof/>
              </w:rPr>
              <w:fldChar w:fldCharType="separate"/>
            </w:r>
            <w:r>
              <w:rPr>
                <w:noProof/>
              </w:rPr>
              <w:t>18</w:t>
            </w:r>
            <w:r>
              <w:rPr>
                <w:noProof/>
              </w:rPr>
              <w:fldChar w:fldCharType="end"/>
            </w:r>
          </w:hyperlink>
        </w:p>
        <w:p w14:paraId="61A5F258" w14:textId="7260F7AF" w:rsidR="00DF5798" w:rsidRDefault="00DF579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664123" w:history="1">
            <w:r w:rsidRPr="001409E8">
              <w:rPr>
                <w:rStyle w:val="Hyperlink"/>
                <w:noProof/>
                <w:rtl/>
              </w:rPr>
              <w:t>الفصل الثالث – متطلبات المشروع والمخططات</w:t>
            </w:r>
            <w:r>
              <w:rPr>
                <w:noProof/>
              </w:rPr>
              <w:tab/>
            </w:r>
            <w:r>
              <w:rPr>
                <w:noProof/>
              </w:rPr>
              <w:fldChar w:fldCharType="begin"/>
            </w:r>
            <w:r>
              <w:rPr>
                <w:noProof/>
              </w:rPr>
              <w:instrText xml:space="preserve"> PAGEREF _Toc232664123 \h </w:instrText>
            </w:r>
            <w:r>
              <w:rPr>
                <w:noProof/>
              </w:rPr>
            </w:r>
            <w:r>
              <w:rPr>
                <w:noProof/>
              </w:rPr>
              <w:fldChar w:fldCharType="separate"/>
            </w:r>
            <w:r>
              <w:rPr>
                <w:noProof/>
              </w:rPr>
              <w:t>19</w:t>
            </w:r>
            <w:r>
              <w:rPr>
                <w:noProof/>
              </w:rPr>
              <w:fldChar w:fldCharType="end"/>
            </w:r>
          </w:hyperlink>
        </w:p>
        <w:p w14:paraId="364F0C76" w14:textId="76971C78"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24" w:history="1">
            <w:r w:rsidRPr="001409E8">
              <w:rPr>
                <w:rStyle w:val="Hyperlink"/>
                <w:noProof/>
                <w:rtl/>
              </w:rPr>
              <w:t>3-1 البنية التحتية</w:t>
            </w:r>
            <w:r>
              <w:rPr>
                <w:noProof/>
              </w:rPr>
              <w:tab/>
            </w:r>
            <w:r>
              <w:rPr>
                <w:noProof/>
              </w:rPr>
              <w:fldChar w:fldCharType="begin"/>
            </w:r>
            <w:r>
              <w:rPr>
                <w:noProof/>
              </w:rPr>
              <w:instrText xml:space="preserve"> PAGEREF _Toc232664124 \h </w:instrText>
            </w:r>
            <w:r>
              <w:rPr>
                <w:noProof/>
              </w:rPr>
            </w:r>
            <w:r>
              <w:rPr>
                <w:noProof/>
              </w:rPr>
              <w:fldChar w:fldCharType="separate"/>
            </w:r>
            <w:r>
              <w:rPr>
                <w:noProof/>
              </w:rPr>
              <w:t>19</w:t>
            </w:r>
            <w:r>
              <w:rPr>
                <w:noProof/>
              </w:rPr>
              <w:fldChar w:fldCharType="end"/>
            </w:r>
          </w:hyperlink>
        </w:p>
        <w:p w14:paraId="119DD353" w14:textId="1FD16558"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25" w:history="1">
            <w:r w:rsidRPr="001409E8">
              <w:rPr>
                <w:rStyle w:val="Hyperlink"/>
                <w:noProof/>
                <w:rtl/>
              </w:rPr>
              <w:t>3-1-1 خادم الويب Web Server</w:t>
            </w:r>
            <w:r>
              <w:rPr>
                <w:noProof/>
              </w:rPr>
              <w:tab/>
            </w:r>
            <w:r>
              <w:rPr>
                <w:noProof/>
              </w:rPr>
              <w:fldChar w:fldCharType="begin"/>
            </w:r>
            <w:r>
              <w:rPr>
                <w:noProof/>
              </w:rPr>
              <w:instrText xml:space="preserve"> PAGEREF _Toc232664125 \h </w:instrText>
            </w:r>
            <w:r>
              <w:rPr>
                <w:noProof/>
              </w:rPr>
            </w:r>
            <w:r>
              <w:rPr>
                <w:noProof/>
              </w:rPr>
              <w:fldChar w:fldCharType="separate"/>
            </w:r>
            <w:r>
              <w:rPr>
                <w:noProof/>
              </w:rPr>
              <w:t>19</w:t>
            </w:r>
            <w:r>
              <w:rPr>
                <w:noProof/>
              </w:rPr>
              <w:fldChar w:fldCharType="end"/>
            </w:r>
          </w:hyperlink>
        </w:p>
        <w:p w14:paraId="6EC0E36D" w14:textId="3A084163"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26" w:history="1">
            <w:r w:rsidRPr="001409E8">
              <w:rPr>
                <w:rStyle w:val="Hyperlink"/>
                <w:noProof/>
                <w:rtl/>
              </w:rPr>
              <w:t>3-1-2 قاعدة بيانات مركزية</w:t>
            </w:r>
            <w:r>
              <w:rPr>
                <w:noProof/>
              </w:rPr>
              <w:tab/>
            </w:r>
            <w:r>
              <w:rPr>
                <w:noProof/>
              </w:rPr>
              <w:fldChar w:fldCharType="begin"/>
            </w:r>
            <w:r>
              <w:rPr>
                <w:noProof/>
              </w:rPr>
              <w:instrText xml:space="preserve"> PAGEREF _Toc232664126 \h </w:instrText>
            </w:r>
            <w:r>
              <w:rPr>
                <w:noProof/>
              </w:rPr>
            </w:r>
            <w:r>
              <w:rPr>
                <w:noProof/>
              </w:rPr>
              <w:fldChar w:fldCharType="separate"/>
            </w:r>
            <w:r>
              <w:rPr>
                <w:noProof/>
              </w:rPr>
              <w:t>19</w:t>
            </w:r>
            <w:r>
              <w:rPr>
                <w:noProof/>
              </w:rPr>
              <w:fldChar w:fldCharType="end"/>
            </w:r>
          </w:hyperlink>
        </w:p>
        <w:p w14:paraId="78E1C95A" w14:textId="3747B109"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27" w:history="1">
            <w:r w:rsidRPr="001409E8">
              <w:rPr>
                <w:rStyle w:val="Hyperlink"/>
                <w:noProof/>
                <w:rtl/>
              </w:rPr>
              <w:t>3-1-3 خادم المصادقة Keycloak</w:t>
            </w:r>
            <w:r>
              <w:rPr>
                <w:noProof/>
              </w:rPr>
              <w:tab/>
            </w:r>
            <w:r>
              <w:rPr>
                <w:noProof/>
              </w:rPr>
              <w:fldChar w:fldCharType="begin"/>
            </w:r>
            <w:r>
              <w:rPr>
                <w:noProof/>
              </w:rPr>
              <w:instrText xml:space="preserve"> PAGEREF _Toc232664127 \h </w:instrText>
            </w:r>
            <w:r>
              <w:rPr>
                <w:noProof/>
              </w:rPr>
            </w:r>
            <w:r>
              <w:rPr>
                <w:noProof/>
              </w:rPr>
              <w:fldChar w:fldCharType="separate"/>
            </w:r>
            <w:r>
              <w:rPr>
                <w:noProof/>
              </w:rPr>
              <w:t>19</w:t>
            </w:r>
            <w:r>
              <w:rPr>
                <w:noProof/>
              </w:rPr>
              <w:fldChar w:fldCharType="end"/>
            </w:r>
          </w:hyperlink>
        </w:p>
        <w:p w14:paraId="08F66C2C" w14:textId="6D4FB486"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28" w:history="1">
            <w:r w:rsidRPr="001409E8">
              <w:rPr>
                <w:rStyle w:val="Hyperlink"/>
                <w:noProof/>
                <w:rtl/>
              </w:rPr>
              <w:t>3-1-4 خدمة معلومات الأدوية</w:t>
            </w:r>
            <w:r>
              <w:rPr>
                <w:noProof/>
              </w:rPr>
              <w:tab/>
            </w:r>
            <w:r>
              <w:rPr>
                <w:noProof/>
              </w:rPr>
              <w:fldChar w:fldCharType="begin"/>
            </w:r>
            <w:r>
              <w:rPr>
                <w:noProof/>
              </w:rPr>
              <w:instrText xml:space="preserve"> PAGEREF _Toc232664128 \h </w:instrText>
            </w:r>
            <w:r>
              <w:rPr>
                <w:noProof/>
              </w:rPr>
            </w:r>
            <w:r>
              <w:rPr>
                <w:noProof/>
              </w:rPr>
              <w:fldChar w:fldCharType="separate"/>
            </w:r>
            <w:r>
              <w:rPr>
                <w:noProof/>
              </w:rPr>
              <w:t>19</w:t>
            </w:r>
            <w:r>
              <w:rPr>
                <w:noProof/>
              </w:rPr>
              <w:fldChar w:fldCharType="end"/>
            </w:r>
          </w:hyperlink>
        </w:p>
        <w:p w14:paraId="70A08BCE" w14:textId="55C031FD"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29" w:history="1">
            <w:r w:rsidRPr="001409E8">
              <w:rPr>
                <w:rStyle w:val="Hyperlink"/>
                <w:noProof/>
                <w:rtl/>
              </w:rPr>
              <w:t>3-1-5 شبكة اتصال محمية</w:t>
            </w:r>
            <w:r>
              <w:rPr>
                <w:noProof/>
              </w:rPr>
              <w:tab/>
            </w:r>
            <w:r>
              <w:rPr>
                <w:noProof/>
              </w:rPr>
              <w:fldChar w:fldCharType="begin"/>
            </w:r>
            <w:r>
              <w:rPr>
                <w:noProof/>
              </w:rPr>
              <w:instrText xml:space="preserve"> PAGEREF _Toc232664129 \h </w:instrText>
            </w:r>
            <w:r>
              <w:rPr>
                <w:noProof/>
              </w:rPr>
            </w:r>
            <w:r>
              <w:rPr>
                <w:noProof/>
              </w:rPr>
              <w:fldChar w:fldCharType="separate"/>
            </w:r>
            <w:r>
              <w:rPr>
                <w:noProof/>
              </w:rPr>
              <w:t>19</w:t>
            </w:r>
            <w:r>
              <w:rPr>
                <w:noProof/>
              </w:rPr>
              <w:fldChar w:fldCharType="end"/>
            </w:r>
          </w:hyperlink>
        </w:p>
        <w:p w14:paraId="5A204409" w14:textId="4F5A67FF"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30" w:history="1">
            <w:r w:rsidRPr="001409E8">
              <w:rPr>
                <w:rStyle w:val="Hyperlink"/>
                <w:noProof/>
                <w:rtl/>
              </w:rPr>
              <w:t>3-2 المتطلبات الوظيفية</w:t>
            </w:r>
            <w:r>
              <w:rPr>
                <w:noProof/>
              </w:rPr>
              <w:tab/>
            </w:r>
            <w:r>
              <w:rPr>
                <w:noProof/>
              </w:rPr>
              <w:fldChar w:fldCharType="begin"/>
            </w:r>
            <w:r>
              <w:rPr>
                <w:noProof/>
              </w:rPr>
              <w:instrText xml:space="preserve"> PAGEREF _Toc232664130 \h </w:instrText>
            </w:r>
            <w:r>
              <w:rPr>
                <w:noProof/>
              </w:rPr>
            </w:r>
            <w:r>
              <w:rPr>
                <w:noProof/>
              </w:rPr>
              <w:fldChar w:fldCharType="separate"/>
            </w:r>
            <w:r>
              <w:rPr>
                <w:noProof/>
              </w:rPr>
              <w:t>19</w:t>
            </w:r>
            <w:r>
              <w:rPr>
                <w:noProof/>
              </w:rPr>
              <w:fldChar w:fldCharType="end"/>
            </w:r>
          </w:hyperlink>
        </w:p>
        <w:p w14:paraId="22DF042F" w14:textId="7568309F"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31" w:history="1">
            <w:r w:rsidRPr="001409E8">
              <w:rPr>
                <w:rStyle w:val="Hyperlink"/>
                <w:noProof/>
                <w:rtl/>
              </w:rPr>
              <w:t>3-3 المتطلبات غير الوظيفية</w:t>
            </w:r>
            <w:r>
              <w:rPr>
                <w:noProof/>
              </w:rPr>
              <w:tab/>
            </w:r>
            <w:r>
              <w:rPr>
                <w:noProof/>
              </w:rPr>
              <w:fldChar w:fldCharType="begin"/>
            </w:r>
            <w:r>
              <w:rPr>
                <w:noProof/>
              </w:rPr>
              <w:instrText xml:space="preserve"> PAGEREF _Toc232664131 \h </w:instrText>
            </w:r>
            <w:r>
              <w:rPr>
                <w:noProof/>
              </w:rPr>
            </w:r>
            <w:r>
              <w:rPr>
                <w:noProof/>
              </w:rPr>
              <w:fldChar w:fldCharType="separate"/>
            </w:r>
            <w:r>
              <w:rPr>
                <w:noProof/>
              </w:rPr>
              <w:t>20</w:t>
            </w:r>
            <w:r>
              <w:rPr>
                <w:noProof/>
              </w:rPr>
              <w:fldChar w:fldCharType="end"/>
            </w:r>
          </w:hyperlink>
        </w:p>
        <w:p w14:paraId="60B03CAA" w14:textId="5542792B"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32" w:history="1">
            <w:r w:rsidRPr="001409E8">
              <w:rPr>
                <w:rStyle w:val="Hyperlink"/>
                <w:noProof/>
                <w:rtl/>
              </w:rPr>
              <w:t>3-4 الأمان والصلاحيات</w:t>
            </w:r>
            <w:r>
              <w:rPr>
                <w:noProof/>
              </w:rPr>
              <w:tab/>
            </w:r>
            <w:r>
              <w:rPr>
                <w:noProof/>
              </w:rPr>
              <w:fldChar w:fldCharType="begin"/>
            </w:r>
            <w:r>
              <w:rPr>
                <w:noProof/>
              </w:rPr>
              <w:instrText xml:space="preserve"> PAGEREF _Toc232664132 \h </w:instrText>
            </w:r>
            <w:r>
              <w:rPr>
                <w:noProof/>
              </w:rPr>
            </w:r>
            <w:r>
              <w:rPr>
                <w:noProof/>
              </w:rPr>
              <w:fldChar w:fldCharType="separate"/>
            </w:r>
            <w:r>
              <w:rPr>
                <w:noProof/>
              </w:rPr>
              <w:t>20</w:t>
            </w:r>
            <w:r>
              <w:rPr>
                <w:noProof/>
              </w:rPr>
              <w:fldChar w:fldCharType="end"/>
            </w:r>
          </w:hyperlink>
        </w:p>
        <w:p w14:paraId="64142B6F" w14:textId="1C274541"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33" w:history="1">
            <w:r w:rsidRPr="001409E8">
              <w:rPr>
                <w:rStyle w:val="Hyperlink"/>
                <w:noProof/>
                <w:rtl/>
              </w:rPr>
              <w:t>3-5 المخططات وقاعدة البيانات</w:t>
            </w:r>
            <w:r>
              <w:rPr>
                <w:noProof/>
              </w:rPr>
              <w:tab/>
            </w:r>
            <w:r>
              <w:rPr>
                <w:noProof/>
              </w:rPr>
              <w:fldChar w:fldCharType="begin"/>
            </w:r>
            <w:r>
              <w:rPr>
                <w:noProof/>
              </w:rPr>
              <w:instrText xml:space="preserve"> PAGEREF _Toc232664133 \h </w:instrText>
            </w:r>
            <w:r>
              <w:rPr>
                <w:noProof/>
              </w:rPr>
            </w:r>
            <w:r>
              <w:rPr>
                <w:noProof/>
              </w:rPr>
              <w:fldChar w:fldCharType="separate"/>
            </w:r>
            <w:r>
              <w:rPr>
                <w:noProof/>
              </w:rPr>
              <w:t>21</w:t>
            </w:r>
            <w:r>
              <w:rPr>
                <w:noProof/>
              </w:rPr>
              <w:fldChar w:fldCharType="end"/>
            </w:r>
          </w:hyperlink>
        </w:p>
        <w:p w14:paraId="74D32DD1" w14:textId="5CA0A88F"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34" w:history="1">
            <w:r w:rsidRPr="001409E8">
              <w:rPr>
                <w:rStyle w:val="Hyperlink"/>
                <w:noProof/>
                <w:rtl/>
              </w:rPr>
              <w:t>3-3-1 الفاعلون Actors</w:t>
            </w:r>
            <w:r>
              <w:rPr>
                <w:noProof/>
              </w:rPr>
              <w:tab/>
            </w:r>
            <w:r>
              <w:rPr>
                <w:noProof/>
              </w:rPr>
              <w:fldChar w:fldCharType="begin"/>
            </w:r>
            <w:r>
              <w:rPr>
                <w:noProof/>
              </w:rPr>
              <w:instrText xml:space="preserve"> PAGEREF _Toc232664134 \h </w:instrText>
            </w:r>
            <w:r>
              <w:rPr>
                <w:noProof/>
              </w:rPr>
            </w:r>
            <w:r>
              <w:rPr>
                <w:noProof/>
              </w:rPr>
              <w:fldChar w:fldCharType="separate"/>
            </w:r>
            <w:r>
              <w:rPr>
                <w:noProof/>
              </w:rPr>
              <w:t>21</w:t>
            </w:r>
            <w:r>
              <w:rPr>
                <w:noProof/>
              </w:rPr>
              <w:fldChar w:fldCharType="end"/>
            </w:r>
          </w:hyperlink>
        </w:p>
        <w:p w14:paraId="6491ABBA" w14:textId="3C3ABFB6"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35" w:history="1">
            <w:r w:rsidRPr="001409E8">
              <w:rPr>
                <w:rStyle w:val="Hyperlink"/>
                <w:noProof/>
                <w:rtl/>
              </w:rPr>
              <w:t>3-3-2 مخططات حالات الاستخدام Use Case Diagram</w:t>
            </w:r>
            <w:r>
              <w:rPr>
                <w:noProof/>
              </w:rPr>
              <w:tab/>
            </w:r>
            <w:r>
              <w:rPr>
                <w:noProof/>
              </w:rPr>
              <w:fldChar w:fldCharType="begin"/>
            </w:r>
            <w:r>
              <w:rPr>
                <w:noProof/>
              </w:rPr>
              <w:instrText xml:space="preserve"> PAGEREF _Toc232664135 \h </w:instrText>
            </w:r>
            <w:r>
              <w:rPr>
                <w:noProof/>
              </w:rPr>
            </w:r>
            <w:r>
              <w:rPr>
                <w:noProof/>
              </w:rPr>
              <w:fldChar w:fldCharType="separate"/>
            </w:r>
            <w:r>
              <w:rPr>
                <w:noProof/>
              </w:rPr>
              <w:t>21</w:t>
            </w:r>
            <w:r>
              <w:rPr>
                <w:noProof/>
              </w:rPr>
              <w:fldChar w:fldCharType="end"/>
            </w:r>
          </w:hyperlink>
        </w:p>
        <w:p w14:paraId="4375E1B3" w14:textId="1406AAC5"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36" w:history="1">
            <w:r w:rsidRPr="001409E8">
              <w:rPr>
                <w:rStyle w:val="Hyperlink"/>
                <w:noProof/>
                <w:rtl/>
              </w:rPr>
              <w:t>3-3-3 وصف بعض حالات الاستخدام بشكل مفصّل</w:t>
            </w:r>
            <w:r>
              <w:rPr>
                <w:noProof/>
              </w:rPr>
              <w:tab/>
            </w:r>
            <w:r>
              <w:rPr>
                <w:noProof/>
              </w:rPr>
              <w:fldChar w:fldCharType="begin"/>
            </w:r>
            <w:r>
              <w:rPr>
                <w:noProof/>
              </w:rPr>
              <w:instrText xml:space="preserve"> PAGEREF _Toc232664136 \h </w:instrText>
            </w:r>
            <w:r>
              <w:rPr>
                <w:noProof/>
              </w:rPr>
            </w:r>
            <w:r>
              <w:rPr>
                <w:noProof/>
              </w:rPr>
              <w:fldChar w:fldCharType="separate"/>
            </w:r>
            <w:r>
              <w:rPr>
                <w:noProof/>
              </w:rPr>
              <w:t>23</w:t>
            </w:r>
            <w:r>
              <w:rPr>
                <w:noProof/>
              </w:rPr>
              <w:fldChar w:fldCharType="end"/>
            </w:r>
          </w:hyperlink>
        </w:p>
        <w:p w14:paraId="1C6075C8" w14:textId="3A421387"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37" w:history="1">
            <w:r w:rsidRPr="001409E8">
              <w:rPr>
                <w:rStyle w:val="Hyperlink"/>
                <w:noProof/>
                <w:rtl/>
              </w:rPr>
              <w:t>3-3-4 مخطّط قاعدة البيانات Entity Relation Diagram</w:t>
            </w:r>
            <w:r>
              <w:rPr>
                <w:noProof/>
              </w:rPr>
              <w:tab/>
            </w:r>
            <w:r>
              <w:rPr>
                <w:noProof/>
              </w:rPr>
              <w:fldChar w:fldCharType="begin"/>
            </w:r>
            <w:r>
              <w:rPr>
                <w:noProof/>
              </w:rPr>
              <w:instrText xml:space="preserve"> PAGEREF _Toc232664137 \h </w:instrText>
            </w:r>
            <w:r>
              <w:rPr>
                <w:noProof/>
              </w:rPr>
            </w:r>
            <w:r>
              <w:rPr>
                <w:noProof/>
              </w:rPr>
              <w:fldChar w:fldCharType="separate"/>
            </w:r>
            <w:r>
              <w:rPr>
                <w:noProof/>
              </w:rPr>
              <w:t>35</w:t>
            </w:r>
            <w:r>
              <w:rPr>
                <w:noProof/>
              </w:rPr>
              <w:fldChar w:fldCharType="end"/>
            </w:r>
          </w:hyperlink>
        </w:p>
        <w:p w14:paraId="3B9346C2" w14:textId="129718D4"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38" w:history="1">
            <w:r w:rsidRPr="001409E8">
              <w:rPr>
                <w:rStyle w:val="Hyperlink"/>
                <w:noProof/>
                <w:rtl/>
              </w:rPr>
              <w:t>3-3-5 مخطّطات التسلسل لأهمّ الآليات</w:t>
            </w:r>
            <w:r>
              <w:rPr>
                <w:noProof/>
              </w:rPr>
              <w:tab/>
            </w:r>
            <w:r>
              <w:rPr>
                <w:noProof/>
              </w:rPr>
              <w:fldChar w:fldCharType="begin"/>
            </w:r>
            <w:r>
              <w:rPr>
                <w:noProof/>
              </w:rPr>
              <w:instrText xml:space="preserve"> PAGEREF _Toc232664138 \h </w:instrText>
            </w:r>
            <w:r>
              <w:rPr>
                <w:noProof/>
              </w:rPr>
            </w:r>
            <w:r>
              <w:rPr>
                <w:noProof/>
              </w:rPr>
              <w:fldChar w:fldCharType="separate"/>
            </w:r>
            <w:r>
              <w:rPr>
                <w:noProof/>
              </w:rPr>
              <w:t>36</w:t>
            </w:r>
            <w:r>
              <w:rPr>
                <w:noProof/>
              </w:rPr>
              <w:fldChar w:fldCharType="end"/>
            </w:r>
          </w:hyperlink>
        </w:p>
        <w:p w14:paraId="1C0E56CC" w14:textId="21B62058" w:rsidR="00DF5798" w:rsidRDefault="00DF579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664139" w:history="1">
            <w:r w:rsidRPr="001409E8">
              <w:rPr>
                <w:rStyle w:val="Hyperlink"/>
                <w:noProof/>
                <w:rtl/>
              </w:rPr>
              <w:t>الفصل الرابع – التطبيق العملي</w:t>
            </w:r>
            <w:r>
              <w:rPr>
                <w:noProof/>
              </w:rPr>
              <w:tab/>
            </w:r>
            <w:r>
              <w:rPr>
                <w:noProof/>
              </w:rPr>
              <w:fldChar w:fldCharType="begin"/>
            </w:r>
            <w:r>
              <w:rPr>
                <w:noProof/>
              </w:rPr>
              <w:instrText xml:space="preserve"> PAGEREF _Toc232664139 \h </w:instrText>
            </w:r>
            <w:r>
              <w:rPr>
                <w:noProof/>
              </w:rPr>
            </w:r>
            <w:r>
              <w:rPr>
                <w:noProof/>
              </w:rPr>
              <w:fldChar w:fldCharType="separate"/>
            </w:r>
            <w:r>
              <w:rPr>
                <w:noProof/>
              </w:rPr>
              <w:t>39</w:t>
            </w:r>
            <w:r>
              <w:rPr>
                <w:noProof/>
              </w:rPr>
              <w:fldChar w:fldCharType="end"/>
            </w:r>
          </w:hyperlink>
        </w:p>
        <w:p w14:paraId="6D248D2C" w14:textId="1B3222EE"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40" w:history="1">
            <w:r w:rsidRPr="001409E8">
              <w:rPr>
                <w:rStyle w:val="Hyperlink"/>
                <w:noProof/>
                <w:rtl/>
              </w:rPr>
              <w:t>4-1 واجهات الزائر والمصادقة</w:t>
            </w:r>
            <w:r>
              <w:rPr>
                <w:noProof/>
              </w:rPr>
              <w:tab/>
            </w:r>
            <w:r>
              <w:rPr>
                <w:noProof/>
              </w:rPr>
              <w:fldChar w:fldCharType="begin"/>
            </w:r>
            <w:r>
              <w:rPr>
                <w:noProof/>
              </w:rPr>
              <w:instrText xml:space="preserve"> PAGEREF _Toc232664140 \h </w:instrText>
            </w:r>
            <w:r>
              <w:rPr>
                <w:noProof/>
              </w:rPr>
            </w:r>
            <w:r>
              <w:rPr>
                <w:noProof/>
              </w:rPr>
              <w:fldChar w:fldCharType="separate"/>
            </w:r>
            <w:r>
              <w:rPr>
                <w:noProof/>
              </w:rPr>
              <w:t>39</w:t>
            </w:r>
            <w:r>
              <w:rPr>
                <w:noProof/>
              </w:rPr>
              <w:fldChar w:fldCharType="end"/>
            </w:r>
          </w:hyperlink>
        </w:p>
        <w:p w14:paraId="2E48D29D" w14:textId="677FA768"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41" w:history="1">
            <w:r w:rsidRPr="001409E8">
              <w:rPr>
                <w:rStyle w:val="Hyperlink"/>
                <w:noProof/>
                <w:rtl/>
              </w:rPr>
              <w:t>4-2 واجهات الطبيب/الممارس</w:t>
            </w:r>
            <w:r>
              <w:rPr>
                <w:noProof/>
              </w:rPr>
              <w:tab/>
            </w:r>
            <w:r>
              <w:rPr>
                <w:noProof/>
              </w:rPr>
              <w:fldChar w:fldCharType="begin"/>
            </w:r>
            <w:r>
              <w:rPr>
                <w:noProof/>
              </w:rPr>
              <w:instrText xml:space="preserve"> PAGEREF _Toc232664141 \h </w:instrText>
            </w:r>
            <w:r>
              <w:rPr>
                <w:noProof/>
              </w:rPr>
            </w:r>
            <w:r>
              <w:rPr>
                <w:noProof/>
              </w:rPr>
              <w:fldChar w:fldCharType="separate"/>
            </w:r>
            <w:r>
              <w:rPr>
                <w:noProof/>
              </w:rPr>
              <w:t>42</w:t>
            </w:r>
            <w:r>
              <w:rPr>
                <w:noProof/>
              </w:rPr>
              <w:fldChar w:fldCharType="end"/>
            </w:r>
          </w:hyperlink>
        </w:p>
        <w:p w14:paraId="3AC48DCD" w14:textId="4988FFA3"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42" w:history="1">
            <w:r w:rsidRPr="001409E8">
              <w:rPr>
                <w:rStyle w:val="Hyperlink"/>
                <w:noProof/>
                <w:rtl/>
              </w:rPr>
              <w:t>4-3 واجهات مدير المؤسسة</w:t>
            </w:r>
            <w:r>
              <w:rPr>
                <w:noProof/>
              </w:rPr>
              <w:tab/>
            </w:r>
            <w:r>
              <w:rPr>
                <w:noProof/>
              </w:rPr>
              <w:fldChar w:fldCharType="begin"/>
            </w:r>
            <w:r>
              <w:rPr>
                <w:noProof/>
              </w:rPr>
              <w:instrText xml:space="preserve"> PAGEREF _Toc232664142 \h </w:instrText>
            </w:r>
            <w:r>
              <w:rPr>
                <w:noProof/>
              </w:rPr>
            </w:r>
            <w:r>
              <w:rPr>
                <w:noProof/>
              </w:rPr>
              <w:fldChar w:fldCharType="separate"/>
            </w:r>
            <w:r>
              <w:rPr>
                <w:noProof/>
              </w:rPr>
              <w:t>53</w:t>
            </w:r>
            <w:r>
              <w:rPr>
                <w:noProof/>
              </w:rPr>
              <w:fldChar w:fldCharType="end"/>
            </w:r>
          </w:hyperlink>
        </w:p>
        <w:p w14:paraId="2180D73A" w14:textId="233E9E04"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43" w:history="1">
            <w:r w:rsidRPr="001409E8">
              <w:rPr>
                <w:rStyle w:val="Hyperlink"/>
                <w:noProof/>
                <w:rtl/>
              </w:rPr>
              <w:t>4-4 واجهات مدير النظام</w:t>
            </w:r>
            <w:r>
              <w:rPr>
                <w:noProof/>
              </w:rPr>
              <w:tab/>
            </w:r>
            <w:r>
              <w:rPr>
                <w:noProof/>
              </w:rPr>
              <w:fldChar w:fldCharType="begin"/>
            </w:r>
            <w:r>
              <w:rPr>
                <w:noProof/>
              </w:rPr>
              <w:instrText xml:space="preserve"> PAGEREF _Toc232664143 \h </w:instrText>
            </w:r>
            <w:r>
              <w:rPr>
                <w:noProof/>
              </w:rPr>
            </w:r>
            <w:r>
              <w:rPr>
                <w:noProof/>
              </w:rPr>
              <w:fldChar w:fldCharType="separate"/>
            </w:r>
            <w:r>
              <w:rPr>
                <w:noProof/>
              </w:rPr>
              <w:t>58</w:t>
            </w:r>
            <w:r>
              <w:rPr>
                <w:noProof/>
              </w:rPr>
              <w:fldChar w:fldCharType="end"/>
            </w:r>
          </w:hyperlink>
        </w:p>
        <w:p w14:paraId="66CD992B" w14:textId="356174FD"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44" w:history="1">
            <w:r w:rsidRPr="001409E8">
              <w:rPr>
                <w:rStyle w:val="Hyperlink"/>
                <w:noProof/>
                <w:rtl/>
              </w:rPr>
              <w:t>4-5 بوابة المريض</w:t>
            </w:r>
            <w:r>
              <w:rPr>
                <w:noProof/>
              </w:rPr>
              <w:tab/>
            </w:r>
            <w:r>
              <w:rPr>
                <w:noProof/>
              </w:rPr>
              <w:fldChar w:fldCharType="begin"/>
            </w:r>
            <w:r>
              <w:rPr>
                <w:noProof/>
              </w:rPr>
              <w:instrText xml:space="preserve"> PAGEREF _Toc232664144 \h </w:instrText>
            </w:r>
            <w:r>
              <w:rPr>
                <w:noProof/>
              </w:rPr>
            </w:r>
            <w:r>
              <w:rPr>
                <w:noProof/>
              </w:rPr>
              <w:fldChar w:fldCharType="separate"/>
            </w:r>
            <w:r>
              <w:rPr>
                <w:noProof/>
              </w:rPr>
              <w:t>61</w:t>
            </w:r>
            <w:r>
              <w:rPr>
                <w:noProof/>
              </w:rPr>
              <w:fldChar w:fldCharType="end"/>
            </w:r>
          </w:hyperlink>
        </w:p>
        <w:p w14:paraId="787A034C" w14:textId="6EABB74C"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45" w:history="1">
            <w:r w:rsidRPr="001409E8">
              <w:rPr>
                <w:rStyle w:val="Hyperlink"/>
                <w:noProof/>
                <w:rtl/>
              </w:rPr>
              <w:t>4-6 لوحة الرؤى الذكية AI Insights</w:t>
            </w:r>
            <w:r>
              <w:rPr>
                <w:noProof/>
              </w:rPr>
              <w:tab/>
            </w:r>
            <w:r>
              <w:rPr>
                <w:noProof/>
              </w:rPr>
              <w:fldChar w:fldCharType="begin"/>
            </w:r>
            <w:r>
              <w:rPr>
                <w:noProof/>
              </w:rPr>
              <w:instrText xml:space="preserve"> PAGEREF _Toc232664145 \h </w:instrText>
            </w:r>
            <w:r>
              <w:rPr>
                <w:noProof/>
              </w:rPr>
            </w:r>
            <w:r>
              <w:rPr>
                <w:noProof/>
              </w:rPr>
              <w:fldChar w:fldCharType="separate"/>
            </w:r>
            <w:r>
              <w:rPr>
                <w:noProof/>
              </w:rPr>
              <w:t>63</w:t>
            </w:r>
            <w:r>
              <w:rPr>
                <w:noProof/>
              </w:rPr>
              <w:fldChar w:fldCharType="end"/>
            </w:r>
          </w:hyperlink>
        </w:p>
        <w:p w14:paraId="7BDD8466" w14:textId="4437B3DD" w:rsidR="00DF5798" w:rsidRDefault="00DF579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664146" w:history="1">
            <w:r w:rsidRPr="001409E8">
              <w:rPr>
                <w:rStyle w:val="Hyperlink"/>
                <w:noProof/>
                <w:rtl/>
              </w:rPr>
              <w:t>الفصل الخامس – الخاتمة والآفاق المستقبلية</w:t>
            </w:r>
            <w:r>
              <w:rPr>
                <w:noProof/>
              </w:rPr>
              <w:tab/>
            </w:r>
            <w:r>
              <w:rPr>
                <w:noProof/>
              </w:rPr>
              <w:fldChar w:fldCharType="begin"/>
            </w:r>
            <w:r>
              <w:rPr>
                <w:noProof/>
              </w:rPr>
              <w:instrText xml:space="preserve"> PAGEREF _Toc232664146 \h </w:instrText>
            </w:r>
            <w:r>
              <w:rPr>
                <w:noProof/>
              </w:rPr>
            </w:r>
            <w:r>
              <w:rPr>
                <w:noProof/>
              </w:rPr>
              <w:fldChar w:fldCharType="separate"/>
            </w:r>
            <w:r>
              <w:rPr>
                <w:noProof/>
              </w:rPr>
              <w:t>65</w:t>
            </w:r>
            <w:r>
              <w:rPr>
                <w:noProof/>
              </w:rPr>
              <w:fldChar w:fldCharType="end"/>
            </w:r>
          </w:hyperlink>
        </w:p>
        <w:p w14:paraId="7C2D3EC1" w14:textId="0901659A"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47" w:history="1">
            <w:r w:rsidRPr="001409E8">
              <w:rPr>
                <w:rStyle w:val="Hyperlink"/>
                <w:noProof/>
                <w:rtl/>
              </w:rPr>
              <w:t>الآفاق المستقبلية</w:t>
            </w:r>
            <w:r>
              <w:rPr>
                <w:noProof/>
              </w:rPr>
              <w:tab/>
            </w:r>
            <w:r>
              <w:rPr>
                <w:noProof/>
              </w:rPr>
              <w:fldChar w:fldCharType="begin"/>
            </w:r>
            <w:r>
              <w:rPr>
                <w:noProof/>
              </w:rPr>
              <w:instrText xml:space="preserve"> PAGEREF _Toc232664147 \h </w:instrText>
            </w:r>
            <w:r>
              <w:rPr>
                <w:noProof/>
              </w:rPr>
            </w:r>
            <w:r>
              <w:rPr>
                <w:noProof/>
              </w:rPr>
              <w:fldChar w:fldCharType="separate"/>
            </w:r>
            <w:r>
              <w:rPr>
                <w:noProof/>
              </w:rPr>
              <w:t>65</w:t>
            </w:r>
            <w:r>
              <w:rPr>
                <w:noProof/>
              </w:rPr>
              <w:fldChar w:fldCharType="end"/>
            </w:r>
          </w:hyperlink>
        </w:p>
        <w:p w14:paraId="6ECD5C22" w14:textId="3D915EEA"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48" w:history="1">
            <w:r w:rsidRPr="001409E8">
              <w:rPr>
                <w:rStyle w:val="Hyperlink"/>
                <w:noProof/>
                <w:rtl/>
              </w:rPr>
              <w:t>إضافة منظومة اختبارات آلية</w:t>
            </w:r>
            <w:r>
              <w:rPr>
                <w:noProof/>
              </w:rPr>
              <w:tab/>
            </w:r>
            <w:r>
              <w:rPr>
                <w:noProof/>
              </w:rPr>
              <w:fldChar w:fldCharType="begin"/>
            </w:r>
            <w:r>
              <w:rPr>
                <w:noProof/>
              </w:rPr>
              <w:instrText xml:space="preserve"> PAGEREF _Toc232664148 \h </w:instrText>
            </w:r>
            <w:r>
              <w:rPr>
                <w:noProof/>
              </w:rPr>
            </w:r>
            <w:r>
              <w:rPr>
                <w:noProof/>
              </w:rPr>
              <w:fldChar w:fldCharType="separate"/>
            </w:r>
            <w:r>
              <w:rPr>
                <w:noProof/>
              </w:rPr>
              <w:t>65</w:t>
            </w:r>
            <w:r>
              <w:rPr>
                <w:noProof/>
              </w:rPr>
              <w:fldChar w:fldCharType="end"/>
            </w:r>
          </w:hyperlink>
        </w:p>
        <w:p w14:paraId="57548574" w14:textId="6061EE77"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49" w:history="1">
            <w:r w:rsidRPr="001409E8">
              <w:rPr>
                <w:rStyle w:val="Hyperlink"/>
                <w:noProof/>
                <w:rtl/>
              </w:rPr>
              <w:t>النشر السحابي والحاويات</w:t>
            </w:r>
            <w:r>
              <w:rPr>
                <w:noProof/>
              </w:rPr>
              <w:tab/>
            </w:r>
            <w:r>
              <w:rPr>
                <w:noProof/>
              </w:rPr>
              <w:fldChar w:fldCharType="begin"/>
            </w:r>
            <w:r>
              <w:rPr>
                <w:noProof/>
              </w:rPr>
              <w:instrText xml:space="preserve"> PAGEREF _Toc232664149 \h </w:instrText>
            </w:r>
            <w:r>
              <w:rPr>
                <w:noProof/>
              </w:rPr>
            </w:r>
            <w:r>
              <w:rPr>
                <w:noProof/>
              </w:rPr>
              <w:fldChar w:fldCharType="separate"/>
            </w:r>
            <w:r>
              <w:rPr>
                <w:noProof/>
              </w:rPr>
              <w:t>65</w:t>
            </w:r>
            <w:r>
              <w:rPr>
                <w:noProof/>
              </w:rPr>
              <w:fldChar w:fldCharType="end"/>
            </w:r>
          </w:hyperlink>
        </w:p>
        <w:p w14:paraId="60908BC7" w14:textId="0FD44930"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50" w:history="1">
            <w:r w:rsidRPr="001409E8">
              <w:rPr>
                <w:rStyle w:val="Hyperlink"/>
                <w:noProof/>
                <w:rtl/>
              </w:rPr>
              <w:t>ربط مصدر بيانات الأدوية الحيّ</w:t>
            </w:r>
            <w:r>
              <w:rPr>
                <w:noProof/>
              </w:rPr>
              <w:tab/>
            </w:r>
            <w:r>
              <w:rPr>
                <w:noProof/>
              </w:rPr>
              <w:fldChar w:fldCharType="begin"/>
            </w:r>
            <w:r>
              <w:rPr>
                <w:noProof/>
              </w:rPr>
              <w:instrText xml:space="preserve"> PAGEREF _Toc232664150 \h </w:instrText>
            </w:r>
            <w:r>
              <w:rPr>
                <w:noProof/>
              </w:rPr>
            </w:r>
            <w:r>
              <w:rPr>
                <w:noProof/>
              </w:rPr>
              <w:fldChar w:fldCharType="separate"/>
            </w:r>
            <w:r>
              <w:rPr>
                <w:noProof/>
              </w:rPr>
              <w:t>65</w:t>
            </w:r>
            <w:r>
              <w:rPr>
                <w:noProof/>
              </w:rPr>
              <w:fldChar w:fldCharType="end"/>
            </w:r>
          </w:hyperlink>
        </w:p>
        <w:p w14:paraId="244F4CED" w14:textId="03D127D0"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51" w:history="1">
            <w:r w:rsidRPr="001409E8">
              <w:rPr>
                <w:rStyle w:val="Hyperlink"/>
                <w:noProof/>
                <w:rtl/>
              </w:rPr>
              <w:t>توسيع نماذج الذكاء الاصطناعي</w:t>
            </w:r>
            <w:r>
              <w:rPr>
                <w:noProof/>
              </w:rPr>
              <w:tab/>
            </w:r>
            <w:r>
              <w:rPr>
                <w:noProof/>
              </w:rPr>
              <w:fldChar w:fldCharType="begin"/>
            </w:r>
            <w:r>
              <w:rPr>
                <w:noProof/>
              </w:rPr>
              <w:instrText xml:space="preserve"> PAGEREF _Toc232664151 \h </w:instrText>
            </w:r>
            <w:r>
              <w:rPr>
                <w:noProof/>
              </w:rPr>
            </w:r>
            <w:r>
              <w:rPr>
                <w:noProof/>
              </w:rPr>
              <w:fldChar w:fldCharType="separate"/>
            </w:r>
            <w:r>
              <w:rPr>
                <w:noProof/>
              </w:rPr>
              <w:t>65</w:t>
            </w:r>
            <w:r>
              <w:rPr>
                <w:noProof/>
              </w:rPr>
              <w:fldChar w:fldCharType="end"/>
            </w:r>
          </w:hyperlink>
        </w:p>
        <w:p w14:paraId="1146EEB3" w14:textId="7FA7CCF7"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52" w:history="1">
            <w:r w:rsidRPr="001409E8">
              <w:rPr>
                <w:rStyle w:val="Hyperlink"/>
                <w:noProof/>
                <w:rtl/>
              </w:rPr>
              <w:t>تطوير تطبيق موبايل</w:t>
            </w:r>
            <w:r>
              <w:rPr>
                <w:noProof/>
              </w:rPr>
              <w:tab/>
            </w:r>
            <w:r>
              <w:rPr>
                <w:noProof/>
              </w:rPr>
              <w:fldChar w:fldCharType="begin"/>
            </w:r>
            <w:r>
              <w:rPr>
                <w:noProof/>
              </w:rPr>
              <w:instrText xml:space="preserve"> PAGEREF _Toc232664152 \h </w:instrText>
            </w:r>
            <w:r>
              <w:rPr>
                <w:noProof/>
              </w:rPr>
            </w:r>
            <w:r>
              <w:rPr>
                <w:noProof/>
              </w:rPr>
              <w:fldChar w:fldCharType="separate"/>
            </w:r>
            <w:r>
              <w:rPr>
                <w:noProof/>
              </w:rPr>
              <w:t>65</w:t>
            </w:r>
            <w:r>
              <w:rPr>
                <w:noProof/>
              </w:rPr>
              <w:fldChar w:fldCharType="end"/>
            </w:r>
          </w:hyperlink>
        </w:p>
        <w:p w14:paraId="69401142" w14:textId="379397E2"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53" w:history="1">
            <w:r w:rsidRPr="001409E8">
              <w:rPr>
                <w:rStyle w:val="Hyperlink"/>
                <w:noProof/>
                <w:rtl/>
              </w:rPr>
              <w:t>تعزيز الأمان وحماية الخصوصية</w:t>
            </w:r>
            <w:r>
              <w:rPr>
                <w:noProof/>
              </w:rPr>
              <w:tab/>
            </w:r>
            <w:r>
              <w:rPr>
                <w:noProof/>
              </w:rPr>
              <w:fldChar w:fldCharType="begin"/>
            </w:r>
            <w:r>
              <w:rPr>
                <w:noProof/>
              </w:rPr>
              <w:instrText xml:space="preserve"> PAGEREF _Toc232664153 \h </w:instrText>
            </w:r>
            <w:r>
              <w:rPr>
                <w:noProof/>
              </w:rPr>
            </w:r>
            <w:r>
              <w:rPr>
                <w:noProof/>
              </w:rPr>
              <w:fldChar w:fldCharType="separate"/>
            </w:r>
            <w:r>
              <w:rPr>
                <w:noProof/>
              </w:rPr>
              <w:t>65</w:t>
            </w:r>
            <w:r>
              <w:rPr>
                <w:noProof/>
              </w:rPr>
              <w:fldChar w:fldCharType="end"/>
            </w:r>
          </w:hyperlink>
        </w:p>
        <w:p w14:paraId="59E2EEB6" w14:textId="29CD3A76" w:rsidR="00DF5798" w:rsidRDefault="00DF5798">
          <w:pPr>
            <w:pStyle w:val="TOC3"/>
            <w:tabs>
              <w:tab w:val="right" w:leader="dot" w:pos="9016"/>
            </w:tabs>
            <w:rPr>
              <w:rFonts w:asciiTheme="minorHAnsi" w:eastAsiaTheme="minorEastAsia" w:hAnsiTheme="minorHAnsi" w:cstheme="minorBidi"/>
              <w:noProof/>
              <w:kern w:val="2"/>
              <w:sz w:val="24"/>
              <w:szCs w:val="24"/>
              <w14:ligatures w14:val="standardContextual"/>
            </w:rPr>
          </w:pPr>
          <w:hyperlink w:anchor="_Toc232664154" w:history="1">
            <w:r w:rsidRPr="001409E8">
              <w:rPr>
                <w:rStyle w:val="Hyperlink"/>
                <w:noProof/>
                <w:rtl/>
              </w:rPr>
              <w:t>توسيع التشغيل البيني</w:t>
            </w:r>
            <w:r>
              <w:rPr>
                <w:noProof/>
              </w:rPr>
              <w:tab/>
            </w:r>
            <w:r>
              <w:rPr>
                <w:noProof/>
              </w:rPr>
              <w:fldChar w:fldCharType="begin"/>
            </w:r>
            <w:r>
              <w:rPr>
                <w:noProof/>
              </w:rPr>
              <w:instrText xml:space="preserve"> PAGEREF _Toc232664154 \h </w:instrText>
            </w:r>
            <w:r>
              <w:rPr>
                <w:noProof/>
              </w:rPr>
            </w:r>
            <w:r>
              <w:rPr>
                <w:noProof/>
              </w:rPr>
              <w:fldChar w:fldCharType="separate"/>
            </w:r>
            <w:r>
              <w:rPr>
                <w:noProof/>
              </w:rPr>
              <w:t>66</w:t>
            </w:r>
            <w:r>
              <w:rPr>
                <w:noProof/>
              </w:rPr>
              <w:fldChar w:fldCharType="end"/>
            </w:r>
          </w:hyperlink>
        </w:p>
        <w:p w14:paraId="71EC9EDF" w14:textId="1710DE33" w:rsidR="00DF5798" w:rsidRDefault="00DF579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664155" w:history="1">
            <w:r w:rsidRPr="001409E8">
              <w:rPr>
                <w:rStyle w:val="Hyperlink"/>
                <w:noProof/>
                <w:rtl/>
              </w:rPr>
              <w:t>الفصل السادس – الملحق</w:t>
            </w:r>
            <w:r>
              <w:rPr>
                <w:noProof/>
              </w:rPr>
              <w:tab/>
            </w:r>
            <w:r>
              <w:rPr>
                <w:noProof/>
              </w:rPr>
              <w:fldChar w:fldCharType="begin"/>
            </w:r>
            <w:r>
              <w:rPr>
                <w:noProof/>
              </w:rPr>
              <w:instrText xml:space="preserve"> PAGEREF _Toc232664155 \h </w:instrText>
            </w:r>
            <w:r>
              <w:rPr>
                <w:noProof/>
              </w:rPr>
            </w:r>
            <w:r>
              <w:rPr>
                <w:noProof/>
              </w:rPr>
              <w:fldChar w:fldCharType="separate"/>
            </w:r>
            <w:r>
              <w:rPr>
                <w:noProof/>
              </w:rPr>
              <w:t>67</w:t>
            </w:r>
            <w:r>
              <w:rPr>
                <w:noProof/>
              </w:rPr>
              <w:fldChar w:fldCharType="end"/>
            </w:r>
          </w:hyperlink>
        </w:p>
        <w:p w14:paraId="1D97BA4A" w14:textId="29EFCF2A"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56" w:history="1">
            <w:r w:rsidRPr="001409E8">
              <w:rPr>
                <w:rStyle w:val="Hyperlink"/>
                <w:noProof/>
                <w:rtl/>
              </w:rPr>
              <w:t>6-1 روابط المشروع</w:t>
            </w:r>
            <w:r>
              <w:rPr>
                <w:noProof/>
              </w:rPr>
              <w:tab/>
            </w:r>
            <w:r>
              <w:rPr>
                <w:noProof/>
              </w:rPr>
              <w:fldChar w:fldCharType="begin"/>
            </w:r>
            <w:r>
              <w:rPr>
                <w:noProof/>
              </w:rPr>
              <w:instrText xml:space="preserve"> PAGEREF _Toc232664156 \h </w:instrText>
            </w:r>
            <w:r>
              <w:rPr>
                <w:noProof/>
              </w:rPr>
            </w:r>
            <w:r>
              <w:rPr>
                <w:noProof/>
              </w:rPr>
              <w:fldChar w:fldCharType="separate"/>
            </w:r>
            <w:r>
              <w:rPr>
                <w:noProof/>
              </w:rPr>
              <w:t>67</w:t>
            </w:r>
            <w:r>
              <w:rPr>
                <w:noProof/>
              </w:rPr>
              <w:fldChar w:fldCharType="end"/>
            </w:r>
          </w:hyperlink>
        </w:p>
        <w:p w14:paraId="60D2644D" w14:textId="3088E0CF"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57" w:history="1">
            <w:r w:rsidRPr="001409E8">
              <w:rPr>
                <w:rStyle w:val="Hyperlink"/>
                <w:noProof/>
                <w:rtl/>
              </w:rPr>
              <w:t>6-2 ملخّص حزمة التقنيات</w:t>
            </w:r>
            <w:r>
              <w:rPr>
                <w:noProof/>
              </w:rPr>
              <w:tab/>
            </w:r>
            <w:r>
              <w:rPr>
                <w:noProof/>
              </w:rPr>
              <w:fldChar w:fldCharType="begin"/>
            </w:r>
            <w:r>
              <w:rPr>
                <w:noProof/>
              </w:rPr>
              <w:instrText xml:space="preserve"> PAGEREF _Toc232664157 \h </w:instrText>
            </w:r>
            <w:r>
              <w:rPr>
                <w:noProof/>
              </w:rPr>
            </w:r>
            <w:r>
              <w:rPr>
                <w:noProof/>
              </w:rPr>
              <w:fldChar w:fldCharType="separate"/>
            </w:r>
            <w:r>
              <w:rPr>
                <w:noProof/>
              </w:rPr>
              <w:t>67</w:t>
            </w:r>
            <w:r>
              <w:rPr>
                <w:noProof/>
              </w:rPr>
              <w:fldChar w:fldCharType="end"/>
            </w:r>
          </w:hyperlink>
        </w:p>
        <w:p w14:paraId="025EB964" w14:textId="45C23660"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58" w:history="1">
            <w:r w:rsidRPr="001409E8">
              <w:rPr>
                <w:rStyle w:val="Hyperlink"/>
                <w:noProof/>
                <w:rtl/>
              </w:rPr>
              <w:t>6-3 موارد FHIR المدعومة</w:t>
            </w:r>
            <w:r>
              <w:rPr>
                <w:noProof/>
              </w:rPr>
              <w:tab/>
            </w:r>
            <w:r>
              <w:rPr>
                <w:noProof/>
              </w:rPr>
              <w:fldChar w:fldCharType="begin"/>
            </w:r>
            <w:r>
              <w:rPr>
                <w:noProof/>
              </w:rPr>
              <w:instrText xml:space="preserve"> PAGEREF _Toc232664158 \h </w:instrText>
            </w:r>
            <w:r>
              <w:rPr>
                <w:noProof/>
              </w:rPr>
            </w:r>
            <w:r>
              <w:rPr>
                <w:noProof/>
              </w:rPr>
              <w:fldChar w:fldCharType="separate"/>
            </w:r>
            <w:r>
              <w:rPr>
                <w:noProof/>
              </w:rPr>
              <w:t>67</w:t>
            </w:r>
            <w:r>
              <w:rPr>
                <w:noProof/>
              </w:rPr>
              <w:fldChar w:fldCharType="end"/>
            </w:r>
          </w:hyperlink>
        </w:p>
        <w:p w14:paraId="06FAD586" w14:textId="6EA0438C"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59" w:history="1">
            <w:r w:rsidRPr="001409E8">
              <w:rPr>
                <w:rStyle w:val="Hyperlink"/>
                <w:noProof/>
                <w:rtl/>
              </w:rPr>
              <w:t>6-4 مسرد المصطلحات</w:t>
            </w:r>
            <w:r>
              <w:rPr>
                <w:noProof/>
              </w:rPr>
              <w:tab/>
            </w:r>
            <w:r>
              <w:rPr>
                <w:noProof/>
              </w:rPr>
              <w:fldChar w:fldCharType="begin"/>
            </w:r>
            <w:r>
              <w:rPr>
                <w:noProof/>
              </w:rPr>
              <w:instrText xml:space="preserve"> PAGEREF _Toc232664159 \h </w:instrText>
            </w:r>
            <w:r>
              <w:rPr>
                <w:noProof/>
              </w:rPr>
            </w:r>
            <w:r>
              <w:rPr>
                <w:noProof/>
              </w:rPr>
              <w:fldChar w:fldCharType="separate"/>
            </w:r>
            <w:r>
              <w:rPr>
                <w:noProof/>
              </w:rPr>
              <w:t>68</w:t>
            </w:r>
            <w:r>
              <w:rPr>
                <w:noProof/>
              </w:rPr>
              <w:fldChar w:fldCharType="end"/>
            </w:r>
          </w:hyperlink>
        </w:p>
        <w:p w14:paraId="5FDE1EE4" w14:textId="2C8A7AD6" w:rsidR="00DF5798" w:rsidRDefault="00DF5798">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2664160" w:history="1">
            <w:r w:rsidRPr="001409E8">
              <w:rPr>
                <w:rStyle w:val="Hyperlink"/>
                <w:noProof/>
                <w:rtl/>
              </w:rPr>
              <w:t>6-5 تشغيل النظام (مختصر)</w:t>
            </w:r>
            <w:r>
              <w:rPr>
                <w:noProof/>
              </w:rPr>
              <w:tab/>
            </w:r>
            <w:r>
              <w:rPr>
                <w:noProof/>
              </w:rPr>
              <w:fldChar w:fldCharType="begin"/>
            </w:r>
            <w:r>
              <w:rPr>
                <w:noProof/>
              </w:rPr>
              <w:instrText xml:space="preserve"> PAGEREF _Toc232664160 \h </w:instrText>
            </w:r>
            <w:r>
              <w:rPr>
                <w:noProof/>
              </w:rPr>
            </w:r>
            <w:r>
              <w:rPr>
                <w:noProof/>
              </w:rPr>
              <w:fldChar w:fldCharType="separate"/>
            </w:r>
            <w:r>
              <w:rPr>
                <w:noProof/>
              </w:rPr>
              <w:t>68</w:t>
            </w:r>
            <w:r>
              <w:rPr>
                <w:noProof/>
              </w:rPr>
              <w:fldChar w:fldCharType="end"/>
            </w:r>
          </w:hyperlink>
        </w:p>
        <w:p w14:paraId="6753FDEA" w14:textId="5DBE0A58" w:rsidR="00DF5798" w:rsidRDefault="00DF5798">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2664161" w:history="1">
            <w:r w:rsidRPr="001409E8">
              <w:rPr>
                <w:rStyle w:val="Hyperlink"/>
                <w:noProof/>
                <w:rtl/>
              </w:rPr>
              <w:t>المراجع</w:t>
            </w:r>
            <w:r>
              <w:rPr>
                <w:noProof/>
              </w:rPr>
              <w:tab/>
            </w:r>
            <w:r>
              <w:rPr>
                <w:noProof/>
              </w:rPr>
              <w:fldChar w:fldCharType="begin"/>
            </w:r>
            <w:r>
              <w:rPr>
                <w:noProof/>
              </w:rPr>
              <w:instrText xml:space="preserve"> PAGEREF _Toc232664161 \h </w:instrText>
            </w:r>
            <w:r>
              <w:rPr>
                <w:noProof/>
              </w:rPr>
            </w:r>
            <w:r>
              <w:rPr>
                <w:noProof/>
              </w:rPr>
              <w:fldChar w:fldCharType="separate"/>
            </w:r>
            <w:r>
              <w:rPr>
                <w:noProof/>
              </w:rPr>
              <w:t>69</w:t>
            </w:r>
            <w:r>
              <w:rPr>
                <w:noProof/>
              </w:rPr>
              <w:fldChar w:fldCharType="end"/>
            </w:r>
          </w:hyperlink>
        </w:p>
        <w:p w14:paraId="400272E5" w14:textId="1C40D68C" w:rsidR="00407A4E" w:rsidRDefault="0094284A">
          <w:r>
            <w:fldChar w:fldCharType="end"/>
          </w:r>
        </w:p>
      </w:sdtContent>
    </w:sdt>
    <w:p w14:paraId="38FE8C90" w14:textId="77777777" w:rsidR="00407A4E" w:rsidRDefault="0094284A">
      <w:r>
        <w:br w:type="page"/>
      </w:r>
    </w:p>
    <w:p w14:paraId="18635432" w14:textId="77777777" w:rsidR="00407A4E" w:rsidRDefault="00407A4E">
      <w:pPr>
        <w:pageBreakBefore/>
      </w:pPr>
    </w:p>
    <w:p w14:paraId="35A1BA83" w14:textId="77777777" w:rsidR="00407A4E" w:rsidRDefault="0094284A">
      <w:pPr>
        <w:pStyle w:val="Heading1"/>
        <w:jc w:val="right"/>
      </w:pPr>
      <w:bookmarkStart w:id="7" w:name="bm3"/>
      <w:bookmarkStart w:id="8" w:name="_Toc232664096"/>
      <w:r>
        <w:rPr>
          <w:rtl/>
        </w:rPr>
        <w:t>الفصل الأول – مقدمة عامة</w:t>
      </w:r>
      <w:bookmarkEnd w:id="7"/>
      <w:bookmarkEnd w:id="8"/>
    </w:p>
    <w:p w14:paraId="187CFDD9" w14:textId="77777777" w:rsidR="00407A4E" w:rsidRDefault="0094284A">
      <w:pPr>
        <w:bidi/>
        <w:spacing w:after="120" w:line="312" w:lineRule="auto"/>
        <w:jc w:val="both"/>
      </w:pPr>
      <w:r>
        <w:rPr>
          <w:rtl/>
        </w:rPr>
        <w:t>يشهد قطاع الرعاية الصحية تحوّلاً رقمياً متسارعاً يَعِد بتحسين جودة الخدمة ورفع كفاءة العمل الطبي، غير أنّ كثيراً من المؤسسات الصحية ما زالت تعتمد على أنظمةٍ منعزلة تخزّن بيانات المريض بصِيَغٍ خاصّة لا يفهمها سواها. ويؤدّي هذا التشتّت إلى صعوبة تبادل المعلومات بين المشافي والعيادات والمخابر، وإلى تكرار الفحوص وإهدار الموارد، وإلى قراراتٍ سريرية تُتّخذ أحياناً من دون صورةٍ كاملة عن تاريخ المريض. كما تبقى الرعاية في كثيرٍ من الأنظمة ذات طابعٍ تفاعلي (Reactive) أكثر منه استباقي (Proactive)؛ إذ يُكتشَف ارتفاع خط</w:t>
      </w:r>
      <w:r>
        <w:rPr>
          <w:rtl/>
        </w:rPr>
        <w:t>ورة حالة المريض في وقتٍ متأخّر بسبب غياب أدواتٍ تنبّؤية تعمل في موضع الرعاية وتساعد الطبيب على اتخاذ القرار المناسب في الوقت المناسب.</w:t>
      </w:r>
    </w:p>
    <w:p w14:paraId="0E232189" w14:textId="77777777" w:rsidR="00407A4E" w:rsidRDefault="0094284A">
      <w:pPr>
        <w:bidi/>
        <w:spacing w:after="120" w:line="312" w:lineRule="auto"/>
        <w:jc w:val="both"/>
      </w:pPr>
      <w:r>
        <w:rPr>
          <w:rtl/>
        </w:rPr>
        <w:t>ولمواجهة هذه التحديات، صمّمنا «نظام السجلات الطبية الرقمية» (DMRS): منصّةٌ متكاملة تعتمد على المعيار العالمي HL7 FHIR في إصداره الخامس [1] لتوحيد تمثيل البيانات الصحية وضمان قابلية تبادلها بين الأنظمة المختلفة، وتضيف فوق هذا السجلّ محرّك دعمٍ للقرار السريري قابلاً للتهيئة وفق مواصفة CDS Hooks [13]، وطبقة ذكاء اصطناعي تُقدّر مخاطر المريض من بياناته الفعلية، وبوابةً يطّلع المريض من خلالها على سجلّه الصحّي. وقد روعيَ في التصميم أن يكون النظام قابلاً للتوسّع والصيانة، وأن يلتزم بمعايير الأمان وحماية الخصوصية ال</w:t>
      </w:r>
      <w:r>
        <w:rPr>
          <w:rtl/>
        </w:rPr>
        <w:t>مناسبة للبيانات الصحية الحسّاسة.</w:t>
      </w:r>
    </w:p>
    <w:p w14:paraId="74CA44FB" w14:textId="77777777" w:rsidR="00407A4E" w:rsidRDefault="0094284A">
      <w:pPr>
        <w:bidi/>
        <w:spacing w:after="120" w:line="312" w:lineRule="auto"/>
        <w:jc w:val="both"/>
      </w:pPr>
      <w:r>
        <w:rPr>
          <w:rtl/>
        </w:rPr>
        <w:t>ويأتي اختيار هذا المجال انطلاقاً من أهمّيته البالغة؛ فالبيانات الصحية من أكثر البيانات حساسيةً وقيمة، وأيّ تحسينٍ في إدارتها ينعكس مباشرةً على جودة حياة الناس وسلامتهم. كما أنّ تبنّي معيارٍ عالمي مثل FHIR يجعل النظام جاهزاً للتكامل مع المنظومة الصحية الأوسع بدل أن يبقى جزيرةً معزولة، وهو ما يميّز هذا المشروع عن الأنظمة التقليدية المغلقة.</w:t>
      </w:r>
    </w:p>
    <w:p w14:paraId="0EC54494" w14:textId="77777777" w:rsidR="00407A4E" w:rsidRDefault="0094284A">
      <w:pPr>
        <w:bidi/>
        <w:spacing w:after="120" w:line="312" w:lineRule="auto"/>
        <w:jc w:val="both"/>
      </w:pPr>
      <w:r>
        <w:rPr>
          <w:rtl/>
        </w:rPr>
        <w:t>ويتميّز النظام كذلك بأنّه لا يكتفي بتخزين البيانات وعرضها، بل يضيف فوقها طبقاتٍ من الذكاء: محرّكُ قواعدَ يحوّل المعرفة الطبية إلى تنبيهاتٍ قابلة للتنفيذ، ونماذجُ تنبّؤية تقرأ سجلّ المريض وتقدّر مخاطره، وسجلٌّ يتيح ربط نماذج ذكاءٍ خارجية متخصّصة. وبذلك ينتقل النظام بالرعاية من الطابع التفاعلي إلى الطابع الاستباقي.</w:t>
      </w:r>
    </w:p>
    <w:p w14:paraId="40E48AC0" w14:textId="77777777" w:rsidR="00407A4E" w:rsidRDefault="0094284A">
      <w:pPr>
        <w:bidi/>
        <w:spacing w:after="120" w:line="312" w:lineRule="auto"/>
        <w:jc w:val="both"/>
      </w:pPr>
      <w:r>
        <w:rPr>
          <w:rtl/>
        </w:rPr>
        <w:t>يتناول هذا الفصل عرضاً عامّاً للمشروع من حيث التحديات التي يعالجها وأهدافه وفوائده وأهمّ ميزاته والجهات المستفيدة منه، تمهيداً للفصول التالية التي تستعرض الأدوات والتقنيات المستخدمة، ثمّ متطلّبات المشروع ومخطّطاته، ثمّ الجانب العملي والواجهات، وصولاً إلى الخاتمة والآفاق المستقبلية.</w:t>
      </w:r>
    </w:p>
    <w:p w14:paraId="1AABCF4E" w14:textId="77777777" w:rsidR="00407A4E" w:rsidRDefault="0094284A">
      <w:pPr>
        <w:pStyle w:val="Heading2"/>
        <w:jc w:val="right"/>
      </w:pPr>
      <w:bookmarkStart w:id="9" w:name="bm4"/>
      <w:bookmarkStart w:id="10" w:name="_Toc232664097"/>
      <w:r>
        <w:rPr>
          <w:rtl/>
        </w:rPr>
        <w:t>1-1 التحديات</w:t>
      </w:r>
      <w:bookmarkEnd w:id="9"/>
      <w:bookmarkEnd w:id="10"/>
    </w:p>
    <w:p w14:paraId="4C3C97DC" w14:textId="77777777" w:rsidR="00407A4E" w:rsidRDefault="0094284A">
      <w:pPr>
        <w:bidi/>
        <w:spacing w:after="120" w:line="312" w:lineRule="auto"/>
        <w:jc w:val="both"/>
      </w:pPr>
      <w:r>
        <w:rPr>
          <w:rtl/>
        </w:rPr>
        <w:t>تنطلق فكرة المشروع من جملةٍ من التحديات الواقعية التي تواجه المنظومة الصحية، ويمكن تلخيص أبرزها بما يأتي:</w:t>
      </w:r>
    </w:p>
    <w:p w14:paraId="4B9AB96C" w14:textId="77777777" w:rsidR="00407A4E" w:rsidRDefault="0094284A">
      <w:pPr>
        <w:bidi/>
        <w:spacing w:after="120" w:line="312" w:lineRule="auto"/>
        <w:jc w:val="both"/>
      </w:pPr>
      <w:r>
        <w:rPr>
          <w:b/>
          <w:bCs/>
          <w:color w:val="12476F"/>
          <w:rtl/>
        </w:rPr>
        <w:t xml:space="preserve">تشتّت البيانات وانعدام التشغيل البيني: </w:t>
      </w:r>
      <w:r>
        <w:rPr>
          <w:rtl/>
        </w:rPr>
        <w:t>تُخزَّن بيانات المريض في أنظمةٍ متفرّقة وبصِيَغٍ مغلقة، فلا ينتقل سجلّ المريض معه بين مقدّمي الرعاية، ما يحرم الطبيب من رؤيةٍ شاملة ويؤدّي إلى تكرار الفحوص والإجراءات.</w:t>
      </w:r>
    </w:p>
    <w:p w14:paraId="09C850A9" w14:textId="77777777" w:rsidR="00407A4E" w:rsidRDefault="0094284A">
      <w:pPr>
        <w:bidi/>
        <w:spacing w:after="120" w:line="312" w:lineRule="auto"/>
        <w:jc w:val="both"/>
      </w:pPr>
      <w:r>
        <w:rPr>
          <w:b/>
          <w:bCs/>
          <w:color w:val="12476F"/>
          <w:rtl/>
        </w:rPr>
        <w:t xml:space="preserve">ضعف الدعم الاستباقي للقرار: </w:t>
      </w:r>
      <w:r>
        <w:rPr>
          <w:rtl/>
        </w:rPr>
        <w:t>تفتقر كثيرٌ من الأنظمة إلى أدواتٍ تنبّه الطبيب آنياً إلى المخاطر (كجرعةٍ دوائية زائدة أو تداخلٍ دوائي أو ارتفاع خطر إعادة الدخول إلى المشفى)، فتبقى الأخطاء الطبية احتمالاً قائماً.</w:t>
      </w:r>
    </w:p>
    <w:p w14:paraId="64CB1080" w14:textId="77777777" w:rsidR="00407A4E" w:rsidRDefault="0094284A">
      <w:pPr>
        <w:bidi/>
        <w:spacing w:after="120" w:line="312" w:lineRule="auto"/>
        <w:jc w:val="both"/>
      </w:pPr>
      <w:r>
        <w:rPr>
          <w:b/>
          <w:bCs/>
          <w:color w:val="12476F"/>
          <w:rtl/>
        </w:rPr>
        <w:lastRenderedPageBreak/>
        <w:t xml:space="preserve">صعوبة تتبّع تاريخ السجل: </w:t>
      </w:r>
      <w:r>
        <w:rPr>
          <w:rtl/>
        </w:rPr>
        <w:t>في غياب آليةٍ منضبطة لحفظ النسخ، يصعب معرفة من غيّر بيانات المريض ومتى وماذا كانت القيمة السابقة، وهو أمرٌ جوهري للمساءلة والتدقيق الطبي.</w:t>
      </w:r>
    </w:p>
    <w:p w14:paraId="5D44E5AD" w14:textId="77777777" w:rsidR="00407A4E" w:rsidRDefault="0094284A">
      <w:pPr>
        <w:bidi/>
        <w:spacing w:after="120" w:line="312" w:lineRule="auto"/>
        <w:jc w:val="both"/>
      </w:pPr>
      <w:r>
        <w:rPr>
          <w:b/>
          <w:bCs/>
          <w:color w:val="12476F"/>
          <w:rtl/>
        </w:rPr>
        <w:t xml:space="preserve">غياب مشاركة المريض: </w:t>
      </w:r>
      <w:r>
        <w:rPr>
          <w:rtl/>
        </w:rPr>
        <w:t>كثيراً ما يُحرَم المريض من الاطّلاع على سجلّه الصحّي أو متابعة مواعيده وأدويته بنفسه، ما يضعف انخراطه في رعايته الخاصة.</w:t>
      </w:r>
    </w:p>
    <w:p w14:paraId="372BFC42" w14:textId="77777777" w:rsidR="00407A4E" w:rsidRDefault="0094284A">
      <w:pPr>
        <w:bidi/>
        <w:spacing w:after="120" w:line="312" w:lineRule="auto"/>
        <w:jc w:val="both"/>
      </w:pPr>
      <w:r>
        <w:rPr>
          <w:b/>
          <w:bCs/>
          <w:color w:val="12476F"/>
          <w:rtl/>
        </w:rPr>
        <w:t xml:space="preserve">تحديات الأمان والخصوصية: </w:t>
      </w:r>
      <w:r>
        <w:rPr>
          <w:rtl/>
        </w:rPr>
        <w:t>تتطلّب البيانات الصحية مستوىً عالياً من الحماية في التخزين والنقل، وتحكّماً دقيقاً بالوصول بحسب دور كلّ مستخدم وصلاحياته.</w:t>
      </w:r>
    </w:p>
    <w:p w14:paraId="2D7944B9" w14:textId="77777777" w:rsidR="00407A4E" w:rsidRDefault="0094284A">
      <w:pPr>
        <w:pStyle w:val="Heading2"/>
        <w:jc w:val="right"/>
      </w:pPr>
      <w:bookmarkStart w:id="11" w:name="bm5"/>
      <w:bookmarkStart w:id="12" w:name="_Toc232664098"/>
      <w:r>
        <w:rPr>
          <w:rtl/>
        </w:rPr>
        <w:t>1-2 الهدف</w:t>
      </w:r>
      <w:bookmarkEnd w:id="11"/>
      <w:bookmarkEnd w:id="12"/>
    </w:p>
    <w:p w14:paraId="204E3165" w14:textId="77777777" w:rsidR="00407A4E" w:rsidRDefault="0094284A">
      <w:pPr>
        <w:bidi/>
        <w:spacing w:after="120" w:line="312" w:lineRule="auto"/>
        <w:jc w:val="both"/>
      </w:pPr>
      <w:r>
        <w:rPr>
          <w:rtl/>
        </w:rPr>
        <w:t>يهدف المشروع إلى بناء نظامٍ حديثٍ ومتكامل لإدارة السجلات الطبية الرقمية يوحّد تمثيل البيانات وفق معيارٍ عالمي، ويوفّر دعماً ذكياً للقرار السريري في موضع الرعاية، ويرفع كفاءة العمل الطبي وجودته. ويمكن تفصيل هذا الهدف العام في الأهداف الفرعية الآتية:</w:t>
      </w:r>
    </w:p>
    <w:p w14:paraId="72C9AE67" w14:textId="77777777" w:rsidR="00407A4E" w:rsidRDefault="0094284A">
      <w:pPr>
        <w:pStyle w:val="ListParagraph"/>
        <w:numPr>
          <w:ilvl w:val="0"/>
          <w:numId w:val="2"/>
        </w:numPr>
        <w:spacing w:after="80" w:line="300" w:lineRule="auto"/>
        <w:jc w:val="both"/>
      </w:pPr>
      <w:r>
        <w:rPr>
          <w:rtl/>
        </w:rPr>
        <w:t>بناء سجلٍّ طبي قائم على معيار FHIR R5 يدعم العمليات الأساسية من إنشاءٍ وقراءةٍ وتحديثٍ وحذفٍ وبحثٍ وحفظٍ لتاريخ النسخ والتحقّق من صحّة الموارد.</w:t>
      </w:r>
    </w:p>
    <w:p w14:paraId="3E34A6E5" w14:textId="77777777" w:rsidR="00407A4E" w:rsidRDefault="0094284A">
      <w:pPr>
        <w:pStyle w:val="ListParagraph"/>
        <w:numPr>
          <w:ilvl w:val="0"/>
          <w:numId w:val="2"/>
        </w:numPr>
        <w:spacing w:after="80" w:line="300" w:lineRule="auto"/>
        <w:jc w:val="both"/>
      </w:pPr>
      <w:r>
        <w:rPr>
          <w:rtl/>
        </w:rPr>
        <w:t>توفير نظام مصادقةٍ وتفويضٍ آمن قائم على الأدوار ونطاقات الصلاحيات، يضمن أن يرى كلّ مستخدمٍ ما يخصّه فقط.</w:t>
      </w:r>
    </w:p>
    <w:p w14:paraId="04F3743D" w14:textId="77777777" w:rsidR="00407A4E" w:rsidRDefault="0094284A">
      <w:pPr>
        <w:pStyle w:val="ListParagraph"/>
        <w:numPr>
          <w:ilvl w:val="0"/>
          <w:numId w:val="2"/>
        </w:numPr>
        <w:spacing w:after="80" w:line="300" w:lineRule="auto"/>
        <w:jc w:val="both"/>
      </w:pPr>
      <w:r>
        <w:rPr>
          <w:rtl/>
        </w:rPr>
        <w:t>تقديم دعمٍ ذكي للقرار السريري عبر محرّك قواعد مرنٍ يُطلق بطاقات تنبيهٍ مبنية على بيانات المريض ومعرفة الأدوية ومخاطره.</w:t>
      </w:r>
    </w:p>
    <w:p w14:paraId="0ABF01DC" w14:textId="77777777" w:rsidR="00407A4E" w:rsidRDefault="0094284A">
      <w:pPr>
        <w:pStyle w:val="ListParagraph"/>
        <w:numPr>
          <w:ilvl w:val="0"/>
          <w:numId w:val="2"/>
        </w:numPr>
        <w:spacing w:after="80" w:line="300" w:lineRule="auto"/>
        <w:jc w:val="both"/>
      </w:pPr>
      <w:r>
        <w:rPr>
          <w:rtl/>
        </w:rPr>
        <w:t>دمج نماذج ذكاءٍ اصطناعي تنبّؤية تعمل على بيانات المريض الحقيقية لعرض تقديراتٍ للمخاطر تساعد الكادر الطبي، مع إتاحة ربط نماذج خارجية.</w:t>
      </w:r>
    </w:p>
    <w:p w14:paraId="5CB70327" w14:textId="77777777" w:rsidR="00407A4E" w:rsidRDefault="0094284A">
      <w:pPr>
        <w:pStyle w:val="ListParagraph"/>
        <w:numPr>
          <w:ilvl w:val="0"/>
          <w:numId w:val="2"/>
        </w:numPr>
        <w:spacing w:after="80" w:line="300" w:lineRule="auto"/>
        <w:jc w:val="both"/>
      </w:pPr>
      <w:r>
        <w:rPr>
          <w:rtl/>
        </w:rPr>
        <w:t>تمكين المريض من الاطّلاع الآمن على سجلّه الصحّي عبر بوابة خدمةٍ ذاتية، ودعم الوصول بلغتين عبر واجهةٍ ثنائية اللغة (عربي/إنجليزي).</w:t>
      </w:r>
    </w:p>
    <w:p w14:paraId="7400CBC7" w14:textId="77777777" w:rsidR="00407A4E" w:rsidRDefault="0094284A">
      <w:pPr>
        <w:pStyle w:val="Heading2"/>
        <w:jc w:val="right"/>
      </w:pPr>
      <w:bookmarkStart w:id="13" w:name="bm6"/>
      <w:bookmarkStart w:id="14" w:name="_Toc232664099"/>
      <w:r>
        <w:rPr>
          <w:rtl/>
        </w:rPr>
        <w:t>1-3 الفوائد</w:t>
      </w:r>
      <w:bookmarkEnd w:id="13"/>
      <w:bookmarkEnd w:id="14"/>
    </w:p>
    <w:p w14:paraId="5D967E9D" w14:textId="77777777" w:rsidR="00407A4E" w:rsidRDefault="0094284A">
      <w:pPr>
        <w:pStyle w:val="ListParagraph"/>
        <w:numPr>
          <w:ilvl w:val="0"/>
          <w:numId w:val="3"/>
        </w:numPr>
        <w:spacing w:after="80" w:line="300" w:lineRule="auto"/>
        <w:jc w:val="both"/>
      </w:pPr>
      <w:r>
        <w:rPr>
          <w:rtl/>
        </w:rPr>
        <w:t>توحيد البيانات الصحية وفق معيارٍ عالمي يضمن قابلية تبادلها بين الأنظمة المختلفة.</w:t>
      </w:r>
    </w:p>
    <w:p w14:paraId="71842779" w14:textId="77777777" w:rsidR="00407A4E" w:rsidRDefault="0094284A">
      <w:pPr>
        <w:pStyle w:val="ListParagraph"/>
        <w:numPr>
          <w:ilvl w:val="0"/>
          <w:numId w:val="3"/>
        </w:numPr>
        <w:spacing w:after="80" w:line="300" w:lineRule="auto"/>
        <w:jc w:val="both"/>
      </w:pPr>
      <w:r>
        <w:rPr>
          <w:rtl/>
        </w:rPr>
        <w:t>رفع جودة القرار السريري وتقليل الأخطاء الطبية عبر التنبيهات الاستباقية في موضع الرعاية.</w:t>
      </w:r>
    </w:p>
    <w:p w14:paraId="75EB3002" w14:textId="77777777" w:rsidR="00407A4E" w:rsidRDefault="0094284A">
      <w:pPr>
        <w:pStyle w:val="ListParagraph"/>
        <w:numPr>
          <w:ilvl w:val="0"/>
          <w:numId w:val="3"/>
        </w:numPr>
        <w:spacing w:after="80" w:line="300" w:lineRule="auto"/>
        <w:jc w:val="both"/>
      </w:pPr>
      <w:r>
        <w:rPr>
          <w:rtl/>
        </w:rPr>
        <w:t>الكشف المبكر عن المرضى الأعلى خطورة بفضل نماذج المخاطر، ما يتيح التدخّل قبل تفاقم الحالة.</w:t>
      </w:r>
    </w:p>
    <w:p w14:paraId="5A9DC206" w14:textId="77777777" w:rsidR="00407A4E" w:rsidRDefault="0094284A">
      <w:pPr>
        <w:pStyle w:val="ListParagraph"/>
        <w:numPr>
          <w:ilvl w:val="0"/>
          <w:numId w:val="3"/>
        </w:numPr>
        <w:spacing w:after="80" w:line="300" w:lineRule="auto"/>
        <w:jc w:val="both"/>
      </w:pPr>
      <w:r>
        <w:rPr>
          <w:rtl/>
        </w:rPr>
        <w:t>تحسين الكفاءة التشغيلية وتوفير الوقت والجهد على الكادر الطبي والإداري عبر أتمتة العمل وتنظيمه.</w:t>
      </w:r>
    </w:p>
    <w:p w14:paraId="71293F69" w14:textId="77777777" w:rsidR="00407A4E" w:rsidRDefault="0094284A">
      <w:pPr>
        <w:pStyle w:val="ListParagraph"/>
        <w:numPr>
          <w:ilvl w:val="0"/>
          <w:numId w:val="3"/>
        </w:numPr>
        <w:spacing w:after="80" w:line="300" w:lineRule="auto"/>
        <w:jc w:val="both"/>
      </w:pPr>
      <w:r>
        <w:rPr>
          <w:rtl/>
        </w:rPr>
        <w:t>تعزيز الشفافية والمساءلة من خلال حفظ تاريخ النسخ الكامل لكلّ مورد طبي.</w:t>
      </w:r>
    </w:p>
    <w:p w14:paraId="56729A2D" w14:textId="77777777" w:rsidR="00407A4E" w:rsidRDefault="0094284A">
      <w:pPr>
        <w:pStyle w:val="ListParagraph"/>
        <w:numPr>
          <w:ilvl w:val="0"/>
          <w:numId w:val="3"/>
        </w:numPr>
        <w:spacing w:after="80" w:line="300" w:lineRule="auto"/>
        <w:jc w:val="both"/>
      </w:pPr>
      <w:r>
        <w:rPr>
          <w:rtl/>
        </w:rPr>
        <w:t>تمكين المريض ورفع انخراطه في رعايته الصحية عبر بوابة الخدمة الذاتية.</w:t>
      </w:r>
    </w:p>
    <w:p w14:paraId="05919415" w14:textId="77777777" w:rsidR="00407A4E" w:rsidRDefault="0094284A">
      <w:pPr>
        <w:pStyle w:val="ListParagraph"/>
        <w:numPr>
          <w:ilvl w:val="0"/>
          <w:numId w:val="3"/>
        </w:numPr>
        <w:spacing w:after="80" w:line="300" w:lineRule="auto"/>
        <w:jc w:val="both"/>
      </w:pPr>
      <w:r>
        <w:rPr>
          <w:rtl/>
        </w:rPr>
        <w:t>إرساء أساسٍ تقني قابلٍ للتوسّع نحو تطبيقاتٍ صحية أوسع مستقبلاً.</w:t>
      </w:r>
    </w:p>
    <w:p w14:paraId="3CEA940A" w14:textId="77777777" w:rsidR="00407A4E" w:rsidRDefault="0094284A">
      <w:pPr>
        <w:pStyle w:val="Heading2"/>
        <w:jc w:val="right"/>
      </w:pPr>
      <w:bookmarkStart w:id="15" w:name="bm7"/>
      <w:bookmarkStart w:id="16" w:name="_Toc232664100"/>
      <w:r>
        <w:rPr>
          <w:rtl/>
        </w:rPr>
        <w:t>1-4 أهمّ ميزات المشروع</w:t>
      </w:r>
      <w:bookmarkEnd w:id="15"/>
      <w:bookmarkEnd w:id="16"/>
    </w:p>
    <w:p w14:paraId="0E3E1622" w14:textId="77777777" w:rsidR="00407A4E" w:rsidRDefault="0094284A">
      <w:pPr>
        <w:bidi/>
        <w:spacing w:after="120" w:line="312" w:lineRule="auto"/>
        <w:jc w:val="both"/>
      </w:pPr>
      <w:r>
        <w:rPr>
          <w:rtl/>
        </w:rPr>
        <w:t>يقدّم النظام مجموعةً غنية من الميزات التي تغطّي الجوانب السريرية والإدارية والذكية، نعرض أبرزها فيما يأتي:</w:t>
      </w:r>
    </w:p>
    <w:p w14:paraId="7EE3C94D" w14:textId="77777777" w:rsidR="00407A4E" w:rsidRDefault="0094284A">
      <w:pPr>
        <w:bidi/>
        <w:spacing w:after="120" w:line="312" w:lineRule="auto"/>
        <w:jc w:val="both"/>
      </w:pPr>
      <w:r>
        <w:rPr>
          <w:b/>
          <w:bCs/>
          <w:color w:val="12476F"/>
          <w:rtl/>
        </w:rPr>
        <w:lastRenderedPageBreak/>
        <w:t xml:space="preserve">سجلّ طبي قائم على معيار FHIR R5 [1]: </w:t>
      </w:r>
      <w:r>
        <w:rPr>
          <w:rtl/>
        </w:rPr>
        <w:t>يدير النظام طيفاً واسعاً من الموارد السريرية وفق المعيار، منها: المريض (Patient)، والممارس (Practitioner) ودوره (PractitionerRole)، والمؤسسة (Organization)، والموقع (Location)، والزيارة (Encounter)، والموعد (Appointment)، والحالة المرضية (Condition)، والملاحظة (Observation)، والإجراء (Procedure)، وطلب الدواء (MedicationRequest)، وفرط الحساسية (AllergyIntolerance)، وطلب الخدمة (ServiceRequest).</w:t>
      </w:r>
    </w:p>
    <w:p w14:paraId="03AE7C99" w14:textId="77777777" w:rsidR="00407A4E" w:rsidRDefault="0094284A">
      <w:pPr>
        <w:bidi/>
        <w:spacing w:after="120" w:line="312" w:lineRule="auto"/>
        <w:jc w:val="both"/>
      </w:pPr>
      <w:r>
        <w:rPr>
          <w:b/>
          <w:bCs/>
          <w:color w:val="12476F"/>
          <w:rtl/>
        </w:rPr>
        <w:t xml:space="preserve">حفظ النسخ وتاريخ التعديلات: </w:t>
      </w:r>
      <w:r>
        <w:rPr>
          <w:rtl/>
        </w:rPr>
        <w:t>يُحفَظ لكلّ مورد تاريخه الكامل من النسخ، مع دعم الحذف الناعم (Soft Delete)، بحيث يمكن استعراض أيّ نسخةٍ سابقة ومعرفة وقت تعديلها.</w:t>
      </w:r>
    </w:p>
    <w:p w14:paraId="57EEA32B" w14:textId="77777777" w:rsidR="00407A4E" w:rsidRDefault="0094284A">
      <w:pPr>
        <w:bidi/>
        <w:spacing w:after="120" w:line="312" w:lineRule="auto"/>
        <w:jc w:val="both"/>
      </w:pPr>
      <w:r>
        <w:rPr>
          <w:b/>
          <w:bCs/>
          <w:color w:val="12476F"/>
          <w:rtl/>
        </w:rPr>
        <w:t xml:space="preserve">البحث والتحقّق وفق المعيار: </w:t>
      </w:r>
      <w:r>
        <w:rPr>
          <w:rtl/>
        </w:rPr>
        <w:t>يدعم النظام البحث ببارامتراتٍ قياسية عبر مفهرِسات الموارد، والتحقّق من صحّة الموارد مقابل مواصفة FHIR R5 باستخدام مكتبة Firely [2].</w:t>
      </w:r>
    </w:p>
    <w:p w14:paraId="78F67B30" w14:textId="77777777" w:rsidR="00407A4E" w:rsidRDefault="0094284A">
      <w:pPr>
        <w:bidi/>
        <w:spacing w:after="120" w:line="312" w:lineRule="auto"/>
        <w:jc w:val="both"/>
      </w:pPr>
      <w:r>
        <w:rPr>
          <w:b/>
          <w:bCs/>
          <w:color w:val="12476F"/>
          <w:rtl/>
        </w:rPr>
        <w:t xml:space="preserve">مصادقة وتفويض آمنان: </w:t>
      </w:r>
      <w:r>
        <w:rPr>
          <w:rtl/>
        </w:rPr>
        <w:t>يعتمد النظام خادم Keycloak [8] لإصدار رموز الدخول (JWT) وإدارة المستخدمين والأدوار، مع تحكّمٍ بالوصول قائم على الأدوار وعلى نطاقات الصلاحيات (System/User/Patient) على غرار SMART on FHIR [19]، وفق بروتوكولَي OAuth2/OpenID Connect [18].</w:t>
      </w:r>
    </w:p>
    <w:p w14:paraId="22E0E716" w14:textId="77777777" w:rsidR="00407A4E" w:rsidRDefault="0094284A">
      <w:pPr>
        <w:bidi/>
        <w:spacing w:after="120" w:line="312" w:lineRule="auto"/>
        <w:jc w:val="both"/>
      </w:pPr>
      <w:r>
        <w:rPr>
          <w:b/>
          <w:bCs/>
          <w:color w:val="12476F"/>
          <w:rtl/>
        </w:rPr>
        <w:t xml:space="preserve">محرّك دعم القرار السريري (CDS): </w:t>
      </w:r>
      <w:r>
        <w:rPr>
          <w:rtl/>
        </w:rPr>
        <w:t>يوفّر مساراتٍ متوافقة مع CDS Hooks [13]، ومحرّك قواعد يعتمد منطق JSON-Logic [21]، وورشةً لتأليف القواعد (CDS Admin) مع قوالب جاهزة ومعاينةٍ وتحقّقٍ ونشرٍ مُصدَّر النسخ وتفعيل، إضافةً إلى تغذيةٍ حيّة للتنبيهات.</w:t>
      </w:r>
    </w:p>
    <w:p w14:paraId="290DFA34" w14:textId="77777777" w:rsidR="00407A4E" w:rsidRDefault="0094284A">
      <w:pPr>
        <w:bidi/>
        <w:spacing w:after="120" w:line="312" w:lineRule="auto"/>
        <w:jc w:val="both"/>
      </w:pPr>
      <w:r>
        <w:rPr>
          <w:b/>
          <w:bCs/>
          <w:color w:val="12476F"/>
          <w:rtl/>
        </w:rPr>
        <w:t xml:space="preserve">نماذج ذكاء اصطناعي للتنبّؤ بالمخاطر: </w:t>
      </w:r>
      <w:r>
        <w:rPr>
          <w:rtl/>
        </w:rPr>
        <w:t>ثلاثة نماذج بصيغة ONNX [9] تُقدّر المخاطر من سجلّ المريض: خطر السكري، وخطر أمراض القلب، وخطر إعادة الدخول إلى المشفى خلال ثلاثين يوماً، مع تعويض القيم الناقصة بالوسيط والإشارة إلى ذلك.</w:t>
      </w:r>
    </w:p>
    <w:p w14:paraId="1844741C" w14:textId="77777777" w:rsidR="00407A4E" w:rsidRDefault="0094284A">
      <w:pPr>
        <w:bidi/>
        <w:spacing w:after="120" w:line="312" w:lineRule="auto"/>
        <w:jc w:val="both"/>
      </w:pPr>
      <w:r>
        <w:rPr>
          <w:b/>
          <w:bCs/>
          <w:color w:val="12476F"/>
          <w:rtl/>
        </w:rPr>
        <w:t xml:space="preserve">سجلّ نماذج الذكاء الاصطناعي الخارجية: </w:t>
      </w:r>
      <w:r>
        <w:rPr>
          <w:rtl/>
        </w:rPr>
        <w:t>يتيح للمدير تسجيل نماذج ذكاء اصطناعي مستضافة خارجياً عبر رابط آمن (HTTPS) مع حفظ أسرار المصادقة مشفّرةً عبر ASP.NET Data Protection [25]، وتشغيلها على بيانات مريضٍ معيّن وقراءة قرارها.</w:t>
      </w:r>
    </w:p>
    <w:p w14:paraId="15271A23" w14:textId="77777777" w:rsidR="00407A4E" w:rsidRDefault="0094284A">
      <w:pPr>
        <w:bidi/>
        <w:spacing w:after="120" w:line="312" w:lineRule="auto"/>
        <w:jc w:val="both"/>
      </w:pPr>
      <w:r>
        <w:rPr>
          <w:b/>
          <w:bCs/>
          <w:color w:val="12476F"/>
          <w:rtl/>
        </w:rPr>
        <w:t xml:space="preserve">معرفة الأدوية: </w:t>
      </w:r>
      <w:r>
        <w:rPr>
          <w:rtl/>
        </w:rPr>
        <w:t>خدمةٌ مستقلّة لمعلومات الأدوية (جرعات وسلامة) تُستهلَك من محرّك دعم القرار، مع إمكانية الاعتماد على مزوّدٍ مُجمَّع أو مصدرٍ حيّ مثل RxNorm [22].</w:t>
      </w:r>
    </w:p>
    <w:p w14:paraId="18225A87" w14:textId="77777777" w:rsidR="00407A4E" w:rsidRDefault="0094284A">
      <w:pPr>
        <w:bidi/>
        <w:spacing w:after="120" w:line="312" w:lineRule="auto"/>
        <w:jc w:val="both"/>
      </w:pPr>
      <w:r>
        <w:rPr>
          <w:b/>
          <w:bCs/>
          <w:color w:val="12476F"/>
          <w:rtl/>
        </w:rPr>
        <w:t xml:space="preserve">بوابة المريض ووثائقه: </w:t>
      </w:r>
      <w:r>
        <w:rPr>
          <w:rtl/>
        </w:rPr>
        <w:t>بوابة خدمةٍ ذاتية يطّلع المريض من خلالها على ملخّص سجلّه ومواعيده وأدويته ويدير ملفّه الشخصي، إضافةً إلى إدارة الوثائق السريرية المرفوعة لكلّ مريض.</w:t>
      </w:r>
    </w:p>
    <w:p w14:paraId="78F7AE27" w14:textId="77777777" w:rsidR="00407A4E" w:rsidRDefault="0094284A">
      <w:pPr>
        <w:bidi/>
        <w:spacing w:after="120" w:line="312" w:lineRule="auto"/>
        <w:jc w:val="both"/>
      </w:pPr>
      <w:r>
        <w:rPr>
          <w:b/>
          <w:bCs/>
          <w:color w:val="12476F"/>
          <w:rtl/>
        </w:rPr>
        <w:t xml:space="preserve">لوحات معلوماتٍ وتحليلات: </w:t>
      </w:r>
      <w:r>
        <w:rPr>
          <w:rtl/>
        </w:rPr>
        <w:t>لوحة عملٍ رئيسية لكلّ دور، وقائمة مراقبةٍ تنبّؤية للمرضى الأعلى خطورة، ولوحة «الرؤى الذكية» (AI Insights) التي تقدّم نظرةً على مستوى المرضى وانتشار الحالات المرضية.</w:t>
      </w:r>
    </w:p>
    <w:p w14:paraId="50E10873" w14:textId="77777777" w:rsidR="00407A4E" w:rsidRDefault="0094284A">
      <w:pPr>
        <w:bidi/>
        <w:spacing w:after="120" w:line="312" w:lineRule="auto"/>
        <w:jc w:val="both"/>
      </w:pPr>
      <w:r>
        <w:rPr>
          <w:b/>
          <w:bCs/>
          <w:color w:val="12476F"/>
          <w:rtl/>
        </w:rPr>
        <w:t xml:space="preserve">واجهة ثنائية اللغة (عربي/إنجليزي): </w:t>
      </w:r>
      <w:r>
        <w:rPr>
          <w:rtl/>
        </w:rPr>
        <w:t>دعمٌ كامل للترجمة في زمن التشغيل مع تبديلٍ فوري للّغة واتجاه الكتابة (RTL/LTR)، يغطّي مئات النصوص في الواجهة.</w:t>
      </w:r>
    </w:p>
    <w:p w14:paraId="640E0E66" w14:textId="77777777" w:rsidR="00407A4E" w:rsidRDefault="0094284A">
      <w:pPr>
        <w:pStyle w:val="Heading2"/>
        <w:jc w:val="right"/>
      </w:pPr>
      <w:bookmarkStart w:id="17" w:name="bm8"/>
      <w:bookmarkStart w:id="18" w:name="_Toc232664101"/>
      <w:r>
        <w:rPr>
          <w:rtl/>
        </w:rPr>
        <w:t>1-5 الجهات المستفيدة من المشروع</w:t>
      </w:r>
      <w:bookmarkEnd w:id="17"/>
      <w:bookmarkEnd w:id="18"/>
    </w:p>
    <w:p w14:paraId="0A4B4B1B" w14:textId="77777777" w:rsidR="00407A4E" w:rsidRDefault="0094284A">
      <w:pPr>
        <w:bidi/>
        <w:spacing w:after="120" w:line="312" w:lineRule="auto"/>
        <w:jc w:val="both"/>
      </w:pPr>
      <w:r>
        <w:rPr>
          <w:b/>
          <w:bCs/>
          <w:color w:val="12476F"/>
          <w:rtl/>
        </w:rPr>
        <w:lastRenderedPageBreak/>
        <w:t xml:space="preserve">المؤسسات الصحية (أطباء وإداريون): </w:t>
      </w:r>
      <w:r>
        <w:rPr>
          <w:rtl/>
        </w:rPr>
        <w:t>يرفع النظام كفاءة العمل السريري والإداري عبر توحيد البيانات وأتمتة المهام وتقليل الأخطاء البشرية، ويمنح المدراء رقابةً وإشرافاً أفضل عبر لوحات المعلومات والتحليلات.</w:t>
      </w:r>
    </w:p>
    <w:p w14:paraId="058CFB71" w14:textId="77777777" w:rsidR="00407A4E" w:rsidRDefault="0094284A">
      <w:pPr>
        <w:bidi/>
        <w:spacing w:after="120" w:line="312" w:lineRule="auto"/>
        <w:jc w:val="both"/>
      </w:pPr>
      <w:r>
        <w:rPr>
          <w:b/>
          <w:bCs/>
          <w:color w:val="12476F"/>
          <w:rtl/>
        </w:rPr>
        <w:t xml:space="preserve">المرضى: </w:t>
      </w:r>
      <w:r>
        <w:rPr>
          <w:rtl/>
        </w:rPr>
        <w:t>يعزّز ثقة المريض بالمنظومة الصحية عبر تمكينه من الاطّلاع على سجلّه ومتابعته، ويوسّع نطاق الوصول إلى الخدمة الصحية.</w:t>
      </w:r>
    </w:p>
    <w:p w14:paraId="0C96CD1C" w14:textId="77777777" w:rsidR="00407A4E" w:rsidRDefault="0094284A">
      <w:pPr>
        <w:bidi/>
        <w:spacing w:after="120" w:line="312" w:lineRule="auto"/>
        <w:jc w:val="both"/>
      </w:pPr>
      <w:r>
        <w:rPr>
          <w:b/>
          <w:bCs/>
          <w:color w:val="12476F"/>
          <w:rtl/>
        </w:rPr>
        <w:t xml:space="preserve">وزارات الصحّة ومنظّمات الرعاية: </w:t>
      </w:r>
      <w:r>
        <w:rPr>
          <w:rtl/>
        </w:rPr>
        <w:t>يوفّر أساساً موحَّداً للبيانات يدعم التخطيط واتخاذ القرار على مستوى المنظومة، ويسهّل تكامل الأنظمة بفضل الالتزام بمعيارٍ عالمي.</w:t>
      </w:r>
    </w:p>
    <w:p w14:paraId="10476159" w14:textId="77777777" w:rsidR="00407A4E" w:rsidRDefault="0094284A">
      <w:pPr>
        <w:bidi/>
        <w:spacing w:after="120" w:line="312" w:lineRule="auto"/>
        <w:jc w:val="both"/>
      </w:pPr>
      <w:r>
        <w:rPr>
          <w:b/>
          <w:bCs/>
          <w:color w:val="12476F"/>
          <w:rtl/>
        </w:rPr>
        <w:t xml:space="preserve">الباحثون والمطوّرون: </w:t>
      </w:r>
      <w:r>
        <w:rPr>
          <w:rtl/>
        </w:rPr>
        <w:t>يقدّم النظام بنيةً قياسية وقابلة للتوسّع يمكن البناء عليها في أبحاث المعلوماتية الصحية وتطوير خدماتٍ صحية جديدة.</w:t>
      </w:r>
    </w:p>
    <w:p w14:paraId="1D6E5353" w14:textId="77777777" w:rsidR="00407A4E" w:rsidRDefault="00407A4E">
      <w:pPr>
        <w:pageBreakBefore/>
      </w:pPr>
    </w:p>
    <w:p w14:paraId="2C7F4F46" w14:textId="77777777" w:rsidR="00407A4E" w:rsidRDefault="0094284A">
      <w:pPr>
        <w:pStyle w:val="Heading1"/>
        <w:jc w:val="right"/>
      </w:pPr>
      <w:bookmarkStart w:id="19" w:name="bm9"/>
      <w:bookmarkStart w:id="20" w:name="_Toc232664102"/>
      <w:r>
        <w:rPr>
          <w:rtl/>
        </w:rPr>
        <w:t>الفصل الثاني – الأدوات والتقنيات البرمجية</w:t>
      </w:r>
      <w:bookmarkEnd w:id="19"/>
      <w:bookmarkEnd w:id="20"/>
    </w:p>
    <w:p w14:paraId="2B110C25" w14:textId="77777777" w:rsidR="00407A4E" w:rsidRDefault="0094284A">
      <w:pPr>
        <w:bidi/>
        <w:spacing w:after="120" w:line="312" w:lineRule="auto"/>
        <w:jc w:val="both"/>
      </w:pPr>
      <w:r>
        <w:rPr>
          <w:rtl/>
        </w:rPr>
        <w:t>نستعرض في هذا الفصل الأدوات والتقنيات البرمجية التي اعتُمدت في تطوير نظام السجلات الطبية الرقمية، موضّحين دور كلٍّ منها وأبرز ميزاتها وكيفية استثمارها لتحقيق أهداف المشروع. ولأنّ النظام يتألّف من عدّة خدماتٍ متكاملة (واجهة برمجية رئيسية، وواجهة أمامية، وخدمة معلومات أدوية، وطبقة ذكاء اصطناعي)، فقد وُظّفت مجموعةٌ متنوّعة من التقنيات نقسّمها إلى تقنيات البرمجة الخلفية، وتقنيات الواجهة الأمامية، وأدوات الذكاء الاصطناعي، ثمّ نختم بنظرةٍ على البنية العامة للنظام.</w:t>
      </w:r>
    </w:p>
    <w:p w14:paraId="480BA781" w14:textId="77777777" w:rsidR="00407A4E" w:rsidRDefault="0094284A">
      <w:pPr>
        <w:pStyle w:val="Heading2"/>
        <w:jc w:val="right"/>
      </w:pPr>
      <w:bookmarkStart w:id="21" w:name="bm10"/>
      <w:bookmarkStart w:id="22" w:name="_Toc232664103"/>
      <w:r>
        <w:rPr>
          <w:rtl/>
        </w:rPr>
        <w:t>2-1 تقنيات البرمجة الخلفية Backend</w:t>
      </w:r>
      <w:bookmarkEnd w:id="21"/>
      <w:bookmarkEnd w:id="22"/>
    </w:p>
    <w:p w14:paraId="0225E552" w14:textId="77777777" w:rsidR="00407A4E" w:rsidRDefault="0094284A">
      <w:pPr>
        <w:pStyle w:val="Heading3"/>
        <w:jc w:val="right"/>
      </w:pPr>
      <w:bookmarkStart w:id="23" w:name="bm11"/>
      <w:bookmarkStart w:id="24" w:name="_Toc232664104"/>
      <w:r>
        <w:rPr>
          <w:rtl/>
        </w:rPr>
        <w:t>2-1-1 لغة #C</w:t>
      </w:r>
      <w:bookmarkEnd w:id="23"/>
      <w:bookmarkEnd w:id="24"/>
    </w:p>
    <w:p w14:paraId="02DB2C05" w14:textId="77777777" w:rsidR="00407A4E" w:rsidRDefault="0094284A">
      <w:pPr>
        <w:bidi/>
        <w:spacing w:after="120" w:line="312" w:lineRule="auto"/>
        <w:jc w:val="both"/>
      </w:pPr>
      <w:r>
        <w:rPr>
          <w:rtl/>
        </w:rPr>
        <w:t>لغة #C لغةٌ برمجية حديثة كائنية التوجّه طوّرتها شركة Microsoft، تتميّز بأمان الأنماط (Type Safety) ودعمها الواسع للبرمجة غير المتزامنة (Asynchronous) التي ترفع كفاءة معالجة الطلبات المتزامنة، وتعمل ضمن منصّة .NET [27][4].</w:t>
      </w:r>
    </w:p>
    <w:p w14:paraId="2D347C42" w14:textId="77777777" w:rsidR="00407A4E" w:rsidRDefault="0094284A">
      <w:pPr>
        <w:bidi/>
        <w:spacing w:after="120" w:line="312" w:lineRule="auto"/>
        <w:jc w:val="both"/>
      </w:pPr>
      <w:r>
        <w:rPr>
          <w:b/>
          <w:bCs/>
          <w:color w:val="12476F"/>
          <w:rtl/>
        </w:rPr>
        <w:t xml:space="preserve">البرمجة الكائنية (OOP): </w:t>
      </w:r>
      <w:r>
        <w:rPr>
          <w:rtl/>
        </w:rPr>
        <w:t>تدعم اللغة الوراثة والتغليف وتعدّد الأشكال، ما يتيح كتابة شيفرةٍ منظّمة قابلة لإعادة الاستخدام ويُسهّل تطوير الأنظمة المعقّدة وصيانتها.</w:t>
      </w:r>
    </w:p>
    <w:p w14:paraId="518FC28B" w14:textId="77777777" w:rsidR="00407A4E" w:rsidRDefault="0094284A">
      <w:pPr>
        <w:bidi/>
        <w:spacing w:after="120" w:line="312" w:lineRule="auto"/>
        <w:jc w:val="both"/>
      </w:pPr>
      <w:r>
        <w:rPr>
          <w:b/>
          <w:bCs/>
          <w:color w:val="12476F"/>
          <w:rtl/>
        </w:rPr>
        <w:t xml:space="preserve">التكامل مع .NET: </w:t>
      </w:r>
      <w:r>
        <w:rPr>
          <w:rtl/>
        </w:rPr>
        <w:t>تعمل ضمن منصّة .NET التي توفّر مكتباتٍ غنيّة للتعامل مع البيانات والتشفير وإدارة الجلسات والشبكة.</w:t>
      </w:r>
    </w:p>
    <w:p w14:paraId="13272724" w14:textId="77777777" w:rsidR="00407A4E" w:rsidRDefault="0094284A">
      <w:pPr>
        <w:bidi/>
        <w:spacing w:after="120" w:line="312" w:lineRule="auto"/>
        <w:jc w:val="both"/>
      </w:pPr>
      <w:r>
        <w:rPr>
          <w:b/>
          <w:bCs/>
          <w:color w:val="12476F"/>
          <w:rtl/>
        </w:rPr>
        <w:t xml:space="preserve">القابلية للتوسعة: </w:t>
      </w:r>
      <w:r>
        <w:rPr>
          <w:rtl/>
        </w:rPr>
        <w:t>لغةٌ قوية وآمنة توفّر بيئةً مرنة لتوسيع النظام مستقبلاً وربطه بتطبيقاتٍ أخرى.</w:t>
      </w:r>
    </w:p>
    <w:p w14:paraId="60153EFB" w14:textId="77777777" w:rsidR="00407A4E" w:rsidRDefault="0094284A">
      <w:pPr>
        <w:bidi/>
        <w:spacing w:after="120" w:line="312" w:lineRule="auto"/>
        <w:jc w:val="both"/>
      </w:pPr>
      <w:r>
        <w:rPr>
          <w:b/>
          <w:bCs/>
          <w:color w:val="12476F"/>
          <w:rtl/>
        </w:rPr>
        <w:t xml:space="preserve">الفائدة في المشروع: </w:t>
      </w:r>
      <w:r>
        <w:rPr>
          <w:rtl/>
        </w:rPr>
        <w:t>كتابة منطق الخادم بكفاءةٍ ومرونة وتنظيم الشيفرة وفق مبادئ OOP ضمن إطار ASP.NET Core.</w:t>
      </w:r>
    </w:p>
    <w:p w14:paraId="2A1E1826" w14:textId="77777777" w:rsidR="00407A4E" w:rsidRDefault="0094284A">
      <w:pPr>
        <w:pStyle w:val="Heading3"/>
        <w:jc w:val="right"/>
      </w:pPr>
      <w:bookmarkStart w:id="25" w:name="bm12"/>
      <w:bookmarkStart w:id="26" w:name="_Toc232664105"/>
      <w:r>
        <w:rPr>
          <w:rtl/>
        </w:rPr>
        <w:t>2-1-2 إطار العمل ASP.NET Core</w:t>
      </w:r>
      <w:bookmarkEnd w:id="25"/>
      <w:bookmarkEnd w:id="26"/>
    </w:p>
    <w:p w14:paraId="5F913209" w14:textId="77777777" w:rsidR="00407A4E" w:rsidRDefault="0094284A">
      <w:pPr>
        <w:bidi/>
        <w:spacing w:after="120" w:line="312" w:lineRule="auto"/>
        <w:jc w:val="both"/>
      </w:pPr>
      <w:r>
        <w:rPr>
          <w:rtl/>
        </w:rPr>
        <w:t>ASP.NET Core إطار عملٍ مفتوح المصدر وعابر للمنصّات من Microsoft لبناء تطبيقات الويب وخدمات الويب (Web APIs) عالية الأداء [3].</w:t>
      </w:r>
    </w:p>
    <w:p w14:paraId="60396101" w14:textId="77777777" w:rsidR="00407A4E" w:rsidRDefault="0094284A">
      <w:pPr>
        <w:bidi/>
        <w:spacing w:after="120" w:line="312" w:lineRule="auto"/>
        <w:jc w:val="both"/>
      </w:pPr>
      <w:r>
        <w:rPr>
          <w:b/>
          <w:bCs/>
          <w:color w:val="12476F"/>
          <w:rtl/>
        </w:rPr>
        <w:t xml:space="preserve">السرعة والكفاءة: </w:t>
      </w:r>
      <w:r>
        <w:rPr>
          <w:rtl/>
        </w:rPr>
        <w:t>من أسرع أطر العمل لتطوير تطبيقات الويب بفضل تحسيناته المستمرّة على الأداء وطرق المعالجة.</w:t>
      </w:r>
    </w:p>
    <w:p w14:paraId="144B461F" w14:textId="77777777" w:rsidR="00407A4E" w:rsidRDefault="0094284A">
      <w:pPr>
        <w:bidi/>
        <w:spacing w:after="120" w:line="312" w:lineRule="auto"/>
        <w:jc w:val="both"/>
      </w:pPr>
      <w:r>
        <w:rPr>
          <w:b/>
          <w:bCs/>
          <w:color w:val="12476F"/>
          <w:rtl/>
        </w:rPr>
        <w:t xml:space="preserve">دعم RESTful APIs: </w:t>
      </w:r>
      <w:r>
        <w:rPr>
          <w:rtl/>
        </w:rPr>
        <w:t>أدواتٌ متكاملة لبناء واجهاتٍ برمجية تتبادل البيانات بطريقةٍ منظّمة وموثوقة؛ وقد بُنيت عليها مسارات FHIR في النظام.</w:t>
      </w:r>
    </w:p>
    <w:p w14:paraId="26CDD62D" w14:textId="77777777" w:rsidR="00407A4E" w:rsidRDefault="0094284A">
      <w:pPr>
        <w:bidi/>
        <w:spacing w:after="120" w:line="312" w:lineRule="auto"/>
        <w:jc w:val="both"/>
      </w:pPr>
      <w:r>
        <w:rPr>
          <w:b/>
          <w:bCs/>
          <w:color w:val="12476F"/>
          <w:rtl/>
        </w:rPr>
        <w:t xml:space="preserve">الأمان والحقن: </w:t>
      </w:r>
      <w:r>
        <w:rPr>
          <w:rtl/>
        </w:rPr>
        <w:t>يدعم المصادقة والتفويض وحَقْن الاعتماديات (Dependency Injection) والوسطاء (Middleware) والحماية من الهجمات الشائعة.</w:t>
      </w:r>
    </w:p>
    <w:p w14:paraId="419E37B1" w14:textId="77777777" w:rsidR="00407A4E" w:rsidRDefault="0094284A">
      <w:pPr>
        <w:bidi/>
        <w:spacing w:after="120" w:line="312" w:lineRule="auto"/>
        <w:jc w:val="both"/>
      </w:pPr>
      <w:r>
        <w:rPr>
          <w:b/>
          <w:bCs/>
          <w:color w:val="12476F"/>
          <w:rtl/>
        </w:rPr>
        <w:t xml:space="preserve">الفائدة في المشروع: </w:t>
      </w:r>
      <w:r>
        <w:rPr>
          <w:rtl/>
        </w:rPr>
        <w:t>بناء الواجهات البرمجية التي تتبع نمط REST وتلتزم بمعيار FHIR في مساراتها واستجاباتها.</w:t>
      </w:r>
    </w:p>
    <w:p w14:paraId="6DCB55BE" w14:textId="77777777" w:rsidR="00407A4E" w:rsidRDefault="0094284A">
      <w:pPr>
        <w:pStyle w:val="Heading3"/>
        <w:jc w:val="right"/>
      </w:pPr>
      <w:bookmarkStart w:id="27" w:name="bm13"/>
      <w:bookmarkStart w:id="28" w:name="_Toc232664106"/>
      <w:r>
        <w:rPr>
          <w:rtl/>
        </w:rPr>
        <w:lastRenderedPageBreak/>
        <w:t>2-1-3 إطار العمل Entity Framework Core</w:t>
      </w:r>
      <w:bookmarkEnd w:id="27"/>
      <w:bookmarkEnd w:id="28"/>
    </w:p>
    <w:p w14:paraId="2CA54F10" w14:textId="77777777" w:rsidR="00407A4E" w:rsidRDefault="0094284A">
      <w:pPr>
        <w:bidi/>
        <w:spacing w:after="120" w:line="312" w:lineRule="auto"/>
        <w:jc w:val="both"/>
      </w:pPr>
      <w:r>
        <w:rPr>
          <w:rtl/>
        </w:rPr>
        <w:t>Entity Framework Core إطار عملٍ لربط الكائنات بالعلاقات (ORM) يتيح التعامل مع قاعدة البيانات عبر كائناتٍ برمجية بدل كتابة استعلاماتٍ يدوية، ويدعم منهج «الشيفرة أولاً» (Code-First) [5].</w:t>
      </w:r>
    </w:p>
    <w:p w14:paraId="5CD6E829" w14:textId="77777777" w:rsidR="00407A4E" w:rsidRDefault="0094284A">
      <w:pPr>
        <w:bidi/>
        <w:spacing w:after="120" w:line="312" w:lineRule="auto"/>
        <w:jc w:val="both"/>
      </w:pPr>
      <w:r>
        <w:rPr>
          <w:b/>
          <w:bCs/>
          <w:color w:val="12476F"/>
          <w:rtl/>
        </w:rPr>
        <w:t xml:space="preserve">تحويل البيانات: </w:t>
      </w:r>
      <w:r>
        <w:rPr>
          <w:rtl/>
        </w:rPr>
        <w:t>يحوّل الجداول إلى كائناتٍ (Entities) ويبسّط عمليات القراءة والإضافة والتحديث والحذف.</w:t>
      </w:r>
    </w:p>
    <w:p w14:paraId="3B955472" w14:textId="77777777" w:rsidR="00407A4E" w:rsidRDefault="0094284A">
      <w:pPr>
        <w:bidi/>
        <w:spacing w:after="120" w:line="312" w:lineRule="auto"/>
        <w:jc w:val="both"/>
      </w:pPr>
      <w:r>
        <w:rPr>
          <w:b/>
          <w:bCs/>
          <w:color w:val="12476F"/>
          <w:rtl/>
        </w:rPr>
        <w:t xml:space="preserve">الهجرات (Migrations): </w:t>
      </w:r>
      <w:r>
        <w:rPr>
          <w:rtl/>
        </w:rPr>
        <w:t>آليةٌ لإنشاء بنية قاعدة البيانات وتحديثها تلقائياً عند تغيّر نموذج البيانات، ما يسهّل التطوير والصيانة.</w:t>
      </w:r>
    </w:p>
    <w:p w14:paraId="6AD5744D" w14:textId="77777777" w:rsidR="00407A4E" w:rsidRDefault="0094284A">
      <w:pPr>
        <w:bidi/>
        <w:spacing w:after="120" w:line="312" w:lineRule="auto"/>
        <w:jc w:val="both"/>
      </w:pPr>
      <w:r>
        <w:rPr>
          <w:b/>
          <w:bCs/>
          <w:color w:val="12476F"/>
          <w:rtl/>
        </w:rPr>
        <w:t xml:space="preserve">دعم LINQ: </w:t>
      </w:r>
      <w:r>
        <w:rPr>
          <w:rtl/>
        </w:rPr>
        <w:t>طريقةٌ مرنة وآمنة لاسترجاع البيانات باستخدام #C مباشرة.</w:t>
      </w:r>
    </w:p>
    <w:p w14:paraId="19DB947A" w14:textId="77777777" w:rsidR="00407A4E" w:rsidRDefault="0094284A">
      <w:pPr>
        <w:bidi/>
        <w:spacing w:after="120" w:line="312" w:lineRule="auto"/>
        <w:jc w:val="both"/>
      </w:pPr>
      <w:r>
        <w:rPr>
          <w:b/>
          <w:bCs/>
          <w:color w:val="12476F"/>
          <w:rtl/>
        </w:rPr>
        <w:t xml:space="preserve">الفائدة في المشروع: </w:t>
      </w:r>
      <w:r>
        <w:rPr>
          <w:rtl/>
        </w:rPr>
        <w:t>إدارة الكيانات والعلاقات وفهارس البحث وجداول دعم القرار بسهولةٍ ومن دون استعلاماتٍ يدوية.</w:t>
      </w:r>
    </w:p>
    <w:p w14:paraId="17DBD262" w14:textId="77777777" w:rsidR="00407A4E" w:rsidRDefault="0094284A">
      <w:pPr>
        <w:pStyle w:val="Heading3"/>
        <w:jc w:val="right"/>
      </w:pPr>
      <w:bookmarkStart w:id="29" w:name="bm14"/>
      <w:bookmarkStart w:id="30" w:name="_Toc232664107"/>
      <w:r>
        <w:rPr>
          <w:rtl/>
        </w:rPr>
        <w:t>2-1-4 قاعدة البيانات PostgreSQL</w:t>
      </w:r>
      <w:bookmarkEnd w:id="29"/>
      <w:bookmarkEnd w:id="30"/>
    </w:p>
    <w:p w14:paraId="6722A6B5" w14:textId="77777777" w:rsidR="00407A4E" w:rsidRDefault="0094284A">
      <w:pPr>
        <w:bidi/>
        <w:spacing w:after="120" w:line="312" w:lineRule="auto"/>
        <w:jc w:val="both"/>
      </w:pPr>
      <w:r>
        <w:rPr>
          <w:rtl/>
        </w:rPr>
        <w:t>PostgreSQL نظام إدارة قواعد بياناتٍ علائقي مفتوح المصدر يتميّز بالموثوقية والالتزام بالمعايير ودعمه لأنواع بياناتٍ متقدّمة مثل JSONB [6].</w:t>
      </w:r>
    </w:p>
    <w:p w14:paraId="376254EE" w14:textId="77777777" w:rsidR="00407A4E" w:rsidRDefault="0094284A">
      <w:pPr>
        <w:bidi/>
        <w:spacing w:after="120" w:line="312" w:lineRule="auto"/>
        <w:jc w:val="both"/>
      </w:pPr>
      <w:r>
        <w:rPr>
          <w:b/>
          <w:bCs/>
          <w:color w:val="12476F"/>
          <w:rtl/>
        </w:rPr>
        <w:t xml:space="preserve">الموثوقية والمعاملات: </w:t>
      </w:r>
      <w:r>
        <w:rPr>
          <w:rtl/>
        </w:rPr>
        <w:t>دعمٌ كامل للمعاملات (ACID) يضمن سلامة البيانات الحسّاسة.</w:t>
      </w:r>
    </w:p>
    <w:p w14:paraId="52610CDF" w14:textId="77777777" w:rsidR="00407A4E" w:rsidRDefault="0094284A">
      <w:pPr>
        <w:bidi/>
        <w:spacing w:after="120" w:line="312" w:lineRule="auto"/>
        <w:jc w:val="both"/>
      </w:pPr>
      <w:r>
        <w:rPr>
          <w:b/>
          <w:bCs/>
          <w:color w:val="12476F"/>
          <w:rtl/>
        </w:rPr>
        <w:t xml:space="preserve">تخزين JSONB: </w:t>
      </w:r>
      <w:r>
        <w:rPr>
          <w:rtl/>
        </w:rPr>
        <w:t>تخزينٌ ثنائي فعّال لبنى JSON مع إمكانية الفهرسة، وقد استُثمر لتخزين موارد FHIR بصيغتها الأصلية.</w:t>
      </w:r>
    </w:p>
    <w:p w14:paraId="70379BC1" w14:textId="77777777" w:rsidR="00407A4E" w:rsidRDefault="0094284A">
      <w:pPr>
        <w:bidi/>
        <w:spacing w:after="120" w:line="312" w:lineRule="auto"/>
        <w:jc w:val="both"/>
      </w:pPr>
      <w:r>
        <w:rPr>
          <w:b/>
          <w:bCs/>
          <w:color w:val="12476F"/>
          <w:rtl/>
        </w:rPr>
        <w:t xml:space="preserve">الأداء والتوسّع: </w:t>
      </w:r>
      <w:r>
        <w:rPr>
          <w:rtl/>
        </w:rPr>
        <w:t>أداءٌ عالٍ مع دعمٍ للفهارس المتقدّمة والاستعلامات المعقّدة.</w:t>
      </w:r>
    </w:p>
    <w:p w14:paraId="205F25AA" w14:textId="77777777" w:rsidR="00407A4E" w:rsidRDefault="0094284A">
      <w:pPr>
        <w:bidi/>
        <w:spacing w:after="120" w:line="312" w:lineRule="auto"/>
        <w:jc w:val="both"/>
      </w:pPr>
      <w:r>
        <w:rPr>
          <w:b/>
          <w:bCs/>
          <w:color w:val="12476F"/>
          <w:rtl/>
        </w:rPr>
        <w:t xml:space="preserve">الفائدة في المشروع: </w:t>
      </w:r>
      <w:r>
        <w:rPr>
          <w:rtl/>
        </w:rPr>
        <w:t>تخزين موارد FHIR وتاريخ نسخها وفهارس البحث وقواعد دعم القرار بطريقةٍ منظّمة وآمنة.</w:t>
      </w:r>
    </w:p>
    <w:p w14:paraId="7D34A99F" w14:textId="77777777" w:rsidR="00407A4E" w:rsidRDefault="0094284A">
      <w:pPr>
        <w:pStyle w:val="Heading3"/>
        <w:jc w:val="right"/>
      </w:pPr>
      <w:bookmarkStart w:id="31" w:name="bm15"/>
      <w:bookmarkStart w:id="32" w:name="_Toc232664108"/>
      <w:r>
        <w:rPr>
          <w:rtl/>
        </w:rPr>
        <w:t>2-1-5 معيار HL7 FHIR ومكتبة Firely</w:t>
      </w:r>
      <w:bookmarkEnd w:id="31"/>
      <w:bookmarkEnd w:id="32"/>
    </w:p>
    <w:p w14:paraId="685C21CF" w14:textId="77777777" w:rsidR="00407A4E" w:rsidRDefault="0094284A">
      <w:pPr>
        <w:bidi/>
        <w:spacing w:after="120" w:line="312" w:lineRule="auto"/>
        <w:jc w:val="both"/>
      </w:pPr>
      <w:r>
        <w:rPr>
          <w:rtl/>
        </w:rPr>
        <w:t>يُعدّ HL7 FHIR (Fast Healthcare Interoperability Resources) المعيار الحديث لتبادل البيانات الصحية، إذ يمثّل المفاهيم السريرية على شكل «موارد» (Resources) لكلٍّ منها بنيةٌ محدّدة وواجهةٌ برمجية وفق نمط REST [1]. وقد اعتمدنا الإصدار الخامس R5 عبر مكتبة Firely .NET SDK التي توفّر نماذج الموارد وأدوات التحقّق والتسلسل [2].</w:t>
      </w:r>
    </w:p>
    <w:p w14:paraId="3189F584" w14:textId="77777777" w:rsidR="00407A4E" w:rsidRDefault="0094284A">
      <w:pPr>
        <w:bidi/>
        <w:spacing w:after="120" w:line="312" w:lineRule="auto"/>
        <w:jc w:val="both"/>
      </w:pPr>
      <w:r>
        <w:rPr>
          <w:b/>
          <w:bCs/>
          <w:color w:val="12476F"/>
          <w:rtl/>
        </w:rPr>
        <w:t xml:space="preserve">قابلية التشغيل البيني: </w:t>
      </w:r>
      <w:r>
        <w:rPr>
          <w:rtl/>
        </w:rPr>
        <w:t>تمثيلٌ موحَّد للبيانات يضمن تبادلها بين الأنظمة الصحية المختلفة.</w:t>
      </w:r>
    </w:p>
    <w:p w14:paraId="149C9156" w14:textId="77777777" w:rsidR="00407A4E" w:rsidRDefault="0094284A">
      <w:pPr>
        <w:bidi/>
        <w:spacing w:after="120" w:line="312" w:lineRule="auto"/>
        <w:jc w:val="both"/>
      </w:pPr>
      <w:r>
        <w:rPr>
          <w:b/>
          <w:bCs/>
          <w:color w:val="12476F"/>
          <w:rtl/>
        </w:rPr>
        <w:t xml:space="preserve">موارد قياسية: </w:t>
      </w:r>
      <w:r>
        <w:rPr>
          <w:rtl/>
        </w:rPr>
        <w:t>نماذجٌ جاهزة لكلّ مفهومٍ سريري (مريض، حالة، ملاحظة، دواء…) مع حقولٍ وترميزاتٍ معيارية (LOINC [20]، SNOMED CT [29]…).</w:t>
      </w:r>
    </w:p>
    <w:p w14:paraId="5580558D" w14:textId="77777777" w:rsidR="00407A4E" w:rsidRDefault="0094284A">
      <w:pPr>
        <w:bidi/>
        <w:spacing w:after="120" w:line="312" w:lineRule="auto"/>
        <w:jc w:val="both"/>
      </w:pPr>
      <w:r>
        <w:rPr>
          <w:b/>
          <w:bCs/>
          <w:color w:val="12476F"/>
          <w:rtl/>
        </w:rPr>
        <w:t xml:space="preserve">التحقّق والتسلسل: </w:t>
      </w:r>
      <w:r>
        <w:rPr>
          <w:rtl/>
        </w:rPr>
        <w:t>أدواتٌ للتحقّق من مطابقة الموارد للمواصفة وتحويلها من/إلى JSON بدقّة.</w:t>
      </w:r>
    </w:p>
    <w:p w14:paraId="375EDCBD" w14:textId="77777777" w:rsidR="00407A4E" w:rsidRDefault="0094284A">
      <w:pPr>
        <w:bidi/>
        <w:spacing w:after="120" w:line="312" w:lineRule="auto"/>
        <w:jc w:val="both"/>
      </w:pPr>
      <w:r>
        <w:rPr>
          <w:b/>
          <w:bCs/>
          <w:color w:val="12476F"/>
          <w:rtl/>
        </w:rPr>
        <w:t xml:space="preserve">الفائدة في المشروع: </w:t>
      </w:r>
      <w:r>
        <w:rPr>
          <w:rtl/>
        </w:rPr>
        <w:t>توحيد تمثيل البيانات الصحية وضمان قابلية تبادلها، وهو حجر الأساس الذي بُني عليه سجلّ النظام.</w:t>
      </w:r>
    </w:p>
    <w:p w14:paraId="4D470252" w14:textId="77777777" w:rsidR="00407A4E" w:rsidRDefault="0094284A">
      <w:pPr>
        <w:pStyle w:val="Heading3"/>
        <w:jc w:val="right"/>
      </w:pPr>
      <w:bookmarkStart w:id="33" w:name="bm16"/>
      <w:bookmarkStart w:id="34" w:name="_Toc232664109"/>
      <w:r>
        <w:rPr>
          <w:rtl/>
        </w:rPr>
        <w:lastRenderedPageBreak/>
        <w:t>2-1-6 نظام المصادقة Keycloak</w:t>
      </w:r>
      <w:bookmarkEnd w:id="33"/>
      <w:bookmarkEnd w:id="34"/>
    </w:p>
    <w:p w14:paraId="3830DE74" w14:textId="77777777" w:rsidR="00407A4E" w:rsidRDefault="0094284A">
      <w:pPr>
        <w:bidi/>
        <w:spacing w:after="120" w:line="312" w:lineRule="auto"/>
        <w:jc w:val="both"/>
      </w:pPr>
      <w:r>
        <w:rPr>
          <w:rtl/>
        </w:rPr>
        <w:t>Keycloak حلٌّ مفتوح المصدر لإدارة الهويّة والوصول، يدعم بروتوكولَي OAuth2 وOpenID Connect [8][18].</w:t>
      </w:r>
    </w:p>
    <w:p w14:paraId="45D2D9BD" w14:textId="77777777" w:rsidR="00407A4E" w:rsidRDefault="0094284A">
      <w:pPr>
        <w:bidi/>
        <w:spacing w:after="120" w:line="312" w:lineRule="auto"/>
        <w:jc w:val="both"/>
      </w:pPr>
      <w:r>
        <w:rPr>
          <w:b/>
          <w:bCs/>
          <w:color w:val="12476F"/>
          <w:rtl/>
        </w:rPr>
        <w:t xml:space="preserve">إدارة المستخدمين والأدوار: </w:t>
      </w:r>
      <w:r>
        <w:rPr>
          <w:rtl/>
        </w:rPr>
        <w:t>إدارةٌ مركزية للحسابات والأدوار والمجالات (Realms) والعملاء (Clients).</w:t>
      </w:r>
    </w:p>
    <w:p w14:paraId="44F7FA15" w14:textId="77777777" w:rsidR="00407A4E" w:rsidRDefault="0094284A">
      <w:pPr>
        <w:bidi/>
        <w:spacing w:after="120" w:line="312" w:lineRule="auto"/>
        <w:jc w:val="both"/>
      </w:pPr>
      <w:r>
        <w:rPr>
          <w:b/>
          <w:bCs/>
          <w:color w:val="12476F"/>
          <w:rtl/>
        </w:rPr>
        <w:t xml:space="preserve">رموز الدخول JWT: </w:t>
      </w:r>
      <w:r>
        <w:rPr>
          <w:rtl/>
        </w:rPr>
        <w:t>إصدار رموز دخولٍ موقّعة يتحقّق منها الخادم في كلّ طلب.</w:t>
      </w:r>
    </w:p>
    <w:p w14:paraId="7841C9F9" w14:textId="77777777" w:rsidR="00407A4E" w:rsidRDefault="0094284A">
      <w:pPr>
        <w:bidi/>
        <w:spacing w:after="120" w:line="312" w:lineRule="auto"/>
        <w:jc w:val="both"/>
      </w:pPr>
      <w:r>
        <w:rPr>
          <w:b/>
          <w:bCs/>
          <w:color w:val="12476F"/>
          <w:rtl/>
        </w:rPr>
        <w:t xml:space="preserve">تدفّق آمن: </w:t>
      </w:r>
      <w:r>
        <w:rPr>
          <w:rtl/>
        </w:rPr>
        <w:t>دعم تدفّق Authorization Code مع PKCE المناسب لتطبيقات الواجهة الأمامية.</w:t>
      </w:r>
    </w:p>
    <w:p w14:paraId="0EEE4734" w14:textId="77777777" w:rsidR="00407A4E" w:rsidRDefault="0094284A">
      <w:pPr>
        <w:bidi/>
        <w:spacing w:after="120" w:line="312" w:lineRule="auto"/>
        <w:jc w:val="both"/>
      </w:pPr>
      <w:r>
        <w:rPr>
          <w:b/>
          <w:bCs/>
          <w:color w:val="12476F"/>
          <w:rtl/>
        </w:rPr>
        <w:t xml:space="preserve">الفائدة في المشروع: </w:t>
      </w:r>
      <w:r>
        <w:rPr>
          <w:rtl/>
        </w:rPr>
        <w:t>تطبيق تحكّمٍ بالوصول قائم على الأدوار وعلى نطاقات الصلاحيات على غرار SMART on FHIR.</w:t>
      </w:r>
    </w:p>
    <w:p w14:paraId="662E3F2D" w14:textId="77777777" w:rsidR="00407A4E" w:rsidRDefault="0094284A">
      <w:pPr>
        <w:pStyle w:val="Heading3"/>
        <w:jc w:val="right"/>
      </w:pPr>
      <w:bookmarkStart w:id="35" w:name="bm17"/>
      <w:bookmarkStart w:id="36" w:name="_Toc232664110"/>
      <w:r>
        <w:rPr>
          <w:rtl/>
        </w:rPr>
        <w:t>2-1-7 أدوات مساندة (Serilog وData Protection وSwagger)</w:t>
      </w:r>
      <w:bookmarkEnd w:id="35"/>
      <w:bookmarkEnd w:id="36"/>
    </w:p>
    <w:p w14:paraId="173A7E69" w14:textId="77777777" w:rsidR="00407A4E" w:rsidRDefault="0094284A">
      <w:pPr>
        <w:bidi/>
        <w:spacing w:after="120" w:line="312" w:lineRule="auto"/>
        <w:jc w:val="both"/>
      </w:pPr>
      <w:r>
        <w:rPr>
          <w:rtl/>
        </w:rPr>
        <w:t>اعتمد النظام أدواتٍ مساندة ترفع جودة التشغيل والأمان والتوثيق.</w:t>
      </w:r>
    </w:p>
    <w:p w14:paraId="3A104C8D" w14:textId="77777777" w:rsidR="00407A4E" w:rsidRDefault="0094284A">
      <w:pPr>
        <w:bidi/>
        <w:spacing w:after="120" w:line="312" w:lineRule="auto"/>
        <w:jc w:val="both"/>
      </w:pPr>
      <w:r>
        <w:rPr>
          <w:b/>
          <w:bCs/>
          <w:color w:val="12476F"/>
          <w:rtl/>
        </w:rPr>
        <w:t xml:space="preserve">Serilog [24]: </w:t>
      </w:r>
      <w:r>
        <w:rPr>
          <w:rtl/>
        </w:rPr>
        <w:t>تسجيلٌ مُهيكَل للأحداث يسهّل التشخيص والمتابعة.</w:t>
      </w:r>
    </w:p>
    <w:p w14:paraId="1E557EDD" w14:textId="77777777" w:rsidR="00407A4E" w:rsidRDefault="0094284A">
      <w:pPr>
        <w:bidi/>
        <w:spacing w:after="120" w:line="312" w:lineRule="auto"/>
        <w:jc w:val="both"/>
      </w:pPr>
      <w:r>
        <w:rPr>
          <w:b/>
          <w:bCs/>
          <w:color w:val="12476F"/>
          <w:rtl/>
        </w:rPr>
        <w:t xml:space="preserve">ASP.NET Data Protection [25]: </w:t>
      </w:r>
      <w:r>
        <w:rPr>
          <w:rtl/>
        </w:rPr>
        <w:t>تشفيرٌ للأسرار الحسّاسة عند التخزين، وقد استُخدم لحماية أسرار نماذج الذكاء الاصطناعي الخارجية.</w:t>
      </w:r>
    </w:p>
    <w:p w14:paraId="50F09C42" w14:textId="77777777" w:rsidR="00407A4E" w:rsidRDefault="0094284A">
      <w:pPr>
        <w:bidi/>
        <w:spacing w:after="120" w:line="312" w:lineRule="auto"/>
        <w:jc w:val="both"/>
      </w:pPr>
      <w:r>
        <w:rPr>
          <w:b/>
          <w:bCs/>
          <w:color w:val="12476F"/>
          <w:rtl/>
        </w:rPr>
        <w:t xml:space="preserve">Swagger / OpenAPI [26]: </w:t>
      </w:r>
      <w:r>
        <w:rPr>
          <w:rtl/>
        </w:rPr>
        <w:t>توثيقٌ تفاعلي للواجهة البرمجية يسهّل اختبارها وتكاملها.</w:t>
      </w:r>
    </w:p>
    <w:p w14:paraId="39A75DC1" w14:textId="77777777" w:rsidR="00407A4E" w:rsidRDefault="0094284A">
      <w:pPr>
        <w:pStyle w:val="Heading2"/>
        <w:jc w:val="right"/>
      </w:pPr>
      <w:bookmarkStart w:id="37" w:name="bm18"/>
      <w:bookmarkStart w:id="38" w:name="_Toc232664111"/>
      <w:r>
        <w:rPr>
          <w:rtl/>
        </w:rPr>
        <w:t>2-2 تقنيات الواجهة الأمامية Frontend</w:t>
      </w:r>
      <w:bookmarkEnd w:id="37"/>
      <w:bookmarkEnd w:id="38"/>
    </w:p>
    <w:p w14:paraId="64C47D6B" w14:textId="77777777" w:rsidR="00407A4E" w:rsidRDefault="0094284A">
      <w:pPr>
        <w:pStyle w:val="Heading3"/>
        <w:jc w:val="right"/>
      </w:pPr>
      <w:bookmarkStart w:id="39" w:name="bm19"/>
      <w:bookmarkStart w:id="40" w:name="_Toc232664112"/>
      <w:r>
        <w:rPr>
          <w:rtl/>
        </w:rPr>
        <w:t>2-2-1 إطار العمل Blazor WebAssembly</w:t>
      </w:r>
      <w:bookmarkEnd w:id="39"/>
      <w:bookmarkEnd w:id="40"/>
    </w:p>
    <w:p w14:paraId="610C5693" w14:textId="77777777" w:rsidR="00407A4E" w:rsidRDefault="0094284A">
      <w:pPr>
        <w:bidi/>
        <w:spacing w:after="120" w:line="312" w:lineRule="auto"/>
        <w:jc w:val="both"/>
      </w:pPr>
      <w:r>
        <w:rPr>
          <w:rtl/>
        </w:rPr>
        <w:t>Blazor WebAssembly إطار عملٍ من Microsoft يتيح بناء تطبيقات ويبٍ تفاعلية تعمل ضمن المتصفّح باستخدام لغة #C بدلاً من JavaScript، عبر تقنية WebAssembly [28][7].</w:t>
      </w:r>
    </w:p>
    <w:p w14:paraId="3162240A" w14:textId="77777777" w:rsidR="00407A4E" w:rsidRDefault="0094284A">
      <w:pPr>
        <w:bidi/>
        <w:spacing w:after="120" w:line="312" w:lineRule="auto"/>
        <w:jc w:val="both"/>
      </w:pPr>
      <w:r>
        <w:rPr>
          <w:b/>
          <w:bCs/>
          <w:color w:val="12476F"/>
          <w:rtl/>
        </w:rPr>
        <w:t xml:space="preserve">توحيد اللغة: </w:t>
      </w:r>
      <w:r>
        <w:rPr>
          <w:rtl/>
        </w:rPr>
        <w:t>مشاركة النماذج والمنطق بين الخادم والواجهة بلغةٍ واحدة، ما يقلّل التكرار والأخطاء.</w:t>
      </w:r>
    </w:p>
    <w:p w14:paraId="1D0D56EC" w14:textId="77777777" w:rsidR="00407A4E" w:rsidRDefault="0094284A">
      <w:pPr>
        <w:bidi/>
        <w:spacing w:after="120" w:line="312" w:lineRule="auto"/>
        <w:jc w:val="both"/>
      </w:pPr>
      <w:r>
        <w:rPr>
          <w:b/>
          <w:bCs/>
          <w:color w:val="12476F"/>
          <w:rtl/>
        </w:rPr>
        <w:t xml:space="preserve">مكوّنات قابلة لإعادة الاستخدام: </w:t>
      </w:r>
      <w:r>
        <w:rPr>
          <w:rtl/>
        </w:rPr>
        <w:t>بناء الواجهة من مكوّنات (Components) منظّمة وقابلة للتركيب.</w:t>
      </w:r>
    </w:p>
    <w:p w14:paraId="23CC538F" w14:textId="77777777" w:rsidR="00407A4E" w:rsidRDefault="0094284A">
      <w:pPr>
        <w:bidi/>
        <w:spacing w:after="120" w:line="312" w:lineRule="auto"/>
        <w:jc w:val="both"/>
      </w:pPr>
      <w:r>
        <w:rPr>
          <w:b/>
          <w:bCs/>
          <w:color w:val="12476F"/>
          <w:rtl/>
        </w:rPr>
        <w:t xml:space="preserve">العمل ضمن المتصفّح: </w:t>
      </w:r>
      <w:r>
        <w:rPr>
          <w:rtl/>
        </w:rPr>
        <w:t>تنفيذٌ من جهة العميل يقلّل الحِمل على الخادم ويمنح تجربةً تفاعلية.</w:t>
      </w:r>
    </w:p>
    <w:p w14:paraId="70AE54C9" w14:textId="77777777" w:rsidR="00407A4E" w:rsidRDefault="0094284A">
      <w:pPr>
        <w:bidi/>
        <w:spacing w:after="120" w:line="312" w:lineRule="auto"/>
        <w:jc w:val="both"/>
      </w:pPr>
      <w:r>
        <w:rPr>
          <w:b/>
          <w:bCs/>
          <w:color w:val="12476F"/>
          <w:rtl/>
        </w:rPr>
        <w:t xml:space="preserve">الفائدة في المشروع: </w:t>
      </w:r>
      <w:r>
        <w:rPr>
          <w:rtl/>
        </w:rPr>
        <w:t>بناء واجهةٍ سريرية موحّدة (مساحة العمل، ورشة دعم القرار، الرؤى الذكية، بوابة المريض) تتشارك النماذج مع الخادم.</w:t>
      </w:r>
    </w:p>
    <w:p w14:paraId="6AF799EE" w14:textId="77777777" w:rsidR="00407A4E" w:rsidRDefault="0094284A">
      <w:pPr>
        <w:pStyle w:val="Heading3"/>
        <w:jc w:val="right"/>
      </w:pPr>
      <w:bookmarkStart w:id="41" w:name="bm20"/>
      <w:bookmarkStart w:id="42" w:name="_Toc232664113"/>
      <w:r>
        <w:rPr>
          <w:rtl/>
        </w:rPr>
        <w:t>2-2-2 لغتا HTML وCSS</w:t>
      </w:r>
      <w:bookmarkEnd w:id="41"/>
      <w:bookmarkEnd w:id="42"/>
    </w:p>
    <w:p w14:paraId="37D9237E" w14:textId="77777777" w:rsidR="00407A4E" w:rsidRDefault="0094284A">
      <w:pPr>
        <w:bidi/>
        <w:spacing w:after="120" w:line="312" w:lineRule="auto"/>
        <w:jc w:val="both"/>
      </w:pPr>
      <w:r>
        <w:rPr>
          <w:rtl/>
        </w:rPr>
        <w:t>HTML لغة توصيف بنية صفحات الويب، وCSS لغة تنسيق مظهرها، وتُستخدمان أساساً لبناء عناصر الواجهة وتنسيقها ضمن مكوّنات Blazor.</w:t>
      </w:r>
    </w:p>
    <w:p w14:paraId="20335F22" w14:textId="77777777" w:rsidR="00407A4E" w:rsidRDefault="0094284A">
      <w:pPr>
        <w:bidi/>
        <w:spacing w:after="120" w:line="312" w:lineRule="auto"/>
        <w:jc w:val="both"/>
      </w:pPr>
      <w:r>
        <w:rPr>
          <w:b/>
          <w:bCs/>
          <w:color w:val="12476F"/>
          <w:rtl/>
        </w:rPr>
        <w:t xml:space="preserve">هيكلة المحتوى: </w:t>
      </w:r>
      <w:r>
        <w:rPr>
          <w:rtl/>
        </w:rPr>
        <w:t>تنظيم عناصر الصفحة بشكلٍ واضح وسهل التصفّح.</w:t>
      </w:r>
    </w:p>
    <w:p w14:paraId="6DD56454" w14:textId="77777777" w:rsidR="00407A4E" w:rsidRDefault="0094284A">
      <w:pPr>
        <w:bidi/>
        <w:spacing w:after="120" w:line="312" w:lineRule="auto"/>
        <w:jc w:val="both"/>
      </w:pPr>
      <w:r>
        <w:rPr>
          <w:b/>
          <w:bCs/>
          <w:color w:val="12476F"/>
          <w:rtl/>
        </w:rPr>
        <w:t xml:space="preserve">التصميم المتجاوب: </w:t>
      </w:r>
      <w:r>
        <w:rPr>
          <w:rtl/>
        </w:rPr>
        <w:t>تنسيقاتٌ تتكيّف مع أحجام الشاشات المختلفة.</w:t>
      </w:r>
    </w:p>
    <w:p w14:paraId="2E76E793" w14:textId="77777777" w:rsidR="00407A4E" w:rsidRDefault="0094284A">
      <w:pPr>
        <w:bidi/>
        <w:spacing w:after="120" w:line="312" w:lineRule="auto"/>
        <w:jc w:val="both"/>
      </w:pPr>
      <w:r>
        <w:rPr>
          <w:b/>
          <w:bCs/>
          <w:color w:val="12476F"/>
          <w:rtl/>
        </w:rPr>
        <w:lastRenderedPageBreak/>
        <w:t xml:space="preserve">الدعم المرئي للاتجاهين: </w:t>
      </w:r>
      <w:r>
        <w:rPr>
          <w:rtl/>
        </w:rPr>
        <w:t>تنسيقاتٌ تدعم الكتابة من اليمين إلى اليسار (RTL) ومن اليسار إلى اليمين (LTR).</w:t>
      </w:r>
    </w:p>
    <w:p w14:paraId="229EAC06" w14:textId="77777777" w:rsidR="00407A4E" w:rsidRDefault="0094284A">
      <w:pPr>
        <w:pStyle w:val="Heading3"/>
        <w:jc w:val="right"/>
      </w:pPr>
      <w:bookmarkStart w:id="43" w:name="bm21"/>
      <w:bookmarkStart w:id="44" w:name="_Toc232664114"/>
      <w:r>
        <w:rPr>
          <w:rtl/>
        </w:rPr>
        <w:t>2-2-3 إطار العمل Bootstrap</w:t>
      </w:r>
      <w:bookmarkEnd w:id="43"/>
      <w:bookmarkEnd w:id="44"/>
    </w:p>
    <w:p w14:paraId="3C3A2FCE" w14:textId="77777777" w:rsidR="00407A4E" w:rsidRDefault="0094284A">
      <w:pPr>
        <w:bidi/>
        <w:spacing w:after="120" w:line="312" w:lineRule="auto"/>
        <w:jc w:val="both"/>
      </w:pPr>
      <w:r>
        <w:rPr>
          <w:rtl/>
        </w:rPr>
        <w:t>Bootstrap إطار عملٍ شائع لتصميم واجهاتٍ متجاوبة (Responsive) عبر نظامٍ شبكي ومجموعة مكوّناتٍ جاهزة [12].</w:t>
      </w:r>
    </w:p>
    <w:p w14:paraId="1F48D292" w14:textId="77777777" w:rsidR="00407A4E" w:rsidRDefault="0094284A">
      <w:pPr>
        <w:bidi/>
        <w:spacing w:after="120" w:line="312" w:lineRule="auto"/>
        <w:jc w:val="both"/>
      </w:pPr>
      <w:r>
        <w:rPr>
          <w:b/>
          <w:bCs/>
          <w:color w:val="12476F"/>
          <w:rtl/>
        </w:rPr>
        <w:t xml:space="preserve">نظام شبكي: </w:t>
      </w:r>
      <w:r>
        <w:rPr>
          <w:rtl/>
        </w:rPr>
        <w:t>تخطيطٌ مرن يتكيّف مع الأجهزة المختلفة.</w:t>
      </w:r>
    </w:p>
    <w:p w14:paraId="47C2F19F" w14:textId="77777777" w:rsidR="00407A4E" w:rsidRDefault="0094284A">
      <w:pPr>
        <w:bidi/>
        <w:spacing w:after="120" w:line="312" w:lineRule="auto"/>
        <w:jc w:val="both"/>
      </w:pPr>
      <w:r>
        <w:rPr>
          <w:b/>
          <w:bCs/>
          <w:color w:val="12476F"/>
          <w:rtl/>
        </w:rPr>
        <w:t xml:space="preserve">مكوّنات جاهزة: </w:t>
      </w:r>
      <w:r>
        <w:rPr>
          <w:rtl/>
        </w:rPr>
        <w:t>أزرار ونوافذ وبطاقات وتنبيهات قابلة للتخصيص تسرّع التطوير.</w:t>
      </w:r>
    </w:p>
    <w:p w14:paraId="1CBC3EA6" w14:textId="77777777" w:rsidR="00407A4E" w:rsidRDefault="0094284A">
      <w:pPr>
        <w:bidi/>
        <w:spacing w:after="120" w:line="312" w:lineRule="auto"/>
        <w:jc w:val="both"/>
      </w:pPr>
      <w:r>
        <w:rPr>
          <w:b/>
          <w:bCs/>
          <w:color w:val="12476F"/>
          <w:rtl/>
        </w:rPr>
        <w:t xml:space="preserve">الفائدة في المشروع: </w:t>
      </w:r>
      <w:r>
        <w:rPr>
          <w:rtl/>
        </w:rPr>
        <w:t>ضمان عرضٍ متّسق وأنيق للواجهة على مختلف أحجام الشاشات.</w:t>
      </w:r>
    </w:p>
    <w:p w14:paraId="7CBC30A1" w14:textId="77777777" w:rsidR="00407A4E" w:rsidRDefault="0094284A">
      <w:pPr>
        <w:pStyle w:val="Heading3"/>
        <w:jc w:val="right"/>
      </w:pPr>
      <w:bookmarkStart w:id="45" w:name="bm22"/>
      <w:bookmarkStart w:id="46" w:name="_Toc232664115"/>
      <w:r>
        <w:rPr>
          <w:rtl/>
        </w:rPr>
        <w:t>2-2-4 الترجمة وتعدّد اللغات (i18n)</w:t>
      </w:r>
      <w:bookmarkEnd w:id="45"/>
      <w:bookmarkEnd w:id="46"/>
    </w:p>
    <w:p w14:paraId="5AA297E2" w14:textId="77777777" w:rsidR="00407A4E" w:rsidRDefault="0094284A">
      <w:pPr>
        <w:bidi/>
        <w:spacing w:after="120" w:line="312" w:lineRule="auto"/>
        <w:jc w:val="both"/>
      </w:pPr>
      <w:r>
        <w:rPr>
          <w:rtl/>
        </w:rPr>
        <w:t>بُنيت في الواجهة طبقة ترجمةٍ في زمن التشغيل تعتمد ملفّات موارد بصيغة JSON للّغتين العربية والإنجليزية، مع خدمةٍ مركزية للترجمة ومكوّن تبديل لغة.</w:t>
      </w:r>
    </w:p>
    <w:p w14:paraId="2AA99BA2" w14:textId="77777777" w:rsidR="00407A4E" w:rsidRDefault="0094284A">
      <w:pPr>
        <w:bidi/>
        <w:spacing w:after="120" w:line="312" w:lineRule="auto"/>
        <w:jc w:val="both"/>
      </w:pPr>
      <w:r>
        <w:rPr>
          <w:b/>
          <w:bCs/>
          <w:color w:val="12476F"/>
          <w:rtl/>
        </w:rPr>
        <w:t xml:space="preserve">تبديل فوري للّغة: </w:t>
      </w:r>
      <w:r>
        <w:rPr>
          <w:rtl/>
        </w:rPr>
        <w:t>تبديل اللغة من دون إعادة تحميل الصفحة مع حفظ تفضيل المستخدم.</w:t>
      </w:r>
    </w:p>
    <w:p w14:paraId="47C46A38" w14:textId="77777777" w:rsidR="00407A4E" w:rsidRDefault="0094284A">
      <w:pPr>
        <w:bidi/>
        <w:spacing w:after="120" w:line="312" w:lineRule="auto"/>
        <w:jc w:val="both"/>
      </w:pPr>
      <w:r>
        <w:rPr>
          <w:b/>
          <w:bCs/>
          <w:color w:val="12476F"/>
          <w:rtl/>
        </w:rPr>
        <w:t xml:space="preserve">دعم الاتجاهين: </w:t>
      </w:r>
      <w:r>
        <w:rPr>
          <w:rtl/>
        </w:rPr>
        <w:t>تبديلٌ تلقائي لاتجاه الواجهة بين RTL وLTR بحسب اللغة المختارة.</w:t>
      </w:r>
    </w:p>
    <w:p w14:paraId="552BD46A" w14:textId="77777777" w:rsidR="00407A4E" w:rsidRDefault="0094284A">
      <w:pPr>
        <w:bidi/>
        <w:spacing w:after="120" w:line="312" w:lineRule="auto"/>
        <w:jc w:val="both"/>
      </w:pPr>
      <w:r>
        <w:rPr>
          <w:b/>
          <w:bCs/>
          <w:color w:val="12476F"/>
          <w:rtl/>
        </w:rPr>
        <w:t xml:space="preserve">تغطية واسعة: </w:t>
      </w:r>
      <w:r>
        <w:rPr>
          <w:rtl/>
        </w:rPr>
        <w:t>مئات النصوص المترجمة تغطّي عناصر التنقّل والنماذج والرسائل ولوحات المعلومات.</w:t>
      </w:r>
    </w:p>
    <w:p w14:paraId="0D80B9D5" w14:textId="77777777" w:rsidR="00407A4E" w:rsidRDefault="0094284A">
      <w:pPr>
        <w:bidi/>
        <w:spacing w:after="120" w:line="312" w:lineRule="auto"/>
        <w:jc w:val="both"/>
      </w:pPr>
      <w:r>
        <w:rPr>
          <w:b/>
          <w:bCs/>
          <w:color w:val="12476F"/>
          <w:rtl/>
        </w:rPr>
        <w:t xml:space="preserve">الفائدة في المشروع: </w:t>
      </w:r>
      <w:r>
        <w:rPr>
          <w:rtl/>
        </w:rPr>
        <w:t>إتاحة النظام لمستخدمين بالعربية والإنجليزية بتجربةٍ متّسقة وكاملة.</w:t>
      </w:r>
    </w:p>
    <w:p w14:paraId="1E65D342" w14:textId="77777777" w:rsidR="00407A4E" w:rsidRDefault="0094284A">
      <w:pPr>
        <w:pStyle w:val="Heading3"/>
        <w:jc w:val="right"/>
      </w:pPr>
      <w:bookmarkStart w:id="47" w:name="bm23"/>
      <w:bookmarkStart w:id="48" w:name="_Toc232664116"/>
      <w:r>
        <w:rPr>
          <w:rtl/>
        </w:rPr>
        <w:t>2-2-5 بنية المكوّنات ونمط الموارد الموحّد</w:t>
      </w:r>
      <w:bookmarkEnd w:id="47"/>
      <w:bookmarkEnd w:id="48"/>
    </w:p>
    <w:p w14:paraId="43664B44" w14:textId="77777777" w:rsidR="00407A4E" w:rsidRDefault="0094284A">
      <w:pPr>
        <w:bidi/>
        <w:spacing w:after="120" w:line="312" w:lineRule="auto"/>
        <w:jc w:val="both"/>
      </w:pPr>
      <w:r>
        <w:rPr>
          <w:rtl/>
        </w:rPr>
        <w:t>نُظِّمت الواجهة وفق بنية «ميزات» (Features) يضمّ كلٌّ منها مكوّناتها ونماذجها وخدماتها، مع نمطٍ موحّد لكلّ مورد FHIR يتكوّن من صفحات: قائمة (Index)، وإنشاء (Create)، وتعديل (Edit)، وتفاصيل (Details)، وتاريخ (History)، تُبنى فوق مكوّناتٍ مشتركة (مثل صفحة فهرس الموارد والترقيم وعارض JSON).</w:t>
      </w:r>
    </w:p>
    <w:p w14:paraId="466243B3" w14:textId="77777777" w:rsidR="00407A4E" w:rsidRDefault="0094284A">
      <w:pPr>
        <w:bidi/>
        <w:spacing w:after="120" w:line="312" w:lineRule="auto"/>
        <w:jc w:val="both"/>
      </w:pPr>
      <w:r>
        <w:rPr>
          <w:b/>
          <w:bCs/>
          <w:color w:val="12476F"/>
          <w:rtl/>
        </w:rPr>
        <w:t xml:space="preserve">إعادة الاستخدام: </w:t>
      </w:r>
      <w:r>
        <w:rPr>
          <w:rtl/>
        </w:rPr>
        <w:t>مكوّناتٌ مشتركة تقلّل التكرار وتوحّد السلوك عبر جميع أنواع الموارد.</w:t>
      </w:r>
    </w:p>
    <w:p w14:paraId="42CBF541" w14:textId="77777777" w:rsidR="00407A4E" w:rsidRDefault="0094284A">
      <w:pPr>
        <w:bidi/>
        <w:spacing w:after="120" w:line="312" w:lineRule="auto"/>
        <w:jc w:val="both"/>
      </w:pPr>
      <w:r>
        <w:rPr>
          <w:b/>
          <w:bCs/>
          <w:color w:val="12476F"/>
          <w:rtl/>
        </w:rPr>
        <w:t xml:space="preserve">الاتّساق: </w:t>
      </w:r>
      <w:r>
        <w:rPr>
          <w:rtl/>
        </w:rPr>
        <w:t>تجربةٌ متطابقة في كلّ شاشات الموارد تسهّل تعلّم النظام.</w:t>
      </w:r>
    </w:p>
    <w:p w14:paraId="258CA68A" w14:textId="77777777" w:rsidR="00407A4E" w:rsidRDefault="0094284A">
      <w:pPr>
        <w:bidi/>
        <w:spacing w:after="120" w:line="312" w:lineRule="auto"/>
        <w:jc w:val="both"/>
      </w:pPr>
      <w:r>
        <w:rPr>
          <w:b/>
          <w:bCs/>
          <w:color w:val="12476F"/>
          <w:rtl/>
        </w:rPr>
        <w:t xml:space="preserve">قابلية التوسّع: </w:t>
      </w:r>
      <w:r>
        <w:rPr>
          <w:rtl/>
        </w:rPr>
        <w:t>إضافة موردٍ جديد تتبع النمط نفسه بأقلّ جهد.</w:t>
      </w:r>
    </w:p>
    <w:p w14:paraId="1FDDD380" w14:textId="77777777" w:rsidR="00407A4E" w:rsidRDefault="0094284A">
      <w:pPr>
        <w:bidi/>
        <w:spacing w:after="120" w:line="312" w:lineRule="auto"/>
        <w:jc w:val="both"/>
      </w:pPr>
      <w:r>
        <w:rPr>
          <w:b/>
          <w:bCs/>
          <w:color w:val="12476F"/>
          <w:rtl/>
        </w:rPr>
        <w:t xml:space="preserve">الفائدة في المشروع: </w:t>
      </w:r>
      <w:r>
        <w:rPr>
          <w:rtl/>
        </w:rPr>
        <w:t>بناء واجهةٍ موحّدة وقابلة للصيانة تغطّي عشرات الشاشات بنمطٍ واحد.</w:t>
      </w:r>
    </w:p>
    <w:p w14:paraId="1C07A766" w14:textId="77777777" w:rsidR="00407A4E" w:rsidRDefault="0094284A">
      <w:pPr>
        <w:pStyle w:val="Heading2"/>
        <w:jc w:val="right"/>
      </w:pPr>
      <w:bookmarkStart w:id="49" w:name="bm24"/>
      <w:bookmarkStart w:id="50" w:name="_Toc232664117"/>
      <w:r>
        <w:rPr>
          <w:rtl/>
        </w:rPr>
        <w:t>2-3 أدوات الذكاء الاصطناعي</w:t>
      </w:r>
      <w:bookmarkEnd w:id="49"/>
      <w:bookmarkEnd w:id="50"/>
    </w:p>
    <w:p w14:paraId="6CADBBFC" w14:textId="77777777" w:rsidR="00407A4E" w:rsidRDefault="0094284A">
      <w:pPr>
        <w:pStyle w:val="Heading3"/>
        <w:jc w:val="right"/>
      </w:pPr>
      <w:bookmarkStart w:id="51" w:name="bm25"/>
      <w:bookmarkStart w:id="52" w:name="_Toc232664118"/>
      <w:r>
        <w:rPr>
          <w:rtl/>
        </w:rPr>
        <w:t>2-3-1 لغة Python ومكتبة scikit-learn</w:t>
      </w:r>
      <w:bookmarkEnd w:id="51"/>
      <w:bookmarkEnd w:id="52"/>
    </w:p>
    <w:p w14:paraId="60119AC5" w14:textId="77777777" w:rsidR="00407A4E" w:rsidRDefault="0094284A">
      <w:pPr>
        <w:bidi/>
        <w:spacing w:after="120" w:line="312" w:lineRule="auto"/>
        <w:jc w:val="both"/>
      </w:pPr>
      <w:r>
        <w:rPr>
          <w:rtl/>
        </w:rPr>
        <w:t>دُرّبت نماذج المخاطر بلغة Python باستخدام مكتبة scikit-learn، وهي مكتبةٌ واسعة الانتشار لتعلّم الآلة توفّر خوارزميات تصنيفٍ وانحدار جاهزة [10]، واعتُمدت خوارزمية الغابة العشوائية (Random Forest) لبناء النماذج الثلاثة.</w:t>
      </w:r>
    </w:p>
    <w:p w14:paraId="1E6B6AE2" w14:textId="77777777" w:rsidR="00407A4E" w:rsidRDefault="0094284A">
      <w:pPr>
        <w:bidi/>
        <w:spacing w:after="120" w:line="312" w:lineRule="auto"/>
        <w:jc w:val="both"/>
      </w:pPr>
      <w:r>
        <w:rPr>
          <w:b/>
          <w:bCs/>
          <w:color w:val="12476F"/>
          <w:rtl/>
        </w:rPr>
        <w:lastRenderedPageBreak/>
        <w:t xml:space="preserve">مجموعات بيانات عامة: </w:t>
      </w:r>
      <w:r>
        <w:rPr>
          <w:rtl/>
        </w:rPr>
        <w:t>دُرّبت النماذج على بيانات Pima للسكري [14]، وأمراض القلب من UCI [15]، وإعادة الدخول «130-US hospitals» [16].</w:t>
      </w:r>
    </w:p>
    <w:p w14:paraId="19F0287C" w14:textId="77777777" w:rsidR="00407A4E" w:rsidRDefault="0094284A">
      <w:pPr>
        <w:bidi/>
        <w:spacing w:after="120" w:line="312" w:lineRule="auto"/>
        <w:jc w:val="both"/>
      </w:pPr>
      <w:r>
        <w:rPr>
          <w:b/>
          <w:bCs/>
          <w:color w:val="12476F"/>
          <w:rtl/>
        </w:rPr>
        <w:t xml:space="preserve">بيانات تركيبية للعرض: </w:t>
      </w:r>
      <w:r>
        <w:rPr>
          <w:rtl/>
        </w:rPr>
        <w:t>استُخدمت بيانات مرضى تركيبية مولّدة بأداة Synthea لتعبئة النظام لأغراض العرض [17].</w:t>
      </w:r>
    </w:p>
    <w:p w14:paraId="2D4DE25B" w14:textId="77777777" w:rsidR="00407A4E" w:rsidRDefault="0094284A">
      <w:pPr>
        <w:bidi/>
        <w:spacing w:after="120" w:line="312" w:lineRule="auto"/>
        <w:jc w:val="both"/>
      </w:pPr>
      <w:r>
        <w:rPr>
          <w:b/>
          <w:bCs/>
          <w:color w:val="12476F"/>
          <w:rtl/>
        </w:rPr>
        <w:t xml:space="preserve">مجموعة سمات مُختزَلة: </w:t>
      </w:r>
      <w:r>
        <w:rPr>
          <w:rtl/>
        </w:rPr>
        <w:t>اقتُصِر التدريب على السمات التي يمكن استخراجها فعلاً من سجلّ FHIR لضمان واقعية الاستدلال.</w:t>
      </w:r>
    </w:p>
    <w:p w14:paraId="1FF19793" w14:textId="77777777" w:rsidR="00407A4E" w:rsidRDefault="0094284A">
      <w:pPr>
        <w:pStyle w:val="Heading3"/>
        <w:jc w:val="right"/>
      </w:pPr>
      <w:bookmarkStart w:id="53" w:name="bm26"/>
      <w:bookmarkStart w:id="54" w:name="_Toc232664119"/>
      <w:r>
        <w:rPr>
          <w:rtl/>
        </w:rPr>
        <w:t>2-3-2 صيغة ONNX وأداة skl2onnx ومحرّك ONNX Runtime</w:t>
      </w:r>
      <w:bookmarkEnd w:id="53"/>
      <w:bookmarkEnd w:id="54"/>
    </w:p>
    <w:p w14:paraId="1250A611" w14:textId="77777777" w:rsidR="00407A4E" w:rsidRDefault="0094284A">
      <w:pPr>
        <w:bidi/>
        <w:spacing w:after="120" w:line="312" w:lineRule="auto"/>
        <w:jc w:val="both"/>
      </w:pPr>
      <w:r>
        <w:rPr>
          <w:rtl/>
        </w:rPr>
        <w:t>بعد التدريب تُصدَّر النماذج إلى صيغة ONNX المفتوحة عبر أداة skl2onnx [11]، لتُحمَّل وتُشغَّل داخل الخادم باستخدام محرّك ONNX Runtime [9].</w:t>
      </w:r>
    </w:p>
    <w:p w14:paraId="3AFF8E7A" w14:textId="77777777" w:rsidR="00407A4E" w:rsidRDefault="0094284A">
      <w:pPr>
        <w:bidi/>
        <w:spacing w:after="120" w:line="312" w:lineRule="auto"/>
        <w:jc w:val="both"/>
      </w:pPr>
      <w:r>
        <w:rPr>
          <w:b/>
          <w:bCs/>
          <w:color w:val="12476F"/>
          <w:rtl/>
        </w:rPr>
        <w:t xml:space="preserve">فصل بيئتي التدريب والتشغيل: </w:t>
      </w:r>
      <w:r>
        <w:rPr>
          <w:rtl/>
        </w:rPr>
        <w:t>تدريبٌ بلغة Python واستدلالٌ داخل خادم #C من دون اعتماديةٍ على بيئة Python في الإنتاج.</w:t>
      </w:r>
    </w:p>
    <w:p w14:paraId="7909AFEA" w14:textId="77777777" w:rsidR="00407A4E" w:rsidRDefault="0094284A">
      <w:pPr>
        <w:bidi/>
        <w:spacing w:after="120" w:line="312" w:lineRule="auto"/>
        <w:jc w:val="both"/>
      </w:pPr>
      <w:r>
        <w:rPr>
          <w:b/>
          <w:bCs/>
          <w:color w:val="12476F"/>
          <w:rtl/>
        </w:rPr>
        <w:t xml:space="preserve">أداء استدلال عالٍ: </w:t>
      </w:r>
      <w:r>
        <w:rPr>
          <w:rtl/>
        </w:rPr>
        <w:t>تشغيلٌ سريع وخفيف للنماذج عبر جلسة استدلال (InferenceSession).</w:t>
      </w:r>
    </w:p>
    <w:p w14:paraId="03AE9CCC" w14:textId="77777777" w:rsidR="00407A4E" w:rsidRDefault="0094284A">
      <w:pPr>
        <w:bidi/>
        <w:spacing w:after="120" w:line="312" w:lineRule="auto"/>
        <w:jc w:val="both"/>
      </w:pPr>
      <w:r>
        <w:rPr>
          <w:b/>
          <w:bCs/>
          <w:color w:val="12476F"/>
          <w:rtl/>
        </w:rPr>
        <w:t xml:space="preserve">تدهور لطيف: </w:t>
      </w:r>
      <w:r>
        <w:rPr>
          <w:rtl/>
        </w:rPr>
        <w:t>في حال غياب ملفّ نموذجٍ ما، يُعيد النظام نتيجةً فارغة بدل أن ينهار، فتُعرَض رسالة «غير متاح».</w:t>
      </w:r>
    </w:p>
    <w:p w14:paraId="5CC1EA17" w14:textId="77777777" w:rsidR="00407A4E" w:rsidRDefault="0094284A">
      <w:pPr>
        <w:pStyle w:val="Heading3"/>
        <w:jc w:val="right"/>
      </w:pPr>
      <w:bookmarkStart w:id="55" w:name="bm27"/>
      <w:bookmarkStart w:id="56" w:name="_Toc232664120"/>
      <w:r>
        <w:rPr>
          <w:rtl/>
        </w:rPr>
        <w:t>2-3-3 نماذج المخاطر الثلاثة بالتفصيل</w:t>
      </w:r>
      <w:bookmarkEnd w:id="55"/>
      <w:bookmarkEnd w:id="56"/>
    </w:p>
    <w:p w14:paraId="163E6619" w14:textId="77777777" w:rsidR="00407A4E" w:rsidRDefault="0094284A">
      <w:pPr>
        <w:bidi/>
        <w:spacing w:after="120" w:line="312" w:lineRule="auto"/>
        <w:jc w:val="both"/>
      </w:pPr>
      <w:r>
        <w:rPr>
          <w:rtl/>
        </w:rPr>
        <w:t>يقوم تصميم النماذج على مبدأ جوهري: لا يكون النموذج مفيداً في التطبيق إلا إذا أمكن استخلاص مدخلاته من سجلّ مريضٍ حقيقي؛ لذلك دُرّب كلّ نموذجٍ على «مجموعة سماتٍ مُختزَلة» تقتصر على الأعمدة التي يستطيع النظام استخراجها من بيانات FHIR، بدل المجموعة الكاملة في مجموعة البيانات البحثية، ما يجعل التدريب أميناً ويعلّم النموذج من النوع نفسه من البيانات التي سيراها أثناء الاستدلال. ويلخّص الجدول الآتي النماذج الثلاثة ومجموعات بياناتها ومؤشّرات أدائها:</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100"/>
        <w:gridCol w:w="2400"/>
        <w:gridCol w:w="2526"/>
        <w:gridCol w:w="1000"/>
        <w:gridCol w:w="1000"/>
      </w:tblGrid>
      <w:tr w:rsidR="00407A4E" w14:paraId="4E46BC66" w14:textId="77777777">
        <w:tblPrEx>
          <w:tblCellMar>
            <w:top w:w="0" w:type="dxa"/>
            <w:bottom w:w="0" w:type="dxa"/>
          </w:tblCellMar>
        </w:tblPrEx>
        <w:trPr>
          <w:tblHeader/>
        </w:trPr>
        <w:tc>
          <w:tcPr>
            <w:tcW w:w="2100" w:type="dxa"/>
            <w:shd w:val="clear" w:color="auto" w:fill="1F6FB2"/>
            <w:tcMar>
              <w:top w:w="60" w:type="dxa"/>
              <w:left w:w="100" w:type="dxa"/>
              <w:bottom w:w="60" w:type="dxa"/>
              <w:right w:w="100" w:type="dxa"/>
            </w:tcMar>
            <w:vAlign w:val="center"/>
          </w:tcPr>
          <w:p w14:paraId="72DF9C94" w14:textId="77777777" w:rsidR="00407A4E" w:rsidRDefault="0094284A">
            <w:pPr>
              <w:bidi/>
              <w:spacing w:after="40" w:line="276" w:lineRule="auto"/>
              <w:jc w:val="center"/>
            </w:pPr>
            <w:r>
              <w:rPr>
                <w:b/>
                <w:bCs/>
                <w:color w:val="FFFFFF"/>
                <w:sz w:val="20"/>
                <w:szCs w:val="20"/>
                <w:rtl/>
              </w:rPr>
              <w:t>النموذج</w:t>
            </w:r>
          </w:p>
        </w:tc>
        <w:tc>
          <w:tcPr>
            <w:tcW w:w="2400" w:type="dxa"/>
            <w:shd w:val="clear" w:color="auto" w:fill="1F6FB2"/>
            <w:tcMar>
              <w:top w:w="60" w:type="dxa"/>
              <w:left w:w="100" w:type="dxa"/>
              <w:bottom w:w="60" w:type="dxa"/>
              <w:right w:w="100" w:type="dxa"/>
            </w:tcMar>
            <w:vAlign w:val="center"/>
          </w:tcPr>
          <w:p w14:paraId="0786CF42" w14:textId="77777777" w:rsidR="00407A4E" w:rsidRDefault="0094284A">
            <w:pPr>
              <w:bidi/>
              <w:spacing w:after="40" w:line="276" w:lineRule="auto"/>
              <w:jc w:val="center"/>
            </w:pPr>
            <w:r>
              <w:rPr>
                <w:b/>
                <w:bCs/>
                <w:color w:val="FFFFFF"/>
                <w:sz w:val="20"/>
                <w:szCs w:val="20"/>
                <w:rtl/>
              </w:rPr>
              <w:t>ما يتنبّأ به</w:t>
            </w:r>
          </w:p>
        </w:tc>
        <w:tc>
          <w:tcPr>
            <w:tcW w:w="2526" w:type="dxa"/>
            <w:shd w:val="clear" w:color="auto" w:fill="1F6FB2"/>
            <w:tcMar>
              <w:top w:w="60" w:type="dxa"/>
              <w:left w:w="100" w:type="dxa"/>
              <w:bottom w:w="60" w:type="dxa"/>
              <w:right w:w="100" w:type="dxa"/>
            </w:tcMar>
            <w:vAlign w:val="center"/>
          </w:tcPr>
          <w:p w14:paraId="59C9C342" w14:textId="77777777" w:rsidR="00407A4E" w:rsidRDefault="0094284A">
            <w:pPr>
              <w:bidi/>
              <w:spacing w:after="40" w:line="276" w:lineRule="auto"/>
              <w:jc w:val="center"/>
            </w:pPr>
            <w:r>
              <w:rPr>
                <w:b/>
                <w:bCs/>
                <w:color w:val="FFFFFF"/>
                <w:sz w:val="20"/>
                <w:szCs w:val="20"/>
                <w:rtl/>
              </w:rPr>
              <w:t>مجموعة البيانات</w:t>
            </w:r>
          </w:p>
        </w:tc>
        <w:tc>
          <w:tcPr>
            <w:tcW w:w="1000" w:type="dxa"/>
            <w:shd w:val="clear" w:color="auto" w:fill="1F6FB2"/>
            <w:tcMar>
              <w:top w:w="60" w:type="dxa"/>
              <w:left w:w="100" w:type="dxa"/>
              <w:bottom w:w="60" w:type="dxa"/>
              <w:right w:w="100" w:type="dxa"/>
            </w:tcMar>
            <w:vAlign w:val="center"/>
          </w:tcPr>
          <w:p w14:paraId="2C54A23B" w14:textId="77777777" w:rsidR="00407A4E" w:rsidRDefault="0094284A">
            <w:pPr>
              <w:bidi/>
              <w:spacing w:after="40" w:line="276" w:lineRule="auto"/>
              <w:jc w:val="center"/>
            </w:pPr>
            <w:r>
              <w:rPr>
                <w:b/>
                <w:bCs/>
                <w:color w:val="FFFFFF"/>
                <w:sz w:val="20"/>
                <w:szCs w:val="20"/>
                <w:rtl/>
              </w:rPr>
              <w:t>الدقّة</w:t>
            </w:r>
          </w:p>
        </w:tc>
        <w:tc>
          <w:tcPr>
            <w:tcW w:w="1000" w:type="dxa"/>
            <w:shd w:val="clear" w:color="auto" w:fill="1F6FB2"/>
            <w:tcMar>
              <w:top w:w="60" w:type="dxa"/>
              <w:left w:w="100" w:type="dxa"/>
              <w:bottom w:w="60" w:type="dxa"/>
              <w:right w:w="100" w:type="dxa"/>
            </w:tcMar>
            <w:vAlign w:val="center"/>
          </w:tcPr>
          <w:p w14:paraId="45E07073" w14:textId="77777777" w:rsidR="00407A4E" w:rsidRDefault="0094284A">
            <w:pPr>
              <w:bidi/>
              <w:spacing w:after="40" w:line="276" w:lineRule="auto"/>
              <w:jc w:val="center"/>
            </w:pPr>
            <w:r>
              <w:rPr>
                <w:b/>
                <w:bCs/>
                <w:color w:val="FFFFFF"/>
                <w:sz w:val="20"/>
                <w:szCs w:val="20"/>
                <w:rtl/>
              </w:rPr>
              <w:t>AUC</w:t>
            </w:r>
          </w:p>
        </w:tc>
      </w:tr>
      <w:tr w:rsidR="00407A4E" w14:paraId="416A61AD" w14:textId="77777777">
        <w:tblPrEx>
          <w:tblCellMar>
            <w:top w:w="0" w:type="dxa"/>
            <w:bottom w:w="0" w:type="dxa"/>
          </w:tblCellMar>
        </w:tblPrEx>
        <w:tc>
          <w:tcPr>
            <w:tcW w:w="2100" w:type="dxa"/>
            <w:tcMar>
              <w:top w:w="60" w:type="dxa"/>
              <w:left w:w="100" w:type="dxa"/>
              <w:bottom w:w="60" w:type="dxa"/>
              <w:right w:w="100" w:type="dxa"/>
            </w:tcMar>
            <w:vAlign w:val="center"/>
          </w:tcPr>
          <w:p w14:paraId="0AB67FFB" w14:textId="77777777" w:rsidR="00407A4E" w:rsidRDefault="0094284A">
            <w:pPr>
              <w:bidi/>
              <w:spacing w:after="40" w:line="276" w:lineRule="auto"/>
              <w:jc w:val="center"/>
            </w:pPr>
            <w:r>
              <w:rPr>
                <w:sz w:val="20"/>
                <w:szCs w:val="20"/>
                <w:rtl/>
              </w:rPr>
              <w:t>خطر السكري</w:t>
            </w:r>
          </w:p>
        </w:tc>
        <w:tc>
          <w:tcPr>
            <w:tcW w:w="2400" w:type="dxa"/>
            <w:tcMar>
              <w:top w:w="60" w:type="dxa"/>
              <w:left w:w="100" w:type="dxa"/>
              <w:bottom w:w="60" w:type="dxa"/>
              <w:right w:w="100" w:type="dxa"/>
            </w:tcMar>
            <w:vAlign w:val="center"/>
          </w:tcPr>
          <w:p w14:paraId="16587B61" w14:textId="77777777" w:rsidR="00407A4E" w:rsidRDefault="0094284A">
            <w:pPr>
              <w:bidi/>
              <w:spacing w:after="40" w:line="276" w:lineRule="auto"/>
              <w:jc w:val="center"/>
            </w:pPr>
            <w:r>
              <w:rPr>
                <w:sz w:val="20"/>
                <w:szCs w:val="20"/>
                <w:rtl/>
              </w:rPr>
              <w:t>احتمال الإصابة بالسكري من النمط الثاني</w:t>
            </w:r>
          </w:p>
        </w:tc>
        <w:tc>
          <w:tcPr>
            <w:tcW w:w="2526" w:type="dxa"/>
            <w:tcMar>
              <w:top w:w="60" w:type="dxa"/>
              <w:left w:w="100" w:type="dxa"/>
              <w:bottom w:w="60" w:type="dxa"/>
              <w:right w:w="100" w:type="dxa"/>
            </w:tcMar>
            <w:vAlign w:val="center"/>
          </w:tcPr>
          <w:p w14:paraId="5B81FEBF" w14:textId="77777777" w:rsidR="00407A4E" w:rsidRDefault="0094284A">
            <w:pPr>
              <w:bidi/>
              <w:spacing w:after="40" w:line="276" w:lineRule="auto"/>
              <w:jc w:val="center"/>
            </w:pPr>
            <w:r>
              <w:rPr>
                <w:sz w:val="20"/>
                <w:szCs w:val="20"/>
                <w:rtl/>
              </w:rPr>
              <w:t>Pima Indians Diabetes</w:t>
            </w:r>
          </w:p>
        </w:tc>
        <w:tc>
          <w:tcPr>
            <w:tcW w:w="1000" w:type="dxa"/>
            <w:tcMar>
              <w:top w:w="60" w:type="dxa"/>
              <w:left w:w="100" w:type="dxa"/>
              <w:bottom w:w="60" w:type="dxa"/>
              <w:right w:w="100" w:type="dxa"/>
            </w:tcMar>
            <w:vAlign w:val="center"/>
          </w:tcPr>
          <w:p w14:paraId="2516BC4E" w14:textId="77777777" w:rsidR="00407A4E" w:rsidRDefault="0094284A">
            <w:pPr>
              <w:bidi/>
              <w:spacing w:after="40" w:line="276" w:lineRule="auto"/>
              <w:jc w:val="center"/>
            </w:pPr>
            <w:r>
              <w:rPr>
                <w:sz w:val="20"/>
                <w:szCs w:val="20"/>
                <w:rtl/>
              </w:rPr>
              <w:t>0.73</w:t>
            </w:r>
          </w:p>
        </w:tc>
        <w:tc>
          <w:tcPr>
            <w:tcW w:w="1000" w:type="dxa"/>
            <w:tcMar>
              <w:top w:w="60" w:type="dxa"/>
              <w:left w:w="100" w:type="dxa"/>
              <w:bottom w:w="60" w:type="dxa"/>
              <w:right w:w="100" w:type="dxa"/>
            </w:tcMar>
            <w:vAlign w:val="center"/>
          </w:tcPr>
          <w:p w14:paraId="7442CAC8" w14:textId="77777777" w:rsidR="00407A4E" w:rsidRDefault="0094284A">
            <w:pPr>
              <w:bidi/>
              <w:spacing w:after="40" w:line="276" w:lineRule="auto"/>
              <w:jc w:val="center"/>
            </w:pPr>
            <w:r>
              <w:rPr>
                <w:sz w:val="20"/>
                <w:szCs w:val="20"/>
                <w:rtl/>
              </w:rPr>
              <w:t>0.82</w:t>
            </w:r>
          </w:p>
        </w:tc>
      </w:tr>
      <w:tr w:rsidR="00407A4E" w14:paraId="503C27AE" w14:textId="77777777">
        <w:tblPrEx>
          <w:tblCellMar>
            <w:top w:w="0" w:type="dxa"/>
            <w:bottom w:w="0" w:type="dxa"/>
          </w:tblCellMar>
        </w:tblPrEx>
        <w:tc>
          <w:tcPr>
            <w:tcW w:w="2100" w:type="dxa"/>
            <w:tcMar>
              <w:top w:w="60" w:type="dxa"/>
              <w:left w:w="100" w:type="dxa"/>
              <w:bottom w:w="60" w:type="dxa"/>
              <w:right w:w="100" w:type="dxa"/>
            </w:tcMar>
            <w:vAlign w:val="center"/>
          </w:tcPr>
          <w:p w14:paraId="29320FFA" w14:textId="77777777" w:rsidR="00407A4E" w:rsidRDefault="0094284A">
            <w:pPr>
              <w:bidi/>
              <w:spacing w:after="40" w:line="276" w:lineRule="auto"/>
              <w:jc w:val="center"/>
            </w:pPr>
            <w:r>
              <w:rPr>
                <w:sz w:val="20"/>
                <w:szCs w:val="20"/>
                <w:rtl/>
              </w:rPr>
              <w:t>خطر القلب</w:t>
            </w:r>
          </w:p>
        </w:tc>
        <w:tc>
          <w:tcPr>
            <w:tcW w:w="2400" w:type="dxa"/>
            <w:tcMar>
              <w:top w:w="60" w:type="dxa"/>
              <w:left w:w="100" w:type="dxa"/>
              <w:bottom w:w="60" w:type="dxa"/>
              <w:right w:w="100" w:type="dxa"/>
            </w:tcMar>
            <w:vAlign w:val="center"/>
          </w:tcPr>
          <w:p w14:paraId="009BB367" w14:textId="77777777" w:rsidR="00407A4E" w:rsidRDefault="0094284A">
            <w:pPr>
              <w:bidi/>
              <w:spacing w:after="40" w:line="276" w:lineRule="auto"/>
              <w:jc w:val="center"/>
            </w:pPr>
            <w:r>
              <w:rPr>
                <w:sz w:val="20"/>
                <w:szCs w:val="20"/>
                <w:rtl/>
              </w:rPr>
              <w:t>خطر مرض القلب التاجي</w:t>
            </w:r>
          </w:p>
        </w:tc>
        <w:tc>
          <w:tcPr>
            <w:tcW w:w="2526" w:type="dxa"/>
            <w:tcMar>
              <w:top w:w="60" w:type="dxa"/>
              <w:left w:w="100" w:type="dxa"/>
              <w:bottom w:w="60" w:type="dxa"/>
              <w:right w:w="100" w:type="dxa"/>
            </w:tcMar>
            <w:vAlign w:val="center"/>
          </w:tcPr>
          <w:p w14:paraId="703E3821" w14:textId="77777777" w:rsidR="00407A4E" w:rsidRDefault="0094284A">
            <w:pPr>
              <w:bidi/>
              <w:spacing w:after="40" w:line="276" w:lineRule="auto"/>
              <w:jc w:val="center"/>
            </w:pPr>
            <w:r>
              <w:rPr>
                <w:sz w:val="20"/>
                <w:szCs w:val="20"/>
                <w:rtl/>
              </w:rPr>
              <w:t>UCI Heart Disease</w:t>
            </w:r>
          </w:p>
        </w:tc>
        <w:tc>
          <w:tcPr>
            <w:tcW w:w="1000" w:type="dxa"/>
            <w:tcMar>
              <w:top w:w="60" w:type="dxa"/>
              <w:left w:w="100" w:type="dxa"/>
              <w:bottom w:w="60" w:type="dxa"/>
              <w:right w:w="100" w:type="dxa"/>
            </w:tcMar>
            <w:vAlign w:val="center"/>
          </w:tcPr>
          <w:p w14:paraId="1DFC2F4B" w14:textId="77777777" w:rsidR="00407A4E" w:rsidRDefault="0094284A">
            <w:pPr>
              <w:bidi/>
              <w:spacing w:after="40" w:line="276" w:lineRule="auto"/>
              <w:jc w:val="center"/>
            </w:pPr>
            <w:r>
              <w:rPr>
                <w:sz w:val="20"/>
                <w:szCs w:val="20"/>
                <w:rtl/>
              </w:rPr>
              <w:t>0.81</w:t>
            </w:r>
          </w:p>
        </w:tc>
        <w:tc>
          <w:tcPr>
            <w:tcW w:w="1000" w:type="dxa"/>
            <w:tcMar>
              <w:top w:w="60" w:type="dxa"/>
              <w:left w:w="100" w:type="dxa"/>
              <w:bottom w:w="60" w:type="dxa"/>
              <w:right w:w="100" w:type="dxa"/>
            </w:tcMar>
            <w:vAlign w:val="center"/>
          </w:tcPr>
          <w:p w14:paraId="6EAF2570" w14:textId="77777777" w:rsidR="00407A4E" w:rsidRDefault="0094284A">
            <w:pPr>
              <w:bidi/>
              <w:spacing w:after="40" w:line="276" w:lineRule="auto"/>
              <w:jc w:val="center"/>
            </w:pPr>
            <w:r>
              <w:rPr>
                <w:sz w:val="20"/>
                <w:szCs w:val="20"/>
                <w:rtl/>
              </w:rPr>
              <w:t>0.93</w:t>
            </w:r>
          </w:p>
        </w:tc>
      </w:tr>
      <w:tr w:rsidR="00407A4E" w14:paraId="5F7F89FA" w14:textId="77777777">
        <w:tblPrEx>
          <w:tblCellMar>
            <w:top w:w="0" w:type="dxa"/>
            <w:bottom w:w="0" w:type="dxa"/>
          </w:tblCellMar>
        </w:tblPrEx>
        <w:tc>
          <w:tcPr>
            <w:tcW w:w="2100" w:type="dxa"/>
            <w:tcMar>
              <w:top w:w="60" w:type="dxa"/>
              <w:left w:w="100" w:type="dxa"/>
              <w:bottom w:w="60" w:type="dxa"/>
              <w:right w:w="100" w:type="dxa"/>
            </w:tcMar>
            <w:vAlign w:val="center"/>
          </w:tcPr>
          <w:p w14:paraId="2ECB30ED" w14:textId="77777777" w:rsidR="00407A4E" w:rsidRDefault="0094284A">
            <w:pPr>
              <w:bidi/>
              <w:spacing w:after="40" w:line="276" w:lineRule="auto"/>
              <w:jc w:val="center"/>
            </w:pPr>
            <w:r>
              <w:rPr>
                <w:sz w:val="20"/>
                <w:szCs w:val="20"/>
                <w:rtl/>
              </w:rPr>
              <w:t>إعادة الدخول</w:t>
            </w:r>
          </w:p>
        </w:tc>
        <w:tc>
          <w:tcPr>
            <w:tcW w:w="2400" w:type="dxa"/>
            <w:tcMar>
              <w:top w:w="60" w:type="dxa"/>
              <w:left w:w="100" w:type="dxa"/>
              <w:bottom w:w="60" w:type="dxa"/>
              <w:right w:w="100" w:type="dxa"/>
            </w:tcMar>
            <w:vAlign w:val="center"/>
          </w:tcPr>
          <w:p w14:paraId="4420D175" w14:textId="77777777" w:rsidR="00407A4E" w:rsidRDefault="0094284A">
            <w:pPr>
              <w:bidi/>
              <w:spacing w:after="40" w:line="276" w:lineRule="auto"/>
              <w:jc w:val="center"/>
            </w:pPr>
            <w:r>
              <w:rPr>
                <w:sz w:val="20"/>
                <w:szCs w:val="20"/>
                <w:rtl/>
              </w:rPr>
              <w:t>إعادة الدخول إلى المشفى خلال 30 يوماً</w:t>
            </w:r>
          </w:p>
        </w:tc>
        <w:tc>
          <w:tcPr>
            <w:tcW w:w="2526" w:type="dxa"/>
            <w:tcMar>
              <w:top w:w="60" w:type="dxa"/>
              <w:left w:w="100" w:type="dxa"/>
              <w:bottom w:w="60" w:type="dxa"/>
              <w:right w:w="100" w:type="dxa"/>
            </w:tcMar>
            <w:vAlign w:val="center"/>
          </w:tcPr>
          <w:p w14:paraId="3A105BC8" w14:textId="77777777" w:rsidR="00407A4E" w:rsidRDefault="0094284A">
            <w:pPr>
              <w:bidi/>
              <w:spacing w:after="40" w:line="276" w:lineRule="auto"/>
              <w:jc w:val="center"/>
            </w:pPr>
            <w:r>
              <w:rPr>
                <w:sz w:val="20"/>
                <w:szCs w:val="20"/>
                <w:rtl/>
              </w:rPr>
              <w:t>UCI 130-US hospitals</w:t>
            </w:r>
          </w:p>
        </w:tc>
        <w:tc>
          <w:tcPr>
            <w:tcW w:w="1000" w:type="dxa"/>
            <w:tcMar>
              <w:top w:w="60" w:type="dxa"/>
              <w:left w:w="100" w:type="dxa"/>
              <w:bottom w:w="60" w:type="dxa"/>
              <w:right w:w="100" w:type="dxa"/>
            </w:tcMar>
            <w:vAlign w:val="center"/>
          </w:tcPr>
          <w:p w14:paraId="209DDF2D" w14:textId="77777777" w:rsidR="00407A4E" w:rsidRDefault="0094284A">
            <w:pPr>
              <w:bidi/>
              <w:spacing w:after="40" w:line="276" w:lineRule="auto"/>
              <w:jc w:val="center"/>
            </w:pPr>
            <w:r>
              <w:rPr>
                <w:sz w:val="20"/>
                <w:szCs w:val="20"/>
                <w:rtl/>
              </w:rPr>
              <w:t>0.65</w:t>
            </w:r>
          </w:p>
        </w:tc>
        <w:tc>
          <w:tcPr>
            <w:tcW w:w="1000" w:type="dxa"/>
            <w:tcMar>
              <w:top w:w="60" w:type="dxa"/>
              <w:left w:w="100" w:type="dxa"/>
              <w:bottom w:w="60" w:type="dxa"/>
              <w:right w:w="100" w:type="dxa"/>
            </w:tcMar>
            <w:vAlign w:val="center"/>
          </w:tcPr>
          <w:p w14:paraId="63877AD1" w14:textId="77777777" w:rsidR="00407A4E" w:rsidRDefault="0094284A">
            <w:pPr>
              <w:bidi/>
              <w:spacing w:after="40" w:line="276" w:lineRule="auto"/>
              <w:jc w:val="center"/>
            </w:pPr>
            <w:r>
              <w:rPr>
                <w:sz w:val="20"/>
                <w:szCs w:val="20"/>
                <w:rtl/>
              </w:rPr>
              <w:t>0.63</w:t>
            </w:r>
          </w:p>
        </w:tc>
      </w:tr>
    </w:tbl>
    <w:p w14:paraId="3ADD24CC" w14:textId="77777777" w:rsidR="00407A4E" w:rsidRDefault="0094284A">
      <w:pPr>
        <w:bidi/>
        <w:spacing w:before="60" w:after="200"/>
        <w:jc w:val="center"/>
      </w:pPr>
      <w:r>
        <w:rPr>
          <w:i/>
          <w:iCs/>
          <w:color w:val="555555"/>
          <w:sz w:val="20"/>
          <w:szCs w:val="20"/>
          <w:rtl/>
        </w:rPr>
        <w:t>جدول 2-1: نماذج المخاطر الثلاثة ومجموعات بياناتها ومؤشّرات أدائها.</w:t>
      </w:r>
    </w:p>
    <w:p w14:paraId="50D96BF1" w14:textId="77777777" w:rsidR="00407A4E" w:rsidRDefault="00407A4E">
      <w:pPr>
        <w:spacing w:after="80"/>
      </w:pPr>
    </w:p>
    <w:p w14:paraId="400EE17B" w14:textId="77777777" w:rsidR="00407A4E" w:rsidRDefault="0094284A">
      <w:pPr>
        <w:bidi/>
        <w:spacing w:after="120" w:line="312" w:lineRule="auto"/>
        <w:jc w:val="both"/>
      </w:pPr>
      <w:r>
        <w:rPr>
          <w:rtl/>
        </w:rPr>
        <w:t>ويوضّح الجدول الآتي السمات التي يعتمدها كلّ نموذجٍ ومصدرها من موارد FHIR:</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100"/>
        <w:gridCol w:w="4426"/>
        <w:gridCol w:w="2500"/>
      </w:tblGrid>
      <w:tr w:rsidR="00407A4E" w14:paraId="183014F4" w14:textId="77777777">
        <w:tblPrEx>
          <w:tblCellMar>
            <w:top w:w="0" w:type="dxa"/>
            <w:bottom w:w="0" w:type="dxa"/>
          </w:tblCellMar>
        </w:tblPrEx>
        <w:trPr>
          <w:tblHeader/>
        </w:trPr>
        <w:tc>
          <w:tcPr>
            <w:tcW w:w="2100" w:type="dxa"/>
            <w:shd w:val="clear" w:color="auto" w:fill="1F6FB2"/>
            <w:tcMar>
              <w:top w:w="60" w:type="dxa"/>
              <w:left w:w="100" w:type="dxa"/>
              <w:bottom w:w="60" w:type="dxa"/>
              <w:right w:w="100" w:type="dxa"/>
            </w:tcMar>
            <w:vAlign w:val="center"/>
          </w:tcPr>
          <w:p w14:paraId="15ECF8DD" w14:textId="77777777" w:rsidR="00407A4E" w:rsidRDefault="0094284A">
            <w:pPr>
              <w:bidi/>
              <w:spacing w:after="40" w:line="276" w:lineRule="auto"/>
              <w:jc w:val="center"/>
            </w:pPr>
            <w:r>
              <w:rPr>
                <w:b/>
                <w:bCs/>
                <w:color w:val="FFFFFF"/>
                <w:sz w:val="20"/>
                <w:szCs w:val="20"/>
                <w:rtl/>
              </w:rPr>
              <w:t>النموذج</w:t>
            </w:r>
          </w:p>
        </w:tc>
        <w:tc>
          <w:tcPr>
            <w:tcW w:w="4426" w:type="dxa"/>
            <w:shd w:val="clear" w:color="auto" w:fill="1F6FB2"/>
            <w:tcMar>
              <w:top w:w="60" w:type="dxa"/>
              <w:left w:w="100" w:type="dxa"/>
              <w:bottom w:w="60" w:type="dxa"/>
              <w:right w:w="100" w:type="dxa"/>
            </w:tcMar>
            <w:vAlign w:val="center"/>
          </w:tcPr>
          <w:p w14:paraId="3F13ED35" w14:textId="77777777" w:rsidR="00407A4E" w:rsidRDefault="0094284A">
            <w:pPr>
              <w:bidi/>
              <w:spacing w:after="40" w:line="276" w:lineRule="auto"/>
              <w:jc w:val="center"/>
            </w:pPr>
            <w:r>
              <w:rPr>
                <w:b/>
                <w:bCs/>
                <w:color w:val="FFFFFF"/>
                <w:sz w:val="20"/>
                <w:szCs w:val="20"/>
                <w:rtl/>
              </w:rPr>
              <w:t>السمات (بترتيب التدريب)</w:t>
            </w:r>
          </w:p>
        </w:tc>
        <w:tc>
          <w:tcPr>
            <w:tcW w:w="2500" w:type="dxa"/>
            <w:shd w:val="clear" w:color="auto" w:fill="1F6FB2"/>
            <w:tcMar>
              <w:top w:w="60" w:type="dxa"/>
              <w:left w:w="100" w:type="dxa"/>
              <w:bottom w:w="60" w:type="dxa"/>
              <w:right w:w="100" w:type="dxa"/>
            </w:tcMar>
            <w:vAlign w:val="center"/>
          </w:tcPr>
          <w:p w14:paraId="7A7FE98F" w14:textId="77777777" w:rsidR="00407A4E" w:rsidRDefault="0094284A">
            <w:pPr>
              <w:bidi/>
              <w:spacing w:after="40" w:line="276" w:lineRule="auto"/>
              <w:jc w:val="center"/>
            </w:pPr>
            <w:r>
              <w:rPr>
                <w:b/>
                <w:bCs/>
                <w:color w:val="FFFFFF"/>
                <w:sz w:val="20"/>
                <w:szCs w:val="20"/>
                <w:rtl/>
              </w:rPr>
              <w:t>مصدرها من FHIR</w:t>
            </w:r>
          </w:p>
        </w:tc>
      </w:tr>
      <w:tr w:rsidR="00407A4E" w14:paraId="7A092398" w14:textId="77777777">
        <w:tblPrEx>
          <w:tblCellMar>
            <w:top w:w="0" w:type="dxa"/>
            <w:bottom w:w="0" w:type="dxa"/>
          </w:tblCellMar>
        </w:tblPrEx>
        <w:tc>
          <w:tcPr>
            <w:tcW w:w="2100" w:type="dxa"/>
            <w:tcMar>
              <w:top w:w="60" w:type="dxa"/>
              <w:left w:w="100" w:type="dxa"/>
              <w:bottom w:w="60" w:type="dxa"/>
              <w:right w:w="100" w:type="dxa"/>
            </w:tcMar>
            <w:vAlign w:val="center"/>
          </w:tcPr>
          <w:p w14:paraId="07A08DD1" w14:textId="77777777" w:rsidR="00407A4E" w:rsidRDefault="0094284A">
            <w:pPr>
              <w:bidi/>
              <w:spacing w:after="40" w:line="276" w:lineRule="auto"/>
              <w:jc w:val="right"/>
            </w:pPr>
            <w:r>
              <w:rPr>
                <w:sz w:val="20"/>
                <w:szCs w:val="20"/>
                <w:rtl/>
              </w:rPr>
              <w:t>خطر السكري</w:t>
            </w:r>
          </w:p>
        </w:tc>
        <w:tc>
          <w:tcPr>
            <w:tcW w:w="4426" w:type="dxa"/>
            <w:tcMar>
              <w:top w:w="60" w:type="dxa"/>
              <w:left w:w="100" w:type="dxa"/>
              <w:bottom w:w="60" w:type="dxa"/>
              <w:right w:w="100" w:type="dxa"/>
            </w:tcMar>
            <w:vAlign w:val="center"/>
          </w:tcPr>
          <w:p w14:paraId="356D2EBE" w14:textId="77777777" w:rsidR="00407A4E" w:rsidRDefault="0094284A">
            <w:pPr>
              <w:bidi/>
              <w:spacing w:after="40" w:line="276" w:lineRule="auto"/>
              <w:jc w:val="right"/>
            </w:pPr>
            <w:r>
              <w:rPr>
                <w:sz w:val="20"/>
                <w:szCs w:val="20"/>
                <w:rtl/>
              </w:rPr>
              <w:t>الغلوكوز، الضغط الانبساطي، كتلة الجسم، العمر</w:t>
            </w:r>
          </w:p>
        </w:tc>
        <w:tc>
          <w:tcPr>
            <w:tcW w:w="2500" w:type="dxa"/>
            <w:tcMar>
              <w:top w:w="60" w:type="dxa"/>
              <w:left w:w="100" w:type="dxa"/>
              <w:bottom w:w="60" w:type="dxa"/>
              <w:right w:w="100" w:type="dxa"/>
            </w:tcMar>
            <w:vAlign w:val="center"/>
          </w:tcPr>
          <w:p w14:paraId="38A7021F" w14:textId="77777777" w:rsidR="00407A4E" w:rsidRDefault="0094284A">
            <w:pPr>
              <w:bidi/>
              <w:spacing w:after="40" w:line="276" w:lineRule="auto"/>
              <w:jc w:val="right"/>
            </w:pPr>
            <w:r>
              <w:rPr>
                <w:sz w:val="20"/>
                <w:szCs w:val="20"/>
                <w:rtl/>
              </w:rPr>
              <w:t>ملاحظات (LOINC) + تاريخ ميلاد المريض</w:t>
            </w:r>
          </w:p>
        </w:tc>
      </w:tr>
      <w:tr w:rsidR="00407A4E" w14:paraId="180A5A11" w14:textId="77777777">
        <w:tblPrEx>
          <w:tblCellMar>
            <w:top w:w="0" w:type="dxa"/>
            <w:bottom w:w="0" w:type="dxa"/>
          </w:tblCellMar>
        </w:tblPrEx>
        <w:tc>
          <w:tcPr>
            <w:tcW w:w="2100" w:type="dxa"/>
            <w:tcMar>
              <w:top w:w="60" w:type="dxa"/>
              <w:left w:w="100" w:type="dxa"/>
              <w:bottom w:w="60" w:type="dxa"/>
              <w:right w:w="100" w:type="dxa"/>
            </w:tcMar>
            <w:vAlign w:val="center"/>
          </w:tcPr>
          <w:p w14:paraId="4BA7713C" w14:textId="77777777" w:rsidR="00407A4E" w:rsidRDefault="0094284A">
            <w:pPr>
              <w:bidi/>
              <w:spacing w:after="40" w:line="276" w:lineRule="auto"/>
              <w:jc w:val="right"/>
            </w:pPr>
            <w:r>
              <w:rPr>
                <w:sz w:val="20"/>
                <w:szCs w:val="20"/>
                <w:rtl/>
              </w:rPr>
              <w:lastRenderedPageBreak/>
              <w:t>خطر القلب</w:t>
            </w:r>
          </w:p>
        </w:tc>
        <w:tc>
          <w:tcPr>
            <w:tcW w:w="4426" w:type="dxa"/>
            <w:tcMar>
              <w:top w:w="60" w:type="dxa"/>
              <w:left w:w="100" w:type="dxa"/>
              <w:bottom w:w="60" w:type="dxa"/>
              <w:right w:w="100" w:type="dxa"/>
            </w:tcMar>
            <w:vAlign w:val="center"/>
          </w:tcPr>
          <w:p w14:paraId="71AFDDBD" w14:textId="77777777" w:rsidR="00407A4E" w:rsidRDefault="0094284A">
            <w:pPr>
              <w:bidi/>
              <w:spacing w:after="40" w:line="276" w:lineRule="auto"/>
              <w:jc w:val="right"/>
            </w:pPr>
            <w:r>
              <w:rPr>
                <w:sz w:val="20"/>
                <w:szCs w:val="20"/>
                <w:rtl/>
              </w:rPr>
              <w:t>العمر، الجنس، الضغط الانقباضي، الكوليسترول، أقصى نبض، سكّر صيامي</w:t>
            </w:r>
          </w:p>
        </w:tc>
        <w:tc>
          <w:tcPr>
            <w:tcW w:w="2500" w:type="dxa"/>
            <w:tcMar>
              <w:top w:w="60" w:type="dxa"/>
              <w:left w:w="100" w:type="dxa"/>
              <w:bottom w:w="60" w:type="dxa"/>
              <w:right w:w="100" w:type="dxa"/>
            </w:tcMar>
            <w:vAlign w:val="center"/>
          </w:tcPr>
          <w:p w14:paraId="02DA9ECA" w14:textId="77777777" w:rsidR="00407A4E" w:rsidRDefault="0094284A">
            <w:pPr>
              <w:bidi/>
              <w:spacing w:after="40" w:line="276" w:lineRule="auto"/>
              <w:jc w:val="right"/>
            </w:pPr>
            <w:r>
              <w:rPr>
                <w:sz w:val="20"/>
                <w:szCs w:val="20"/>
                <w:rtl/>
              </w:rPr>
              <w:t>المريض + ملاحظات (LOINC)</w:t>
            </w:r>
          </w:p>
        </w:tc>
      </w:tr>
      <w:tr w:rsidR="00407A4E" w14:paraId="6CB1691F" w14:textId="77777777">
        <w:tblPrEx>
          <w:tblCellMar>
            <w:top w:w="0" w:type="dxa"/>
            <w:bottom w:w="0" w:type="dxa"/>
          </w:tblCellMar>
        </w:tblPrEx>
        <w:tc>
          <w:tcPr>
            <w:tcW w:w="2100" w:type="dxa"/>
            <w:tcMar>
              <w:top w:w="60" w:type="dxa"/>
              <w:left w:w="100" w:type="dxa"/>
              <w:bottom w:w="60" w:type="dxa"/>
              <w:right w:w="100" w:type="dxa"/>
            </w:tcMar>
            <w:vAlign w:val="center"/>
          </w:tcPr>
          <w:p w14:paraId="602DF7DF" w14:textId="77777777" w:rsidR="00407A4E" w:rsidRDefault="0094284A">
            <w:pPr>
              <w:bidi/>
              <w:spacing w:after="40" w:line="276" w:lineRule="auto"/>
              <w:jc w:val="right"/>
            </w:pPr>
            <w:r>
              <w:rPr>
                <w:sz w:val="20"/>
                <w:szCs w:val="20"/>
                <w:rtl/>
              </w:rPr>
              <w:t>إعادة الدخول</w:t>
            </w:r>
          </w:p>
        </w:tc>
        <w:tc>
          <w:tcPr>
            <w:tcW w:w="4426" w:type="dxa"/>
            <w:tcMar>
              <w:top w:w="60" w:type="dxa"/>
              <w:left w:w="100" w:type="dxa"/>
              <w:bottom w:w="60" w:type="dxa"/>
              <w:right w:w="100" w:type="dxa"/>
            </w:tcMar>
            <w:vAlign w:val="center"/>
          </w:tcPr>
          <w:p w14:paraId="5E8B119B" w14:textId="77777777" w:rsidR="00407A4E" w:rsidRDefault="0094284A">
            <w:pPr>
              <w:bidi/>
              <w:spacing w:after="40" w:line="276" w:lineRule="auto"/>
              <w:jc w:val="right"/>
            </w:pPr>
            <w:r>
              <w:rPr>
                <w:sz w:val="20"/>
                <w:szCs w:val="20"/>
                <w:rtl/>
              </w:rPr>
              <w:t>العمر، الجنس، عدد الحالات، عدد الأدوية الفعّالة، عدد الزيارات الحديثة، عدد الإجراءات</w:t>
            </w:r>
          </w:p>
        </w:tc>
        <w:tc>
          <w:tcPr>
            <w:tcW w:w="2500" w:type="dxa"/>
            <w:tcMar>
              <w:top w:w="60" w:type="dxa"/>
              <w:left w:w="100" w:type="dxa"/>
              <w:bottom w:w="60" w:type="dxa"/>
              <w:right w:w="100" w:type="dxa"/>
            </w:tcMar>
            <w:vAlign w:val="center"/>
          </w:tcPr>
          <w:p w14:paraId="182F6138" w14:textId="77777777" w:rsidR="00407A4E" w:rsidRDefault="0094284A">
            <w:pPr>
              <w:bidi/>
              <w:spacing w:after="40" w:line="276" w:lineRule="auto"/>
              <w:jc w:val="right"/>
            </w:pPr>
            <w:r>
              <w:rPr>
                <w:sz w:val="20"/>
                <w:szCs w:val="20"/>
                <w:rtl/>
              </w:rPr>
              <w:t>المريض + عدّ موارد الحالات والأدوية والزيارات والإجراءات</w:t>
            </w:r>
          </w:p>
        </w:tc>
      </w:tr>
    </w:tbl>
    <w:p w14:paraId="6D1ACAE9" w14:textId="77777777" w:rsidR="00407A4E" w:rsidRDefault="0094284A">
      <w:pPr>
        <w:bidi/>
        <w:spacing w:before="60" w:after="200"/>
        <w:jc w:val="center"/>
      </w:pPr>
      <w:r>
        <w:rPr>
          <w:i/>
          <w:iCs/>
          <w:color w:val="555555"/>
          <w:sz w:val="20"/>
          <w:szCs w:val="20"/>
          <w:rtl/>
        </w:rPr>
        <w:t>جدول 2-2: سمات كلّ نموذجٍ ومصدرها من موارد FHIR.</w:t>
      </w:r>
    </w:p>
    <w:p w14:paraId="37E74834" w14:textId="77777777" w:rsidR="00407A4E" w:rsidRDefault="00407A4E">
      <w:pPr>
        <w:spacing w:after="80"/>
      </w:pPr>
    </w:p>
    <w:p w14:paraId="3EC9BA99" w14:textId="77777777" w:rsidR="00407A4E" w:rsidRDefault="0094284A">
      <w:pPr>
        <w:bidi/>
        <w:spacing w:after="120" w:line="312" w:lineRule="auto"/>
        <w:jc w:val="both"/>
      </w:pPr>
      <w:r>
        <w:rPr>
          <w:rtl/>
        </w:rPr>
        <w:t>وعند الاستدلال تحمّل خدمة المخاطر المريض وموارده، وتبني متّجه السمات، وتعوّض أيّ سمةٍ ناقصة بوسيط مجموعة التدريب مع رفع إشارة «السمات غير مكتملة»، ثمّ تشغّل نموذج ONNX وتحوّل الاحتمال إلى مستوى (منخفض دون 0.35، ومتوسط حتى 0.65، ومرتفع فوقها). وإذا غاب ملفّ نموذجٍ ما تُعيد الخدمة نتيجةً فارغة وتظهر «غير متاح» بدل أن ينهار النظام. ويُلاحَظ أنّ هذه النماذج دُرّبت على مجموعات بياناتٍ بحثية عامة لا على بيانات هذه المنصّة، فتقديراتها استرشادية للدعم لا للتشخيص، وتبقى أداة مساعدة للقرار السريري لا بديلاً عنه.</w:t>
      </w:r>
    </w:p>
    <w:p w14:paraId="5C0852E7" w14:textId="77777777" w:rsidR="00407A4E" w:rsidRDefault="0094284A">
      <w:pPr>
        <w:pStyle w:val="Heading2"/>
        <w:jc w:val="right"/>
      </w:pPr>
      <w:bookmarkStart w:id="57" w:name="bm28"/>
      <w:bookmarkStart w:id="58" w:name="_Toc232664121"/>
      <w:r>
        <w:rPr>
          <w:rtl/>
        </w:rPr>
        <w:t>2-4 البنية العامة للنظام</w:t>
      </w:r>
      <w:bookmarkEnd w:id="57"/>
      <w:bookmarkEnd w:id="58"/>
    </w:p>
    <w:p w14:paraId="46614128" w14:textId="77777777" w:rsidR="00407A4E" w:rsidRDefault="0094284A">
      <w:pPr>
        <w:bidi/>
        <w:spacing w:after="120" w:line="312" w:lineRule="auto"/>
        <w:jc w:val="both"/>
      </w:pPr>
      <w:r>
        <w:rPr>
          <w:rtl/>
        </w:rPr>
        <w:t>يتألّف النظام من عدّة خدماتٍ متكاملة تتواصل فيما بينها عبر الشبكة وفق الأدوار الآتية:</w:t>
      </w:r>
    </w:p>
    <w:p w14:paraId="1C0D822F" w14:textId="77777777" w:rsidR="00407A4E" w:rsidRDefault="0094284A">
      <w:pPr>
        <w:pStyle w:val="ListParagraph"/>
        <w:numPr>
          <w:ilvl w:val="0"/>
          <w:numId w:val="3"/>
        </w:numPr>
        <w:spacing w:after="80" w:line="300" w:lineRule="auto"/>
        <w:jc w:val="both"/>
      </w:pPr>
      <w:r>
        <w:rPr>
          <w:rtl/>
        </w:rPr>
        <w:t>DMRS.Api: الواجهة البرمجية الرئيسية (ASP.NET Core) التي تتضمّن مسارات FHIR (إنشاء/قراءة/بحث/تاريخ/تحقّق)، ومحرّك دعم القرار، وخدمات المخاطر بالذكاء الاصطناعي، وإدارة الوثائق.</w:t>
      </w:r>
    </w:p>
    <w:p w14:paraId="4D481911" w14:textId="77777777" w:rsidR="00407A4E" w:rsidRDefault="0094284A">
      <w:pPr>
        <w:pStyle w:val="ListParagraph"/>
        <w:numPr>
          <w:ilvl w:val="0"/>
          <w:numId w:val="3"/>
        </w:numPr>
        <w:spacing w:after="80" w:line="300" w:lineRule="auto"/>
        <w:jc w:val="both"/>
      </w:pPr>
      <w:r>
        <w:rPr>
          <w:rtl/>
        </w:rPr>
        <w:t>DMRS.Client: الواجهة الأمامية (Blazor WebAssembly) التي تضمّ مساحة العمل السريرية وورشة دعم القرار والرؤى الذكية وبوابة المريض.</w:t>
      </w:r>
    </w:p>
    <w:p w14:paraId="61F692C4" w14:textId="77777777" w:rsidR="00407A4E" w:rsidRDefault="0094284A">
      <w:pPr>
        <w:pStyle w:val="ListParagraph"/>
        <w:numPr>
          <w:ilvl w:val="0"/>
          <w:numId w:val="3"/>
        </w:numPr>
        <w:spacing w:after="80" w:line="300" w:lineRule="auto"/>
        <w:jc w:val="both"/>
      </w:pPr>
      <w:r>
        <w:rPr>
          <w:rtl/>
        </w:rPr>
        <w:t>DMRS.MedicineInfo.Api: خدمةٌ مستقلّة تقدّم معلومات الأدوية (البحث عبر RxCui) لمحرّك دعم القرار.</w:t>
      </w:r>
    </w:p>
    <w:p w14:paraId="4B695121" w14:textId="77777777" w:rsidR="00407A4E" w:rsidRDefault="0094284A">
      <w:pPr>
        <w:pStyle w:val="ListParagraph"/>
        <w:numPr>
          <w:ilvl w:val="0"/>
          <w:numId w:val="3"/>
        </w:numPr>
        <w:spacing w:after="80" w:line="300" w:lineRule="auto"/>
        <w:jc w:val="both"/>
      </w:pPr>
      <w:r>
        <w:rPr>
          <w:rtl/>
        </w:rPr>
        <w:t>DMRS.Shared: مكتبةٌ مشتركة تضمّ النماذج والثوابت المتبادلة.</w:t>
      </w:r>
    </w:p>
    <w:p w14:paraId="225A365B" w14:textId="77777777" w:rsidR="00407A4E" w:rsidRDefault="0094284A">
      <w:pPr>
        <w:pStyle w:val="ListParagraph"/>
        <w:numPr>
          <w:ilvl w:val="0"/>
          <w:numId w:val="3"/>
        </w:numPr>
        <w:spacing w:after="80" w:line="300" w:lineRule="auto"/>
        <w:jc w:val="both"/>
      </w:pPr>
      <w:r>
        <w:rPr>
          <w:rtl/>
        </w:rPr>
        <w:t>Keycloak: خادم الهويّة والمصادقة الذي يصدر رموز الدخول ويتحقّق منها.</w:t>
      </w:r>
    </w:p>
    <w:p w14:paraId="79E412F4" w14:textId="77777777" w:rsidR="00407A4E" w:rsidRDefault="0094284A">
      <w:pPr>
        <w:pStyle w:val="ListParagraph"/>
        <w:numPr>
          <w:ilvl w:val="0"/>
          <w:numId w:val="3"/>
        </w:numPr>
        <w:spacing w:after="80" w:line="300" w:lineRule="auto"/>
        <w:jc w:val="both"/>
      </w:pPr>
      <w:r>
        <w:rPr>
          <w:rtl/>
        </w:rPr>
        <w:t>قاعدتا بيانات PostgreSQL: قاعدة DMRS للموارد والنسخ والفهارس وقواعد دعم القرار، وقاعدة DMRSMedicine لمعلومات الأدوية.</w:t>
      </w:r>
    </w:p>
    <w:p w14:paraId="3DB808EF" w14:textId="77777777" w:rsidR="00407A4E" w:rsidRDefault="0094284A">
      <w:pPr>
        <w:pStyle w:val="ListParagraph"/>
        <w:numPr>
          <w:ilvl w:val="0"/>
          <w:numId w:val="3"/>
        </w:numPr>
        <w:spacing w:after="80" w:line="300" w:lineRule="auto"/>
        <w:jc w:val="both"/>
      </w:pPr>
      <w:r>
        <w:rPr>
          <w:rtl/>
        </w:rPr>
        <w:t>نماذج ONNX: ملفّات النماذج الثلاثة التي يحمّلها الخادم لتقدير المخاطر.</w:t>
      </w:r>
    </w:p>
    <w:p w14:paraId="583BA10C" w14:textId="77777777" w:rsidR="00407A4E" w:rsidRDefault="00407A4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6D460FDA" w14:textId="77777777">
        <w:tblPrEx>
          <w:tblCellMar>
            <w:top w:w="0" w:type="dxa"/>
            <w:bottom w:w="0" w:type="dxa"/>
          </w:tblCellMar>
        </w:tblPrEx>
        <w:trPr>
          <w:cantSplit/>
          <w:trHeight w:val="290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029E3C9A" w14:textId="77777777" w:rsidR="00407A4E" w:rsidRDefault="0094284A">
            <w:pPr>
              <w:bidi/>
              <w:spacing w:after="40"/>
              <w:jc w:val="center"/>
            </w:pPr>
            <w:r>
              <w:rPr>
                <w:b/>
                <w:bCs/>
                <w:color w:val="12476F"/>
                <w:sz w:val="22"/>
                <w:szCs w:val="22"/>
                <w:rtl/>
              </w:rPr>
              <w:lastRenderedPageBreak/>
              <w:t>🖼  الشكل 2-1: مخطّط البنية العامة للنظام</w:t>
            </w:r>
          </w:p>
          <w:p w14:paraId="0B87A15C" w14:textId="77777777" w:rsidR="00407A4E" w:rsidRDefault="0094284A">
            <w:pPr>
              <w:bidi/>
              <w:jc w:val="center"/>
            </w:pPr>
            <w:r>
              <w:rPr>
                <w:i/>
                <w:iCs/>
                <w:color w:val="9AA7B2"/>
                <w:sz w:val="18"/>
                <w:szCs w:val="18"/>
                <w:rtl/>
              </w:rPr>
              <w:t>[ موضع لقطة الشاشة ]</w:t>
            </w:r>
          </w:p>
        </w:tc>
      </w:tr>
      <w:tr w:rsidR="00407A4E" w14:paraId="75E7DEDB"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3DB0F54"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تُظهر الواجهة الأمامية (Blazor) وهي تتصل بخادم Keycloak لتسجيل الدخول (OIDC)، ثمّ تخاطب الواجهة البرمجية الرئيسية عبر HTTPS حاملةً رمز JWT. تستدعي الواجهة البرمجية قاعدة بيانات PostgreSQL لتخزين موارد FHIR، وتحمّل نماذج ONNX لتقدير المخاطر، وتتصل بخدمة معلومات الأدوية (وبمصدر RxNorm [22] اختيارياً) لإثراء تقييم دعم القرار. يُرسَم كلّ مكوّن في صندوقٍ مستقل وتربط بينها أسهمٌ تبيّن اتجاه الطلبات.</w:t>
            </w:r>
          </w:p>
        </w:tc>
      </w:tr>
    </w:tbl>
    <w:p w14:paraId="5B5D737D" w14:textId="77777777" w:rsidR="00407A4E" w:rsidRDefault="0094284A">
      <w:pPr>
        <w:bidi/>
        <w:spacing w:before="60" w:after="200"/>
        <w:jc w:val="center"/>
      </w:pPr>
      <w:r>
        <w:rPr>
          <w:i/>
          <w:iCs/>
          <w:color w:val="555555"/>
          <w:sz w:val="20"/>
          <w:szCs w:val="20"/>
          <w:rtl/>
        </w:rPr>
        <w:t>الشكل 2-1: نظرة عامة على معمارية نظام DMRS وتدفّق الطلبات بين مكوّناته.</w:t>
      </w:r>
    </w:p>
    <w:p w14:paraId="2B246D09" w14:textId="77777777" w:rsidR="00407A4E" w:rsidRDefault="0094284A">
      <w:pPr>
        <w:pStyle w:val="Heading2"/>
        <w:jc w:val="right"/>
      </w:pPr>
      <w:bookmarkStart w:id="59" w:name="bm29"/>
      <w:bookmarkStart w:id="60" w:name="_Toc232664122"/>
      <w:r>
        <w:rPr>
          <w:rtl/>
        </w:rPr>
        <w:t>2-5 الخلاصة</w:t>
      </w:r>
      <w:bookmarkEnd w:id="59"/>
      <w:bookmarkEnd w:id="60"/>
    </w:p>
    <w:p w14:paraId="2F77B7F4" w14:textId="77777777" w:rsidR="00407A4E" w:rsidRDefault="0094284A">
      <w:pPr>
        <w:bidi/>
        <w:spacing w:after="120" w:line="312" w:lineRule="auto"/>
        <w:jc w:val="both"/>
      </w:pPr>
      <w:r>
        <w:rPr>
          <w:rtl/>
        </w:rPr>
        <w:t>وفّرت هذه المجموعة من الأدوات أساساً متيناً لبناء نظامٍ موثوقٍ وقابل للتوسّع: منصّة .NET ولغة #C للخادم، وإطار EF Core وقاعدة PostgreSQL لإدارة البيانات، ومعيار FHIR ومكتبة Firely للتشغيل البيني، وإطار Blazor للواجهة مع Bootstrap وطبقة ترجمة، وخادم Keycloak للأمان، وسلسلة أدوات الذكاء الاصطناعي القائمة على Python وONNX. وقد جرى اختيار كلّ تقنيةٍ بعناية لتخدم هدف المنصّة في توحيد البيانات الصحية ودعم القرار السريري الذكي.</w:t>
      </w:r>
    </w:p>
    <w:p w14:paraId="1ED8E2A2" w14:textId="77777777" w:rsidR="00407A4E" w:rsidRDefault="00407A4E">
      <w:pPr>
        <w:pageBreakBefore/>
      </w:pPr>
    </w:p>
    <w:p w14:paraId="017B3646" w14:textId="77777777" w:rsidR="00407A4E" w:rsidRDefault="0094284A">
      <w:pPr>
        <w:pStyle w:val="Heading1"/>
        <w:jc w:val="right"/>
      </w:pPr>
      <w:bookmarkStart w:id="61" w:name="bm30"/>
      <w:bookmarkStart w:id="62" w:name="_Toc232664123"/>
      <w:r>
        <w:rPr>
          <w:rtl/>
        </w:rPr>
        <w:t>الفصل الثالث – متطلبات المشروع والمخططات</w:t>
      </w:r>
      <w:bookmarkEnd w:id="61"/>
      <w:bookmarkEnd w:id="62"/>
    </w:p>
    <w:p w14:paraId="6EDDD19A" w14:textId="77777777" w:rsidR="00407A4E" w:rsidRDefault="0094284A">
      <w:pPr>
        <w:bidi/>
        <w:spacing w:after="120" w:line="312" w:lineRule="auto"/>
        <w:jc w:val="both"/>
      </w:pPr>
      <w:r>
        <w:rPr>
          <w:rtl/>
        </w:rPr>
        <w:t>يعرض هذا الفصل البنية التحتية اللازمة لتشغيل النظام، ثمّ المتطلّبات الوظيفية وغير الوظيفية، ثمّ الفاعلين الذين يتعاملون مع النظام ومخطّطات حالات الاستخدام الخاصة بهم مع وصفٍ تفصيلي لأهمّ الحالات، وصولاً إلى مخطّط قاعدة البيانات (ERD) وبعض مخطّطات التسلسل التي توضّح آليات العمل الداخلية.</w:t>
      </w:r>
    </w:p>
    <w:p w14:paraId="4EBEE74C" w14:textId="77777777" w:rsidR="00407A4E" w:rsidRDefault="0094284A">
      <w:pPr>
        <w:pStyle w:val="Heading2"/>
        <w:jc w:val="right"/>
      </w:pPr>
      <w:bookmarkStart w:id="63" w:name="bm31"/>
      <w:bookmarkStart w:id="64" w:name="_Toc232664124"/>
      <w:r>
        <w:rPr>
          <w:rtl/>
        </w:rPr>
        <w:t>3-1 البنية التحتية</w:t>
      </w:r>
      <w:bookmarkEnd w:id="63"/>
      <w:bookmarkEnd w:id="64"/>
    </w:p>
    <w:p w14:paraId="0CBC38A3" w14:textId="77777777" w:rsidR="00407A4E" w:rsidRDefault="0094284A">
      <w:pPr>
        <w:bidi/>
        <w:spacing w:after="120" w:line="312" w:lineRule="auto"/>
        <w:jc w:val="both"/>
      </w:pPr>
      <w:r>
        <w:rPr>
          <w:rtl/>
        </w:rPr>
        <w:t>يتطلّب تشغيل النظام بنيةً تحتية تضمن التوافر والأمان وقابلية التوسّع، وتتكوّن من العناصر الآتية:</w:t>
      </w:r>
    </w:p>
    <w:p w14:paraId="2BD57984" w14:textId="77777777" w:rsidR="00407A4E" w:rsidRDefault="0094284A">
      <w:pPr>
        <w:pStyle w:val="Heading3"/>
        <w:jc w:val="right"/>
      </w:pPr>
      <w:bookmarkStart w:id="65" w:name="bm32"/>
      <w:bookmarkStart w:id="66" w:name="_Toc232664125"/>
      <w:r>
        <w:rPr>
          <w:rtl/>
        </w:rPr>
        <w:t>3-1-1 خادم الويب Web Server</w:t>
      </w:r>
      <w:bookmarkEnd w:id="65"/>
      <w:bookmarkEnd w:id="66"/>
    </w:p>
    <w:p w14:paraId="37A38E8D" w14:textId="77777777" w:rsidR="00407A4E" w:rsidRDefault="0094284A">
      <w:pPr>
        <w:bidi/>
        <w:spacing w:after="120" w:line="312" w:lineRule="auto"/>
        <w:jc w:val="both"/>
      </w:pPr>
      <w:r>
        <w:rPr>
          <w:rtl/>
        </w:rPr>
        <w:t>خادمٌ يستضيف الواجهة البرمجية المبنية على ASP.NET Core ويتولّى استقبال الطلبات ومعالجتها والتحقّق من الموارد وفق معيار FHIR. ويُفضَّل أن يدعم بيئة .NET (مثل Kestrel خلف وكيلٍ عكسي) وأن تتوفّر له موارد كافية من معالجٍ وذاكرةٍ وتخزين.</w:t>
      </w:r>
    </w:p>
    <w:p w14:paraId="18A089A6" w14:textId="77777777" w:rsidR="00407A4E" w:rsidRDefault="0094284A">
      <w:pPr>
        <w:pStyle w:val="Heading3"/>
        <w:jc w:val="right"/>
      </w:pPr>
      <w:bookmarkStart w:id="67" w:name="bm33"/>
      <w:bookmarkStart w:id="68" w:name="_Toc232664126"/>
      <w:r>
        <w:rPr>
          <w:rtl/>
        </w:rPr>
        <w:t>3-1-2 قاعدة بيانات مركزية</w:t>
      </w:r>
      <w:bookmarkEnd w:id="67"/>
      <w:bookmarkEnd w:id="68"/>
    </w:p>
    <w:p w14:paraId="61CD5149" w14:textId="77777777" w:rsidR="00407A4E" w:rsidRDefault="0094284A">
      <w:pPr>
        <w:bidi/>
        <w:spacing w:after="120" w:line="312" w:lineRule="auto"/>
        <w:jc w:val="both"/>
      </w:pPr>
      <w:r>
        <w:rPr>
          <w:rtl/>
        </w:rPr>
        <w:t>قاعدة بيانات PostgreSQL لتخزين موارد FHIR وتاريخ نسخها وفهارس البحث وقواعد دعم القرار، إضافةً إلى قاعدةٍ منفصلة لخدمة معلومات الأدوية. ويُشترَط أن تكون مستقرّةً وسريعة الاستجابة ومحميةً بنُسخٍ احتياطية دورية.</w:t>
      </w:r>
    </w:p>
    <w:p w14:paraId="1CB44F43" w14:textId="77777777" w:rsidR="00407A4E" w:rsidRDefault="0094284A">
      <w:pPr>
        <w:pStyle w:val="Heading3"/>
        <w:jc w:val="right"/>
      </w:pPr>
      <w:bookmarkStart w:id="69" w:name="bm34"/>
      <w:bookmarkStart w:id="70" w:name="_Toc232664127"/>
      <w:r>
        <w:rPr>
          <w:rtl/>
        </w:rPr>
        <w:t>3-1-3 خادم المصادقة Keycloak</w:t>
      </w:r>
      <w:bookmarkEnd w:id="69"/>
      <w:bookmarkEnd w:id="70"/>
    </w:p>
    <w:p w14:paraId="4C518CD7" w14:textId="77777777" w:rsidR="00407A4E" w:rsidRDefault="0094284A">
      <w:pPr>
        <w:bidi/>
        <w:spacing w:after="120" w:line="312" w:lineRule="auto"/>
        <w:jc w:val="both"/>
      </w:pPr>
      <w:r>
        <w:rPr>
          <w:rtl/>
        </w:rPr>
        <w:t>خادم Keycloak [8] لإدارة الهويّات وإصدار رموز الدخول والتحقّق منها وفق بروتوكولَي OAuth2/OpenID Connect [18]، ويشكّل المرجعية الموحّدة للمصادقة والتفويض في النظام، ويُهيَّأ له مجالٌ (Realm) باسم DMRS وعميلٌ (Client) للواجهة الأمامية.</w:t>
      </w:r>
    </w:p>
    <w:p w14:paraId="6F94E33A" w14:textId="77777777" w:rsidR="00407A4E" w:rsidRDefault="0094284A">
      <w:pPr>
        <w:pStyle w:val="Heading3"/>
        <w:jc w:val="right"/>
      </w:pPr>
      <w:bookmarkStart w:id="71" w:name="bm35"/>
      <w:bookmarkStart w:id="72" w:name="_Toc232664128"/>
      <w:r>
        <w:rPr>
          <w:rtl/>
        </w:rPr>
        <w:t>3-1-4 خدمة معلومات الأدوية</w:t>
      </w:r>
      <w:bookmarkEnd w:id="71"/>
      <w:bookmarkEnd w:id="72"/>
    </w:p>
    <w:p w14:paraId="3DDE2114" w14:textId="77777777" w:rsidR="00407A4E" w:rsidRDefault="0094284A">
      <w:pPr>
        <w:bidi/>
        <w:spacing w:after="120" w:line="312" w:lineRule="auto"/>
        <w:jc w:val="both"/>
      </w:pPr>
      <w:r>
        <w:rPr>
          <w:rtl/>
        </w:rPr>
        <w:t>خدمةٌ مستقلّة (DMRS.MedicineInfo.Api) مع قاعدة بياناتها الخاصة، تزوّد محرّك دعم القرار بمعلومات الجرعات والسلامة الدوائية، مع إمكانية الاستعاضة عنها بمصدرٍ حيّ مثل RxNorm [22].</w:t>
      </w:r>
    </w:p>
    <w:p w14:paraId="0DA7E398" w14:textId="77777777" w:rsidR="00407A4E" w:rsidRDefault="0094284A">
      <w:pPr>
        <w:pStyle w:val="Heading3"/>
        <w:jc w:val="right"/>
      </w:pPr>
      <w:bookmarkStart w:id="73" w:name="bm36"/>
      <w:bookmarkStart w:id="74" w:name="_Toc232664129"/>
      <w:r>
        <w:rPr>
          <w:rtl/>
        </w:rPr>
        <w:t>3-1-5 شبكة اتصال محمية</w:t>
      </w:r>
      <w:bookmarkEnd w:id="73"/>
      <w:bookmarkEnd w:id="74"/>
    </w:p>
    <w:p w14:paraId="7CD30433" w14:textId="77777777" w:rsidR="00407A4E" w:rsidRDefault="0094284A">
      <w:pPr>
        <w:bidi/>
        <w:spacing w:after="120" w:line="312" w:lineRule="auto"/>
        <w:jc w:val="both"/>
      </w:pPr>
      <w:r>
        <w:rPr>
          <w:rtl/>
        </w:rPr>
        <w:t>قناة اتصالٍ مشفّرة (HTTPS) مع شهادات SSL بين الواجهة والخادم لحماية البيانات الصحية الحسّاسة أثناء النقل، ويُنصَح بجدار حمايةٍ وأنظمة كشف تسلّل لحماية الخوادم من الهجمات الإلكترونية.</w:t>
      </w:r>
    </w:p>
    <w:p w14:paraId="46550B64" w14:textId="77777777" w:rsidR="00407A4E" w:rsidRDefault="0094284A">
      <w:pPr>
        <w:pStyle w:val="Heading2"/>
        <w:jc w:val="right"/>
      </w:pPr>
      <w:bookmarkStart w:id="75" w:name="bm37"/>
      <w:bookmarkStart w:id="76" w:name="_Toc232664130"/>
      <w:r>
        <w:rPr>
          <w:rtl/>
        </w:rPr>
        <w:t>3-2 المتطلبات الوظيفية</w:t>
      </w:r>
      <w:bookmarkEnd w:id="75"/>
      <w:bookmarkEnd w:id="76"/>
    </w:p>
    <w:p w14:paraId="47A2E6B3" w14:textId="77777777" w:rsidR="00407A4E" w:rsidRDefault="0094284A">
      <w:pPr>
        <w:bidi/>
        <w:spacing w:after="120" w:line="312" w:lineRule="auto"/>
        <w:jc w:val="both"/>
      </w:pPr>
      <w:r>
        <w:rPr>
          <w:rtl/>
        </w:rPr>
        <w:t>يجب أن يوفّر النظام الوظائف الآتية:</w:t>
      </w:r>
    </w:p>
    <w:p w14:paraId="4F794608" w14:textId="77777777" w:rsidR="00407A4E" w:rsidRDefault="0094284A">
      <w:pPr>
        <w:pStyle w:val="ListParagraph"/>
        <w:numPr>
          <w:ilvl w:val="0"/>
          <w:numId w:val="3"/>
        </w:numPr>
        <w:spacing w:after="80" w:line="300" w:lineRule="auto"/>
        <w:jc w:val="both"/>
      </w:pPr>
      <w:r>
        <w:rPr>
          <w:rtl/>
        </w:rPr>
        <w:lastRenderedPageBreak/>
        <w:t>إدارة موارد FHIR (إنشاء، قراءة، تحديث، حذف ناعم، بحث) لكلّ الأنواع المدعومة مع التحقّق من صحّتها.</w:t>
      </w:r>
    </w:p>
    <w:p w14:paraId="7A80750C" w14:textId="77777777" w:rsidR="00407A4E" w:rsidRDefault="0094284A">
      <w:pPr>
        <w:pStyle w:val="ListParagraph"/>
        <w:numPr>
          <w:ilvl w:val="0"/>
          <w:numId w:val="3"/>
        </w:numPr>
        <w:spacing w:after="80" w:line="300" w:lineRule="auto"/>
        <w:jc w:val="both"/>
      </w:pPr>
      <w:r>
        <w:rPr>
          <w:rtl/>
        </w:rPr>
        <w:t>حفظ تاريخ النسخ لكلّ مورد وإتاحة استعراض النسخ السابقة.</w:t>
      </w:r>
    </w:p>
    <w:p w14:paraId="2D174CE4" w14:textId="77777777" w:rsidR="00407A4E" w:rsidRDefault="0094284A">
      <w:pPr>
        <w:pStyle w:val="ListParagraph"/>
        <w:numPr>
          <w:ilvl w:val="0"/>
          <w:numId w:val="3"/>
        </w:numPr>
        <w:spacing w:after="80" w:line="300" w:lineRule="auto"/>
        <w:jc w:val="both"/>
      </w:pPr>
      <w:r>
        <w:rPr>
          <w:rtl/>
        </w:rPr>
        <w:t>مصادقة المستخدمين عبر Keycloak وتطبيق تحكّمٍ بالوصول قائم على الأدوار ونطاقات الصلاحيات.</w:t>
      </w:r>
    </w:p>
    <w:p w14:paraId="71ED804C" w14:textId="77777777" w:rsidR="00407A4E" w:rsidRDefault="0094284A">
      <w:pPr>
        <w:pStyle w:val="ListParagraph"/>
        <w:numPr>
          <w:ilvl w:val="0"/>
          <w:numId w:val="3"/>
        </w:numPr>
        <w:spacing w:after="80" w:line="300" w:lineRule="auto"/>
        <w:jc w:val="both"/>
      </w:pPr>
      <w:r>
        <w:rPr>
          <w:rtl/>
        </w:rPr>
        <w:t>عرض لوحة معلوماتٍ لكلّ دور تتضمّن المؤشّرات والمواعيد والتنبيهات وقائمة المراقبة التنبّؤية.</w:t>
      </w:r>
    </w:p>
    <w:p w14:paraId="3F5FC9A9" w14:textId="77777777" w:rsidR="00407A4E" w:rsidRDefault="0094284A">
      <w:pPr>
        <w:pStyle w:val="ListParagraph"/>
        <w:numPr>
          <w:ilvl w:val="0"/>
          <w:numId w:val="3"/>
        </w:numPr>
        <w:spacing w:after="80" w:line="300" w:lineRule="auto"/>
        <w:jc w:val="both"/>
      </w:pPr>
      <w:r>
        <w:rPr>
          <w:rtl/>
        </w:rPr>
        <w:t>تقدير مخاطر المريض عبر النماذج الثلاثة وعرضها على مخطّط المريض ولوحة الرؤى الذكية.</w:t>
      </w:r>
    </w:p>
    <w:p w14:paraId="58C84185" w14:textId="77777777" w:rsidR="00407A4E" w:rsidRDefault="0094284A">
      <w:pPr>
        <w:pStyle w:val="ListParagraph"/>
        <w:numPr>
          <w:ilvl w:val="0"/>
          <w:numId w:val="3"/>
        </w:numPr>
        <w:spacing w:after="80" w:line="300" w:lineRule="auto"/>
        <w:jc w:val="both"/>
      </w:pPr>
      <w:r>
        <w:rPr>
          <w:rtl/>
        </w:rPr>
        <w:t>تأليف قواعد دعم القرار والتحقّق منها ومعاينتها ونشرها وتفعيلها، وإطلاق بطاقات التنبيه عند تحقّق شروطها.</w:t>
      </w:r>
    </w:p>
    <w:p w14:paraId="15865F17" w14:textId="77777777" w:rsidR="00407A4E" w:rsidRDefault="0094284A">
      <w:pPr>
        <w:pStyle w:val="ListParagraph"/>
        <w:numPr>
          <w:ilvl w:val="0"/>
          <w:numId w:val="3"/>
        </w:numPr>
        <w:spacing w:after="80" w:line="300" w:lineRule="auto"/>
        <w:jc w:val="both"/>
      </w:pPr>
      <w:r>
        <w:rPr>
          <w:rtl/>
        </w:rPr>
        <w:t>تسجيل نماذج ذكاء اصطناعي خارجية وتشغيلها على بيانات المرضى.</w:t>
      </w:r>
    </w:p>
    <w:p w14:paraId="5EFAABAD" w14:textId="77777777" w:rsidR="00407A4E" w:rsidRDefault="0094284A">
      <w:pPr>
        <w:pStyle w:val="ListParagraph"/>
        <w:numPr>
          <w:ilvl w:val="0"/>
          <w:numId w:val="3"/>
        </w:numPr>
        <w:spacing w:after="80" w:line="300" w:lineRule="auto"/>
        <w:jc w:val="both"/>
      </w:pPr>
      <w:r>
        <w:rPr>
          <w:rtl/>
        </w:rPr>
        <w:t>إدارة المؤسسات والكادر عبر آلية الدعوة والربط (Invite/Claim).</w:t>
      </w:r>
    </w:p>
    <w:p w14:paraId="51990023" w14:textId="77777777" w:rsidR="00407A4E" w:rsidRDefault="0094284A">
      <w:pPr>
        <w:pStyle w:val="ListParagraph"/>
        <w:numPr>
          <w:ilvl w:val="0"/>
          <w:numId w:val="3"/>
        </w:numPr>
        <w:spacing w:after="80" w:line="300" w:lineRule="auto"/>
        <w:jc w:val="both"/>
      </w:pPr>
      <w:r>
        <w:rPr>
          <w:rtl/>
        </w:rPr>
        <w:t>إتاحة بوابة خدمةٍ ذاتية للمريض وإدارة الوثائق السريرية.</w:t>
      </w:r>
    </w:p>
    <w:p w14:paraId="75A714F4" w14:textId="77777777" w:rsidR="00407A4E" w:rsidRDefault="0094284A">
      <w:pPr>
        <w:pStyle w:val="ListParagraph"/>
        <w:numPr>
          <w:ilvl w:val="0"/>
          <w:numId w:val="3"/>
        </w:numPr>
        <w:spacing w:after="80" w:line="300" w:lineRule="auto"/>
        <w:jc w:val="both"/>
      </w:pPr>
      <w:r>
        <w:rPr>
          <w:rtl/>
        </w:rPr>
        <w:t>دعم الواجهة باللغتين العربية والإنجليزية مع اتجاه الكتابة المناسب.</w:t>
      </w:r>
    </w:p>
    <w:p w14:paraId="25DBD778" w14:textId="77777777" w:rsidR="00407A4E" w:rsidRDefault="0094284A">
      <w:pPr>
        <w:pStyle w:val="Heading2"/>
        <w:jc w:val="right"/>
      </w:pPr>
      <w:bookmarkStart w:id="77" w:name="bm38"/>
      <w:bookmarkStart w:id="78" w:name="_Toc232664131"/>
      <w:r>
        <w:rPr>
          <w:rtl/>
        </w:rPr>
        <w:t>3-3 المتطلبات غير الوظيفية</w:t>
      </w:r>
      <w:bookmarkEnd w:id="77"/>
      <w:bookmarkEnd w:id="78"/>
    </w:p>
    <w:p w14:paraId="7DE5CFC3" w14:textId="77777777" w:rsidR="00407A4E" w:rsidRDefault="0094284A">
      <w:pPr>
        <w:bidi/>
        <w:spacing w:after="120" w:line="312" w:lineRule="auto"/>
        <w:jc w:val="both"/>
      </w:pPr>
      <w:r>
        <w:rPr>
          <w:b/>
          <w:bCs/>
          <w:color w:val="12476F"/>
          <w:rtl/>
        </w:rPr>
        <w:t xml:space="preserve">الأمان والخصوصية: </w:t>
      </w:r>
      <w:r>
        <w:rPr>
          <w:rtl/>
        </w:rPr>
        <w:t>تشفير الاتصال، وحماية الأسرار عند التخزين، وتحكّمٌ دقيق بالوصول بحسب الدور والصلاحيات.</w:t>
      </w:r>
    </w:p>
    <w:p w14:paraId="74605C61" w14:textId="77777777" w:rsidR="00407A4E" w:rsidRDefault="0094284A">
      <w:pPr>
        <w:bidi/>
        <w:spacing w:after="120" w:line="312" w:lineRule="auto"/>
        <w:jc w:val="both"/>
      </w:pPr>
      <w:r>
        <w:rPr>
          <w:b/>
          <w:bCs/>
          <w:color w:val="12476F"/>
          <w:rtl/>
        </w:rPr>
        <w:t xml:space="preserve">الأداء: </w:t>
      </w:r>
      <w:r>
        <w:rPr>
          <w:rtl/>
        </w:rPr>
        <w:t>زمن استجابةٍ منخفض للطلبات الشائعة، واستدلالٌ سريع للنماذج، وتجميعٌ للطلبات على جانب الخادم لتقليل عددها.</w:t>
      </w:r>
    </w:p>
    <w:p w14:paraId="2FC4EED9" w14:textId="77777777" w:rsidR="00407A4E" w:rsidRDefault="0094284A">
      <w:pPr>
        <w:bidi/>
        <w:spacing w:after="120" w:line="312" w:lineRule="auto"/>
        <w:jc w:val="both"/>
      </w:pPr>
      <w:r>
        <w:rPr>
          <w:b/>
          <w:bCs/>
          <w:color w:val="12476F"/>
          <w:rtl/>
        </w:rPr>
        <w:t xml:space="preserve">الموثوقية: </w:t>
      </w:r>
      <w:r>
        <w:rPr>
          <w:rtl/>
        </w:rPr>
        <w:t>حفظٌ كامل لتاريخ النسخ، وتدهورٌ لطيف عند غياب أحد المكوّنات (مثل غياب ملفّ نموذج).</w:t>
      </w:r>
    </w:p>
    <w:p w14:paraId="310BCD2E" w14:textId="77777777" w:rsidR="00407A4E" w:rsidRDefault="0094284A">
      <w:pPr>
        <w:bidi/>
        <w:spacing w:after="120" w:line="312" w:lineRule="auto"/>
        <w:jc w:val="both"/>
      </w:pPr>
      <w:r>
        <w:rPr>
          <w:b/>
          <w:bCs/>
          <w:color w:val="12476F"/>
          <w:rtl/>
        </w:rPr>
        <w:t xml:space="preserve">قابلية التشغيل البيني: </w:t>
      </w:r>
      <w:r>
        <w:rPr>
          <w:rtl/>
        </w:rPr>
        <w:t>الالتزام بمعيار FHIR R5 في تمثيل الموارد ومساراتها.</w:t>
      </w:r>
    </w:p>
    <w:p w14:paraId="2CCB2917" w14:textId="77777777" w:rsidR="00407A4E" w:rsidRDefault="0094284A">
      <w:pPr>
        <w:bidi/>
        <w:spacing w:after="120" w:line="312" w:lineRule="auto"/>
        <w:jc w:val="both"/>
      </w:pPr>
      <w:r>
        <w:rPr>
          <w:b/>
          <w:bCs/>
          <w:color w:val="12476F"/>
          <w:rtl/>
        </w:rPr>
        <w:t xml:space="preserve">قابلية الصيانة والتوسّع: </w:t>
      </w:r>
      <w:r>
        <w:rPr>
          <w:rtl/>
        </w:rPr>
        <w:t>بنيةٌ معيارية مقسّمة إلى ميزاتٍ وطبقات، تسهّل إضافة موارد أو نماذج جديدة.</w:t>
      </w:r>
    </w:p>
    <w:p w14:paraId="08F426DC" w14:textId="77777777" w:rsidR="00407A4E" w:rsidRDefault="0094284A">
      <w:pPr>
        <w:bidi/>
        <w:spacing w:after="120" w:line="312" w:lineRule="auto"/>
        <w:jc w:val="both"/>
      </w:pPr>
      <w:r>
        <w:rPr>
          <w:b/>
          <w:bCs/>
          <w:color w:val="12476F"/>
          <w:rtl/>
        </w:rPr>
        <w:t xml:space="preserve">سهولة الاستخدام: </w:t>
      </w:r>
      <w:r>
        <w:rPr>
          <w:rtl/>
        </w:rPr>
        <w:t>واجهةٌ متجاوبة وثنائية اللغة مع تنظيمٍ واضح للتنقّل بحسب الدور.</w:t>
      </w:r>
    </w:p>
    <w:p w14:paraId="19836EAF" w14:textId="77777777" w:rsidR="00407A4E" w:rsidRDefault="0094284A">
      <w:pPr>
        <w:pStyle w:val="Heading2"/>
        <w:jc w:val="right"/>
      </w:pPr>
      <w:bookmarkStart w:id="79" w:name="bm39"/>
      <w:bookmarkStart w:id="80" w:name="_Toc232664132"/>
      <w:r>
        <w:rPr>
          <w:rtl/>
        </w:rPr>
        <w:t>3-4 الأمان والصلاحيات</w:t>
      </w:r>
      <w:bookmarkEnd w:id="79"/>
      <w:bookmarkEnd w:id="80"/>
    </w:p>
    <w:p w14:paraId="623A0238" w14:textId="77777777" w:rsidR="00407A4E" w:rsidRDefault="0094284A">
      <w:pPr>
        <w:bidi/>
        <w:spacing w:after="120" w:line="312" w:lineRule="auto"/>
        <w:jc w:val="both"/>
      </w:pPr>
      <w:r>
        <w:rPr>
          <w:rtl/>
        </w:rPr>
        <w:t>يعتمد النظام نموذج تحكّمٍ بالوصول قائم على الأدوار (RBAC) مدعوماً بنطاقات صلاحياتٍ على غرار SMART on FHIR [19]. فبعد مصادقة المستخدم عبر Keycloak [8] وفق OAuth2/OpenID Connect [18] يحمل رمز الدخول (JWT) أدواره، ويتحقّق الخادم من كلّ طلبٍ ليقرّر ما إذا كان مسموحاً. ويميّز النظام بين ثلاثة أنواعٍ من النطاقات: نطاق النظام (System) للعمليات الإدارية على مستوى المنصّة، ونطاق المستخدم (User) للكادر الذي يصل إلى بيانات المرضى ضمن صلاحيته، ونطاق المريض (Patient) الذي يقيّد المريض ببياناته هو فقط. ويلخّص الجدول الآت</w:t>
      </w:r>
      <w:r>
        <w:rPr>
          <w:rtl/>
        </w:rPr>
        <w:t>ي توزيع الصلاحيات على الأدوار:</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200"/>
        <w:gridCol w:w="6826"/>
      </w:tblGrid>
      <w:tr w:rsidR="00407A4E" w14:paraId="166A2735" w14:textId="77777777">
        <w:tblPrEx>
          <w:tblCellMar>
            <w:top w:w="0" w:type="dxa"/>
            <w:bottom w:w="0" w:type="dxa"/>
          </w:tblCellMar>
        </w:tblPrEx>
        <w:trPr>
          <w:tblHeader/>
        </w:trPr>
        <w:tc>
          <w:tcPr>
            <w:tcW w:w="2200" w:type="dxa"/>
            <w:shd w:val="clear" w:color="auto" w:fill="1F6FB2"/>
            <w:tcMar>
              <w:top w:w="60" w:type="dxa"/>
              <w:left w:w="100" w:type="dxa"/>
              <w:bottom w:w="60" w:type="dxa"/>
              <w:right w:w="100" w:type="dxa"/>
            </w:tcMar>
            <w:vAlign w:val="center"/>
          </w:tcPr>
          <w:p w14:paraId="66740598" w14:textId="77777777" w:rsidR="00407A4E" w:rsidRDefault="0094284A">
            <w:pPr>
              <w:bidi/>
              <w:spacing w:after="40" w:line="276" w:lineRule="auto"/>
              <w:jc w:val="center"/>
            </w:pPr>
            <w:r>
              <w:rPr>
                <w:b/>
                <w:bCs/>
                <w:color w:val="FFFFFF"/>
                <w:sz w:val="20"/>
                <w:szCs w:val="20"/>
                <w:rtl/>
              </w:rPr>
              <w:lastRenderedPageBreak/>
              <w:t>الدور</w:t>
            </w:r>
          </w:p>
        </w:tc>
        <w:tc>
          <w:tcPr>
            <w:tcW w:w="6826" w:type="dxa"/>
            <w:shd w:val="clear" w:color="auto" w:fill="1F6FB2"/>
            <w:tcMar>
              <w:top w:w="60" w:type="dxa"/>
              <w:left w:w="100" w:type="dxa"/>
              <w:bottom w:w="60" w:type="dxa"/>
              <w:right w:w="100" w:type="dxa"/>
            </w:tcMar>
            <w:vAlign w:val="center"/>
          </w:tcPr>
          <w:p w14:paraId="0C077D9A" w14:textId="77777777" w:rsidR="00407A4E" w:rsidRDefault="0094284A">
            <w:pPr>
              <w:bidi/>
              <w:spacing w:after="40" w:line="276" w:lineRule="auto"/>
              <w:jc w:val="center"/>
            </w:pPr>
            <w:r>
              <w:rPr>
                <w:b/>
                <w:bCs/>
                <w:color w:val="FFFFFF"/>
                <w:sz w:val="20"/>
                <w:szCs w:val="20"/>
                <w:rtl/>
              </w:rPr>
              <w:t>أبرز الصلاحيات</w:t>
            </w:r>
          </w:p>
        </w:tc>
      </w:tr>
      <w:tr w:rsidR="00407A4E" w14:paraId="1F6E04C6" w14:textId="77777777">
        <w:tblPrEx>
          <w:tblCellMar>
            <w:top w:w="0" w:type="dxa"/>
            <w:bottom w:w="0" w:type="dxa"/>
          </w:tblCellMar>
        </w:tblPrEx>
        <w:tc>
          <w:tcPr>
            <w:tcW w:w="2200" w:type="dxa"/>
            <w:tcMar>
              <w:top w:w="60" w:type="dxa"/>
              <w:left w:w="100" w:type="dxa"/>
              <w:bottom w:w="60" w:type="dxa"/>
              <w:right w:w="100" w:type="dxa"/>
            </w:tcMar>
            <w:vAlign w:val="center"/>
          </w:tcPr>
          <w:p w14:paraId="016EE0D1" w14:textId="77777777" w:rsidR="00407A4E" w:rsidRDefault="0094284A">
            <w:pPr>
              <w:bidi/>
              <w:spacing w:after="40" w:line="276" w:lineRule="auto"/>
              <w:jc w:val="right"/>
            </w:pPr>
            <w:r>
              <w:rPr>
                <w:sz w:val="20"/>
                <w:szCs w:val="20"/>
                <w:rtl/>
              </w:rPr>
              <w:t>مدير النظام</w:t>
            </w:r>
          </w:p>
        </w:tc>
        <w:tc>
          <w:tcPr>
            <w:tcW w:w="6826" w:type="dxa"/>
            <w:tcMar>
              <w:top w:w="60" w:type="dxa"/>
              <w:left w:w="100" w:type="dxa"/>
              <w:bottom w:w="60" w:type="dxa"/>
              <w:right w:w="100" w:type="dxa"/>
            </w:tcMar>
            <w:vAlign w:val="center"/>
          </w:tcPr>
          <w:p w14:paraId="15B36D1F" w14:textId="77777777" w:rsidR="00407A4E" w:rsidRDefault="0094284A">
            <w:pPr>
              <w:bidi/>
              <w:spacing w:after="40" w:line="276" w:lineRule="auto"/>
              <w:jc w:val="right"/>
            </w:pPr>
            <w:r>
              <w:rPr>
                <w:sz w:val="20"/>
                <w:szCs w:val="20"/>
                <w:rtl/>
              </w:rPr>
              <w:t>الوصول الكامل: إدارة المؤسسات وقواعد دعم القرار ونماذج الذكاء الاصطناعي الخارجية، إضافةً إلى كلّ القدرات السريرية.</w:t>
            </w:r>
          </w:p>
        </w:tc>
      </w:tr>
      <w:tr w:rsidR="00407A4E" w14:paraId="57E5AE0C" w14:textId="77777777">
        <w:tblPrEx>
          <w:tblCellMar>
            <w:top w:w="0" w:type="dxa"/>
            <w:bottom w:w="0" w:type="dxa"/>
          </w:tblCellMar>
        </w:tblPrEx>
        <w:tc>
          <w:tcPr>
            <w:tcW w:w="2200" w:type="dxa"/>
            <w:tcMar>
              <w:top w:w="60" w:type="dxa"/>
              <w:left w:w="100" w:type="dxa"/>
              <w:bottom w:w="60" w:type="dxa"/>
              <w:right w:w="100" w:type="dxa"/>
            </w:tcMar>
            <w:vAlign w:val="center"/>
          </w:tcPr>
          <w:p w14:paraId="5AB9DBFC" w14:textId="77777777" w:rsidR="00407A4E" w:rsidRDefault="0094284A">
            <w:pPr>
              <w:bidi/>
              <w:spacing w:after="40" w:line="276" w:lineRule="auto"/>
              <w:jc w:val="right"/>
            </w:pPr>
            <w:r>
              <w:rPr>
                <w:sz w:val="20"/>
                <w:szCs w:val="20"/>
                <w:rtl/>
              </w:rPr>
              <w:t>مدير المؤسسة</w:t>
            </w:r>
          </w:p>
        </w:tc>
        <w:tc>
          <w:tcPr>
            <w:tcW w:w="6826" w:type="dxa"/>
            <w:tcMar>
              <w:top w:w="60" w:type="dxa"/>
              <w:left w:w="100" w:type="dxa"/>
              <w:bottom w:w="60" w:type="dxa"/>
              <w:right w:w="100" w:type="dxa"/>
            </w:tcMar>
            <w:vAlign w:val="center"/>
          </w:tcPr>
          <w:p w14:paraId="27392FA6" w14:textId="77777777" w:rsidR="00407A4E" w:rsidRDefault="0094284A">
            <w:pPr>
              <w:bidi/>
              <w:spacing w:after="40" w:line="276" w:lineRule="auto"/>
              <w:jc w:val="right"/>
            </w:pPr>
            <w:r>
              <w:rPr>
                <w:sz w:val="20"/>
                <w:szCs w:val="20"/>
                <w:rtl/>
              </w:rPr>
              <w:t>العمل السريري والجدولة ضمن مؤسسته، وإنشاء دعوات الكادر والمرضى، وتأليف قواعد دعم القرار.</w:t>
            </w:r>
          </w:p>
        </w:tc>
      </w:tr>
      <w:tr w:rsidR="00407A4E" w14:paraId="0EB8212E" w14:textId="77777777">
        <w:tblPrEx>
          <w:tblCellMar>
            <w:top w:w="0" w:type="dxa"/>
            <w:bottom w:w="0" w:type="dxa"/>
          </w:tblCellMar>
        </w:tblPrEx>
        <w:tc>
          <w:tcPr>
            <w:tcW w:w="2200" w:type="dxa"/>
            <w:tcMar>
              <w:top w:w="60" w:type="dxa"/>
              <w:left w:w="100" w:type="dxa"/>
              <w:bottom w:w="60" w:type="dxa"/>
              <w:right w:w="100" w:type="dxa"/>
            </w:tcMar>
            <w:vAlign w:val="center"/>
          </w:tcPr>
          <w:p w14:paraId="2152EBC9" w14:textId="77777777" w:rsidR="00407A4E" w:rsidRDefault="0094284A">
            <w:pPr>
              <w:bidi/>
              <w:spacing w:after="40" w:line="276" w:lineRule="auto"/>
              <w:jc w:val="right"/>
            </w:pPr>
            <w:r>
              <w:rPr>
                <w:sz w:val="20"/>
                <w:szCs w:val="20"/>
                <w:rtl/>
              </w:rPr>
              <w:t>الطبيب/الممارس</w:t>
            </w:r>
          </w:p>
        </w:tc>
        <w:tc>
          <w:tcPr>
            <w:tcW w:w="6826" w:type="dxa"/>
            <w:tcMar>
              <w:top w:w="60" w:type="dxa"/>
              <w:left w:w="100" w:type="dxa"/>
              <w:bottom w:w="60" w:type="dxa"/>
              <w:right w:w="100" w:type="dxa"/>
            </w:tcMar>
            <w:vAlign w:val="center"/>
          </w:tcPr>
          <w:p w14:paraId="052C474E" w14:textId="77777777" w:rsidR="00407A4E" w:rsidRDefault="0094284A">
            <w:pPr>
              <w:bidi/>
              <w:spacing w:after="40" w:line="276" w:lineRule="auto"/>
              <w:jc w:val="right"/>
            </w:pPr>
            <w:r>
              <w:rPr>
                <w:sz w:val="20"/>
                <w:szCs w:val="20"/>
                <w:rtl/>
              </w:rPr>
              <w:t>مساحة العمل السريرية: المرضى والمخطّطات والطلبات والمواعيد وبطاقات المخاطر والوثائق.</w:t>
            </w:r>
          </w:p>
        </w:tc>
      </w:tr>
      <w:tr w:rsidR="00407A4E" w14:paraId="0187A0C3" w14:textId="77777777">
        <w:tblPrEx>
          <w:tblCellMar>
            <w:top w:w="0" w:type="dxa"/>
            <w:bottom w:w="0" w:type="dxa"/>
          </w:tblCellMar>
        </w:tblPrEx>
        <w:tc>
          <w:tcPr>
            <w:tcW w:w="2200" w:type="dxa"/>
            <w:tcMar>
              <w:top w:w="60" w:type="dxa"/>
              <w:left w:w="100" w:type="dxa"/>
              <w:bottom w:w="60" w:type="dxa"/>
              <w:right w:w="100" w:type="dxa"/>
            </w:tcMar>
            <w:vAlign w:val="center"/>
          </w:tcPr>
          <w:p w14:paraId="48DD8AC5" w14:textId="77777777" w:rsidR="00407A4E" w:rsidRDefault="0094284A">
            <w:pPr>
              <w:bidi/>
              <w:spacing w:after="40" w:line="276" w:lineRule="auto"/>
              <w:jc w:val="right"/>
            </w:pPr>
            <w:r>
              <w:rPr>
                <w:sz w:val="20"/>
                <w:szCs w:val="20"/>
                <w:rtl/>
              </w:rPr>
              <w:t>المريض</w:t>
            </w:r>
          </w:p>
        </w:tc>
        <w:tc>
          <w:tcPr>
            <w:tcW w:w="6826" w:type="dxa"/>
            <w:tcMar>
              <w:top w:w="60" w:type="dxa"/>
              <w:left w:w="100" w:type="dxa"/>
              <w:bottom w:w="60" w:type="dxa"/>
              <w:right w:w="100" w:type="dxa"/>
            </w:tcMar>
            <w:vAlign w:val="center"/>
          </w:tcPr>
          <w:p w14:paraId="76219615" w14:textId="77777777" w:rsidR="00407A4E" w:rsidRDefault="0094284A">
            <w:pPr>
              <w:bidi/>
              <w:spacing w:after="40" w:line="276" w:lineRule="auto"/>
              <w:jc w:val="right"/>
            </w:pPr>
            <w:r>
              <w:rPr>
                <w:sz w:val="20"/>
                <w:szCs w:val="20"/>
                <w:rtl/>
              </w:rPr>
              <w:t>سجلّه هو فقط عبر بوابة المريض (نطاق Patient)، من دون أيّ وصولٍ لبيانات الآخرين.</w:t>
            </w:r>
          </w:p>
        </w:tc>
      </w:tr>
    </w:tbl>
    <w:p w14:paraId="4B2F1981" w14:textId="77777777" w:rsidR="00407A4E" w:rsidRDefault="0094284A">
      <w:pPr>
        <w:bidi/>
        <w:spacing w:before="60" w:after="200"/>
        <w:jc w:val="center"/>
      </w:pPr>
      <w:r>
        <w:rPr>
          <w:i/>
          <w:iCs/>
          <w:color w:val="555555"/>
          <w:sz w:val="20"/>
          <w:szCs w:val="20"/>
          <w:rtl/>
        </w:rPr>
        <w:t>جدول 3-19: توزيع الصلاحيات على الأدوار.</w:t>
      </w:r>
    </w:p>
    <w:p w14:paraId="68F23A56" w14:textId="77777777" w:rsidR="00407A4E" w:rsidRDefault="0094284A">
      <w:pPr>
        <w:bidi/>
        <w:spacing w:after="120" w:line="312" w:lineRule="auto"/>
        <w:jc w:val="both"/>
      </w:pPr>
      <w:r>
        <w:rPr>
          <w:rtl/>
        </w:rPr>
        <w:t>وتُحمى البيانات الحسّاسة بإجراءاتٍ إضافية: تشفير الاتصال عبر HTTPS، وتخزين أسرار نماذج الذكاء الاصطناعي الخارجية مشفّرةً عبر ASP.NET Data Protection بحيث لا تُعاد إلى العملاء، والتحقّق من كون روابط النماذج الخارجية آمنة (HTTPS) فقط، إضافةً إلى التحقّق من صحّة الموارد قبل تخزينها.</w:t>
      </w:r>
    </w:p>
    <w:p w14:paraId="2FB4DDB2" w14:textId="77777777" w:rsidR="00407A4E" w:rsidRDefault="0094284A">
      <w:pPr>
        <w:pStyle w:val="Heading2"/>
        <w:jc w:val="right"/>
      </w:pPr>
      <w:bookmarkStart w:id="81" w:name="bm40"/>
      <w:bookmarkStart w:id="82" w:name="_Toc232664133"/>
      <w:r>
        <w:rPr>
          <w:rtl/>
        </w:rPr>
        <w:t>3-5 المخططات وقاعدة البيانات</w:t>
      </w:r>
      <w:bookmarkEnd w:id="81"/>
      <w:bookmarkEnd w:id="82"/>
    </w:p>
    <w:p w14:paraId="48A9B115" w14:textId="77777777" w:rsidR="00407A4E" w:rsidRDefault="0094284A">
      <w:pPr>
        <w:pStyle w:val="Heading3"/>
        <w:jc w:val="right"/>
      </w:pPr>
      <w:bookmarkStart w:id="83" w:name="bm41"/>
      <w:bookmarkStart w:id="84" w:name="_Toc232664134"/>
      <w:r>
        <w:rPr>
          <w:rtl/>
        </w:rPr>
        <w:t>3-3-1 الفاعلون Actors</w:t>
      </w:r>
      <w:bookmarkEnd w:id="83"/>
      <w:bookmarkEnd w:id="84"/>
    </w:p>
    <w:p w14:paraId="30FB4E0B" w14:textId="77777777" w:rsidR="00407A4E" w:rsidRDefault="0094284A">
      <w:pPr>
        <w:bidi/>
        <w:spacing w:after="120" w:line="312" w:lineRule="auto"/>
        <w:jc w:val="both"/>
      </w:pPr>
      <w:r>
        <w:rPr>
          <w:rtl/>
        </w:rPr>
        <w:t>يتعامل مع النظام خمسة فاعلين رئيسيين، يحدّد دور كلٍّ منهم ما يراه وما يستطيع فعله:</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200"/>
        <w:gridCol w:w="6826"/>
      </w:tblGrid>
      <w:tr w:rsidR="00407A4E" w14:paraId="0AFE0E35" w14:textId="77777777">
        <w:tblPrEx>
          <w:tblCellMar>
            <w:top w:w="0" w:type="dxa"/>
            <w:bottom w:w="0" w:type="dxa"/>
          </w:tblCellMar>
        </w:tblPrEx>
        <w:trPr>
          <w:tblHeader/>
        </w:trPr>
        <w:tc>
          <w:tcPr>
            <w:tcW w:w="2200" w:type="dxa"/>
            <w:shd w:val="clear" w:color="auto" w:fill="1F6FB2"/>
            <w:tcMar>
              <w:top w:w="60" w:type="dxa"/>
              <w:left w:w="100" w:type="dxa"/>
              <w:bottom w:w="60" w:type="dxa"/>
              <w:right w:w="100" w:type="dxa"/>
            </w:tcMar>
            <w:vAlign w:val="center"/>
          </w:tcPr>
          <w:p w14:paraId="33EDC68D" w14:textId="77777777" w:rsidR="00407A4E" w:rsidRDefault="0094284A">
            <w:pPr>
              <w:bidi/>
              <w:spacing w:after="40" w:line="276" w:lineRule="auto"/>
              <w:jc w:val="center"/>
            </w:pPr>
            <w:r>
              <w:rPr>
                <w:b/>
                <w:bCs/>
                <w:color w:val="FFFFFF"/>
                <w:sz w:val="20"/>
                <w:szCs w:val="20"/>
                <w:rtl/>
              </w:rPr>
              <w:t>الفاعل</w:t>
            </w:r>
          </w:p>
        </w:tc>
        <w:tc>
          <w:tcPr>
            <w:tcW w:w="6826" w:type="dxa"/>
            <w:shd w:val="clear" w:color="auto" w:fill="1F6FB2"/>
            <w:tcMar>
              <w:top w:w="60" w:type="dxa"/>
              <w:left w:w="100" w:type="dxa"/>
              <w:bottom w:w="60" w:type="dxa"/>
              <w:right w:w="100" w:type="dxa"/>
            </w:tcMar>
            <w:vAlign w:val="center"/>
          </w:tcPr>
          <w:p w14:paraId="43E6DECC" w14:textId="77777777" w:rsidR="00407A4E" w:rsidRDefault="0094284A">
            <w:pPr>
              <w:bidi/>
              <w:spacing w:after="40" w:line="276" w:lineRule="auto"/>
              <w:jc w:val="center"/>
            </w:pPr>
            <w:r>
              <w:rPr>
                <w:b/>
                <w:bCs/>
                <w:color w:val="FFFFFF"/>
                <w:sz w:val="20"/>
                <w:szCs w:val="20"/>
                <w:rtl/>
              </w:rPr>
              <w:t>الوصف والصلاحيات</w:t>
            </w:r>
          </w:p>
        </w:tc>
      </w:tr>
      <w:tr w:rsidR="00407A4E" w14:paraId="158AC336" w14:textId="77777777">
        <w:tblPrEx>
          <w:tblCellMar>
            <w:top w:w="0" w:type="dxa"/>
            <w:bottom w:w="0" w:type="dxa"/>
          </w:tblCellMar>
        </w:tblPrEx>
        <w:tc>
          <w:tcPr>
            <w:tcW w:w="2200" w:type="dxa"/>
            <w:tcMar>
              <w:top w:w="60" w:type="dxa"/>
              <w:left w:w="100" w:type="dxa"/>
              <w:bottom w:w="60" w:type="dxa"/>
              <w:right w:w="100" w:type="dxa"/>
            </w:tcMar>
            <w:vAlign w:val="center"/>
          </w:tcPr>
          <w:p w14:paraId="4F73AF6A" w14:textId="77777777" w:rsidR="00407A4E" w:rsidRDefault="0094284A">
            <w:pPr>
              <w:bidi/>
              <w:spacing w:after="40" w:line="276" w:lineRule="auto"/>
              <w:jc w:val="right"/>
            </w:pPr>
            <w:r>
              <w:rPr>
                <w:sz w:val="20"/>
                <w:szCs w:val="20"/>
                <w:rtl/>
              </w:rPr>
              <w:t>مدير النظام (System Admin)</w:t>
            </w:r>
          </w:p>
        </w:tc>
        <w:tc>
          <w:tcPr>
            <w:tcW w:w="6826" w:type="dxa"/>
            <w:tcMar>
              <w:top w:w="60" w:type="dxa"/>
              <w:left w:w="100" w:type="dxa"/>
              <w:bottom w:w="60" w:type="dxa"/>
              <w:right w:w="100" w:type="dxa"/>
            </w:tcMar>
            <w:vAlign w:val="center"/>
          </w:tcPr>
          <w:p w14:paraId="241D5D23" w14:textId="77777777" w:rsidR="00407A4E" w:rsidRDefault="0094284A">
            <w:pPr>
              <w:bidi/>
              <w:spacing w:after="40" w:line="276" w:lineRule="auto"/>
              <w:jc w:val="right"/>
            </w:pPr>
            <w:r>
              <w:rPr>
                <w:sz w:val="20"/>
                <w:szCs w:val="20"/>
                <w:rtl/>
              </w:rPr>
              <w:t>أعلى صلاحية في المنصّة؛ يدير المؤسسات وقواعد دعم القرار ونماذج الذكاء الاصطناعي الخارجية، ويطّلع على كلّ الأقسام.</w:t>
            </w:r>
          </w:p>
        </w:tc>
      </w:tr>
      <w:tr w:rsidR="00407A4E" w14:paraId="1A69B141" w14:textId="77777777">
        <w:tblPrEx>
          <w:tblCellMar>
            <w:top w:w="0" w:type="dxa"/>
            <w:bottom w:w="0" w:type="dxa"/>
          </w:tblCellMar>
        </w:tblPrEx>
        <w:tc>
          <w:tcPr>
            <w:tcW w:w="2200" w:type="dxa"/>
            <w:tcMar>
              <w:top w:w="60" w:type="dxa"/>
              <w:left w:w="100" w:type="dxa"/>
              <w:bottom w:w="60" w:type="dxa"/>
              <w:right w:w="100" w:type="dxa"/>
            </w:tcMar>
            <w:vAlign w:val="center"/>
          </w:tcPr>
          <w:p w14:paraId="076FAAA3" w14:textId="77777777" w:rsidR="00407A4E" w:rsidRDefault="0094284A">
            <w:pPr>
              <w:bidi/>
              <w:spacing w:after="40" w:line="276" w:lineRule="auto"/>
              <w:jc w:val="right"/>
            </w:pPr>
            <w:r>
              <w:rPr>
                <w:sz w:val="20"/>
                <w:szCs w:val="20"/>
                <w:rtl/>
              </w:rPr>
              <w:t>مدير المؤسسة (Org Admin)</w:t>
            </w:r>
          </w:p>
        </w:tc>
        <w:tc>
          <w:tcPr>
            <w:tcW w:w="6826" w:type="dxa"/>
            <w:tcMar>
              <w:top w:w="60" w:type="dxa"/>
              <w:left w:w="100" w:type="dxa"/>
              <w:bottom w:w="60" w:type="dxa"/>
              <w:right w:w="100" w:type="dxa"/>
            </w:tcMar>
            <w:vAlign w:val="center"/>
          </w:tcPr>
          <w:p w14:paraId="61F1F5A5" w14:textId="77777777" w:rsidR="00407A4E" w:rsidRDefault="0094284A">
            <w:pPr>
              <w:bidi/>
              <w:spacing w:after="40" w:line="276" w:lineRule="auto"/>
              <w:jc w:val="right"/>
            </w:pPr>
            <w:r>
              <w:rPr>
                <w:sz w:val="20"/>
                <w:szCs w:val="20"/>
                <w:rtl/>
              </w:rPr>
              <w:t>يدير العمل السريري والجدولة ضمن مؤسسته، ويُنشئ دعوات الكادر والمرضى، ويؤلّف قواعد دعم القرار.</w:t>
            </w:r>
          </w:p>
        </w:tc>
      </w:tr>
      <w:tr w:rsidR="00407A4E" w14:paraId="3C98708F" w14:textId="77777777">
        <w:tblPrEx>
          <w:tblCellMar>
            <w:top w:w="0" w:type="dxa"/>
            <w:bottom w:w="0" w:type="dxa"/>
          </w:tblCellMar>
        </w:tblPrEx>
        <w:tc>
          <w:tcPr>
            <w:tcW w:w="2200" w:type="dxa"/>
            <w:tcMar>
              <w:top w:w="60" w:type="dxa"/>
              <w:left w:w="100" w:type="dxa"/>
              <w:bottom w:w="60" w:type="dxa"/>
              <w:right w:w="100" w:type="dxa"/>
            </w:tcMar>
            <w:vAlign w:val="center"/>
          </w:tcPr>
          <w:p w14:paraId="63C1DD2F" w14:textId="77777777" w:rsidR="00407A4E" w:rsidRDefault="0094284A">
            <w:pPr>
              <w:bidi/>
              <w:spacing w:after="40" w:line="276" w:lineRule="auto"/>
              <w:jc w:val="right"/>
            </w:pPr>
            <w:r>
              <w:rPr>
                <w:sz w:val="20"/>
                <w:szCs w:val="20"/>
                <w:rtl/>
              </w:rPr>
              <w:t>الطبيب/الممارس (Practitioner)</w:t>
            </w:r>
          </w:p>
        </w:tc>
        <w:tc>
          <w:tcPr>
            <w:tcW w:w="6826" w:type="dxa"/>
            <w:tcMar>
              <w:top w:w="60" w:type="dxa"/>
              <w:left w:w="100" w:type="dxa"/>
              <w:bottom w:w="60" w:type="dxa"/>
              <w:right w:w="100" w:type="dxa"/>
            </w:tcMar>
            <w:vAlign w:val="center"/>
          </w:tcPr>
          <w:p w14:paraId="1F4F345C" w14:textId="77777777" w:rsidR="00407A4E" w:rsidRDefault="0094284A">
            <w:pPr>
              <w:bidi/>
              <w:spacing w:after="40" w:line="276" w:lineRule="auto"/>
              <w:jc w:val="right"/>
            </w:pPr>
            <w:r>
              <w:rPr>
                <w:sz w:val="20"/>
                <w:szCs w:val="20"/>
                <w:rtl/>
              </w:rPr>
              <w:t>يدير سجلات المرضى والطلبات والمواعيد، ويطّلع على بطاقات المخاطر والرؤى الذكية، ويرفع الوثائق.</w:t>
            </w:r>
          </w:p>
        </w:tc>
      </w:tr>
      <w:tr w:rsidR="00407A4E" w14:paraId="67BA4A78" w14:textId="77777777">
        <w:tblPrEx>
          <w:tblCellMar>
            <w:top w:w="0" w:type="dxa"/>
            <w:bottom w:w="0" w:type="dxa"/>
          </w:tblCellMar>
        </w:tblPrEx>
        <w:tc>
          <w:tcPr>
            <w:tcW w:w="2200" w:type="dxa"/>
            <w:tcMar>
              <w:top w:w="60" w:type="dxa"/>
              <w:left w:w="100" w:type="dxa"/>
              <w:bottom w:w="60" w:type="dxa"/>
              <w:right w:w="100" w:type="dxa"/>
            </w:tcMar>
            <w:vAlign w:val="center"/>
          </w:tcPr>
          <w:p w14:paraId="3F22EE33" w14:textId="77777777" w:rsidR="00407A4E" w:rsidRDefault="0094284A">
            <w:pPr>
              <w:bidi/>
              <w:spacing w:after="40" w:line="276" w:lineRule="auto"/>
              <w:jc w:val="right"/>
            </w:pPr>
            <w:r>
              <w:rPr>
                <w:sz w:val="20"/>
                <w:szCs w:val="20"/>
                <w:rtl/>
              </w:rPr>
              <w:t>المريض (Patient)</w:t>
            </w:r>
          </w:p>
        </w:tc>
        <w:tc>
          <w:tcPr>
            <w:tcW w:w="6826" w:type="dxa"/>
            <w:tcMar>
              <w:top w:w="60" w:type="dxa"/>
              <w:left w:w="100" w:type="dxa"/>
              <w:bottom w:w="60" w:type="dxa"/>
              <w:right w:w="100" w:type="dxa"/>
            </w:tcMar>
            <w:vAlign w:val="center"/>
          </w:tcPr>
          <w:p w14:paraId="3A18E29C" w14:textId="77777777" w:rsidR="00407A4E" w:rsidRDefault="0094284A">
            <w:pPr>
              <w:bidi/>
              <w:spacing w:after="40" w:line="276" w:lineRule="auto"/>
              <w:jc w:val="right"/>
            </w:pPr>
            <w:r>
              <w:rPr>
                <w:sz w:val="20"/>
                <w:szCs w:val="20"/>
                <w:rtl/>
              </w:rPr>
              <w:t>يطّلع على سجلّه الصحّي ومواعيده وأدويته بعد ربط حسابه، ويدير ملفّه الشخصي.</w:t>
            </w:r>
          </w:p>
        </w:tc>
      </w:tr>
      <w:tr w:rsidR="00407A4E" w14:paraId="00DE3F11" w14:textId="77777777">
        <w:tblPrEx>
          <w:tblCellMar>
            <w:top w:w="0" w:type="dxa"/>
            <w:bottom w:w="0" w:type="dxa"/>
          </w:tblCellMar>
        </w:tblPrEx>
        <w:tc>
          <w:tcPr>
            <w:tcW w:w="2200" w:type="dxa"/>
            <w:tcMar>
              <w:top w:w="60" w:type="dxa"/>
              <w:left w:w="100" w:type="dxa"/>
              <w:bottom w:w="60" w:type="dxa"/>
              <w:right w:w="100" w:type="dxa"/>
            </w:tcMar>
            <w:vAlign w:val="center"/>
          </w:tcPr>
          <w:p w14:paraId="70C7C897" w14:textId="77777777" w:rsidR="00407A4E" w:rsidRDefault="0094284A">
            <w:pPr>
              <w:bidi/>
              <w:spacing w:after="40" w:line="276" w:lineRule="auto"/>
              <w:jc w:val="right"/>
            </w:pPr>
            <w:r>
              <w:rPr>
                <w:sz w:val="20"/>
                <w:szCs w:val="20"/>
                <w:rtl/>
              </w:rPr>
              <w:t>الزائر (Unauthenticated)</w:t>
            </w:r>
          </w:p>
        </w:tc>
        <w:tc>
          <w:tcPr>
            <w:tcW w:w="6826" w:type="dxa"/>
            <w:tcMar>
              <w:top w:w="60" w:type="dxa"/>
              <w:left w:w="100" w:type="dxa"/>
              <w:bottom w:w="60" w:type="dxa"/>
              <w:right w:w="100" w:type="dxa"/>
            </w:tcMar>
            <w:vAlign w:val="center"/>
          </w:tcPr>
          <w:p w14:paraId="3B673162" w14:textId="77777777" w:rsidR="00407A4E" w:rsidRDefault="0094284A">
            <w:pPr>
              <w:bidi/>
              <w:spacing w:after="40" w:line="276" w:lineRule="auto"/>
              <w:jc w:val="right"/>
            </w:pPr>
            <w:r>
              <w:rPr>
                <w:sz w:val="20"/>
                <w:szCs w:val="20"/>
                <w:rtl/>
              </w:rPr>
              <w:t>مستخدمٌ غير مسجّل يطّلع على صفحة الترحيب والتعريف بالنظام ويبدأ تسجيل الدخول، من دون الوصول إلى أيّ بياناتٍ سريرية.</w:t>
            </w:r>
          </w:p>
        </w:tc>
      </w:tr>
    </w:tbl>
    <w:p w14:paraId="69262712" w14:textId="77777777" w:rsidR="00407A4E" w:rsidRDefault="0094284A">
      <w:pPr>
        <w:pStyle w:val="Heading3"/>
        <w:jc w:val="right"/>
      </w:pPr>
      <w:bookmarkStart w:id="85" w:name="bm42"/>
      <w:bookmarkStart w:id="86" w:name="_Toc232664135"/>
      <w:r>
        <w:rPr>
          <w:rtl/>
        </w:rPr>
        <w:t>3-3-2 مخططات حالات الاستخدام Use Case Diagram</w:t>
      </w:r>
      <w:bookmarkEnd w:id="85"/>
      <w:bookmarkEnd w:id="86"/>
    </w:p>
    <w:p w14:paraId="77B5CAB5" w14:textId="77777777" w:rsidR="00407A4E" w:rsidRDefault="0094284A">
      <w:pPr>
        <w:bidi/>
        <w:spacing w:after="120" w:line="312" w:lineRule="auto"/>
        <w:jc w:val="both"/>
      </w:pPr>
      <w:r>
        <w:rPr>
          <w:rtl/>
        </w:rPr>
        <w:t>تُستخدَم مخطّطات حالات الاستخدام في طور تحليل المشروع لتعريف المهمّات التي يقوم بها النظام وتجزئتها، وتعتمد على فصل النظام إلى قسمين رئيسيين هما الفاعلون (Actors) وحالات الاستخدام (Use Cases)؛ إذ تصف حالة الاستخدام سلوك النظام عندما يطلب أحد الفاعلين منه شيئاً. وفيما يأتي وصفٌ لمخطّط حالات الاستخدام لكلّ فاعل: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0FF195F4" w14:textId="77777777">
        <w:tblPrEx>
          <w:tblCellMar>
            <w:top w:w="0" w:type="dxa"/>
            <w:bottom w:w="0" w:type="dxa"/>
          </w:tblCellMar>
        </w:tblPrEx>
        <w:trPr>
          <w:cantSplit/>
          <w:trHeight w:val="290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142E8003" w14:textId="77777777" w:rsidR="00407A4E" w:rsidRDefault="0094284A">
            <w:pPr>
              <w:bidi/>
              <w:spacing w:after="40"/>
              <w:jc w:val="center"/>
            </w:pPr>
            <w:r>
              <w:rPr>
                <w:b/>
                <w:bCs/>
                <w:color w:val="12476F"/>
                <w:sz w:val="22"/>
                <w:szCs w:val="22"/>
                <w:rtl/>
              </w:rPr>
              <w:lastRenderedPageBreak/>
              <w:t>🖼  الشكل 3-1: مخطّط حالات الاستخدام للطبيب/الممارس</w:t>
            </w:r>
          </w:p>
          <w:p w14:paraId="56F1A91D" w14:textId="77777777" w:rsidR="00407A4E" w:rsidRDefault="0094284A">
            <w:pPr>
              <w:bidi/>
              <w:jc w:val="center"/>
            </w:pPr>
            <w:r>
              <w:rPr>
                <w:i/>
                <w:iCs/>
                <w:color w:val="9AA7B2"/>
                <w:sz w:val="18"/>
                <w:szCs w:val="18"/>
                <w:rtl/>
              </w:rPr>
              <w:t>[ موضع لقطة الشاشة ]</w:t>
            </w:r>
          </w:p>
        </w:tc>
      </w:tr>
      <w:tr w:rsidR="00407A4E" w14:paraId="58AC6B53"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42127201"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يظهر الفاعل «الطبيب» على اليمين، وتتفرّع منه حالات الاستخدام داخل حدود النظام: إدارة المرضى (إنشاء/تعديل/بحث)، فتح مخطّط المريض، تسجيل البيانات السريرية (حالة، ملاحظة، إجراء، حساسية، زيارة)، وصف الأدوية، إنشاء طلبات الخدمة، جدولة المواعيد، الاطّلاع على بطاقات المخاطر، استعراض تاريخ النسخ، ورفع الوثائق. وترتبط حالة «وصف دواء» بحالة «عرض بطاقة دعم القرار» بعلاقة «يتضمّن» (include).</w:t>
            </w:r>
          </w:p>
        </w:tc>
      </w:tr>
    </w:tbl>
    <w:p w14:paraId="699E3C9F" w14:textId="77777777" w:rsidR="00407A4E" w:rsidRDefault="0094284A">
      <w:pPr>
        <w:bidi/>
        <w:spacing w:before="60" w:after="200"/>
        <w:jc w:val="center"/>
      </w:pPr>
      <w:r>
        <w:rPr>
          <w:i/>
          <w:iCs/>
          <w:color w:val="555555"/>
          <w:sz w:val="20"/>
          <w:szCs w:val="20"/>
          <w:rtl/>
        </w:rPr>
        <w:t>الشكل 3-1: حالات الاستخدام الخاصة بالطبيب/الممارس.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07BE8DC4" w14:textId="77777777">
        <w:tblPrEx>
          <w:tblCellMar>
            <w:top w:w="0" w:type="dxa"/>
            <w:bottom w:w="0" w:type="dxa"/>
          </w:tblCellMar>
        </w:tblPrEx>
        <w:trPr>
          <w:cantSplit/>
          <w:trHeight w:val="290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7688880F" w14:textId="77777777" w:rsidR="00407A4E" w:rsidRDefault="0094284A">
            <w:pPr>
              <w:bidi/>
              <w:spacing w:after="40"/>
              <w:jc w:val="center"/>
            </w:pPr>
            <w:r>
              <w:rPr>
                <w:b/>
                <w:bCs/>
                <w:color w:val="12476F"/>
                <w:sz w:val="22"/>
                <w:szCs w:val="22"/>
                <w:rtl/>
              </w:rPr>
              <w:t>🖼  الشكل 3-2: مخطّط حالات الاستخدام لمدير المؤسسة</w:t>
            </w:r>
          </w:p>
          <w:p w14:paraId="6ED8A1A8" w14:textId="77777777" w:rsidR="00407A4E" w:rsidRDefault="0094284A">
            <w:pPr>
              <w:bidi/>
              <w:jc w:val="center"/>
            </w:pPr>
            <w:r>
              <w:rPr>
                <w:i/>
                <w:iCs/>
                <w:color w:val="9AA7B2"/>
                <w:sz w:val="18"/>
                <w:szCs w:val="18"/>
                <w:rtl/>
              </w:rPr>
              <w:t>[ موضع لقطة الشاشة ]</w:t>
            </w:r>
          </w:p>
        </w:tc>
      </w:tr>
      <w:tr w:rsidR="00407A4E" w14:paraId="2C783367"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45142B0"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يظهر الفاعل «مدير المؤسسة» وترتبط به حالات: إدارة المؤسسة وبياناتها، إنشاء دعوات الكادر والمرضى ومتابعتها، إدارة الكادر، إضافةً إلى تأليف قواعد دعم القرار والتحقّق منها ومعاينتها ونشرها وتفعيلها. كما يرث مدير المؤسسة قدرات الطبيب السريرية ضمن نطاق مؤسسته.</w:t>
            </w:r>
          </w:p>
        </w:tc>
      </w:tr>
    </w:tbl>
    <w:p w14:paraId="1A58CB9D" w14:textId="77777777" w:rsidR="00407A4E" w:rsidRDefault="0094284A">
      <w:pPr>
        <w:bidi/>
        <w:spacing w:before="60" w:after="200"/>
        <w:jc w:val="center"/>
      </w:pPr>
      <w:r>
        <w:rPr>
          <w:i/>
          <w:iCs/>
          <w:color w:val="555555"/>
          <w:sz w:val="20"/>
          <w:szCs w:val="20"/>
          <w:rtl/>
        </w:rPr>
        <w:t>الشكل 3-2: حالات الاستخدام الخاصة بمدير المؤسسة.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2E877052" w14:textId="77777777">
        <w:tblPrEx>
          <w:tblCellMar>
            <w:top w:w="0" w:type="dxa"/>
            <w:bottom w:w="0" w:type="dxa"/>
          </w:tblCellMar>
        </w:tblPrEx>
        <w:trPr>
          <w:cantSplit/>
          <w:trHeight w:val="290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5B880DAA" w14:textId="77777777" w:rsidR="00407A4E" w:rsidRDefault="0094284A">
            <w:pPr>
              <w:bidi/>
              <w:spacing w:after="40"/>
              <w:jc w:val="center"/>
            </w:pPr>
            <w:r>
              <w:rPr>
                <w:b/>
                <w:bCs/>
                <w:color w:val="12476F"/>
                <w:sz w:val="22"/>
                <w:szCs w:val="22"/>
                <w:rtl/>
              </w:rPr>
              <w:t>🖼  الشكل 3-3: مخطّط حالات الاستخدام لمدير النظام</w:t>
            </w:r>
          </w:p>
          <w:p w14:paraId="0D81257A" w14:textId="77777777" w:rsidR="00407A4E" w:rsidRDefault="0094284A">
            <w:pPr>
              <w:bidi/>
              <w:jc w:val="center"/>
            </w:pPr>
            <w:r>
              <w:rPr>
                <w:i/>
                <w:iCs/>
                <w:color w:val="9AA7B2"/>
                <w:sz w:val="18"/>
                <w:szCs w:val="18"/>
                <w:rtl/>
              </w:rPr>
              <w:t>[ موضع لقطة الشاشة ]</w:t>
            </w:r>
          </w:p>
        </w:tc>
      </w:tr>
      <w:tr w:rsidR="00407A4E" w14:paraId="409D05E8"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1CECB9B5"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يظهر الفاعل «مدير النظام» وترتبط به حالات: إدارة المؤسسات (إنشاء/تعديل/تعيين مدراء)، إدارة قواعد دعم القرار على مستوى المنصّة، وتسجيل نماذج الذكاء الاصطناعي الخارجية وإدارتها. ويملك صلاحيةً شاملة تغطّي كلّ أقسام النظام.</w:t>
            </w:r>
          </w:p>
        </w:tc>
      </w:tr>
    </w:tbl>
    <w:p w14:paraId="62F8751D" w14:textId="77777777" w:rsidR="00407A4E" w:rsidRDefault="0094284A">
      <w:pPr>
        <w:bidi/>
        <w:spacing w:before="60" w:after="200"/>
        <w:jc w:val="center"/>
      </w:pPr>
      <w:r>
        <w:rPr>
          <w:i/>
          <w:iCs/>
          <w:color w:val="555555"/>
          <w:sz w:val="20"/>
          <w:szCs w:val="20"/>
          <w:rtl/>
        </w:rPr>
        <w:lastRenderedPageBreak/>
        <w:t>الشكل 3-3: حالات الاستخدام الخاصة بمدير النظام.</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6E3DAF80" w14:textId="77777777">
        <w:tblPrEx>
          <w:tblCellMar>
            <w:top w:w="0" w:type="dxa"/>
            <w:bottom w:w="0" w:type="dxa"/>
          </w:tblCellMar>
        </w:tblPrEx>
        <w:trPr>
          <w:cantSplit/>
          <w:trHeight w:val="290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70B1BF96" w14:textId="77777777" w:rsidR="00407A4E" w:rsidRDefault="0094284A">
            <w:pPr>
              <w:bidi/>
              <w:spacing w:after="40"/>
              <w:jc w:val="center"/>
            </w:pPr>
            <w:r>
              <w:rPr>
                <w:b/>
                <w:bCs/>
                <w:color w:val="12476F"/>
                <w:sz w:val="22"/>
                <w:szCs w:val="22"/>
                <w:rtl/>
              </w:rPr>
              <w:t>🖼  الشكل 3-4: مخطّط حالات الاستخدام للمريض</w:t>
            </w:r>
          </w:p>
          <w:p w14:paraId="6E0FC677" w14:textId="77777777" w:rsidR="00407A4E" w:rsidRDefault="0094284A">
            <w:pPr>
              <w:bidi/>
              <w:jc w:val="center"/>
            </w:pPr>
            <w:r>
              <w:rPr>
                <w:i/>
                <w:iCs/>
                <w:color w:val="9AA7B2"/>
                <w:sz w:val="18"/>
                <w:szCs w:val="18"/>
                <w:rtl/>
              </w:rPr>
              <w:t>[ موضع لقطة الشاشة ]</w:t>
            </w:r>
          </w:p>
        </w:tc>
      </w:tr>
      <w:tr w:rsidR="00407A4E" w14:paraId="6345CB0E"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4F82AD79"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يظهر الفاعل «المريض» وترتبط به حالات: ربط الحساب عبر رمز دعوة، الاطّلاع على ملخّص السجل الصحّي (الحالات والأدوية والملاحظات)، متابعة المواعيد، وإدارة الملف الشخصي. وتُقيَّد كلّ حالاته ضمن سجلّه هو فقط.</w:t>
            </w:r>
          </w:p>
        </w:tc>
      </w:tr>
    </w:tbl>
    <w:p w14:paraId="078BB899" w14:textId="77777777" w:rsidR="00407A4E" w:rsidRDefault="0094284A">
      <w:pPr>
        <w:bidi/>
        <w:spacing w:before="60" w:after="200"/>
        <w:jc w:val="center"/>
      </w:pPr>
      <w:r>
        <w:rPr>
          <w:i/>
          <w:iCs/>
          <w:color w:val="555555"/>
          <w:sz w:val="20"/>
          <w:szCs w:val="20"/>
          <w:rtl/>
        </w:rPr>
        <w:t>الشكل 3-4: حالات الاستخدام الخاصة بالمريض.</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06C7BF47" w14:textId="77777777">
        <w:tblPrEx>
          <w:tblCellMar>
            <w:top w:w="0" w:type="dxa"/>
            <w:bottom w:w="0" w:type="dxa"/>
          </w:tblCellMar>
        </w:tblPrEx>
        <w:trPr>
          <w:cantSplit/>
          <w:trHeight w:val="290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16357743" w14:textId="77777777" w:rsidR="00407A4E" w:rsidRDefault="0094284A">
            <w:pPr>
              <w:bidi/>
              <w:spacing w:after="40"/>
              <w:jc w:val="center"/>
            </w:pPr>
            <w:r>
              <w:rPr>
                <w:b/>
                <w:bCs/>
                <w:color w:val="12476F"/>
                <w:sz w:val="22"/>
                <w:szCs w:val="22"/>
                <w:rtl/>
              </w:rPr>
              <w:t>🖼  الشكل 3-5: مخطّط حالات الاستخدام للزائر</w:t>
            </w:r>
          </w:p>
          <w:p w14:paraId="1C2D093A" w14:textId="77777777" w:rsidR="00407A4E" w:rsidRDefault="0094284A">
            <w:pPr>
              <w:bidi/>
              <w:jc w:val="center"/>
            </w:pPr>
            <w:r>
              <w:rPr>
                <w:i/>
                <w:iCs/>
                <w:color w:val="9AA7B2"/>
                <w:sz w:val="18"/>
                <w:szCs w:val="18"/>
                <w:rtl/>
              </w:rPr>
              <w:t>[ موضع لقطة الشاشة ]</w:t>
            </w:r>
          </w:p>
        </w:tc>
      </w:tr>
      <w:tr w:rsidR="00407A4E" w14:paraId="37FCFC17"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801CC07"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يظهر الفاعل «الزائر» (غير المسجّل) وترتبط به حالتان فقط: تصفّح صفحة الترحيب والتعريف بالنظام، وبدء تسجيل الدخول عبر Keycloak، إضافةً إلى تبديل لغة الواجهة. ولا يملك الزائر أيّ وصولٍ إلى البيانات السريرية.</w:t>
            </w:r>
          </w:p>
        </w:tc>
      </w:tr>
    </w:tbl>
    <w:p w14:paraId="7F5FC622" w14:textId="77777777" w:rsidR="00407A4E" w:rsidRDefault="0094284A">
      <w:pPr>
        <w:bidi/>
        <w:spacing w:before="60" w:after="200"/>
        <w:jc w:val="center"/>
      </w:pPr>
      <w:r>
        <w:rPr>
          <w:i/>
          <w:iCs/>
          <w:color w:val="555555"/>
          <w:sz w:val="20"/>
          <w:szCs w:val="20"/>
          <w:rtl/>
        </w:rPr>
        <w:t>الشكل 3-5: حالات الاستخدام الخاصة بالزائر.</w:t>
      </w:r>
    </w:p>
    <w:p w14:paraId="18410702" w14:textId="77777777" w:rsidR="00407A4E" w:rsidRDefault="0094284A">
      <w:pPr>
        <w:pStyle w:val="Heading3"/>
        <w:jc w:val="right"/>
      </w:pPr>
      <w:bookmarkStart w:id="87" w:name="bm43"/>
      <w:bookmarkStart w:id="88" w:name="_Toc232664136"/>
      <w:r>
        <w:rPr>
          <w:rtl/>
        </w:rPr>
        <w:t>3-3-3 وصف بعض حالات الاستخدام بشكل مفصّل</w:t>
      </w:r>
      <w:bookmarkEnd w:id="87"/>
      <w:bookmarkEnd w:id="88"/>
    </w:p>
    <w:p w14:paraId="11B6868F" w14:textId="77777777" w:rsidR="00407A4E" w:rsidRDefault="0094284A">
      <w:pPr>
        <w:bidi/>
        <w:spacing w:after="120" w:line="312" w:lineRule="auto"/>
        <w:jc w:val="both"/>
      </w:pPr>
      <w:r>
        <w:rPr>
          <w:rtl/>
        </w:rPr>
        <w:t>يلخّص الجدول الآتي حالات الاستخدام الأساسية في النظام مع معرّفاتها والفاعل المسؤول عنها، تليه الجداول التفصيلية لكلٍّ منها:</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1300"/>
        <w:gridCol w:w="4626"/>
        <w:gridCol w:w="3100"/>
      </w:tblGrid>
      <w:tr w:rsidR="00407A4E" w14:paraId="4DE9B746" w14:textId="77777777">
        <w:tblPrEx>
          <w:tblCellMar>
            <w:top w:w="0" w:type="dxa"/>
            <w:bottom w:w="0" w:type="dxa"/>
          </w:tblCellMar>
        </w:tblPrEx>
        <w:trPr>
          <w:tblHeader/>
        </w:trPr>
        <w:tc>
          <w:tcPr>
            <w:tcW w:w="1300" w:type="dxa"/>
            <w:shd w:val="clear" w:color="auto" w:fill="1F6FB2"/>
            <w:tcMar>
              <w:top w:w="60" w:type="dxa"/>
              <w:left w:w="100" w:type="dxa"/>
              <w:bottom w:w="60" w:type="dxa"/>
              <w:right w:w="100" w:type="dxa"/>
            </w:tcMar>
            <w:vAlign w:val="center"/>
          </w:tcPr>
          <w:p w14:paraId="2254E395" w14:textId="77777777" w:rsidR="00407A4E" w:rsidRDefault="0094284A">
            <w:pPr>
              <w:bidi/>
              <w:spacing w:after="40" w:line="276" w:lineRule="auto"/>
              <w:jc w:val="center"/>
            </w:pPr>
            <w:r>
              <w:rPr>
                <w:b/>
                <w:bCs/>
                <w:color w:val="FFFFFF"/>
                <w:sz w:val="20"/>
                <w:szCs w:val="20"/>
                <w:rtl/>
              </w:rPr>
              <w:t>المعرّف</w:t>
            </w:r>
          </w:p>
        </w:tc>
        <w:tc>
          <w:tcPr>
            <w:tcW w:w="4626" w:type="dxa"/>
            <w:shd w:val="clear" w:color="auto" w:fill="1F6FB2"/>
            <w:tcMar>
              <w:top w:w="60" w:type="dxa"/>
              <w:left w:w="100" w:type="dxa"/>
              <w:bottom w:w="60" w:type="dxa"/>
              <w:right w:w="100" w:type="dxa"/>
            </w:tcMar>
            <w:vAlign w:val="center"/>
          </w:tcPr>
          <w:p w14:paraId="2DAB977B" w14:textId="77777777" w:rsidR="00407A4E" w:rsidRDefault="0094284A">
            <w:pPr>
              <w:bidi/>
              <w:spacing w:after="40" w:line="276" w:lineRule="auto"/>
              <w:jc w:val="center"/>
            </w:pPr>
            <w:r>
              <w:rPr>
                <w:b/>
                <w:bCs/>
                <w:color w:val="FFFFFF"/>
                <w:sz w:val="20"/>
                <w:szCs w:val="20"/>
                <w:rtl/>
              </w:rPr>
              <w:t>حالة الاستخدام</w:t>
            </w:r>
          </w:p>
        </w:tc>
        <w:tc>
          <w:tcPr>
            <w:tcW w:w="3100" w:type="dxa"/>
            <w:shd w:val="clear" w:color="auto" w:fill="1F6FB2"/>
            <w:tcMar>
              <w:top w:w="60" w:type="dxa"/>
              <w:left w:w="100" w:type="dxa"/>
              <w:bottom w:w="60" w:type="dxa"/>
              <w:right w:w="100" w:type="dxa"/>
            </w:tcMar>
            <w:vAlign w:val="center"/>
          </w:tcPr>
          <w:p w14:paraId="2ADF270C" w14:textId="77777777" w:rsidR="00407A4E" w:rsidRDefault="0094284A">
            <w:pPr>
              <w:bidi/>
              <w:spacing w:after="40" w:line="276" w:lineRule="auto"/>
              <w:jc w:val="center"/>
            </w:pPr>
            <w:r>
              <w:rPr>
                <w:b/>
                <w:bCs/>
                <w:color w:val="FFFFFF"/>
                <w:sz w:val="20"/>
                <w:szCs w:val="20"/>
                <w:rtl/>
              </w:rPr>
              <w:t>الفاعل</w:t>
            </w:r>
          </w:p>
        </w:tc>
      </w:tr>
      <w:tr w:rsidR="00407A4E" w14:paraId="61E088A9" w14:textId="77777777">
        <w:tblPrEx>
          <w:tblCellMar>
            <w:top w:w="0" w:type="dxa"/>
            <w:bottom w:w="0" w:type="dxa"/>
          </w:tblCellMar>
        </w:tblPrEx>
        <w:tc>
          <w:tcPr>
            <w:tcW w:w="1300" w:type="dxa"/>
            <w:tcMar>
              <w:top w:w="60" w:type="dxa"/>
              <w:left w:w="100" w:type="dxa"/>
              <w:bottom w:w="60" w:type="dxa"/>
              <w:right w:w="100" w:type="dxa"/>
            </w:tcMar>
            <w:vAlign w:val="center"/>
          </w:tcPr>
          <w:p w14:paraId="1A28CFF3" w14:textId="77777777" w:rsidR="00407A4E" w:rsidRDefault="0094284A">
            <w:pPr>
              <w:bidi/>
              <w:spacing w:after="40" w:line="276" w:lineRule="auto"/>
              <w:jc w:val="right"/>
            </w:pPr>
            <w:r>
              <w:rPr>
                <w:sz w:val="20"/>
                <w:szCs w:val="20"/>
                <w:rtl/>
              </w:rPr>
              <w:t>UC-01</w:t>
            </w:r>
          </w:p>
        </w:tc>
        <w:tc>
          <w:tcPr>
            <w:tcW w:w="4626" w:type="dxa"/>
            <w:tcMar>
              <w:top w:w="60" w:type="dxa"/>
              <w:left w:w="100" w:type="dxa"/>
              <w:bottom w:w="60" w:type="dxa"/>
              <w:right w:w="100" w:type="dxa"/>
            </w:tcMar>
            <w:vAlign w:val="center"/>
          </w:tcPr>
          <w:p w14:paraId="2ABE56C0" w14:textId="77777777" w:rsidR="00407A4E" w:rsidRDefault="0094284A">
            <w:pPr>
              <w:bidi/>
              <w:spacing w:after="40" w:line="276" w:lineRule="auto"/>
              <w:jc w:val="right"/>
            </w:pPr>
            <w:r>
              <w:rPr>
                <w:sz w:val="20"/>
                <w:szCs w:val="20"/>
                <w:rtl/>
              </w:rPr>
              <w:t>تسجيل الدخول</w:t>
            </w:r>
          </w:p>
        </w:tc>
        <w:tc>
          <w:tcPr>
            <w:tcW w:w="3100" w:type="dxa"/>
            <w:tcMar>
              <w:top w:w="60" w:type="dxa"/>
              <w:left w:w="100" w:type="dxa"/>
              <w:bottom w:w="60" w:type="dxa"/>
              <w:right w:w="100" w:type="dxa"/>
            </w:tcMar>
            <w:vAlign w:val="center"/>
          </w:tcPr>
          <w:p w14:paraId="6312C370" w14:textId="77777777" w:rsidR="00407A4E" w:rsidRDefault="0094284A">
            <w:pPr>
              <w:bidi/>
              <w:spacing w:after="40" w:line="276" w:lineRule="auto"/>
              <w:jc w:val="right"/>
            </w:pPr>
            <w:r>
              <w:rPr>
                <w:sz w:val="20"/>
                <w:szCs w:val="20"/>
                <w:rtl/>
              </w:rPr>
              <w:t>أي مستخدم</w:t>
            </w:r>
          </w:p>
        </w:tc>
      </w:tr>
      <w:tr w:rsidR="00407A4E" w14:paraId="30C9A752" w14:textId="77777777">
        <w:tblPrEx>
          <w:tblCellMar>
            <w:top w:w="0" w:type="dxa"/>
            <w:bottom w:w="0" w:type="dxa"/>
          </w:tblCellMar>
        </w:tblPrEx>
        <w:tc>
          <w:tcPr>
            <w:tcW w:w="1300" w:type="dxa"/>
            <w:tcMar>
              <w:top w:w="60" w:type="dxa"/>
              <w:left w:w="100" w:type="dxa"/>
              <w:bottom w:w="60" w:type="dxa"/>
              <w:right w:w="100" w:type="dxa"/>
            </w:tcMar>
            <w:vAlign w:val="center"/>
          </w:tcPr>
          <w:p w14:paraId="7DE7A796" w14:textId="77777777" w:rsidR="00407A4E" w:rsidRDefault="0094284A">
            <w:pPr>
              <w:bidi/>
              <w:spacing w:after="40" w:line="276" w:lineRule="auto"/>
              <w:jc w:val="right"/>
            </w:pPr>
            <w:r>
              <w:rPr>
                <w:sz w:val="20"/>
                <w:szCs w:val="20"/>
                <w:rtl/>
              </w:rPr>
              <w:t>UC-02</w:t>
            </w:r>
          </w:p>
        </w:tc>
        <w:tc>
          <w:tcPr>
            <w:tcW w:w="4626" w:type="dxa"/>
            <w:tcMar>
              <w:top w:w="60" w:type="dxa"/>
              <w:left w:w="100" w:type="dxa"/>
              <w:bottom w:w="60" w:type="dxa"/>
              <w:right w:w="100" w:type="dxa"/>
            </w:tcMar>
            <w:vAlign w:val="center"/>
          </w:tcPr>
          <w:p w14:paraId="3B1530C9" w14:textId="77777777" w:rsidR="00407A4E" w:rsidRDefault="0094284A">
            <w:pPr>
              <w:bidi/>
              <w:spacing w:after="40" w:line="276" w:lineRule="auto"/>
              <w:jc w:val="right"/>
            </w:pPr>
            <w:r>
              <w:rPr>
                <w:sz w:val="20"/>
                <w:szCs w:val="20"/>
                <w:rtl/>
              </w:rPr>
              <w:t>تبديل لغة الواجهة</w:t>
            </w:r>
          </w:p>
        </w:tc>
        <w:tc>
          <w:tcPr>
            <w:tcW w:w="3100" w:type="dxa"/>
            <w:tcMar>
              <w:top w:w="60" w:type="dxa"/>
              <w:left w:w="100" w:type="dxa"/>
              <w:bottom w:w="60" w:type="dxa"/>
              <w:right w:w="100" w:type="dxa"/>
            </w:tcMar>
            <w:vAlign w:val="center"/>
          </w:tcPr>
          <w:p w14:paraId="36FD5C45" w14:textId="77777777" w:rsidR="00407A4E" w:rsidRDefault="0094284A">
            <w:pPr>
              <w:bidi/>
              <w:spacing w:after="40" w:line="276" w:lineRule="auto"/>
              <w:jc w:val="right"/>
            </w:pPr>
            <w:r>
              <w:rPr>
                <w:sz w:val="20"/>
                <w:szCs w:val="20"/>
                <w:rtl/>
              </w:rPr>
              <w:t>أي مستخدم / الزائر</w:t>
            </w:r>
          </w:p>
        </w:tc>
      </w:tr>
      <w:tr w:rsidR="00407A4E" w14:paraId="7D63B077" w14:textId="77777777">
        <w:tblPrEx>
          <w:tblCellMar>
            <w:top w:w="0" w:type="dxa"/>
            <w:bottom w:w="0" w:type="dxa"/>
          </w:tblCellMar>
        </w:tblPrEx>
        <w:tc>
          <w:tcPr>
            <w:tcW w:w="1300" w:type="dxa"/>
            <w:tcMar>
              <w:top w:w="60" w:type="dxa"/>
              <w:left w:w="100" w:type="dxa"/>
              <w:bottom w:w="60" w:type="dxa"/>
              <w:right w:w="100" w:type="dxa"/>
            </w:tcMar>
            <w:vAlign w:val="center"/>
          </w:tcPr>
          <w:p w14:paraId="4324CFFA" w14:textId="77777777" w:rsidR="00407A4E" w:rsidRDefault="0094284A">
            <w:pPr>
              <w:bidi/>
              <w:spacing w:after="40" w:line="276" w:lineRule="auto"/>
              <w:jc w:val="right"/>
            </w:pPr>
            <w:r>
              <w:rPr>
                <w:sz w:val="20"/>
                <w:szCs w:val="20"/>
                <w:rtl/>
              </w:rPr>
              <w:t>UC-03</w:t>
            </w:r>
          </w:p>
        </w:tc>
        <w:tc>
          <w:tcPr>
            <w:tcW w:w="4626" w:type="dxa"/>
            <w:tcMar>
              <w:top w:w="60" w:type="dxa"/>
              <w:left w:w="100" w:type="dxa"/>
              <w:bottom w:w="60" w:type="dxa"/>
              <w:right w:w="100" w:type="dxa"/>
            </w:tcMar>
            <w:vAlign w:val="center"/>
          </w:tcPr>
          <w:p w14:paraId="764B85D4" w14:textId="77777777" w:rsidR="00407A4E" w:rsidRDefault="0094284A">
            <w:pPr>
              <w:bidi/>
              <w:spacing w:after="40" w:line="276" w:lineRule="auto"/>
              <w:jc w:val="right"/>
            </w:pPr>
            <w:r>
              <w:rPr>
                <w:sz w:val="20"/>
                <w:szCs w:val="20"/>
                <w:rtl/>
              </w:rPr>
              <w:t>إنشاء مريض جديد</w:t>
            </w:r>
          </w:p>
        </w:tc>
        <w:tc>
          <w:tcPr>
            <w:tcW w:w="3100" w:type="dxa"/>
            <w:tcMar>
              <w:top w:w="60" w:type="dxa"/>
              <w:left w:w="100" w:type="dxa"/>
              <w:bottom w:w="60" w:type="dxa"/>
              <w:right w:w="100" w:type="dxa"/>
            </w:tcMar>
            <w:vAlign w:val="center"/>
          </w:tcPr>
          <w:p w14:paraId="4A5A1851" w14:textId="77777777" w:rsidR="00407A4E" w:rsidRDefault="0094284A">
            <w:pPr>
              <w:bidi/>
              <w:spacing w:after="40" w:line="276" w:lineRule="auto"/>
              <w:jc w:val="right"/>
            </w:pPr>
            <w:r>
              <w:rPr>
                <w:sz w:val="20"/>
                <w:szCs w:val="20"/>
                <w:rtl/>
              </w:rPr>
              <w:t>الطبيب/الممارس</w:t>
            </w:r>
          </w:p>
        </w:tc>
      </w:tr>
      <w:tr w:rsidR="00407A4E" w14:paraId="7B83833F" w14:textId="77777777">
        <w:tblPrEx>
          <w:tblCellMar>
            <w:top w:w="0" w:type="dxa"/>
            <w:bottom w:w="0" w:type="dxa"/>
          </w:tblCellMar>
        </w:tblPrEx>
        <w:tc>
          <w:tcPr>
            <w:tcW w:w="1300" w:type="dxa"/>
            <w:tcMar>
              <w:top w:w="60" w:type="dxa"/>
              <w:left w:w="100" w:type="dxa"/>
              <w:bottom w:w="60" w:type="dxa"/>
              <w:right w:w="100" w:type="dxa"/>
            </w:tcMar>
            <w:vAlign w:val="center"/>
          </w:tcPr>
          <w:p w14:paraId="7475CBA6" w14:textId="77777777" w:rsidR="00407A4E" w:rsidRDefault="0094284A">
            <w:pPr>
              <w:bidi/>
              <w:spacing w:after="40" w:line="276" w:lineRule="auto"/>
              <w:jc w:val="right"/>
            </w:pPr>
            <w:r>
              <w:rPr>
                <w:sz w:val="20"/>
                <w:szCs w:val="20"/>
                <w:rtl/>
              </w:rPr>
              <w:t>UC-04</w:t>
            </w:r>
          </w:p>
        </w:tc>
        <w:tc>
          <w:tcPr>
            <w:tcW w:w="4626" w:type="dxa"/>
            <w:tcMar>
              <w:top w:w="60" w:type="dxa"/>
              <w:left w:w="100" w:type="dxa"/>
              <w:bottom w:w="60" w:type="dxa"/>
              <w:right w:w="100" w:type="dxa"/>
            </w:tcMar>
            <w:vAlign w:val="center"/>
          </w:tcPr>
          <w:p w14:paraId="66129A69" w14:textId="77777777" w:rsidR="00407A4E" w:rsidRDefault="0094284A">
            <w:pPr>
              <w:bidi/>
              <w:spacing w:after="40" w:line="276" w:lineRule="auto"/>
              <w:jc w:val="right"/>
            </w:pPr>
            <w:r>
              <w:rPr>
                <w:sz w:val="20"/>
                <w:szCs w:val="20"/>
                <w:rtl/>
              </w:rPr>
              <w:t>فتح مخطّط المريض</w:t>
            </w:r>
          </w:p>
        </w:tc>
        <w:tc>
          <w:tcPr>
            <w:tcW w:w="3100" w:type="dxa"/>
            <w:tcMar>
              <w:top w:w="60" w:type="dxa"/>
              <w:left w:w="100" w:type="dxa"/>
              <w:bottom w:w="60" w:type="dxa"/>
              <w:right w:w="100" w:type="dxa"/>
            </w:tcMar>
            <w:vAlign w:val="center"/>
          </w:tcPr>
          <w:p w14:paraId="72BA98C4" w14:textId="77777777" w:rsidR="00407A4E" w:rsidRDefault="0094284A">
            <w:pPr>
              <w:bidi/>
              <w:spacing w:after="40" w:line="276" w:lineRule="auto"/>
              <w:jc w:val="right"/>
            </w:pPr>
            <w:r>
              <w:rPr>
                <w:sz w:val="20"/>
                <w:szCs w:val="20"/>
                <w:rtl/>
              </w:rPr>
              <w:t>الطبيب/الممارس</w:t>
            </w:r>
          </w:p>
        </w:tc>
      </w:tr>
      <w:tr w:rsidR="00407A4E" w14:paraId="478D5E83" w14:textId="77777777">
        <w:tblPrEx>
          <w:tblCellMar>
            <w:top w:w="0" w:type="dxa"/>
            <w:bottom w:w="0" w:type="dxa"/>
          </w:tblCellMar>
        </w:tblPrEx>
        <w:tc>
          <w:tcPr>
            <w:tcW w:w="1300" w:type="dxa"/>
            <w:tcMar>
              <w:top w:w="60" w:type="dxa"/>
              <w:left w:w="100" w:type="dxa"/>
              <w:bottom w:w="60" w:type="dxa"/>
              <w:right w:w="100" w:type="dxa"/>
            </w:tcMar>
            <w:vAlign w:val="center"/>
          </w:tcPr>
          <w:p w14:paraId="7F4F0563" w14:textId="77777777" w:rsidR="00407A4E" w:rsidRDefault="0094284A">
            <w:pPr>
              <w:bidi/>
              <w:spacing w:after="40" w:line="276" w:lineRule="auto"/>
              <w:jc w:val="right"/>
            </w:pPr>
            <w:r>
              <w:rPr>
                <w:sz w:val="20"/>
                <w:szCs w:val="20"/>
                <w:rtl/>
              </w:rPr>
              <w:t>UC-05</w:t>
            </w:r>
          </w:p>
        </w:tc>
        <w:tc>
          <w:tcPr>
            <w:tcW w:w="4626" w:type="dxa"/>
            <w:tcMar>
              <w:top w:w="60" w:type="dxa"/>
              <w:left w:w="100" w:type="dxa"/>
              <w:bottom w:w="60" w:type="dxa"/>
              <w:right w:w="100" w:type="dxa"/>
            </w:tcMar>
            <w:vAlign w:val="center"/>
          </w:tcPr>
          <w:p w14:paraId="158EB0C3" w14:textId="77777777" w:rsidR="00407A4E" w:rsidRDefault="0094284A">
            <w:pPr>
              <w:bidi/>
              <w:spacing w:after="40" w:line="276" w:lineRule="auto"/>
              <w:jc w:val="right"/>
            </w:pPr>
            <w:r>
              <w:rPr>
                <w:sz w:val="20"/>
                <w:szCs w:val="20"/>
                <w:rtl/>
              </w:rPr>
              <w:t>تسجيل حالة مرضية</w:t>
            </w:r>
          </w:p>
        </w:tc>
        <w:tc>
          <w:tcPr>
            <w:tcW w:w="3100" w:type="dxa"/>
            <w:tcMar>
              <w:top w:w="60" w:type="dxa"/>
              <w:left w:w="100" w:type="dxa"/>
              <w:bottom w:w="60" w:type="dxa"/>
              <w:right w:w="100" w:type="dxa"/>
            </w:tcMar>
            <w:vAlign w:val="center"/>
          </w:tcPr>
          <w:p w14:paraId="1E1FDDD1" w14:textId="77777777" w:rsidR="00407A4E" w:rsidRDefault="0094284A">
            <w:pPr>
              <w:bidi/>
              <w:spacing w:after="40" w:line="276" w:lineRule="auto"/>
              <w:jc w:val="right"/>
            </w:pPr>
            <w:r>
              <w:rPr>
                <w:sz w:val="20"/>
                <w:szCs w:val="20"/>
                <w:rtl/>
              </w:rPr>
              <w:t>الطبيب/الممارس</w:t>
            </w:r>
          </w:p>
        </w:tc>
      </w:tr>
      <w:tr w:rsidR="00407A4E" w14:paraId="1EB1A233" w14:textId="77777777">
        <w:tblPrEx>
          <w:tblCellMar>
            <w:top w:w="0" w:type="dxa"/>
            <w:bottom w:w="0" w:type="dxa"/>
          </w:tblCellMar>
        </w:tblPrEx>
        <w:tc>
          <w:tcPr>
            <w:tcW w:w="1300" w:type="dxa"/>
            <w:tcMar>
              <w:top w:w="60" w:type="dxa"/>
              <w:left w:w="100" w:type="dxa"/>
              <w:bottom w:w="60" w:type="dxa"/>
              <w:right w:w="100" w:type="dxa"/>
            </w:tcMar>
            <w:vAlign w:val="center"/>
          </w:tcPr>
          <w:p w14:paraId="156F9B4A" w14:textId="77777777" w:rsidR="00407A4E" w:rsidRDefault="0094284A">
            <w:pPr>
              <w:bidi/>
              <w:spacing w:after="40" w:line="276" w:lineRule="auto"/>
              <w:jc w:val="right"/>
            </w:pPr>
            <w:r>
              <w:rPr>
                <w:sz w:val="20"/>
                <w:szCs w:val="20"/>
                <w:rtl/>
              </w:rPr>
              <w:t>UC-06</w:t>
            </w:r>
          </w:p>
        </w:tc>
        <w:tc>
          <w:tcPr>
            <w:tcW w:w="4626" w:type="dxa"/>
            <w:tcMar>
              <w:top w:w="60" w:type="dxa"/>
              <w:left w:w="100" w:type="dxa"/>
              <w:bottom w:w="60" w:type="dxa"/>
              <w:right w:w="100" w:type="dxa"/>
            </w:tcMar>
            <w:vAlign w:val="center"/>
          </w:tcPr>
          <w:p w14:paraId="75A5153C" w14:textId="77777777" w:rsidR="00407A4E" w:rsidRDefault="0094284A">
            <w:pPr>
              <w:bidi/>
              <w:spacing w:after="40" w:line="276" w:lineRule="auto"/>
              <w:jc w:val="right"/>
            </w:pPr>
            <w:r>
              <w:rPr>
                <w:sz w:val="20"/>
                <w:szCs w:val="20"/>
                <w:rtl/>
              </w:rPr>
              <w:t>تسجيل ملاحظة سريرية</w:t>
            </w:r>
          </w:p>
        </w:tc>
        <w:tc>
          <w:tcPr>
            <w:tcW w:w="3100" w:type="dxa"/>
            <w:tcMar>
              <w:top w:w="60" w:type="dxa"/>
              <w:left w:w="100" w:type="dxa"/>
              <w:bottom w:w="60" w:type="dxa"/>
              <w:right w:w="100" w:type="dxa"/>
            </w:tcMar>
            <w:vAlign w:val="center"/>
          </w:tcPr>
          <w:p w14:paraId="592C9735" w14:textId="77777777" w:rsidR="00407A4E" w:rsidRDefault="0094284A">
            <w:pPr>
              <w:bidi/>
              <w:spacing w:after="40" w:line="276" w:lineRule="auto"/>
              <w:jc w:val="right"/>
            </w:pPr>
            <w:r>
              <w:rPr>
                <w:sz w:val="20"/>
                <w:szCs w:val="20"/>
                <w:rtl/>
              </w:rPr>
              <w:t>الطبيب/الممارس</w:t>
            </w:r>
          </w:p>
        </w:tc>
      </w:tr>
      <w:tr w:rsidR="00407A4E" w14:paraId="5F84D11A" w14:textId="77777777">
        <w:tblPrEx>
          <w:tblCellMar>
            <w:top w:w="0" w:type="dxa"/>
            <w:bottom w:w="0" w:type="dxa"/>
          </w:tblCellMar>
        </w:tblPrEx>
        <w:tc>
          <w:tcPr>
            <w:tcW w:w="1300" w:type="dxa"/>
            <w:tcMar>
              <w:top w:w="60" w:type="dxa"/>
              <w:left w:w="100" w:type="dxa"/>
              <w:bottom w:w="60" w:type="dxa"/>
              <w:right w:w="100" w:type="dxa"/>
            </w:tcMar>
            <w:vAlign w:val="center"/>
          </w:tcPr>
          <w:p w14:paraId="1FA83F1E" w14:textId="77777777" w:rsidR="00407A4E" w:rsidRDefault="0094284A">
            <w:pPr>
              <w:bidi/>
              <w:spacing w:after="40" w:line="276" w:lineRule="auto"/>
              <w:jc w:val="right"/>
            </w:pPr>
            <w:r>
              <w:rPr>
                <w:sz w:val="20"/>
                <w:szCs w:val="20"/>
                <w:rtl/>
              </w:rPr>
              <w:lastRenderedPageBreak/>
              <w:t>UC-07</w:t>
            </w:r>
          </w:p>
        </w:tc>
        <w:tc>
          <w:tcPr>
            <w:tcW w:w="4626" w:type="dxa"/>
            <w:tcMar>
              <w:top w:w="60" w:type="dxa"/>
              <w:left w:w="100" w:type="dxa"/>
              <w:bottom w:w="60" w:type="dxa"/>
              <w:right w:w="100" w:type="dxa"/>
            </w:tcMar>
            <w:vAlign w:val="center"/>
          </w:tcPr>
          <w:p w14:paraId="148A2B68" w14:textId="77777777" w:rsidR="00407A4E" w:rsidRDefault="0094284A">
            <w:pPr>
              <w:bidi/>
              <w:spacing w:after="40" w:line="276" w:lineRule="auto"/>
              <w:jc w:val="right"/>
            </w:pPr>
            <w:r>
              <w:rPr>
                <w:sz w:val="20"/>
                <w:szCs w:val="20"/>
                <w:rtl/>
              </w:rPr>
              <w:t>وصف دواء (مع دعم القرار)</w:t>
            </w:r>
          </w:p>
        </w:tc>
        <w:tc>
          <w:tcPr>
            <w:tcW w:w="3100" w:type="dxa"/>
            <w:tcMar>
              <w:top w:w="60" w:type="dxa"/>
              <w:left w:w="100" w:type="dxa"/>
              <w:bottom w:w="60" w:type="dxa"/>
              <w:right w:w="100" w:type="dxa"/>
            </w:tcMar>
            <w:vAlign w:val="center"/>
          </w:tcPr>
          <w:p w14:paraId="13AFEF87" w14:textId="77777777" w:rsidR="00407A4E" w:rsidRDefault="0094284A">
            <w:pPr>
              <w:bidi/>
              <w:spacing w:after="40" w:line="276" w:lineRule="auto"/>
              <w:jc w:val="right"/>
            </w:pPr>
            <w:r>
              <w:rPr>
                <w:sz w:val="20"/>
                <w:szCs w:val="20"/>
                <w:rtl/>
              </w:rPr>
              <w:t>الطبيب/الممارس</w:t>
            </w:r>
          </w:p>
        </w:tc>
      </w:tr>
      <w:tr w:rsidR="00407A4E" w14:paraId="5361CC08" w14:textId="77777777">
        <w:tblPrEx>
          <w:tblCellMar>
            <w:top w:w="0" w:type="dxa"/>
            <w:bottom w:w="0" w:type="dxa"/>
          </w:tblCellMar>
        </w:tblPrEx>
        <w:tc>
          <w:tcPr>
            <w:tcW w:w="1300" w:type="dxa"/>
            <w:tcMar>
              <w:top w:w="60" w:type="dxa"/>
              <w:left w:w="100" w:type="dxa"/>
              <w:bottom w:w="60" w:type="dxa"/>
              <w:right w:w="100" w:type="dxa"/>
            </w:tcMar>
            <w:vAlign w:val="center"/>
          </w:tcPr>
          <w:p w14:paraId="0556C218" w14:textId="77777777" w:rsidR="00407A4E" w:rsidRDefault="0094284A">
            <w:pPr>
              <w:bidi/>
              <w:spacing w:after="40" w:line="276" w:lineRule="auto"/>
              <w:jc w:val="right"/>
            </w:pPr>
            <w:r>
              <w:rPr>
                <w:sz w:val="20"/>
                <w:szCs w:val="20"/>
                <w:rtl/>
              </w:rPr>
              <w:t>UC-08</w:t>
            </w:r>
          </w:p>
        </w:tc>
        <w:tc>
          <w:tcPr>
            <w:tcW w:w="4626" w:type="dxa"/>
            <w:tcMar>
              <w:top w:w="60" w:type="dxa"/>
              <w:left w:w="100" w:type="dxa"/>
              <w:bottom w:w="60" w:type="dxa"/>
              <w:right w:w="100" w:type="dxa"/>
            </w:tcMar>
            <w:vAlign w:val="center"/>
          </w:tcPr>
          <w:p w14:paraId="6C60B88E" w14:textId="77777777" w:rsidR="00407A4E" w:rsidRDefault="0094284A">
            <w:pPr>
              <w:bidi/>
              <w:spacing w:after="40" w:line="276" w:lineRule="auto"/>
              <w:jc w:val="right"/>
            </w:pPr>
            <w:r>
              <w:rPr>
                <w:sz w:val="20"/>
                <w:szCs w:val="20"/>
                <w:rtl/>
              </w:rPr>
              <w:t>جدولة موعد</w:t>
            </w:r>
          </w:p>
        </w:tc>
        <w:tc>
          <w:tcPr>
            <w:tcW w:w="3100" w:type="dxa"/>
            <w:tcMar>
              <w:top w:w="60" w:type="dxa"/>
              <w:left w:w="100" w:type="dxa"/>
              <w:bottom w:w="60" w:type="dxa"/>
              <w:right w:w="100" w:type="dxa"/>
            </w:tcMar>
            <w:vAlign w:val="center"/>
          </w:tcPr>
          <w:p w14:paraId="5595155F" w14:textId="77777777" w:rsidR="00407A4E" w:rsidRDefault="0094284A">
            <w:pPr>
              <w:bidi/>
              <w:spacing w:after="40" w:line="276" w:lineRule="auto"/>
              <w:jc w:val="right"/>
            </w:pPr>
            <w:r>
              <w:rPr>
                <w:sz w:val="20"/>
                <w:szCs w:val="20"/>
                <w:rtl/>
              </w:rPr>
              <w:t>الطبيب/الممارس</w:t>
            </w:r>
          </w:p>
        </w:tc>
      </w:tr>
      <w:tr w:rsidR="00407A4E" w14:paraId="31886705" w14:textId="77777777">
        <w:tblPrEx>
          <w:tblCellMar>
            <w:top w:w="0" w:type="dxa"/>
            <w:bottom w:w="0" w:type="dxa"/>
          </w:tblCellMar>
        </w:tblPrEx>
        <w:tc>
          <w:tcPr>
            <w:tcW w:w="1300" w:type="dxa"/>
            <w:tcMar>
              <w:top w:w="60" w:type="dxa"/>
              <w:left w:w="100" w:type="dxa"/>
              <w:bottom w:w="60" w:type="dxa"/>
              <w:right w:w="100" w:type="dxa"/>
            </w:tcMar>
            <w:vAlign w:val="center"/>
          </w:tcPr>
          <w:p w14:paraId="69DD25AC" w14:textId="77777777" w:rsidR="00407A4E" w:rsidRDefault="0094284A">
            <w:pPr>
              <w:bidi/>
              <w:spacing w:after="40" w:line="276" w:lineRule="auto"/>
              <w:jc w:val="right"/>
            </w:pPr>
            <w:r>
              <w:rPr>
                <w:sz w:val="20"/>
                <w:szCs w:val="20"/>
                <w:rtl/>
              </w:rPr>
              <w:t>UC-09</w:t>
            </w:r>
          </w:p>
        </w:tc>
        <w:tc>
          <w:tcPr>
            <w:tcW w:w="4626" w:type="dxa"/>
            <w:tcMar>
              <w:top w:w="60" w:type="dxa"/>
              <w:left w:w="100" w:type="dxa"/>
              <w:bottom w:w="60" w:type="dxa"/>
              <w:right w:w="100" w:type="dxa"/>
            </w:tcMar>
            <w:vAlign w:val="center"/>
          </w:tcPr>
          <w:p w14:paraId="63FB1E5C" w14:textId="77777777" w:rsidR="00407A4E" w:rsidRDefault="0094284A">
            <w:pPr>
              <w:bidi/>
              <w:spacing w:after="40" w:line="276" w:lineRule="auto"/>
              <w:jc w:val="right"/>
            </w:pPr>
            <w:r>
              <w:rPr>
                <w:sz w:val="20"/>
                <w:szCs w:val="20"/>
                <w:rtl/>
              </w:rPr>
              <w:t>الاطّلاع على بطاقات المخاطر</w:t>
            </w:r>
          </w:p>
        </w:tc>
        <w:tc>
          <w:tcPr>
            <w:tcW w:w="3100" w:type="dxa"/>
            <w:tcMar>
              <w:top w:w="60" w:type="dxa"/>
              <w:left w:w="100" w:type="dxa"/>
              <w:bottom w:w="60" w:type="dxa"/>
              <w:right w:w="100" w:type="dxa"/>
            </w:tcMar>
            <w:vAlign w:val="center"/>
          </w:tcPr>
          <w:p w14:paraId="33C89853" w14:textId="77777777" w:rsidR="00407A4E" w:rsidRDefault="0094284A">
            <w:pPr>
              <w:bidi/>
              <w:spacing w:after="40" w:line="276" w:lineRule="auto"/>
              <w:jc w:val="right"/>
            </w:pPr>
            <w:r>
              <w:rPr>
                <w:sz w:val="20"/>
                <w:szCs w:val="20"/>
                <w:rtl/>
              </w:rPr>
              <w:t>الطبيب/الممارس</w:t>
            </w:r>
          </w:p>
        </w:tc>
      </w:tr>
      <w:tr w:rsidR="00407A4E" w14:paraId="39A4C43A" w14:textId="77777777">
        <w:tblPrEx>
          <w:tblCellMar>
            <w:top w:w="0" w:type="dxa"/>
            <w:bottom w:w="0" w:type="dxa"/>
          </w:tblCellMar>
        </w:tblPrEx>
        <w:tc>
          <w:tcPr>
            <w:tcW w:w="1300" w:type="dxa"/>
            <w:tcMar>
              <w:top w:w="60" w:type="dxa"/>
              <w:left w:w="100" w:type="dxa"/>
              <w:bottom w:w="60" w:type="dxa"/>
              <w:right w:w="100" w:type="dxa"/>
            </w:tcMar>
            <w:vAlign w:val="center"/>
          </w:tcPr>
          <w:p w14:paraId="58E4ED80" w14:textId="77777777" w:rsidR="00407A4E" w:rsidRDefault="0094284A">
            <w:pPr>
              <w:bidi/>
              <w:spacing w:after="40" w:line="276" w:lineRule="auto"/>
              <w:jc w:val="right"/>
            </w:pPr>
            <w:r>
              <w:rPr>
                <w:sz w:val="20"/>
                <w:szCs w:val="20"/>
                <w:rtl/>
              </w:rPr>
              <w:t>UC-10</w:t>
            </w:r>
          </w:p>
        </w:tc>
        <w:tc>
          <w:tcPr>
            <w:tcW w:w="4626" w:type="dxa"/>
            <w:tcMar>
              <w:top w:w="60" w:type="dxa"/>
              <w:left w:w="100" w:type="dxa"/>
              <w:bottom w:w="60" w:type="dxa"/>
              <w:right w:w="100" w:type="dxa"/>
            </w:tcMar>
            <w:vAlign w:val="center"/>
          </w:tcPr>
          <w:p w14:paraId="61783AAA" w14:textId="77777777" w:rsidR="00407A4E" w:rsidRDefault="0094284A">
            <w:pPr>
              <w:bidi/>
              <w:spacing w:after="40" w:line="276" w:lineRule="auto"/>
              <w:jc w:val="right"/>
            </w:pPr>
            <w:r>
              <w:rPr>
                <w:sz w:val="20"/>
                <w:szCs w:val="20"/>
                <w:rtl/>
              </w:rPr>
              <w:t>استعراض تاريخ النسخ</w:t>
            </w:r>
          </w:p>
        </w:tc>
        <w:tc>
          <w:tcPr>
            <w:tcW w:w="3100" w:type="dxa"/>
            <w:tcMar>
              <w:top w:w="60" w:type="dxa"/>
              <w:left w:w="100" w:type="dxa"/>
              <w:bottom w:w="60" w:type="dxa"/>
              <w:right w:w="100" w:type="dxa"/>
            </w:tcMar>
            <w:vAlign w:val="center"/>
          </w:tcPr>
          <w:p w14:paraId="5C6F6C90" w14:textId="77777777" w:rsidR="00407A4E" w:rsidRDefault="0094284A">
            <w:pPr>
              <w:bidi/>
              <w:spacing w:after="40" w:line="276" w:lineRule="auto"/>
              <w:jc w:val="right"/>
            </w:pPr>
            <w:r>
              <w:rPr>
                <w:sz w:val="20"/>
                <w:szCs w:val="20"/>
                <w:rtl/>
              </w:rPr>
              <w:t>الطبيب/الممارس</w:t>
            </w:r>
          </w:p>
        </w:tc>
      </w:tr>
      <w:tr w:rsidR="00407A4E" w14:paraId="733DB969" w14:textId="77777777">
        <w:tblPrEx>
          <w:tblCellMar>
            <w:top w:w="0" w:type="dxa"/>
            <w:bottom w:w="0" w:type="dxa"/>
          </w:tblCellMar>
        </w:tblPrEx>
        <w:tc>
          <w:tcPr>
            <w:tcW w:w="1300" w:type="dxa"/>
            <w:tcMar>
              <w:top w:w="60" w:type="dxa"/>
              <w:left w:w="100" w:type="dxa"/>
              <w:bottom w:w="60" w:type="dxa"/>
              <w:right w:w="100" w:type="dxa"/>
            </w:tcMar>
            <w:vAlign w:val="center"/>
          </w:tcPr>
          <w:p w14:paraId="0108BED7" w14:textId="77777777" w:rsidR="00407A4E" w:rsidRDefault="0094284A">
            <w:pPr>
              <w:bidi/>
              <w:spacing w:after="40" w:line="276" w:lineRule="auto"/>
              <w:jc w:val="right"/>
            </w:pPr>
            <w:r>
              <w:rPr>
                <w:sz w:val="20"/>
                <w:szCs w:val="20"/>
                <w:rtl/>
              </w:rPr>
              <w:t>UC-11</w:t>
            </w:r>
          </w:p>
        </w:tc>
        <w:tc>
          <w:tcPr>
            <w:tcW w:w="4626" w:type="dxa"/>
            <w:tcMar>
              <w:top w:w="60" w:type="dxa"/>
              <w:left w:w="100" w:type="dxa"/>
              <w:bottom w:w="60" w:type="dxa"/>
              <w:right w:w="100" w:type="dxa"/>
            </w:tcMar>
            <w:vAlign w:val="center"/>
          </w:tcPr>
          <w:p w14:paraId="478DE272" w14:textId="77777777" w:rsidR="00407A4E" w:rsidRDefault="0094284A">
            <w:pPr>
              <w:bidi/>
              <w:spacing w:after="40" w:line="276" w:lineRule="auto"/>
              <w:jc w:val="right"/>
            </w:pPr>
            <w:r>
              <w:rPr>
                <w:sz w:val="20"/>
                <w:szCs w:val="20"/>
                <w:rtl/>
              </w:rPr>
              <w:t>رفع وثيقة سريرية</w:t>
            </w:r>
          </w:p>
        </w:tc>
        <w:tc>
          <w:tcPr>
            <w:tcW w:w="3100" w:type="dxa"/>
            <w:tcMar>
              <w:top w:w="60" w:type="dxa"/>
              <w:left w:w="100" w:type="dxa"/>
              <w:bottom w:w="60" w:type="dxa"/>
              <w:right w:w="100" w:type="dxa"/>
            </w:tcMar>
            <w:vAlign w:val="center"/>
          </w:tcPr>
          <w:p w14:paraId="29350CED" w14:textId="77777777" w:rsidR="00407A4E" w:rsidRDefault="0094284A">
            <w:pPr>
              <w:bidi/>
              <w:spacing w:after="40" w:line="276" w:lineRule="auto"/>
              <w:jc w:val="right"/>
            </w:pPr>
            <w:r>
              <w:rPr>
                <w:sz w:val="20"/>
                <w:szCs w:val="20"/>
                <w:rtl/>
              </w:rPr>
              <w:t>الطبيب/الممارس</w:t>
            </w:r>
          </w:p>
        </w:tc>
      </w:tr>
      <w:tr w:rsidR="00407A4E" w14:paraId="016931F2" w14:textId="77777777">
        <w:tblPrEx>
          <w:tblCellMar>
            <w:top w:w="0" w:type="dxa"/>
            <w:bottom w:w="0" w:type="dxa"/>
          </w:tblCellMar>
        </w:tblPrEx>
        <w:tc>
          <w:tcPr>
            <w:tcW w:w="1300" w:type="dxa"/>
            <w:tcMar>
              <w:top w:w="60" w:type="dxa"/>
              <w:left w:w="100" w:type="dxa"/>
              <w:bottom w:w="60" w:type="dxa"/>
              <w:right w:w="100" w:type="dxa"/>
            </w:tcMar>
            <w:vAlign w:val="center"/>
          </w:tcPr>
          <w:p w14:paraId="21FEDEC4" w14:textId="77777777" w:rsidR="00407A4E" w:rsidRDefault="0094284A">
            <w:pPr>
              <w:bidi/>
              <w:spacing w:after="40" w:line="276" w:lineRule="auto"/>
              <w:jc w:val="right"/>
            </w:pPr>
            <w:r>
              <w:rPr>
                <w:sz w:val="20"/>
                <w:szCs w:val="20"/>
                <w:rtl/>
              </w:rPr>
              <w:t>UC-12</w:t>
            </w:r>
          </w:p>
        </w:tc>
        <w:tc>
          <w:tcPr>
            <w:tcW w:w="4626" w:type="dxa"/>
            <w:tcMar>
              <w:top w:w="60" w:type="dxa"/>
              <w:left w:w="100" w:type="dxa"/>
              <w:bottom w:w="60" w:type="dxa"/>
              <w:right w:w="100" w:type="dxa"/>
            </w:tcMar>
            <w:vAlign w:val="center"/>
          </w:tcPr>
          <w:p w14:paraId="49B4D527" w14:textId="77777777" w:rsidR="00407A4E" w:rsidRDefault="0094284A">
            <w:pPr>
              <w:bidi/>
              <w:spacing w:after="40" w:line="276" w:lineRule="auto"/>
              <w:jc w:val="right"/>
            </w:pPr>
            <w:r>
              <w:rPr>
                <w:sz w:val="20"/>
                <w:szCs w:val="20"/>
                <w:rtl/>
              </w:rPr>
              <w:t>إنشاء دعوة كادر/مريض</w:t>
            </w:r>
          </w:p>
        </w:tc>
        <w:tc>
          <w:tcPr>
            <w:tcW w:w="3100" w:type="dxa"/>
            <w:tcMar>
              <w:top w:w="60" w:type="dxa"/>
              <w:left w:w="100" w:type="dxa"/>
              <w:bottom w:w="60" w:type="dxa"/>
              <w:right w:w="100" w:type="dxa"/>
            </w:tcMar>
            <w:vAlign w:val="center"/>
          </w:tcPr>
          <w:p w14:paraId="39620BBD" w14:textId="77777777" w:rsidR="00407A4E" w:rsidRDefault="0094284A">
            <w:pPr>
              <w:bidi/>
              <w:spacing w:after="40" w:line="276" w:lineRule="auto"/>
              <w:jc w:val="right"/>
            </w:pPr>
            <w:r>
              <w:rPr>
                <w:sz w:val="20"/>
                <w:szCs w:val="20"/>
                <w:rtl/>
              </w:rPr>
              <w:t>مدير المؤسسة</w:t>
            </w:r>
          </w:p>
        </w:tc>
      </w:tr>
      <w:tr w:rsidR="00407A4E" w14:paraId="03717826" w14:textId="77777777">
        <w:tblPrEx>
          <w:tblCellMar>
            <w:top w:w="0" w:type="dxa"/>
            <w:bottom w:w="0" w:type="dxa"/>
          </w:tblCellMar>
        </w:tblPrEx>
        <w:tc>
          <w:tcPr>
            <w:tcW w:w="1300" w:type="dxa"/>
            <w:tcMar>
              <w:top w:w="60" w:type="dxa"/>
              <w:left w:w="100" w:type="dxa"/>
              <w:bottom w:w="60" w:type="dxa"/>
              <w:right w:w="100" w:type="dxa"/>
            </w:tcMar>
            <w:vAlign w:val="center"/>
          </w:tcPr>
          <w:p w14:paraId="3BADD40D" w14:textId="77777777" w:rsidR="00407A4E" w:rsidRDefault="0094284A">
            <w:pPr>
              <w:bidi/>
              <w:spacing w:after="40" w:line="276" w:lineRule="auto"/>
              <w:jc w:val="right"/>
            </w:pPr>
            <w:r>
              <w:rPr>
                <w:sz w:val="20"/>
                <w:szCs w:val="20"/>
                <w:rtl/>
              </w:rPr>
              <w:t>UC-13</w:t>
            </w:r>
          </w:p>
        </w:tc>
        <w:tc>
          <w:tcPr>
            <w:tcW w:w="4626" w:type="dxa"/>
            <w:tcMar>
              <w:top w:w="60" w:type="dxa"/>
              <w:left w:w="100" w:type="dxa"/>
              <w:bottom w:w="60" w:type="dxa"/>
              <w:right w:w="100" w:type="dxa"/>
            </w:tcMar>
            <w:vAlign w:val="center"/>
          </w:tcPr>
          <w:p w14:paraId="16ACC6FA" w14:textId="77777777" w:rsidR="00407A4E" w:rsidRDefault="0094284A">
            <w:pPr>
              <w:bidi/>
              <w:spacing w:after="40" w:line="276" w:lineRule="auto"/>
              <w:jc w:val="right"/>
            </w:pPr>
            <w:r>
              <w:rPr>
                <w:sz w:val="20"/>
                <w:szCs w:val="20"/>
                <w:rtl/>
              </w:rPr>
              <w:t>تأليف قاعدة دعم قرار</w:t>
            </w:r>
          </w:p>
        </w:tc>
        <w:tc>
          <w:tcPr>
            <w:tcW w:w="3100" w:type="dxa"/>
            <w:tcMar>
              <w:top w:w="60" w:type="dxa"/>
              <w:left w:w="100" w:type="dxa"/>
              <w:bottom w:w="60" w:type="dxa"/>
              <w:right w:w="100" w:type="dxa"/>
            </w:tcMar>
            <w:vAlign w:val="center"/>
          </w:tcPr>
          <w:p w14:paraId="7D5A1200" w14:textId="77777777" w:rsidR="00407A4E" w:rsidRDefault="0094284A">
            <w:pPr>
              <w:bidi/>
              <w:spacing w:after="40" w:line="276" w:lineRule="auto"/>
              <w:jc w:val="right"/>
            </w:pPr>
            <w:r>
              <w:rPr>
                <w:sz w:val="20"/>
                <w:szCs w:val="20"/>
                <w:rtl/>
              </w:rPr>
              <w:t>مدير المؤسسة / مدير النظام</w:t>
            </w:r>
          </w:p>
        </w:tc>
      </w:tr>
      <w:tr w:rsidR="00407A4E" w14:paraId="284EEFA1" w14:textId="77777777">
        <w:tblPrEx>
          <w:tblCellMar>
            <w:top w:w="0" w:type="dxa"/>
            <w:bottom w:w="0" w:type="dxa"/>
          </w:tblCellMar>
        </w:tblPrEx>
        <w:tc>
          <w:tcPr>
            <w:tcW w:w="1300" w:type="dxa"/>
            <w:tcMar>
              <w:top w:w="60" w:type="dxa"/>
              <w:left w:w="100" w:type="dxa"/>
              <w:bottom w:w="60" w:type="dxa"/>
              <w:right w:w="100" w:type="dxa"/>
            </w:tcMar>
            <w:vAlign w:val="center"/>
          </w:tcPr>
          <w:p w14:paraId="331AFDE2" w14:textId="77777777" w:rsidR="00407A4E" w:rsidRDefault="0094284A">
            <w:pPr>
              <w:bidi/>
              <w:spacing w:after="40" w:line="276" w:lineRule="auto"/>
              <w:jc w:val="right"/>
            </w:pPr>
            <w:r>
              <w:rPr>
                <w:sz w:val="20"/>
                <w:szCs w:val="20"/>
                <w:rtl/>
              </w:rPr>
              <w:t>UC-14</w:t>
            </w:r>
          </w:p>
        </w:tc>
        <w:tc>
          <w:tcPr>
            <w:tcW w:w="4626" w:type="dxa"/>
            <w:tcMar>
              <w:top w:w="60" w:type="dxa"/>
              <w:left w:w="100" w:type="dxa"/>
              <w:bottom w:w="60" w:type="dxa"/>
              <w:right w:w="100" w:type="dxa"/>
            </w:tcMar>
            <w:vAlign w:val="center"/>
          </w:tcPr>
          <w:p w14:paraId="2D8A83CC" w14:textId="77777777" w:rsidR="00407A4E" w:rsidRDefault="0094284A">
            <w:pPr>
              <w:bidi/>
              <w:spacing w:after="40" w:line="276" w:lineRule="auto"/>
              <w:jc w:val="right"/>
            </w:pPr>
            <w:r>
              <w:rPr>
                <w:sz w:val="20"/>
                <w:szCs w:val="20"/>
                <w:rtl/>
              </w:rPr>
              <w:t>إدارة المؤسسات</w:t>
            </w:r>
          </w:p>
        </w:tc>
        <w:tc>
          <w:tcPr>
            <w:tcW w:w="3100" w:type="dxa"/>
            <w:tcMar>
              <w:top w:w="60" w:type="dxa"/>
              <w:left w:w="100" w:type="dxa"/>
              <w:bottom w:w="60" w:type="dxa"/>
              <w:right w:w="100" w:type="dxa"/>
            </w:tcMar>
            <w:vAlign w:val="center"/>
          </w:tcPr>
          <w:p w14:paraId="35EEE188" w14:textId="77777777" w:rsidR="00407A4E" w:rsidRDefault="0094284A">
            <w:pPr>
              <w:bidi/>
              <w:spacing w:after="40" w:line="276" w:lineRule="auto"/>
              <w:jc w:val="right"/>
            </w:pPr>
            <w:r>
              <w:rPr>
                <w:sz w:val="20"/>
                <w:szCs w:val="20"/>
                <w:rtl/>
              </w:rPr>
              <w:t>مدير النظام</w:t>
            </w:r>
          </w:p>
        </w:tc>
      </w:tr>
      <w:tr w:rsidR="00407A4E" w14:paraId="63D35370" w14:textId="77777777">
        <w:tblPrEx>
          <w:tblCellMar>
            <w:top w:w="0" w:type="dxa"/>
            <w:bottom w:w="0" w:type="dxa"/>
          </w:tblCellMar>
        </w:tblPrEx>
        <w:tc>
          <w:tcPr>
            <w:tcW w:w="1300" w:type="dxa"/>
            <w:tcMar>
              <w:top w:w="60" w:type="dxa"/>
              <w:left w:w="100" w:type="dxa"/>
              <w:bottom w:w="60" w:type="dxa"/>
              <w:right w:w="100" w:type="dxa"/>
            </w:tcMar>
            <w:vAlign w:val="center"/>
          </w:tcPr>
          <w:p w14:paraId="774BC96E" w14:textId="77777777" w:rsidR="00407A4E" w:rsidRDefault="0094284A">
            <w:pPr>
              <w:bidi/>
              <w:spacing w:after="40" w:line="276" w:lineRule="auto"/>
              <w:jc w:val="right"/>
            </w:pPr>
            <w:r>
              <w:rPr>
                <w:sz w:val="20"/>
                <w:szCs w:val="20"/>
                <w:rtl/>
              </w:rPr>
              <w:t>UC-15</w:t>
            </w:r>
          </w:p>
        </w:tc>
        <w:tc>
          <w:tcPr>
            <w:tcW w:w="4626" w:type="dxa"/>
            <w:tcMar>
              <w:top w:w="60" w:type="dxa"/>
              <w:left w:w="100" w:type="dxa"/>
              <w:bottom w:w="60" w:type="dxa"/>
              <w:right w:w="100" w:type="dxa"/>
            </w:tcMar>
            <w:vAlign w:val="center"/>
          </w:tcPr>
          <w:p w14:paraId="317B67EA" w14:textId="77777777" w:rsidR="00407A4E" w:rsidRDefault="0094284A">
            <w:pPr>
              <w:bidi/>
              <w:spacing w:after="40" w:line="276" w:lineRule="auto"/>
              <w:jc w:val="right"/>
            </w:pPr>
            <w:r>
              <w:rPr>
                <w:sz w:val="20"/>
                <w:szCs w:val="20"/>
                <w:rtl/>
              </w:rPr>
              <w:t>تسجيل نموذج ذكاء اصطناعي خارجي</w:t>
            </w:r>
          </w:p>
        </w:tc>
        <w:tc>
          <w:tcPr>
            <w:tcW w:w="3100" w:type="dxa"/>
            <w:tcMar>
              <w:top w:w="60" w:type="dxa"/>
              <w:left w:w="100" w:type="dxa"/>
              <w:bottom w:w="60" w:type="dxa"/>
              <w:right w:w="100" w:type="dxa"/>
            </w:tcMar>
            <w:vAlign w:val="center"/>
          </w:tcPr>
          <w:p w14:paraId="664E45A9" w14:textId="77777777" w:rsidR="00407A4E" w:rsidRDefault="0094284A">
            <w:pPr>
              <w:bidi/>
              <w:spacing w:after="40" w:line="276" w:lineRule="auto"/>
              <w:jc w:val="right"/>
            </w:pPr>
            <w:r>
              <w:rPr>
                <w:sz w:val="20"/>
                <w:szCs w:val="20"/>
                <w:rtl/>
              </w:rPr>
              <w:t>مدير النظام / مدير المؤسسة</w:t>
            </w:r>
          </w:p>
        </w:tc>
      </w:tr>
      <w:tr w:rsidR="00407A4E" w14:paraId="7722571B" w14:textId="77777777">
        <w:tblPrEx>
          <w:tblCellMar>
            <w:top w:w="0" w:type="dxa"/>
            <w:bottom w:w="0" w:type="dxa"/>
          </w:tblCellMar>
        </w:tblPrEx>
        <w:tc>
          <w:tcPr>
            <w:tcW w:w="1300" w:type="dxa"/>
            <w:tcMar>
              <w:top w:w="60" w:type="dxa"/>
              <w:left w:w="100" w:type="dxa"/>
              <w:bottom w:w="60" w:type="dxa"/>
              <w:right w:w="100" w:type="dxa"/>
            </w:tcMar>
            <w:vAlign w:val="center"/>
          </w:tcPr>
          <w:p w14:paraId="3D34D0DF" w14:textId="77777777" w:rsidR="00407A4E" w:rsidRDefault="0094284A">
            <w:pPr>
              <w:bidi/>
              <w:spacing w:after="40" w:line="276" w:lineRule="auto"/>
              <w:jc w:val="right"/>
            </w:pPr>
            <w:r>
              <w:rPr>
                <w:sz w:val="20"/>
                <w:szCs w:val="20"/>
                <w:rtl/>
              </w:rPr>
              <w:t>UC-16</w:t>
            </w:r>
          </w:p>
        </w:tc>
        <w:tc>
          <w:tcPr>
            <w:tcW w:w="4626" w:type="dxa"/>
            <w:tcMar>
              <w:top w:w="60" w:type="dxa"/>
              <w:left w:w="100" w:type="dxa"/>
              <w:bottom w:w="60" w:type="dxa"/>
              <w:right w:w="100" w:type="dxa"/>
            </w:tcMar>
            <w:vAlign w:val="center"/>
          </w:tcPr>
          <w:p w14:paraId="2E3DC50B" w14:textId="77777777" w:rsidR="00407A4E" w:rsidRDefault="0094284A">
            <w:pPr>
              <w:bidi/>
              <w:spacing w:after="40" w:line="276" w:lineRule="auto"/>
              <w:jc w:val="right"/>
            </w:pPr>
            <w:r>
              <w:rPr>
                <w:sz w:val="20"/>
                <w:szCs w:val="20"/>
                <w:rtl/>
              </w:rPr>
              <w:t>ربط حساب المريض</w:t>
            </w:r>
          </w:p>
        </w:tc>
        <w:tc>
          <w:tcPr>
            <w:tcW w:w="3100" w:type="dxa"/>
            <w:tcMar>
              <w:top w:w="60" w:type="dxa"/>
              <w:left w:w="100" w:type="dxa"/>
              <w:bottom w:w="60" w:type="dxa"/>
              <w:right w:w="100" w:type="dxa"/>
            </w:tcMar>
            <w:vAlign w:val="center"/>
          </w:tcPr>
          <w:p w14:paraId="12BCFC28" w14:textId="77777777" w:rsidR="00407A4E" w:rsidRDefault="0094284A">
            <w:pPr>
              <w:bidi/>
              <w:spacing w:after="40" w:line="276" w:lineRule="auto"/>
              <w:jc w:val="right"/>
            </w:pPr>
            <w:r>
              <w:rPr>
                <w:sz w:val="20"/>
                <w:szCs w:val="20"/>
                <w:rtl/>
              </w:rPr>
              <w:t>المريض</w:t>
            </w:r>
          </w:p>
        </w:tc>
      </w:tr>
      <w:tr w:rsidR="00407A4E" w14:paraId="363EDAB5" w14:textId="77777777">
        <w:tblPrEx>
          <w:tblCellMar>
            <w:top w:w="0" w:type="dxa"/>
            <w:bottom w:w="0" w:type="dxa"/>
          </w:tblCellMar>
        </w:tblPrEx>
        <w:tc>
          <w:tcPr>
            <w:tcW w:w="1300" w:type="dxa"/>
            <w:tcMar>
              <w:top w:w="60" w:type="dxa"/>
              <w:left w:w="100" w:type="dxa"/>
              <w:bottom w:w="60" w:type="dxa"/>
              <w:right w:w="100" w:type="dxa"/>
            </w:tcMar>
            <w:vAlign w:val="center"/>
          </w:tcPr>
          <w:p w14:paraId="7B749912" w14:textId="77777777" w:rsidR="00407A4E" w:rsidRDefault="0094284A">
            <w:pPr>
              <w:bidi/>
              <w:spacing w:after="40" w:line="276" w:lineRule="auto"/>
              <w:jc w:val="right"/>
            </w:pPr>
            <w:r>
              <w:rPr>
                <w:sz w:val="20"/>
                <w:szCs w:val="20"/>
                <w:rtl/>
              </w:rPr>
              <w:t>UC-17</w:t>
            </w:r>
          </w:p>
        </w:tc>
        <w:tc>
          <w:tcPr>
            <w:tcW w:w="4626" w:type="dxa"/>
            <w:tcMar>
              <w:top w:w="60" w:type="dxa"/>
              <w:left w:w="100" w:type="dxa"/>
              <w:bottom w:w="60" w:type="dxa"/>
              <w:right w:w="100" w:type="dxa"/>
            </w:tcMar>
            <w:vAlign w:val="center"/>
          </w:tcPr>
          <w:p w14:paraId="432147E4" w14:textId="77777777" w:rsidR="00407A4E" w:rsidRDefault="0094284A">
            <w:pPr>
              <w:bidi/>
              <w:spacing w:after="40" w:line="276" w:lineRule="auto"/>
              <w:jc w:val="right"/>
            </w:pPr>
            <w:r>
              <w:rPr>
                <w:sz w:val="20"/>
                <w:szCs w:val="20"/>
                <w:rtl/>
              </w:rPr>
              <w:t>الاطّلاع على السجل الصحّي</w:t>
            </w:r>
          </w:p>
        </w:tc>
        <w:tc>
          <w:tcPr>
            <w:tcW w:w="3100" w:type="dxa"/>
            <w:tcMar>
              <w:top w:w="60" w:type="dxa"/>
              <w:left w:w="100" w:type="dxa"/>
              <w:bottom w:w="60" w:type="dxa"/>
              <w:right w:w="100" w:type="dxa"/>
            </w:tcMar>
            <w:vAlign w:val="center"/>
          </w:tcPr>
          <w:p w14:paraId="6ECFD582" w14:textId="77777777" w:rsidR="00407A4E" w:rsidRDefault="0094284A">
            <w:pPr>
              <w:bidi/>
              <w:spacing w:after="40" w:line="276" w:lineRule="auto"/>
              <w:jc w:val="right"/>
            </w:pPr>
            <w:r>
              <w:rPr>
                <w:sz w:val="20"/>
                <w:szCs w:val="20"/>
                <w:rtl/>
              </w:rPr>
              <w:t>المريض</w:t>
            </w:r>
          </w:p>
        </w:tc>
      </w:tr>
      <w:tr w:rsidR="00407A4E" w14:paraId="30A32D04" w14:textId="77777777">
        <w:tblPrEx>
          <w:tblCellMar>
            <w:top w:w="0" w:type="dxa"/>
            <w:bottom w:w="0" w:type="dxa"/>
          </w:tblCellMar>
        </w:tblPrEx>
        <w:tc>
          <w:tcPr>
            <w:tcW w:w="1300" w:type="dxa"/>
            <w:tcMar>
              <w:top w:w="60" w:type="dxa"/>
              <w:left w:w="100" w:type="dxa"/>
              <w:bottom w:w="60" w:type="dxa"/>
              <w:right w:w="100" w:type="dxa"/>
            </w:tcMar>
            <w:vAlign w:val="center"/>
          </w:tcPr>
          <w:p w14:paraId="24591C9C" w14:textId="77777777" w:rsidR="00407A4E" w:rsidRDefault="0094284A">
            <w:pPr>
              <w:bidi/>
              <w:spacing w:after="40" w:line="276" w:lineRule="auto"/>
              <w:jc w:val="right"/>
            </w:pPr>
            <w:r>
              <w:rPr>
                <w:sz w:val="20"/>
                <w:szCs w:val="20"/>
                <w:rtl/>
              </w:rPr>
              <w:t>UC-18</w:t>
            </w:r>
          </w:p>
        </w:tc>
        <w:tc>
          <w:tcPr>
            <w:tcW w:w="4626" w:type="dxa"/>
            <w:tcMar>
              <w:top w:w="60" w:type="dxa"/>
              <w:left w:w="100" w:type="dxa"/>
              <w:bottom w:w="60" w:type="dxa"/>
              <w:right w:w="100" w:type="dxa"/>
            </w:tcMar>
            <w:vAlign w:val="center"/>
          </w:tcPr>
          <w:p w14:paraId="09AB51C2" w14:textId="77777777" w:rsidR="00407A4E" w:rsidRDefault="0094284A">
            <w:pPr>
              <w:bidi/>
              <w:spacing w:after="40" w:line="276" w:lineRule="auto"/>
              <w:jc w:val="right"/>
            </w:pPr>
            <w:r>
              <w:rPr>
                <w:sz w:val="20"/>
                <w:szCs w:val="20"/>
                <w:rtl/>
              </w:rPr>
              <w:t>إدارة الملف الشخصي</w:t>
            </w:r>
          </w:p>
        </w:tc>
        <w:tc>
          <w:tcPr>
            <w:tcW w:w="3100" w:type="dxa"/>
            <w:tcMar>
              <w:top w:w="60" w:type="dxa"/>
              <w:left w:w="100" w:type="dxa"/>
              <w:bottom w:w="60" w:type="dxa"/>
              <w:right w:w="100" w:type="dxa"/>
            </w:tcMar>
            <w:vAlign w:val="center"/>
          </w:tcPr>
          <w:p w14:paraId="0C6C4517" w14:textId="77777777" w:rsidR="00407A4E" w:rsidRDefault="0094284A">
            <w:pPr>
              <w:bidi/>
              <w:spacing w:after="40" w:line="276" w:lineRule="auto"/>
              <w:jc w:val="right"/>
            </w:pPr>
            <w:r>
              <w:rPr>
                <w:sz w:val="20"/>
                <w:szCs w:val="20"/>
                <w:rtl/>
              </w:rPr>
              <w:t>المريض</w:t>
            </w:r>
          </w:p>
        </w:tc>
      </w:tr>
    </w:tbl>
    <w:p w14:paraId="7F02CBFD" w14:textId="77777777" w:rsidR="00407A4E" w:rsidRDefault="0094284A">
      <w:pPr>
        <w:bidi/>
        <w:spacing w:before="60" w:after="200"/>
        <w:jc w:val="center"/>
      </w:pPr>
      <w:r>
        <w:rPr>
          <w:i/>
          <w:iCs/>
          <w:color w:val="555555"/>
          <w:sz w:val="20"/>
          <w:szCs w:val="20"/>
          <w:rtl/>
        </w:rPr>
        <w:t>جدول 3-0: ملخّص حالات الاستخدام في النظام.</w:t>
      </w:r>
    </w:p>
    <w:p w14:paraId="2958AB70" w14:textId="77777777" w:rsidR="00407A4E" w:rsidRDefault="00407A4E">
      <w:pPr>
        <w:spacing w:after="120"/>
      </w:pPr>
    </w:p>
    <w:p w14:paraId="49B5AB59" w14:textId="77777777" w:rsidR="00407A4E" w:rsidRDefault="0094284A">
      <w:pPr>
        <w:bidi/>
        <w:spacing w:after="120" w:line="312" w:lineRule="auto"/>
        <w:jc w:val="both"/>
      </w:pPr>
      <w:r>
        <w:rPr>
          <w:rtl/>
        </w:rPr>
        <w:t>نعرض فيما يأتي جداول تفصيلية لأهمّ حالات الاستخدام موزّعةً بحسب الفاعل، يبيّن كلٌّ منها اسم الحالة ومعرّفها ووصفها الموجز والفاعل الأساسي والثانوي والشروط المسبقة والتدفّق الرئيسي والشروط اللاحقة والتدفّقات البديلة.</w:t>
      </w:r>
    </w:p>
    <w:p w14:paraId="597B4FFE" w14:textId="77777777" w:rsidR="00407A4E" w:rsidRDefault="0094284A">
      <w:pPr>
        <w:pStyle w:val="Heading4"/>
        <w:jc w:val="right"/>
      </w:pPr>
      <w:bookmarkStart w:id="89" w:name="bm44"/>
      <w:r>
        <w:rPr>
          <w:rtl/>
        </w:rPr>
        <w:t>أولاً: حالات الاستخدام العامة (الزائر والمصادقة)</w:t>
      </w:r>
      <w:bookmarkEnd w:id="89"/>
    </w:p>
    <w:p w14:paraId="6AB8BB3B" w14:textId="77777777" w:rsidR="00407A4E" w:rsidRDefault="0094284A">
      <w:pPr>
        <w:bidi/>
        <w:spacing w:after="120" w:line="312" w:lineRule="auto"/>
        <w:jc w:val="both"/>
      </w:pPr>
      <w:r>
        <w:rPr>
          <w:rtl/>
        </w:rPr>
        <w:t>تسجيل الدخول – Login:</w:t>
      </w:r>
    </w:p>
    <w:p w14:paraId="4BF3BF38" w14:textId="77777777" w:rsidR="00407A4E" w:rsidRDefault="0094284A">
      <w:pPr>
        <w:bidi/>
        <w:spacing w:before="60" w:after="200"/>
        <w:jc w:val="center"/>
      </w:pPr>
      <w:r>
        <w:rPr>
          <w:i/>
          <w:iCs/>
          <w:color w:val="555555"/>
          <w:sz w:val="20"/>
          <w:szCs w:val="20"/>
          <w:rtl/>
        </w:rPr>
        <w:t>جدول 3-1: تفاصيل حالة الاستخدام لتسجيل الدخول</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518"/>
        <w:gridCol w:w="4687"/>
        <w:gridCol w:w="1821"/>
      </w:tblGrid>
      <w:tr w:rsidR="00407A4E" w14:paraId="5AF570B5"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0FB99B0"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2F43E6AE" w14:textId="77777777" w:rsidR="00407A4E" w:rsidRDefault="0094284A">
            <w:pPr>
              <w:bidi/>
              <w:spacing w:after="40" w:line="276" w:lineRule="auto"/>
              <w:jc w:val="right"/>
            </w:pPr>
            <w:r>
              <w:rPr>
                <w:sz w:val="20"/>
                <w:szCs w:val="20"/>
                <w:rtl/>
              </w:rPr>
              <w:t>تسجيل الدخول – Login</w:t>
            </w:r>
          </w:p>
        </w:tc>
      </w:tr>
      <w:tr w:rsidR="00407A4E" w14:paraId="25AE8EE0"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14F1C53F"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1A28AE2C" w14:textId="77777777" w:rsidR="00407A4E" w:rsidRDefault="0094284A">
            <w:pPr>
              <w:bidi/>
              <w:spacing w:after="40" w:line="276" w:lineRule="auto"/>
              <w:jc w:val="right"/>
            </w:pPr>
            <w:r>
              <w:rPr>
                <w:sz w:val="20"/>
                <w:szCs w:val="20"/>
                <w:rtl/>
              </w:rPr>
              <w:t>UC-01</w:t>
            </w:r>
          </w:p>
        </w:tc>
      </w:tr>
      <w:tr w:rsidR="00407A4E" w14:paraId="72580733"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4ABE664"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41B25AF4" w14:textId="77777777" w:rsidR="00407A4E" w:rsidRDefault="0094284A">
            <w:pPr>
              <w:bidi/>
              <w:spacing w:after="40" w:line="276" w:lineRule="auto"/>
              <w:jc w:val="right"/>
            </w:pPr>
            <w:r>
              <w:rPr>
                <w:sz w:val="20"/>
                <w:szCs w:val="20"/>
                <w:rtl/>
              </w:rPr>
              <w:t>يسجّل المستخدم دخوله إلى النظام عبر خادم الهويّة Keycloak للوصول إلى الميزات المسموحة لدوره.</w:t>
            </w:r>
          </w:p>
        </w:tc>
      </w:tr>
      <w:tr w:rsidR="00407A4E" w14:paraId="7CE3A82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6191116"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7AB13FA5" w14:textId="77777777" w:rsidR="00407A4E" w:rsidRDefault="0094284A">
            <w:pPr>
              <w:bidi/>
              <w:spacing w:after="40" w:line="276" w:lineRule="auto"/>
              <w:jc w:val="right"/>
            </w:pPr>
            <w:r>
              <w:rPr>
                <w:sz w:val="20"/>
                <w:szCs w:val="20"/>
                <w:rtl/>
              </w:rPr>
              <w:t>أي مستخدم مسجّل</w:t>
            </w:r>
          </w:p>
        </w:tc>
      </w:tr>
      <w:tr w:rsidR="00407A4E" w14:paraId="1C44F6C9"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4B6F341"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399ECDAB" w14:textId="77777777" w:rsidR="00407A4E" w:rsidRDefault="0094284A">
            <w:pPr>
              <w:bidi/>
              <w:spacing w:after="40" w:line="276" w:lineRule="auto"/>
              <w:jc w:val="right"/>
            </w:pPr>
            <w:r>
              <w:rPr>
                <w:sz w:val="20"/>
                <w:szCs w:val="20"/>
                <w:rtl/>
              </w:rPr>
              <w:t>خادم Keycloak</w:t>
            </w:r>
          </w:p>
        </w:tc>
      </w:tr>
      <w:tr w:rsidR="00407A4E" w14:paraId="324C24BF"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1CBC3272"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7AE80671" w14:textId="77777777" w:rsidR="00407A4E" w:rsidRDefault="0094284A">
            <w:pPr>
              <w:bidi/>
              <w:spacing w:after="40" w:line="276" w:lineRule="auto"/>
              <w:jc w:val="right"/>
            </w:pPr>
            <w:r>
              <w:rPr>
                <w:sz w:val="20"/>
                <w:szCs w:val="20"/>
                <w:rtl/>
              </w:rPr>
              <w:t>أن يكون لدى المستخدم حسابٌ مُهيَّأ في Keycloak بدورٍ مناسب.</w:t>
            </w:r>
          </w:p>
        </w:tc>
      </w:tr>
      <w:tr w:rsidR="00407A4E" w14:paraId="4AFDC8DE"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2E2A8B6E"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3133BED9"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292D540A" w14:textId="77777777" w:rsidR="00407A4E" w:rsidRDefault="0094284A">
            <w:pPr>
              <w:bidi/>
              <w:spacing w:after="40" w:line="276" w:lineRule="auto"/>
              <w:jc w:val="right"/>
            </w:pPr>
            <w:r>
              <w:rPr>
                <w:b/>
                <w:bCs/>
                <w:color w:val="12476F"/>
                <w:sz w:val="20"/>
                <w:szCs w:val="20"/>
                <w:rtl/>
              </w:rPr>
              <w:t>التدفق الرئيسي</w:t>
            </w:r>
          </w:p>
        </w:tc>
      </w:tr>
      <w:tr w:rsidR="00407A4E" w14:paraId="4DE9EF34"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050FC033" w14:textId="77777777" w:rsidR="00407A4E" w:rsidRDefault="0094284A">
            <w:pPr>
              <w:bidi/>
              <w:spacing w:after="40" w:line="276" w:lineRule="auto"/>
              <w:jc w:val="right"/>
            </w:pPr>
            <w:r>
              <w:rPr>
                <w:sz w:val="20"/>
                <w:szCs w:val="20"/>
                <w:rtl/>
              </w:rPr>
              <w:t>يحوّل المستخدم إلى صفحة Keycloak عبر تدفّق OIDC.</w:t>
            </w:r>
          </w:p>
        </w:tc>
        <w:tc>
          <w:tcPr>
            <w:tcW w:w="3313" w:type="dxa"/>
            <w:tcMar>
              <w:top w:w="60" w:type="dxa"/>
              <w:left w:w="100" w:type="dxa"/>
              <w:bottom w:w="60" w:type="dxa"/>
              <w:right w:w="100" w:type="dxa"/>
            </w:tcMar>
            <w:vAlign w:val="center"/>
          </w:tcPr>
          <w:p w14:paraId="484D05F2" w14:textId="77777777" w:rsidR="00407A4E" w:rsidRDefault="0094284A">
            <w:pPr>
              <w:bidi/>
              <w:spacing w:after="40" w:line="276" w:lineRule="auto"/>
              <w:jc w:val="right"/>
            </w:pPr>
            <w:r>
              <w:rPr>
                <w:sz w:val="20"/>
                <w:szCs w:val="20"/>
                <w:rtl/>
              </w:rPr>
              <w:t>ينقر زرّ «تسجيل الدخول» من صفحة الترحيب.</w:t>
            </w:r>
          </w:p>
        </w:tc>
      </w:tr>
      <w:tr w:rsidR="00407A4E" w14:paraId="07228E97"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228A7303" w14:textId="77777777" w:rsidR="00407A4E" w:rsidRDefault="0094284A">
            <w:pPr>
              <w:bidi/>
              <w:spacing w:after="40" w:line="276" w:lineRule="auto"/>
              <w:jc w:val="right"/>
            </w:pPr>
            <w:r>
              <w:rPr>
                <w:sz w:val="20"/>
                <w:szCs w:val="20"/>
                <w:rtl/>
              </w:rPr>
              <w:lastRenderedPageBreak/>
              <w:t>يتحقّق من البيانات ويصدر رمز دخول JWT ويعيد المستخدم إلى مساحة العمل.</w:t>
            </w:r>
          </w:p>
        </w:tc>
        <w:tc>
          <w:tcPr>
            <w:tcW w:w="3313" w:type="dxa"/>
            <w:tcMar>
              <w:top w:w="60" w:type="dxa"/>
              <w:left w:w="100" w:type="dxa"/>
              <w:bottom w:w="60" w:type="dxa"/>
              <w:right w:w="100" w:type="dxa"/>
            </w:tcMar>
            <w:vAlign w:val="center"/>
          </w:tcPr>
          <w:p w14:paraId="346AFAC1" w14:textId="77777777" w:rsidR="00407A4E" w:rsidRDefault="0094284A">
            <w:pPr>
              <w:bidi/>
              <w:spacing w:after="40" w:line="276" w:lineRule="auto"/>
              <w:jc w:val="right"/>
            </w:pPr>
            <w:r>
              <w:rPr>
                <w:sz w:val="20"/>
                <w:szCs w:val="20"/>
                <w:rtl/>
              </w:rPr>
              <w:t>يُدخل بريده وكلمة سرّه.</w:t>
            </w:r>
          </w:p>
        </w:tc>
      </w:tr>
      <w:tr w:rsidR="00407A4E" w14:paraId="1269AA06"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53C4ED7A" w14:textId="77777777" w:rsidR="00407A4E" w:rsidRDefault="0094284A">
            <w:pPr>
              <w:bidi/>
              <w:spacing w:after="40" w:line="276" w:lineRule="auto"/>
              <w:jc w:val="right"/>
            </w:pPr>
            <w:r>
              <w:rPr>
                <w:sz w:val="20"/>
                <w:szCs w:val="20"/>
                <w:rtl/>
              </w:rPr>
              <w:t>يقرأ أدوار المستخدم من الرمز ويعرض عناصر التنقّل المسموحة لدوره.</w:t>
            </w:r>
          </w:p>
        </w:tc>
        <w:tc>
          <w:tcPr>
            <w:tcW w:w="3313" w:type="dxa"/>
            <w:tcMar>
              <w:top w:w="60" w:type="dxa"/>
              <w:left w:w="100" w:type="dxa"/>
              <w:bottom w:w="60" w:type="dxa"/>
              <w:right w:w="100" w:type="dxa"/>
            </w:tcMar>
            <w:vAlign w:val="center"/>
          </w:tcPr>
          <w:p w14:paraId="44D74B1E" w14:textId="77777777" w:rsidR="00407A4E" w:rsidRDefault="0094284A">
            <w:pPr>
              <w:bidi/>
              <w:spacing w:after="40" w:line="276" w:lineRule="auto"/>
              <w:jc w:val="right"/>
            </w:pPr>
            <w:r>
              <w:rPr>
                <w:sz w:val="20"/>
                <w:szCs w:val="20"/>
                <w:rtl/>
              </w:rPr>
              <w:t>—</w:t>
            </w:r>
          </w:p>
        </w:tc>
      </w:tr>
      <w:tr w:rsidR="00407A4E" w14:paraId="424C4BD7"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AAC5FC6"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41E32697" w14:textId="77777777" w:rsidR="00407A4E" w:rsidRDefault="0094284A">
            <w:pPr>
              <w:bidi/>
              <w:spacing w:after="40" w:line="276" w:lineRule="auto"/>
              <w:jc w:val="right"/>
            </w:pPr>
            <w:r>
              <w:rPr>
                <w:sz w:val="20"/>
                <w:szCs w:val="20"/>
                <w:rtl/>
              </w:rPr>
              <w:t>يدخل المستخدم إلى لوحة العمل المناسبة لدوره مع صلاحياته.</w:t>
            </w:r>
          </w:p>
        </w:tc>
      </w:tr>
      <w:tr w:rsidR="00407A4E" w14:paraId="07B0DF99"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40660E8"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03C06A0B" w14:textId="77777777" w:rsidR="00407A4E" w:rsidRDefault="0094284A">
            <w:pPr>
              <w:bidi/>
              <w:spacing w:after="40" w:line="276" w:lineRule="auto"/>
              <w:jc w:val="right"/>
            </w:pPr>
            <w:r>
              <w:rPr>
                <w:sz w:val="20"/>
                <w:szCs w:val="20"/>
                <w:rtl/>
              </w:rPr>
              <w:t>في حال فشل التحقّق تظهر رسالة خطأ في صفحة Keycloak ولا يُمنَح الوصول.</w:t>
            </w:r>
          </w:p>
        </w:tc>
      </w:tr>
    </w:tbl>
    <w:p w14:paraId="277E9B85" w14:textId="77777777" w:rsidR="00407A4E" w:rsidRDefault="00407A4E">
      <w:pPr>
        <w:spacing w:after="160"/>
      </w:pPr>
    </w:p>
    <w:p w14:paraId="3F20F3DD" w14:textId="77777777" w:rsidR="00407A4E" w:rsidRDefault="0094284A">
      <w:pPr>
        <w:bidi/>
        <w:spacing w:after="120" w:line="312" w:lineRule="auto"/>
        <w:jc w:val="both"/>
      </w:pPr>
      <w:r>
        <w:rPr>
          <w:rtl/>
        </w:rPr>
        <w:t>تبديل لغة الواجهة – Switch Language:</w:t>
      </w:r>
    </w:p>
    <w:p w14:paraId="6E38481D" w14:textId="77777777" w:rsidR="00407A4E" w:rsidRDefault="0094284A">
      <w:pPr>
        <w:bidi/>
        <w:spacing w:before="60" w:after="200"/>
        <w:jc w:val="center"/>
      </w:pPr>
      <w:r>
        <w:rPr>
          <w:i/>
          <w:iCs/>
          <w:color w:val="555555"/>
          <w:sz w:val="20"/>
          <w:szCs w:val="20"/>
          <w:rtl/>
        </w:rPr>
        <w:t>جدول 3-2: تفاصيل حالة الاستخدام لتبديل اللغة</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547"/>
        <w:gridCol w:w="4671"/>
        <w:gridCol w:w="1808"/>
      </w:tblGrid>
      <w:tr w:rsidR="00407A4E" w14:paraId="01C2CF4E"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03370C8"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507A6007" w14:textId="77777777" w:rsidR="00407A4E" w:rsidRDefault="0094284A">
            <w:pPr>
              <w:bidi/>
              <w:spacing w:after="40" w:line="276" w:lineRule="auto"/>
              <w:jc w:val="right"/>
            </w:pPr>
            <w:r>
              <w:rPr>
                <w:sz w:val="20"/>
                <w:szCs w:val="20"/>
                <w:rtl/>
              </w:rPr>
              <w:t>تبديل لغة الواجهة – Switch Language</w:t>
            </w:r>
          </w:p>
        </w:tc>
      </w:tr>
      <w:tr w:rsidR="00407A4E" w14:paraId="620675A7"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9978E46"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3639C9FB" w14:textId="77777777" w:rsidR="00407A4E" w:rsidRDefault="0094284A">
            <w:pPr>
              <w:bidi/>
              <w:spacing w:after="40" w:line="276" w:lineRule="auto"/>
              <w:jc w:val="right"/>
            </w:pPr>
            <w:r>
              <w:rPr>
                <w:sz w:val="20"/>
                <w:szCs w:val="20"/>
                <w:rtl/>
              </w:rPr>
              <w:t>UC-02</w:t>
            </w:r>
          </w:p>
        </w:tc>
      </w:tr>
      <w:tr w:rsidR="00407A4E" w14:paraId="39CDB67C"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CDC6ED9"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1F9532E1" w14:textId="77777777" w:rsidR="00407A4E" w:rsidRDefault="0094284A">
            <w:pPr>
              <w:bidi/>
              <w:spacing w:after="40" w:line="276" w:lineRule="auto"/>
              <w:jc w:val="right"/>
            </w:pPr>
            <w:r>
              <w:rPr>
                <w:sz w:val="20"/>
                <w:szCs w:val="20"/>
                <w:rtl/>
              </w:rPr>
              <w:t>يبدّل المستخدم لغة الواجهة بين العربية والإنجليزية مع تغيّر اتجاه الكتابة.</w:t>
            </w:r>
          </w:p>
        </w:tc>
      </w:tr>
      <w:tr w:rsidR="00407A4E" w14:paraId="5C7437B4"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3DE773C"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2890F783" w14:textId="77777777" w:rsidR="00407A4E" w:rsidRDefault="0094284A">
            <w:pPr>
              <w:bidi/>
              <w:spacing w:after="40" w:line="276" w:lineRule="auto"/>
              <w:jc w:val="right"/>
            </w:pPr>
            <w:r>
              <w:rPr>
                <w:sz w:val="20"/>
                <w:szCs w:val="20"/>
                <w:rtl/>
              </w:rPr>
              <w:t>أي مستخدم (بما فيهم الزائر)</w:t>
            </w:r>
          </w:p>
        </w:tc>
      </w:tr>
      <w:tr w:rsidR="00407A4E" w14:paraId="2BB38F59"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189C96E"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4E018762" w14:textId="77777777" w:rsidR="00407A4E" w:rsidRDefault="0094284A">
            <w:pPr>
              <w:bidi/>
              <w:spacing w:after="40" w:line="276" w:lineRule="auto"/>
              <w:jc w:val="right"/>
            </w:pPr>
            <w:r>
              <w:rPr>
                <w:sz w:val="20"/>
                <w:szCs w:val="20"/>
                <w:rtl/>
              </w:rPr>
              <w:t>—</w:t>
            </w:r>
          </w:p>
        </w:tc>
      </w:tr>
      <w:tr w:rsidR="00407A4E" w14:paraId="41851C05"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28F0D85"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65066608" w14:textId="77777777" w:rsidR="00407A4E" w:rsidRDefault="0094284A">
            <w:pPr>
              <w:bidi/>
              <w:spacing w:after="40" w:line="276" w:lineRule="auto"/>
              <w:jc w:val="right"/>
            </w:pPr>
            <w:r>
              <w:rPr>
                <w:sz w:val="20"/>
                <w:szCs w:val="20"/>
                <w:rtl/>
              </w:rPr>
              <w:t>لا شروط مسبقة.</w:t>
            </w:r>
          </w:p>
        </w:tc>
      </w:tr>
      <w:tr w:rsidR="00407A4E" w14:paraId="3BD04AE8"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2A90C0DD"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0E4397FC"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522A4CC7" w14:textId="77777777" w:rsidR="00407A4E" w:rsidRDefault="0094284A">
            <w:pPr>
              <w:bidi/>
              <w:spacing w:after="40" w:line="276" w:lineRule="auto"/>
              <w:jc w:val="right"/>
            </w:pPr>
            <w:r>
              <w:rPr>
                <w:b/>
                <w:bCs/>
                <w:color w:val="12476F"/>
                <w:sz w:val="20"/>
                <w:szCs w:val="20"/>
                <w:rtl/>
              </w:rPr>
              <w:t>التدفق الرئيسي</w:t>
            </w:r>
          </w:p>
        </w:tc>
      </w:tr>
      <w:tr w:rsidR="00407A4E" w14:paraId="3FA6CBC4"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40D66D3D" w14:textId="77777777" w:rsidR="00407A4E" w:rsidRDefault="0094284A">
            <w:pPr>
              <w:bidi/>
              <w:spacing w:after="40" w:line="276" w:lineRule="auto"/>
              <w:jc w:val="right"/>
            </w:pPr>
            <w:r>
              <w:rPr>
                <w:sz w:val="20"/>
                <w:szCs w:val="20"/>
                <w:rtl/>
              </w:rPr>
              <w:t>يحمّل ملفّ الترجمة المناسب ويحدّث نصوص الواجهة فوراً.</w:t>
            </w:r>
          </w:p>
        </w:tc>
        <w:tc>
          <w:tcPr>
            <w:tcW w:w="3313" w:type="dxa"/>
            <w:tcMar>
              <w:top w:w="60" w:type="dxa"/>
              <w:left w:w="100" w:type="dxa"/>
              <w:bottom w:w="60" w:type="dxa"/>
              <w:right w:w="100" w:type="dxa"/>
            </w:tcMar>
            <w:vAlign w:val="center"/>
          </w:tcPr>
          <w:p w14:paraId="7D299785" w14:textId="77777777" w:rsidR="00407A4E" w:rsidRDefault="0094284A">
            <w:pPr>
              <w:bidi/>
              <w:spacing w:after="40" w:line="276" w:lineRule="auto"/>
              <w:jc w:val="right"/>
            </w:pPr>
            <w:r>
              <w:rPr>
                <w:sz w:val="20"/>
                <w:szCs w:val="20"/>
                <w:rtl/>
              </w:rPr>
              <w:t>يختار اللغة من مكوّن تبديل اللغة.</w:t>
            </w:r>
          </w:p>
        </w:tc>
      </w:tr>
      <w:tr w:rsidR="00407A4E" w14:paraId="07B5E32D"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7CE4012E" w14:textId="77777777" w:rsidR="00407A4E" w:rsidRDefault="0094284A">
            <w:pPr>
              <w:bidi/>
              <w:spacing w:after="40" w:line="276" w:lineRule="auto"/>
              <w:jc w:val="right"/>
            </w:pPr>
            <w:r>
              <w:rPr>
                <w:sz w:val="20"/>
                <w:szCs w:val="20"/>
                <w:rtl/>
              </w:rPr>
              <w:t>يضبط اتجاه الصفحة (RTL/LTR) ويحفظ تفضيل اللغة.</w:t>
            </w:r>
          </w:p>
        </w:tc>
        <w:tc>
          <w:tcPr>
            <w:tcW w:w="3313" w:type="dxa"/>
            <w:tcMar>
              <w:top w:w="60" w:type="dxa"/>
              <w:left w:w="100" w:type="dxa"/>
              <w:bottom w:w="60" w:type="dxa"/>
              <w:right w:w="100" w:type="dxa"/>
            </w:tcMar>
            <w:vAlign w:val="center"/>
          </w:tcPr>
          <w:p w14:paraId="520E3FE4" w14:textId="77777777" w:rsidR="00407A4E" w:rsidRDefault="0094284A">
            <w:pPr>
              <w:bidi/>
              <w:spacing w:after="40" w:line="276" w:lineRule="auto"/>
              <w:jc w:val="right"/>
            </w:pPr>
            <w:r>
              <w:rPr>
                <w:sz w:val="20"/>
                <w:szCs w:val="20"/>
                <w:rtl/>
              </w:rPr>
              <w:t>—</w:t>
            </w:r>
          </w:p>
        </w:tc>
      </w:tr>
      <w:tr w:rsidR="00407A4E" w14:paraId="49C68DC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7D8E48D"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06C4DFB3" w14:textId="77777777" w:rsidR="00407A4E" w:rsidRDefault="0094284A">
            <w:pPr>
              <w:bidi/>
              <w:spacing w:after="40" w:line="276" w:lineRule="auto"/>
              <w:jc w:val="right"/>
            </w:pPr>
            <w:r>
              <w:rPr>
                <w:sz w:val="20"/>
                <w:szCs w:val="20"/>
                <w:rtl/>
              </w:rPr>
              <w:t>تُعرَض الواجهة باللغة والاتجاه المختارين ويُستذكَر التفضيل لاحقاً.</w:t>
            </w:r>
          </w:p>
        </w:tc>
      </w:tr>
      <w:tr w:rsidR="00407A4E" w14:paraId="7FCB8EAC"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139C429"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002753EE" w14:textId="77777777" w:rsidR="00407A4E" w:rsidRDefault="0094284A">
            <w:pPr>
              <w:bidi/>
              <w:spacing w:after="40" w:line="276" w:lineRule="auto"/>
              <w:jc w:val="right"/>
            </w:pPr>
            <w:r>
              <w:rPr>
                <w:sz w:val="20"/>
                <w:szCs w:val="20"/>
                <w:rtl/>
              </w:rPr>
              <w:t>في حال تعذّر تحميل ملفّ الترجمة تبقى اللغة الافتراضية فعّالة.</w:t>
            </w:r>
          </w:p>
        </w:tc>
      </w:tr>
    </w:tbl>
    <w:p w14:paraId="3F2D6C0C" w14:textId="77777777" w:rsidR="00407A4E" w:rsidRDefault="00407A4E">
      <w:pPr>
        <w:spacing w:after="160"/>
      </w:pPr>
    </w:p>
    <w:p w14:paraId="4C96F17C" w14:textId="77777777" w:rsidR="00407A4E" w:rsidRDefault="0094284A">
      <w:pPr>
        <w:pStyle w:val="Heading4"/>
        <w:jc w:val="right"/>
      </w:pPr>
      <w:bookmarkStart w:id="90" w:name="bm45"/>
      <w:r>
        <w:rPr>
          <w:rtl/>
        </w:rPr>
        <w:t>ثانياً: حالات استخدام الطبيب/الممارس</w:t>
      </w:r>
      <w:bookmarkEnd w:id="90"/>
    </w:p>
    <w:p w14:paraId="55BAF5D1" w14:textId="77777777" w:rsidR="00407A4E" w:rsidRDefault="0094284A">
      <w:pPr>
        <w:bidi/>
        <w:spacing w:after="120" w:line="312" w:lineRule="auto"/>
        <w:jc w:val="both"/>
      </w:pPr>
      <w:r>
        <w:rPr>
          <w:rtl/>
        </w:rPr>
        <w:t>إنشاء مريض جديد – Create Patient:</w:t>
      </w:r>
    </w:p>
    <w:p w14:paraId="00752F9E" w14:textId="77777777" w:rsidR="00407A4E" w:rsidRDefault="0094284A">
      <w:pPr>
        <w:bidi/>
        <w:spacing w:before="60" w:after="200"/>
        <w:jc w:val="center"/>
      </w:pPr>
      <w:r>
        <w:rPr>
          <w:i/>
          <w:iCs/>
          <w:color w:val="555555"/>
          <w:sz w:val="20"/>
          <w:szCs w:val="20"/>
          <w:rtl/>
        </w:rPr>
        <w:t>جدول 3-3: تفاصيل حالة الاستخدام لإنشاء مريض</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445"/>
        <w:gridCol w:w="4762"/>
        <w:gridCol w:w="1819"/>
      </w:tblGrid>
      <w:tr w:rsidR="00407A4E" w14:paraId="76502EA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AB067F6"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4C911E9C" w14:textId="77777777" w:rsidR="00407A4E" w:rsidRDefault="0094284A">
            <w:pPr>
              <w:bidi/>
              <w:spacing w:after="40" w:line="276" w:lineRule="auto"/>
              <w:jc w:val="right"/>
            </w:pPr>
            <w:r>
              <w:rPr>
                <w:sz w:val="20"/>
                <w:szCs w:val="20"/>
                <w:rtl/>
              </w:rPr>
              <w:t>إنشاء مريض جديد – Create Patient</w:t>
            </w:r>
          </w:p>
        </w:tc>
      </w:tr>
      <w:tr w:rsidR="00407A4E" w14:paraId="25AB0F83"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D19EAD8"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6653532F" w14:textId="77777777" w:rsidR="00407A4E" w:rsidRDefault="0094284A">
            <w:pPr>
              <w:bidi/>
              <w:spacing w:after="40" w:line="276" w:lineRule="auto"/>
              <w:jc w:val="right"/>
            </w:pPr>
            <w:r>
              <w:rPr>
                <w:sz w:val="20"/>
                <w:szCs w:val="20"/>
                <w:rtl/>
              </w:rPr>
              <w:t>UC-03</w:t>
            </w:r>
          </w:p>
        </w:tc>
      </w:tr>
      <w:tr w:rsidR="00407A4E" w14:paraId="1C0050E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E7EDB79"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53B6845A" w14:textId="77777777" w:rsidR="00407A4E" w:rsidRDefault="0094284A">
            <w:pPr>
              <w:bidi/>
              <w:spacing w:after="40" w:line="276" w:lineRule="auto"/>
              <w:jc w:val="right"/>
            </w:pPr>
            <w:r>
              <w:rPr>
                <w:sz w:val="20"/>
                <w:szCs w:val="20"/>
                <w:rtl/>
              </w:rPr>
              <w:t>يُنشئ الطبيب سجلّ مريضٍ جديد بصيغة مورد FHIR من نوع Patient.</w:t>
            </w:r>
          </w:p>
        </w:tc>
      </w:tr>
      <w:tr w:rsidR="00407A4E" w14:paraId="0FAB5984"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32C9073" w14:textId="77777777" w:rsidR="00407A4E" w:rsidRDefault="0094284A">
            <w:pPr>
              <w:bidi/>
              <w:spacing w:after="40" w:line="276" w:lineRule="auto"/>
              <w:jc w:val="right"/>
            </w:pPr>
            <w:r>
              <w:rPr>
                <w:b/>
                <w:bCs/>
                <w:color w:val="12476F"/>
                <w:sz w:val="20"/>
                <w:szCs w:val="20"/>
                <w:rtl/>
              </w:rPr>
              <w:lastRenderedPageBreak/>
              <w:t>الفاعل الأساسي</w:t>
            </w:r>
          </w:p>
        </w:tc>
        <w:tc>
          <w:tcPr>
            <w:tcW w:w="6626" w:type="dxa"/>
            <w:tcMar>
              <w:top w:w="60" w:type="dxa"/>
              <w:left w:w="100" w:type="dxa"/>
              <w:bottom w:w="60" w:type="dxa"/>
              <w:right w:w="100" w:type="dxa"/>
            </w:tcMar>
            <w:vAlign w:val="center"/>
          </w:tcPr>
          <w:p w14:paraId="6FAE6025" w14:textId="77777777" w:rsidR="00407A4E" w:rsidRDefault="0094284A">
            <w:pPr>
              <w:bidi/>
              <w:spacing w:after="40" w:line="276" w:lineRule="auto"/>
              <w:jc w:val="right"/>
            </w:pPr>
            <w:r>
              <w:rPr>
                <w:sz w:val="20"/>
                <w:szCs w:val="20"/>
                <w:rtl/>
              </w:rPr>
              <w:t>الطبيب/الممارس</w:t>
            </w:r>
          </w:p>
        </w:tc>
      </w:tr>
      <w:tr w:rsidR="00407A4E" w14:paraId="55C0D6A5"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B95C9FC"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7C72A8C0" w14:textId="77777777" w:rsidR="00407A4E" w:rsidRDefault="0094284A">
            <w:pPr>
              <w:bidi/>
              <w:spacing w:after="40" w:line="276" w:lineRule="auto"/>
              <w:jc w:val="right"/>
            </w:pPr>
            <w:r>
              <w:rPr>
                <w:sz w:val="20"/>
                <w:szCs w:val="20"/>
                <w:rtl/>
              </w:rPr>
              <w:t>—</w:t>
            </w:r>
          </w:p>
        </w:tc>
      </w:tr>
      <w:tr w:rsidR="00407A4E" w14:paraId="40CEA2C7"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1F74C62"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673A40A3" w14:textId="77777777" w:rsidR="00407A4E" w:rsidRDefault="0094284A">
            <w:pPr>
              <w:bidi/>
              <w:spacing w:after="40" w:line="276" w:lineRule="auto"/>
              <w:jc w:val="right"/>
            </w:pPr>
            <w:r>
              <w:rPr>
                <w:sz w:val="20"/>
                <w:szCs w:val="20"/>
                <w:rtl/>
              </w:rPr>
              <w:t>أن يكون الطبيب مسجّل الدخول بدورٍ يخوّله إنشاء المرضى.</w:t>
            </w:r>
          </w:p>
        </w:tc>
      </w:tr>
      <w:tr w:rsidR="00407A4E" w14:paraId="6E7E79A7"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524785E8"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1CE8F86A"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308EB9E6" w14:textId="77777777" w:rsidR="00407A4E" w:rsidRDefault="0094284A">
            <w:pPr>
              <w:bidi/>
              <w:spacing w:after="40" w:line="276" w:lineRule="auto"/>
              <w:jc w:val="right"/>
            </w:pPr>
            <w:r>
              <w:rPr>
                <w:b/>
                <w:bCs/>
                <w:color w:val="12476F"/>
                <w:sz w:val="20"/>
                <w:szCs w:val="20"/>
                <w:rtl/>
              </w:rPr>
              <w:t>التدفق الرئيسي</w:t>
            </w:r>
          </w:p>
        </w:tc>
      </w:tr>
      <w:tr w:rsidR="00407A4E" w14:paraId="2836811B"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050DF85A" w14:textId="77777777" w:rsidR="00407A4E" w:rsidRDefault="0094284A">
            <w:pPr>
              <w:bidi/>
              <w:spacing w:after="40" w:line="276" w:lineRule="auto"/>
              <w:jc w:val="right"/>
            </w:pPr>
            <w:r>
              <w:rPr>
                <w:sz w:val="20"/>
                <w:szCs w:val="20"/>
                <w:rtl/>
              </w:rPr>
              <w:t>يتحقّق من صحّة البيانات وفق المعيار.</w:t>
            </w:r>
          </w:p>
        </w:tc>
        <w:tc>
          <w:tcPr>
            <w:tcW w:w="3313" w:type="dxa"/>
            <w:tcMar>
              <w:top w:w="60" w:type="dxa"/>
              <w:left w:w="100" w:type="dxa"/>
              <w:bottom w:w="60" w:type="dxa"/>
              <w:right w:w="100" w:type="dxa"/>
            </w:tcMar>
            <w:vAlign w:val="center"/>
          </w:tcPr>
          <w:p w14:paraId="03FD51C4" w14:textId="77777777" w:rsidR="00407A4E" w:rsidRDefault="0094284A">
            <w:pPr>
              <w:bidi/>
              <w:spacing w:after="40" w:line="276" w:lineRule="auto"/>
              <w:jc w:val="right"/>
            </w:pPr>
            <w:r>
              <w:rPr>
                <w:sz w:val="20"/>
                <w:szCs w:val="20"/>
                <w:rtl/>
              </w:rPr>
              <w:t>يفتح صفحة إنشاء مريض ويُدخل بياناته (الاسم، الجنس، تاريخ الميلاد، معلومات التواصل).</w:t>
            </w:r>
          </w:p>
        </w:tc>
      </w:tr>
      <w:tr w:rsidR="00407A4E" w14:paraId="56119DDA"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4E03A56D" w14:textId="77777777" w:rsidR="00407A4E" w:rsidRDefault="0094284A">
            <w:pPr>
              <w:bidi/>
              <w:spacing w:after="40" w:line="276" w:lineRule="auto"/>
              <w:jc w:val="right"/>
            </w:pPr>
            <w:r>
              <w:rPr>
                <w:sz w:val="20"/>
                <w:szCs w:val="20"/>
                <w:rtl/>
              </w:rPr>
              <w:t>يولّد رقم تعريف للمريض ويُنشئ المورد ويخزّنه ويولّد معرّفاً مقروءاً للمريض.</w:t>
            </w:r>
          </w:p>
        </w:tc>
        <w:tc>
          <w:tcPr>
            <w:tcW w:w="3313" w:type="dxa"/>
            <w:tcMar>
              <w:top w:w="60" w:type="dxa"/>
              <w:left w:w="100" w:type="dxa"/>
              <w:bottom w:w="60" w:type="dxa"/>
              <w:right w:w="100" w:type="dxa"/>
            </w:tcMar>
            <w:vAlign w:val="center"/>
          </w:tcPr>
          <w:p w14:paraId="7CEE1E69" w14:textId="77777777" w:rsidR="00407A4E" w:rsidRDefault="0094284A">
            <w:pPr>
              <w:bidi/>
              <w:spacing w:after="40" w:line="276" w:lineRule="auto"/>
              <w:jc w:val="right"/>
            </w:pPr>
            <w:r>
              <w:rPr>
                <w:sz w:val="20"/>
                <w:szCs w:val="20"/>
                <w:rtl/>
              </w:rPr>
              <w:t>يضغط «حفظ».</w:t>
            </w:r>
          </w:p>
        </w:tc>
      </w:tr>
      <w:tr w:rsidR="00407A4E" w14:paraId="6F198D3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CE189D6"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7371C82E" w14:textId="77777777" w:rsidR="00407A4E" w:rsidRDefault="0094284A">
            <w:pPr>
              <w:bidi/>
              <w:spacing w:after="40" w:line="276" w:lineRule="auto"/>
              <w:jc w:val="right"/>
            </w:pPr>
            <w:r>
              <w:rPr>
                <w:sz w:val="20"/>
                <w:szCs w:val="20"/>
                <w:rtl/>
              </w:rPr>
              <w:t>يظهر المريض ضمن قائمة المرضى ويمكن فتح مخطّطه.</w:t>
            </w:r>
          </w:p>
        </w:tc>
      </w:tr>
      <w:tr w:rsidR="00407A4E" w14:paraId="101C56BF"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24B3E3D"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5B9F7A1B" w14:textId="77777777" w:rsidR="00407A4E" w:rsidRDefault="0094284A">
            <w:pPr>
              <w:bidi/>
              <w:spacing w:after="40" w:line="276" w:lineRule="auto"/>
              <w:jc w:val="right"/>
            </w:pPr>
            <w:r>
              <w:rPr>
                <w:sz w:val="20"/>
                <w:szCs w:val="20"/>
                <w:rtl/>
              </w:rPr>
              <w:t>في حال نقص بياناتٍ إلزامية أو مخالفتها للمعيار تظهر رسالة تحقّقٍ ولا يُحفَظ المورد.</w:t>
            </w:r>
          </w:p>
        </w:tc>
      </w:tr>
    </w:tbl>
    <w:p w14:paraId="2A38974F" w14:textId="77777777" w:rsidR="00407A4E" w:rsidRDefault="00407A4E">
      <w:pPr>
        <w:spacing w:after="160"/>
      </w:pPr>
    </w:p>
    <w:p w14:paraId="581174D5" w14:textId="77777777" w:rsidR="00407A4E" w:rsidRDefault="0094284A">
      <w:pPr>
        <w:bidi/>
        <w:spacing w:after="120" w:line="312" w:lineRule="auto"/>
        <w:jc w:val="both"/>
      </w:pPr>
      <w:r>
        <w:rPr>
          <w:rtl/>
        </w:rPr>
        <w:t>فتح مخطّط المريض – Open Patient Chart:</w:t>
      </w:r>
    </w:p>
    <w:p w14:paraId="30BC05FE" w14:textId="77777777" w:rsidR="00407A4E" w:rsidRDefault="0094284A">
      <w:pPr>
        <w:bidi/>
        <w:spacing w:before="60" w:after="200"/>
        <w:jc w:val="center"/>
      </w:pPr>
      <w:r>
        <w:rPr>
          <w:i/>
          <w:iCs/>
          <w:color w:val="555555"/>
          <w:sz w:val="20"/>
          <w:szCs w:val="20"/>
          <w:rtl/>
        </w:rPr>
        <w:t>جدول 3-4: تفاصيل حالة الاستخدام لفتح مخطّط المريض</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484"/>
        <w:gridCol w:w="4732"/>
        <w:gridCol w:w="1810"/>
      </w:tblGrid>
      <w:tr w:rsidR="00407A4E" w14:paraId="63ACD78E"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83EA95B"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56F3D7DB" w14:textId="77777777" w:rsidR="00407A4E" w:rsidRDefault="0094284A">
            <w:pPr>
              <w:bidi/>
              <w:spacing w:after="40" w:line="276" w:lineRule="auto"/>
              <w:jc w:val="right"/>
            </w:pPr>
            <w:r>
              <w:rPr>
                <w:sz w:val="20"/>
                <w:szCs w:val="20"/>
                <w:rtl/>
              </w:rPr>
              <w:t>فتح مخطّط المريض – Open Patient Chart</w:t>
            </w:r>
          </w:p>
        </w:tc>
      </w:tr>
      <w:tr w:rsidR="00407A4E" w14:paraId="04E28A2E"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8D64B1C"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500C59EC" w14:textId="77777777" w:rsidR="00407A4E" w:rsidRDefault="0094284A">
            <w:pPr>
              <w:bidi/>
              <w:spacing w:after="40" w:line="276" w:lineRule="auto"/>
              <w:jc w:val="right"/>
            </w:pPr>
            <w:r>
              <w:rPr>
                <w:sz w:val="20"/>
                <w:szCs w:val="20"/>
                <w:rtl/>
              </w:rPr>
              <w:t>UC-04</w:t>
            </w:r>
          </w:p>
        </w:tc>
      </w:tr>
      <w:tr w:rsidR="00407A4E" w14:paraId="440BCBFC"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1DBB937"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655D36CA" w14:textId="77777777" w:rsidR="00407A4E" w:rsidRDefault="0094284A">
            <w:pPr>
              <w:bidi/>
              <w:spacing w:after="40" w:line="276" w:lineRule="auto"/>
              <w:jc w:val="right"/>
            </w:pPr>
            <w:r>
              <w:rPr>
                <w:sz w:val="20"/>
                <w:szCs w:val="20"/>
                <w:rtl/>
              </w:rPr>
              <w:t>يفتح الطبيب مخطّط مريضٍ ليطّلع على ملخّصه السريري وبطاقات المخاطر ووثائقه.</w:t>
            </w:r>
          </w:p>
        </w:tc>
      </w:tr>
      <w:tr w:rsidR="00407A4E" w14:paraId="40622A1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139D62E8"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17E82863" w14:textId="77777777" w:rsidR="00407A4E" w:rsidRDefault="0094284A">
            <w:pPr>
              <w:bidi/>
              <w:spacing w:after="40" w:line="276" w:lineRule="auto"/>
              <w:jc w:val="right"/>
            </w:pPr>
            <w:r>
              <w:rPr>
                <w:sz w:val="20"/>
                <w:szCs w:val="20"/>
                <w:rtl/>
              </w:rPr>
              <w:t>الطبيب/الممارس</w:t>
            </w:r>
          </w:p>
        </w:tc>
      </w:tr>
      <w:tr w:rsidR="00407A4E" w14:paraId="1EEDED85"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10F5A32D"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3A81C1A0" w14:textId="77777777" w:rsidR="00407A4E" w:rsidRDefault="0094284A">
            <w:pPr>
              <w:bidi/>
              <w:spacing w:after="40" w:line="276" w:lineRule="auto"/>
              <w:jc w:val="right"/>
            </w:pPr>
            <w:r>
              <w:rPr>
                <w:sz w:val="20"/>
                <w:szCs w:val="20"/>
                <w:rtl/>
              </w:rPr>
              <w:t>—</w:t>
            </w:r>
          </w:p>
        </w:tc>
      </w:tr>
      <w:tr w:rsidR="00407A4E" w14:paraId="6CF27F1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8BDCB5A"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142F12D7" w14:textId="77777777" w:rsidR="00407A4E" w:rsidRDefault="0094284A">
            <w:pPr>
              <w:bidi/>
              <w:spacing w:after="40" w:line="276" w:lineRule="auto"/>
              <w:jc w:val="right"/>
            </w:pPr>
            <w:r>
              <w:rPr>
                <w:sz w:val="20"/>
                <w:szCs w:val="20"/>
                <w:rtl/>
              </w:rPr>
              <w:t>وجود مريضٍ مسجّل في النظام.</w:t>
            </w:r>
          </w:p>
        </w:tc>
      </w:tr>
      <w:tr w:rsidR="00407A4E" w14:paraId="4CC68218"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2E02B661"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391B680D"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6B739921" w14:textId="77777777" w:rsidR="00407A4E" w:rsidRDefault="0094284A">
            <w:pPr>
              <w:bidi/>
              <w:spacing w:after="40" w:line="276" w:lineRule="auto"/>
              <w:jc w:val="right"/>
            </w:pPr>
            <w:r>
              <w:rPr>
                <w:b/>
                <w:bCs/>
                <w:color w:val="12476F"/>
                <w:sz w:val="20"/>
                <w:szCs w:val="20"/>
                <w:rtl/>
              </w:rPr>
              <w:t>التدفق الرئيسي</w:t>
            </w:r>
          </w:p>
        </w:tc>
      </w:tr>
      <w:tr w:rsidR="00407A4E" w14:paraId="371043CF"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7679BD57" w14:textId="77777777" w:rsidR="00407A4E" w:rsidRDefault="0094284A">
            <w:pPr>
              <w:bidi/>
              <w:spacing w:after="40" w:line="276" w:lineRule="auto"/>
              <w:jc w:val="right"/>
            </w:pPr>
            <w:r>
              <w:rPr>
                <w:sz w:val="20"/>
                <w:szCs w:val="20"/>
                <w:rtl/>
              </w:rPr>
              <w:t>يجمع بيانات المريض (الحالات، الأدوية، الملاحظات، الوثائق) وبطاقات المخاطر.</w:t>
            </w:r>
          </w:p>
        </w:tc>
        <w:tc>
          <w:tcPr>
            <w:tcW w:w="3313" w:type="dxa"/>
            <w:tcMar>
              <w:top w:w="60" w:type="dxa"/>
              <w:left w:w="100" w:type="dxa"/>
              <w:bottom w:w="60" w:type="dxa"/>
              <w:right w:w="100" w:type="dxa"/>
            </w:tcMar>
            <w:vAlign w:val="center"/>
          </w:tcPr>
          <w:p w14:paraId="37619EA7" w14:textId="77777777" w:rsidR="00407A4E" w:rsidRDefault="0094284A">
            <w:pPr>
              <w:bidi/>
              <w:spacing w:after="40" w:line="276" w:lineRule="auto"/>
              <w:jc w:val="right"/>
            </w:pPr>
            <w:r>
              <w:rPr>
                <w:sz w:val="20"/>
                <w:szCs w:val="20"/>
                <w:rtl/>
              </w:rPr>
              <w:t>يختار مريضاً من القائمة.</w:t>
            </w:r>
          </w:p>
        </w:tc>
      </w:tr>
      <w:tr w:rsidR="00407A4E" w14:paraId="5EFEE4D7"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06063F8F" w14:textId="77777777" w:rsidR="00407A4E" w:rsidRDefault="0094284A">
            <w:pPr>
              <w:bidi/>
              <w:spacing w:after="40" w:line="276" w:lineRule="auto"/>
              <w:jc w:val="right"/>
            </w:pPr>
            <w:r>
              <w:rPr>
                <w:sz w:val="20"/>
                <w:szCs w:val="20"/>
                <w:rtl/>
              </w:rPr>
              <w:t>يعرض ترويسة المريض ومؤشّراته وموجز الذكاء الاصطناعي ودعم القرار.</w:t>
            </w:r>
          </w:p>
        </w:tc>
        <w:tc>
          <w:tcPr>
            <w:tcW w:w="3313" w:type="dxa"/>
            <w:tcMar>
              <w:top w:w="60" w:type="dxa"/>
              <w:left w:w="100" w:type="dxa"/>
              <w:bottom w:w="60" w:type="dxa"/>
              <w:right w:w="100" w:type="dxa"/>
            </w:tcMar>
            <w:vAlign w:val="center"/>
          </w:tcPr>
          <w:p w14:paraId="38C0FEE2" w14:textId="77777777" w:rsidR="00407A4E" w:rsidRDefault="0094284A">
            <w:pPr>
              <w:bidi/>
              <w:spacing w:after="40" w:line="276" w:lineRule="auto"/>
              <w:jc w:val="right"/>
            </w:pPr>
            <w:r>
              <w:rPr>
                <w:sz w:val="20"/>
                <w:szCs w:val="20"/>
                <w:rtl/>
              </w:rPr>
              <w:t>يستعرض الأقسام والبطاقات.</w:t>
            </w:r>
          </w:p>
        </w:tc>
      </w:tr>
      <w:tr w:rsidR="00407A4E" w14:paraId="3052858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39DE38B"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0B2F4ABA" w14:textId="77777777" w:rsidR="00407A4E" w:rsidRDefault="0094284A">
            <w:pPr>
              <w:bidi/>
              <w:spacing w:after="40" w:line="276" w:lineRule="auto"/>
              <w:jc w:val="right"/>
            </w:pPr>
            <w:r>
              <w:rPr>
                <w:sz w:val="20"/>
                <w:szCs w:val="20"/>
                <w:rtl/>
              </w:rPr>
              <w:t>يرى الطبيب صورةً شاملة عن حالة المريض مع روابط سريعة لإجراءاتٍ شائعة.</w:t>
            </w:r>
          </w:p>
        </w:tc>
      </w:tr>
      <w:tr w:rsidR="00407A4E" w14:paraId="11B3D17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8D98294"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7B734F3D" w14:textId="77777777" w:rsidR="00407A4E" w:rsidRDefault="0094284A">
            <w:pPr>
              <w:bidi/>
              <w:spacing w:after="40" w:line="276" w:lineRule="auto"/>
              <w:jc w:val="right"/>
            </w:pPr>
            <w:r>
              <w:rPr>
                <w:sz w:val="20"/>
                <w:szCs w:val="20"/>
                <w:rtl/>
              </w:rPr>
              <w:t>في حال عدم توفّر نموذج مخاطر تظهر البطاقة بحالة «غير متاح».</w:t>
            </w:r>
          </w:p>
        </w:tc>
      </w:tr>
    </w:tbl>
    <w:p w14:paraId="3A76C6AD" w14:textId="77777777" w:rsidR="00407A4E" w:rsidRDefault="00407A4E">
      <w:pPr>
        <w:spacing w:after="160"/>
      </w:pPr>
    </w:p>
    <w:p w14:paraId="79B0A087" w14:textId="77777777" w:rsidR="00407A4E" w:rsidRDefault="0094284A">
      <w:pPr>
        <w:bidi/>
        <w:spacing w:after="120" w:line="312" w:lineRule="auto"/>
        <w:jc w:val="both"/>
      </w:pPr>
      <w:r>
        <w:rPr>
          <w:rtl/>
        </w:rPr>
        <w:t>تسجيل حالة مرضية – Record Condition:</w:t>
      </w:r>
    </w:p>
    <w:p w14:paraId="080B5867" w14:textId="77777777" w:rsidR="00407A4E" w:rsidRDefault="0094284A">
      <w:pPr>
        <w:bidi/>
        <w:spacing w:before="60" w:after="200"/>
        <w:jc w:val="center"/>
      </w:pPr>
      <w:r>
        <w:rPr>
          <w:i/>
          <w:iCs/>
          <w:color w:val="555555"/>
          <w:sz w:val="20"/>
          <w:szCs w:val="20"/>
          <w:rtl/>
        </w:rPr>
        <w:t>جدول 3-5: تفاصيل حالة الاستخدام لتسجيل حالة مرضية</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445"/>
        <w:gridCol w:w="4762"/>
        <w:gridCol w:w="1819"/>
      </w:tblGrid>
      <w:tr w:rsidR="00407A4E" w14:paraId="778EBE03"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64B168C" w14:textId="77777777" w:rsidR="00407A4E" w:rsidRDefault="0094284A">
            <w:pPr>
              <w:bidi/>
              <w:spacing w:after="40" w:line="276" w:lineRule="auto"/>
              <w:jc w:val="right"/>
            </w:pPr>
            <w:r>
              <w:rPr>
                <w:b/>
                <w:bCs/>
                <w:color w:val="12476F"/>
                <w:sz w:val="20"/>
                <w:szCs w:val="20"/>
                <w:rtl/>
              </w:rPr>
              <w:lastRenderedPageBreak/>
              <w:t>اسم حالة الاستخدام</w:t>
            </w:r>
          </w:p>
        </w:tc>
        <w:tc>
          <w:tcPr>
            <w:tcW w:w="6626" w:type="dxa"/>
            <w:tcMar>
              <w:top w:w="60" w:type="dxa"/>
              <w:left w:w="100" w:type="dxa"/>
              <w:bottom w:w="60" w:type="dxa"/>
              <w:right w:w="100" w:type="dxa"/>
            </w:tcMar>
            <w:vAlign w:val="center"/>
          </w:tcPr>
          <w:p w14:paraId="79ACDC5C" w14:textId="77777777" w:rsidR="00407A4E" w:rsidRDefault="0094284A">
            <w:pPr>
              <w:bidi/>
              <w:spacing w:after="40" w:line="276" w:lineRule="auto"/>
              <w:jc w:val="right"/>
            </w:pPr>
            <w:r>
              <w:rPr>
                <w:sz w:val="20"/>
                <w:szCs w:val="20"/>
                <w:rtl/>
              </w:rPr>
              <w:t>تسجيل حالة مرضية – Record Condition</w:t>
            </w:r>
          </w:p>
        </w:tc>
      </w:tr>
      <w:tr w:rsidR="00407A4E" w14:paraId="3C68283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A1C7E63"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72297B32" w14:textId="77777777" w:rsidR="00407A4E" w:rsidRDefault="0094284A">
            <w:pPr>
              <w:bidi/>
              <w:spacing w:after="40" w:line="276" w:lineRule="auto"/>
              <w:jc w:val="right"/>
            </w:pPr>
            <w:r>
              <w:rPr>
                <w:sz w:val="20"/>
                <w:szCs w:val="20"/>
                <w:rtl/>
              </w:rPr>
              <w:t>UC-05</w:t>
            </w:r>
          </w:p>
        </w:tc>
      </w:tr>
      <w:tr w:rsidR="00407A4E" w14:paraId="2D1CC43B"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2DAE9E6"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234BC6F7" w14:textId="77777777" w:rsidR="00407A4E" w:rsidRDefault="0094284A">
            <w:pPr>
              <w:bidi/>
              <w:spacing w:after="40" w:line="276" w:lineRule="auto"/>
              <w:jc w:val="right"/>
            </w:pPr>
            <w:r>
              <w:rPr>
                <w:sz w:val="20"/>
                <w:szCs w:val="20"/>
                <w:rtl/>
              </w:rPr>
              <w:t>يسجّل الطبيب تشخيصاً/حالةً مرضية للمريض كمورد Condition.</w:t>
            </w:r>
          </w:p>
        </w:tc>
      </w:tr>
      <w:tr w:rsidR="00407A4E" w14:paraId="53578E03"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3A0D563"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0C271B86" w14:textId="77777777" w:rsidR="00407A4E" w:rsidRDefault="0094284A">
            <w:pPr>
              <w:bidi/>
              <w:spacing w:after="40" w:line="276" w:lineRule="auto"/>
              <w:jc w:val="right"/>
            </w:pPr>
            <w:r>
              <w:rPr>
                <w:sz w:val="20"/>
                <w:szCs w:val="20"/>
                <w:rtl/>
              </w:rPr>
              <w:t>الطبيب/الممارس</w:t>
            </w:r>
          </w:p>
        </w:tc>
      </w:tr>
      <w:tr w:rsidR="00407A4E" w14:paraId="489436A5"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0EFFAFB"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717C4C9E" w14:textId="77777777" w:rsidR="00407A4E" w:rsidRDefault="0094284A">
            <w:pPr>
              <w:bidi/>
              <w:spacing w:after="40" w:line="276" w:lineRule="auto"/>
              <w:jc w:val="right"/>
            </w:pPr>
            <w:r>
              <w:rPr>
                <w:sz w:val="20"/>
                <w:szCs w:val="20"/>
                <w:rtl/>
              </w:rPr>
              <w:t>—</w:t>
            </w:r>
          </w:p>
        </w:tc>
      </w:tr>
      <w:tr w:rsidR="00407A4E" w14:paraId="16A28C3E"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9012B7C"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3CEE2231" w14:textId="77777777" w:rsidR="00407A4E" w:rsidRDefault="0094284A">
            <w:pPr>
              <w:bidi/>
              <w:spacing w:after="40" w:line="276" w:lineRule="auto"/>
              <w:jc w:val="right"/>
            </w:pPr>
            <w:r>
              <w:rPr>
                <w:sz w:val="20"/>
                <w:szCs w:val="20"/>
                <w:rtl/>
              </w:rPr>
              <w:t>فتح مخطّط المريض أو اختياره.</w:t>
            </w:r>
          </w:p>
        </w:tc>
      </w:tr>
      <w:tr w:rsidR="00407A4E" w14:paraId="5CC0E67C"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74EAE336"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721B93C3"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27009781" w14:textId="77777777" w:rsidR="00407A4E" w:rsidRDefault="0094284A">
            <w:pPr>
              <w:bidi/>
              <w:spacing w:after="40" w:line="276" w:lineRule="auto"/>
              <w:jc w:val="right"/>
            </w:pPr>
            <w:r>
              <w:rPr>
                <w:b/>
                <w:bCs/>
                <w:color w:val="12476F"/>
                <w:sz w:val="20"/>
                <w:szCs w:val="20"/>
                <w:rtl/>
              </w:rPr>
              <w:t>التدفق الرئيسي</w:t>
            </w:r>
          </w:p>
        </w:tc>
      </w:tr>
      <w:tr w:rsidR="00407A4E" w14:paraId="56C7CCE4"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6F570CD8" w14:textId="77777777" w:rsidR="00407A4E" w:rsidRDefault="0094284A">
            <w:pPr>
              <w:bidi/>
              <w:spacing w:after="40" w:line="276" w:lineRule="auto"/>
              <w:jc w:val="right"/>
            </w:pPr>
            <w:r>
              <w:rPr>
                <w:sz w:val="20"/>
                <w:szCs w:val="20"/>
                <w:rtl/>
              </w:rPr>
              <w:t>يتحقّق من المورد ويخزّنه ويحدّث الفهارس.</w:t>
            </w:r>
          </w:p>
        </w:tc>
        <w:tc>
          <w:tcPr>
            <w:tcW w:w="3313" w:type="dxa"/>
            <w:tcMar>
              <w:top w:w="60" w:type="dxa"/>
              <w:left w:w="100" w:type="dxa"/>
              <w:bottom w:w="60" w:type="dxa"/>
              <w:right w:w="100" w:type="dxa"/>
            </w:tcMar>
            <w:vAlign w:val="center"/>
          </w:tcPr>
          <w:p w14:paraId="7994A696" w14:textId="77777777" w:rsidR="00407A4E" w:rsidRDefault="0094284A">
            <w:pPr>
              <w:bidi/>
              <w:spacing w:after="40" w:line="276" w:lineRule="auto"/>
              <w:jc w:val="right"/>
            </w:pPr>
            <w:r>
              <w:rPr>
                <w:sz w:val="20"/>
                <w:szCs w:val="20"/>
                <w:rtl/>
              </w:rPr>
              <w:t>يُدخل رمز الحالة وحالتها السريرية وتاريخها ويربطها بالمريض.</w:t>
            </w:r>
          </w:p>
        </w:tc>
      </w:tr>
      <w:tr w:rsidR="00407A4E" w14:paraId="068D2C53"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4A0C1F2B" w14:textId="77777777" w:rsidR="00407A4E" w:rsidRDefault="0094284A">
            <w:pPr>
              <w:bidi/>
              <w:spacing w:after="40" w:line="276" w:lineRule="auto"/>
              <w:jc w:val="right"/>
            </w:pPr>
            <w:r>
              <w:rPr>
                <w:sz w:val="20"/>
                <w:szCs w:val="20"/>
                <w:rtl/>
              </w:rPr>
              <w:t>تنعكس الحالة فوراً في المخطّط وتغذّي اللوحات ونماذج المخاطر.</w:t>
            </w:r>
          </w:p>
        </w:tc>
        <w:tc>
          <w:tcPr>
            <w:tcW w:w="3313" w:type="dxa"/>
            <w:tcMar>
              <w:top w:w="60" w:type="dxa"/>
              <w:left w:w="100" w:type="dxa"/>
              <w:bottom w:w="60" w:type="dxa"/>
              <w:right w:w="100" w:type="dxa"/>
            </w:tcMar>
            <w:vAlign w:val="center"/>
          </w:tcPr>
          <w:p w14:paraId="4E149461" w14:textId="77777777" w:rsidR="00407A4E" w:rsidRDefault="0094284A">
            <w:pPr>
              <w:bidi/>
              <w:spacing w:after="40" w:line="276" w:lineRule="auto"/>
              <w:jc w:val="right"/>
            </w:pPr>
            <w:r>
              <w:rPr>
                <w:sz w:val="20"/>
                <w:szCs w:val="20"/>
                <w:rtl/>
              </w:rPr>
              <w:t>—</w:t>
            </w:r>
          </w:p>
        </w:tc>
      </w:tr>
      <w:tr w:rsidR="00407A4E" w14:paraId="49D08D4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0EA32E2"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63AEF3EC" w14:textId="77777777" w:rsidR="00407A4E" w:rsidRDefault="0094284A">
            <w:pPr>
              <w:bidi/>
              <w:spacing w:after="40" w:line="276" w:lineRule="auto"/>
              <w:jc w:val="right"/>
            </w:pPr>
            <w:r>
              <w:rPr>
                <w:sz w:val="20"/>
                <w:szCs w:val="20"/>
                <w:rtl/>
              </w:rPr>
              <w:t>تُضاف الحالة إلى سجلّ المريض وتُحدَّث المؤشّرات وقوائم المراقبة.</w:t>
            </w:r>
          </w:p>
        </w:tc>
      </w:tr>
      <w:tr w:rsidR="00407A4E" w14:paraId="67B8F43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0C805BA"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749087DC" w14:textId="77777777" w:rsidR="00407A4E" w:rsidRDefault="0094284A">
            <w:pPr>
              <w:bidi/>
              <w:spacing w:after="40" w:line="276" w:lineRule="auto"/>
              <w:jc w:val="right"/>
            </w:pPr>
            <w:r>
              <w:rPr>
                <w:sz w:val="20"/>
                <w:szCs w:val="20"/>
                <w:rtl/>
              </w:rPr>
              <w:t>في حال خطأ في الترميز أو نقص بياناتٍ إلزامية تظهر رسالة تحقّق.</w:t>
            </w:r>
          </w:p>
        </w:tc>
      </w:tr>
    </w:tbl>
    <w:p w14:paraId="3D7DAE08" w14:textId="77777777" w:rsidR="00407A4E" w:rsidRDefault="00407A4E">
      <w:pPr>
        <w:spacing w:after="160"/>
      </w:pPr>
    </w:p>
    <w:p w14:paraId="198A50C2" w14:textId="77777777" w:rsidR="00407A4E" w:rsidRDefault="0094284A">
      <w:pPr>
        <w:bidi/>
        <w:spacing w:after="120" w:line="312" w:lineRule="auto"/>
        <w:jc w:val="both"/>
      </w:pPr>
      <w:r>
        <w:rPr>
          <w:rtl/>
        </w:rPr>
        <w:t>تسجيل ملاحظة سريرية – Record Observation:</w:t>
      </w:r>
    </w:p>
    <w:p w14:paraId="6A48F2DF" w14:textId="77777777" w:rsidR="00407A4E" w:rsidRDefault="0094284A">
      <w:pPr>
        <w:bidi/>
        <w:spacing w:before="60" w:after="200"/>
        <w:jc w:val="center"/>
      </w:pPr>
      <w:r>
        <w:rPr>
          <w:i/>
          <w:iCs/>
          <w:color w:val="555555"/>
          <w:sz w:val="20"/>
          <w:szCs w:val="20"/>
          <w:rtl/>
        </w:rPr>
        <w:t>جدول 3-6: تفاصيل حالة الاستخدام لتسجيل ملاحظة</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449"/>
        <w:gridCol w:w="4766"/>
        <w:gridCol w:w="1811"/>
      </w:tblGrid>
      <w:tr w:rsidR="00407A4E" w14:paraId="11ECF7A3"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B9A5165"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3A315740" w14:textId="77777777" w:rsidR="00407A4E" w:rsidRDefault="0094284A">
            <w:pPr>
              <w:bidi/>
              <w:spacing w:after="40" w:line="276" w:lineRule="auto"/>
              <w:jc w:val="right"/>
            </w:pPr>
            <w:r>
              <w:rPr>
                <w:sz w:val="20"/>
                <w:szCs w:val="20"/>
                <w:rtl/>
              </w:rPr>
              <w:t>تسجيل ملاحظة سريرية – Record Observation</w:t>
            </w:r>
          </w:p>
        </w:tc>
      </w:tr>
      <w:tr w:rsidR="00407A4E" w14:paraId="67D3E8B1"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AE4E355"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49F219C8" w14:textId="77777777" w:rsidR="00407A4E" w:rsidRDefault="0094284A">
            <w:pPr>
              <w:bidi/>
              <w:spacing w:after="40" w:line="276" w:lineRule="auto"/>
              <w:jc w:val="right"/>
            </w:pPr>
            <w:r>
              <w:rPr>
                <w:sz w:val="20"/>
                <w:szCs w:val="20"/>
                <w:rtl/>
              </w:rPr>
              <w:t>UC-06</w:t>
            </w:r>
          </w:p>
        </w:tc>
      </w:tr>
      <w:tr w:rsidR="00407A4E" w14:paraId="609DFC53"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792C2BD"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6445B0D6" w14:textId="77777777" w:rsidR="00407A4E" w:rsidRDefault="0094284A">
            <w:pPr>
              <w:bidi/>
              <w:spacing w:after="40" w:line="276" w:lineRule="auto"/>
              <w:jc w:val="right"/>
            </w:pPr>
            <w:r>
              <w:rPr>
                <w:sz w:val="20"/>
                <w:szCs w:val="20"/>
                <w:rtl/>
              </w:rPr>
              <w:t>يسجّل الطبيب قياساً أو نتيجة فحص (سكّر الدم، ضغط، كتلة الجسم…) كمورد Observation.</w:t>
            </w:r>
          </w:p>
        </w:tc>
      </w:tr>
      <w:tr w:rsidR="00407A4E" w14:paraId="25E2D61F"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7E5DC4A"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3840B815" w14:textId="77777777" w:rsidR="00407A4E" w:rsidRDefault="0094284A">
            <w:pPr>
              <w:bidi/>
              <w:spacing w:after="40" w:line="276" w:lineRule="auto"/>
              <w:jc w:val="right"/>
            </w:pPr>
            <w:r>
              <w:rPr>
                <w:sz w:val="20"/>
                <w:szCs w:val="20"/>
                <w:rtl/>
              </w:rPr>
              <w:t>الطبيب/الممارس</w:t>
            </w:r>
          </w:p>
        </w:tc>
      </w:tr>
      <w:tr w:rsidR="00407A4E" w14:paraId="487B8D4B"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A3D2A99"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6797E00F" w14:textId="77777777" w:rsidR="00407A4E" w:rsidRDefault="0094284A">
            <w:pPr>
              <w:bidi/>
              <w:spacing w:after="40" w:line="276" w:lineRule="auto"/>
              <w:jc w:val="right"/>
            </w:pPr>
            <w:r>
              <w:rPr>
                <w:sz w:val="20"/>
                <w:szCs w:val="20"/>
                <w:rtl/>
              </w:rPr>
              <w:t>—</w:t>
            </w:r>
          </w:p>
        </w:tc>
      </w:tr>
      <w:tr w:rsidR="00407A4E" w14:paraId="17EE1030"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6E85B06"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5AF8DAC8" w14:textId="77777777" w:rsidR="00407A4E" w:rsidRDefault="0094284A">
            <w:pPr>
              <w:bidi/>
              <w:spacing w:after="40" w:line="276" w:lineRule="auto"/>
              <w:jc w:val="right"/>
            </w:pPr>
            <w:r>
              <w:rPr>
                <w:sz w:val="20"/>
                <w:szCs w:val="20"/>
                <w:rtl/>
              </w:rPr>
              <w:t>اختيار المريض المعني.</w:t>
            </w:r>
          </w:p>
        </w:tc>
      </w:tr>
      <w:tr w:rsidR="00407A4E" w14:paraId="2ED850F2"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22EFB9A3"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61B15E88"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6C8469B6" w14:textId="77777777" w:rsidR="00407A4E" w:rsidRDefault="0094284A">
            <w:pPr>
              <w:bidi/>
              <w:spacing w:after="40" w:line="276" w:lineRule="auto"/>
              <w:jc w:val="right"/>
            </w:pPr>
            <w:r>
              <w:rPr>
                <w:b/>
                <w:bCs/>
                <w:color w:val="12476F"/>
                <w:sz w:val="20"/>
                <w:szCs w:val="20"/>
                <w:rtl/>
              </w:rPr>
              <w:t>التدفق الرئيسي</w:t>
            </w:r>
          </w:p>
        </w:tc>
      </w:tr>
      <w:tr w:rsidR="00407A4E" w14:paraId="062D86B9"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3BA6280F" w14:textId="77777777" w:rsidR="00407A4E" w:rsidRDefault="0094284A">
            <w:pPr>
              <w:bidi/>
              <w:spacing w:after="40" w:line="276" w:lineRule="auto"/>
              <w:jc w:val="right"/>
            </w:pPr>
            <w:r>
              <w:rPr>
                <w:sz w:val="20"/>
                <w:szCs w:val="20"/>
                <w:rtl/>
              </w:rPr>
              <w:t>يتحقّق من المورد ويخزّنه.</w:t>
            </w:r>
          </w:p>
        </w:tc>
        <w:tc>
          <w:tcPr>
            <w:tcW w:w="3313" w:type="dxa"/>
            <w:tcMar>
              <w:top w:w="60" w:type="dxa"/>
              <w:left w:w="100" w:type="dxa"/>
              <w:bottom w:w="60" w:type="dxa"/>
              <w:right w:w="100" w:type="dxa"/>
            </w:tcMar>
            <w:vAlign w:val="center"/>
          </w:tcPr>
          <w:p w14:paraId="705BA09C" w14:textId="77777777" w:rsidR="00407A4E" w:rsidRDefault="0094284A">
            <w:pPr>
              <w:bidi/>
              <w:spacing w:after="40" w:line="276" w:lineRule="auto"/>
              <w:jc w:val="right"/>
            </w:pPr>
            <w:r>
              <w:rPr>
                <w:sz w:val="20"/>
                <w:szCs w:val="20"/>
                <w:rtl/>
              </w:rPr>
              <w:t>يختار نوع الملاحظة (برمز LOINC [20]) ويُدخل قيمتها ووحدتها وتاريخها.</w:t>
            </w:r>
          </w:p>
        </w:tc>
      </w:tr>
      <w:tr w:rsidR="00407A4E" w14:paraId="29E699AF"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1B961909" w14:textId="77777777" w:rsidR="00407A4E" w:rsidRDefault="0094284A">
            <w:pPr>
              <w:bidi/>
              <w:spacing w:after="40" w:line="276" w:lineRule="auto"/>
              <w:jc w:val="right"/>
            </w:pPr>
            <w:r>
              <w:rPr>
                <w:sz w:val="20"/>
                <w:szCs w:val="20"/>
                <w:rtl/>
              </w:rPr>
              <w:t>تتاح القيمة لاستخراج سمات نماذج المخاطر (مثل الغلوكوز والضغط).</w:t>
            </w:r>
          </w:p>
        </w:tc>
        <w:tc>
          <w:tcPr>
            <w:tcW w:w="3313" w:type="dxa"/>
            <w:tcMar>
              <w:top w:w="60" w:type="dxa"/>
              <w:left w:w="100" w:type="dxa"/>
              <w:bottom w:w="60" w:type="dxa"/>
              <w:right w:w="100" w:type="dxa"/>
            </w:tcMar>
            <w:vAlign w:val="center"/>
          </w:tcPr>
          <w:p w14:paraId="684B4017" w14:textId="77777777" w:rsidR="00407A4E" w:rsidRDefault="0094284A">
            <w:pPr>
              <w:bidi/>
              <w:spacing w:after="40" w:line="276" w:lineRule="auto"/>
              <w:jc w:val="right"/>
            </w:pPr>
            <w:r>
              <w:rPr>
                <w:sz w:val="20"/>
                <w:szCs w:val="20"/>
                <w:rtl/>
              </w:rPr>
              <w:t>—</w:t>
            </w:r>
          </w:p>
        </w:tc>
      </w:tr>
      <w:tr w:rsidR="00407A4E" w14:paraId="7C136D1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EA29490"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0E29FE74" w14:textId="77777777" w:rsidR="00407A4E" w:rsidRDefault="0094284A">
            <w:pPr>
              <w:bidi/>
              <w:spacing w:after="40" w:line="276" w:lineRule="auto"/>
              <w:jc w:val="right"/>
            </w:pPr>
            <w:r>
              <w:rPr>
                <w:sz w:val="20"/>
                <w:szCs w:val="20"/>
                <w:rtl/>
              </w:rPr>
              <w:t>تُضاف الملاحظة إلى السجل وتُستخدَم في تقدير المخاطر عند توفّرها.</w:t>
            </w:r>
          </w:p>
        </w:tc>
      </w:tr>
      <w:tr w:rsidR="00407A4E" w14:paraId="4DD354CD"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104C4FF1"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5AA38287" w14:textId="77777777" w:rsidR="00407A4E" w:rsidRDefault="0094284A">
            <w:pPr>
              <w:bidi/>
              <w:spacing w:after="40" w:line="276" w:lineRule="auto"/>
              <w:jc w:val="right"/>
            </w:pPr>
            <w:r>
              <w:rPr>
                <w:sz w:val="20"/>
                <w:szCs w:val="20"/>
                <w:rtl/>
              </w:rPr>
              <w:t>في حال غياب القيمة أو الرمز تظهر رسالة تحقّق.</w:t>
            </w:r>
          </w:p>
        </w:tc>
      </w:tr>
    </w:tbl>
    <w:p w14:paraId="3F691B8F" w14:textId="77777777" w:rsidR="00407A4E" w:rsidRDefault="00407A4E">
      <w:pPr>
        <w:spacing w:after="160"/>
      </w:pPr>
    </w:p>
    <w:p w14:paraId="3E5303AF" w14:textId="77777777" w:rsidR="00407A4E" w:rsidRDefault="0094284A">
      <w:pPr>
        <w:bidi/>
        <w:spacing w:after="120" w:line="312" w:lineRule="auto"/>
        <w:jc w:val="both"/>
      </w:pPr>
      <w:r>
        <w:rPr>
          <w:rtl/>
        </w:rPr>
        <w:t>وصف دواء مع تنبيه دعم القرار – Prescribe Medication:</w:t>
      </w:r>
    </w:p>
    <w:p w14:paraId="11C11609" w14:textId="77777777" w:rsidR="00407A4E" w:rsidRDefault="0094284A">
      <w:pPr>
        <w:bidi/>
        <w:spacing w:before="60" w:after="200"/>
        <w:jc w:val="center"/>
      </w:pPr>
      <w:r>
        <w:rPr>
          <w:i/>
          <w:iCs/>
          <w:color w:val="555555"/>
          <w:sz w:val="20"/>
          <w:szCs w:val="20"/>
          <w:rtl/>
        </w:rPr>
        <w:t>جدول 3-7: تفاصيل حالة الاستخدام لوصف دواء</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373"/>
        <w:gridCol w:w="4882"/>
        <w:gridCol w:w="1771"/>
      </w:tblGrid>
      <w:tr w:rsidR="00407A4E" w14:paraId="045EA88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777195B" w14:textId="77777777" w:rsidR="00407A4E" w:rsidRDefault="0094284A">
            <w:pPr>
              <w:bidi/>
              <w:spacing w:after="40" w:line="276" w:lineRule="auto"/>
              <w:jc w:val="right"/>
            </w:pPr>
            <w:r>
              <w:rPr>
                <w:b/>
                <w:bCs/>
                <w:color w:val="12476F"/>
                <w:sz w:val="20"/>
                <w:szCs w:val="20"/>
                <w:rtl/>
              </w:rPr>
              <w:lastRenderedPageBreak/>
              <w:t>اسم حالة الاستخدام</w:t>
            </w:r>
          </w:p>
        </w:tc>
        <w:tc>
          <w:tcPr>
            <w:tcW w:w="6626" w:type="dxa"/>
            <w:tcMar>
              <w:top w:w="60" w:type="dxa"/>
              <w:left w:w="100" w:type="dxa"/>
              <w:bottom w:w="60" w:type="dxa"/>
              <w:right w:w="100" w:type="dxa"/>
            </w:tcMar>
            <w:vAlign w:val="center"/>
          </w:tcPr>
          <w:p w14:paraId="6F1499D6" w14:textId="77777777" w:rsidR="00407A4E" w:rsidRDefault="0094284A">
            <w:pPr>
              <w:bidi/>
              <w:spacing w:after="40" w:line="276" w:lineRule="auto"/>
              <w:jc w:val="right"/>
            </w:pPr>
            <w:r>
              <w:rPr>
                <w:sz w:val="20"/>
                <w:szCs w:val="20"/>
                <w:rtl/>
              </w:rPr>
              <w:t>وصف دواء – Prescribe Medication</w:t>
            </w:r>
          </w:p>
        </w:tc>
      </w:tr>
      <w:tr w:rsidR="00407A4E" w14:paraId="152C229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E73C0DF"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79BAFA95" w14:textId="77777777" w:rsidR="00407A4E" w:rsidRDefault="0094284A">
            <w:pPr>
              <w:bidi/>
              <w:spacing w:after="40" w:line="276" w:lineRule="auto"/>
              <w:jc w:val="right"/>
            </w:pPr>
            <w:r>
              <w:rPr>
                <w:sz w:val="20"/>
                <w:szCs w:val="20"/>
                <w:rtl/>
              </w:rPr>
              <w:t>UC-07</w:t>
            </w:r>
          </w:p>
        </w:tc>
      </w:tr>
      <w:tr w:rsidR="00407A4E" w14:paraId="1B6A2304"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937A317"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467897F3" w14:textId="77777777" w:rsidR="00407A4E" w:rsidRDefault="0094284A">
            <w:pPr>
              <w:bidi/>
              <w:spacing w:after="40" w:line="276" w:lineRule="auto"/>
              <w:jc w:val="right"/>
            </w:pPr>
            <w:r>
              <w:rPr>
                <w:sz w:val="20"/>
                <w:szCs w:val="20"/>
                <w:rtl/>
              </w:rPr>
              <w:t>يصف الطبيب دواءً للمريض كمورد MedicationRequest، وقد يُطلق النظام بطاقة دعم قرار.</w:t>
            </w:r>
          </w:p>
        </w:tc>
      </w:tr>
      <w:tr w:rsidR="00407A4E" w14:paraId="00C991BC"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1CE0CD8"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68CFA3BE" w14:textId="77777777" w:rsidR="00407A4E" w:rsidRDefault="0094284A">
            <w:pPr>
              <w:bidi/>
              <w:spacing w:after="40" w:line="276" w:lineRule="auto"/>
              <w:jc w:val="right"/>
            </w:pPr>
            <w:r>
              <w:rPr>
                <w:sz w:val="20"/>
                <w:szCs w:val="20"/>
                <w:rtl/>
              </w:rPr>
              <w:t>الطبيب/الممارس</w:t>
            </w:r>
          </w:p>
        </w:tc>
      </w:tr>
      <w:tr w:rsidR="00407A4E" w14:paraId="254585AC"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FE88761"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269E62EB" w14:textId="77777777" w:rsidR="00407A4E" w:rsidRDefault="0094284A">
            <w:pPr>
              <w:bidi/>
              <w:spacing w:after="40" w:line="276" w:lineRule="auto"/>
              <w:jc w:val="right"/>
            </w:pPr>
            <w:r>
              <w:rPr>
                <w:sz w:val="20"/>
                <w:szCs w:val="20"/>
                <w:rtl/>
              </w:rPr>
              <w:t>خدمة معرفة الأدوية ومحرّك دعم القرار</w:t>
            </w:r>
          </w:p>
        </w:tc>
      </w:tr>
      <w:tr w:rsidR="00407A4E" w14:paraId="2F74CE1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725E914"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046B9D0E" w14:textId="77777777" w:rsidR="00407A4E" w:rsidRDefault="0094284A">
            <w:pPr>
              <w:bidi/>
              <w:spacing w:after="40" w:line="276" w:lineRule="auto"/>
              <w:jc w:val="right"/>
            </w:pPr>
            <w:r>
              <w:rPr>
                <w:sz w:val="20"/>
                <w:szCs w:val="20"/>
                <w:rtl/>
              </w:rPr>
              <w:t>اختيار المريض ووجود دواءٍ معرَّف.</w:t>
            </w:r>
          </w:p>
        </w:tc>
      </w:tr>
      <w:tr w:rsidR="00407A4E" w14:paraId="43CF785C"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2F1253EB"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6D2A2DDE"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062E9324" w14:textId="77777777" w:rsidR="00407A4E" w:rsidRDefault="0094284A">
            <w:pPr>
              <w:bidi/>
              <w:spacing w:after="40" w:line="276" w:lineRule="auto"/>
              <w:jc w:val="right"/>
            </w:pPr>
            <w:r>
              <w:rPr>
                <w:b/>
                <w:bCs/>
                <w:color w:val="12476F"/>
                <w:sz w:val="20"/>
                <w:szCs w:val="20"/>
                <w:rtl/>
              </w:rPr>
              <w:t>التدفق الرئيسي</w:t>
            </w:r>
          </w:p>
        </w:tc>
      </w:tr>
      <w:tr w:rsidR="00407A4E" w14:paraId="524D95E8"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094948AD" w14:textId="77777777" w:rsidR="00407A4E" w:rsidRDefault="0094284A">
            <w:pPr>
              <w:bidi/>
              <w:spacing w:after="40" w:line="276" w:lineRule="auto"/>
              <w:jc w:val="right"/>
            </w:pPr>
            <w:r>
              <w:rPr>
                <w:sz w:val="20"/>
                <w:szCs w:val="20"/>
                <w:rtl/>
              </w:rPr>
              <w:t>يخزّن الطلب ويستعلم عن معرفة الدواء ويقيّم قواعد دعم القرار.</w:t>
            </w:r>
          </w:p>
        </w:tc>
        <w:tc>
          <w:tcPr>
            <w:tcW w:w="3313" w:type="dxa"/>
            <w:tcMar>
              <w:top w:w="60" w:type="dxa"/>
              <w:left w:w="100" w:type="dxa"/>
              <w:bottom w:w="60" w:type="dxa"/>
              <w:right w:w="100" w:type="dxa"/>
            </w:tcMar>
            <w:vAlign w:val="center"/>
          </w:tcPr>
          <w:p w14:paraId="5B75D3DC" w14:textId="77777777" w:rsidR="00407A4E" w:rsidRDefault="0094284A">
            <w:pPr>
              <w:bidi/>
              <w:spacing w:after="40" w:line="276" w:lineRule="auto"/>
              <w:jc w:val="right"/>
            </w:pPr>
            <w:r>
              <w:rPr>
                <w:sz w:val="20"/>
                <w:szCs w:val="20"/>
                <w:rtl/>
              </w:rPr>
              <w:t>يختار الدواء والجرعة والتعليمات ويحفظ الطلب.</w:t>
            </w:r>
          </w:p>
        </w:tc>
      </w:tr>
      <w:tr w:rsidR="00407A4E" w14:paraId="27B7CE49"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057CD035" w14:textId="77777777" w:rsidR="00407A4E" w:rsidRDefault="0094284A">
            <w:pPr>
              <w:bidi/>
              <w:spacing w:after="40" w:line="276" w:lineRule="auto"/>
              <w:jc w:val="right"/>
            </w:pPr>
            <w:r>
              <w:rPr>
                <w:sz w:val="20"/>
                <w:szCs w:val="20"/>
                <w:rtl/>
              </w:rPr>
              <w:t>إن تحقّقت شروط قاعدة (جرعة زائدة، تكرار مكوّن، خطر مرتفع) يعرض بطاقة تنبيه.</w:t>
            </w:r>
          </w:p>
        </w:tc>
        <w:tc>
          <w:tcPr>
            <w:tcW w:w="3313" w:type="dxa"/>
            <w:tcMar>
              <w:top w:w="60" w:type="dxa"/>
              <w:left w:w="100" w:type="dxa"/>
              <w:bottom w:w="60" w:type="dxa"/>
              <w:right w:w="100" w:type="dxa"/>
            </w:tcMar>
            <w:vAlign w:val="center"/>
          </w:tcPr>
          <w:p w14:paraId="204C3C73" w14:textId="77777777" w:rsidR="00407A4E" w:rsidRDefault="0094284A">
            <w:pPr>
              <w:bidi/>
              <w:spacing w:after="40" w:line="276" w:lineRule="auto"/>
              <w:jc w:val="right"/>
            </w:pPr>
            <w:r>
              <w:rPr>
                <w:sz w:val="20"/>
                <w:szCs w:val="20"/>
                <w:rtl/>
              </w:rPr>
              <w:t>—</w:t>
            </w:r>
          </w:p>
        </w:tc>
      </w:tr>
      <w:tr w:rsidR="00407A4E" w14:paraId="4F593F5F"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51719D70" w14:textId="77777777" w:rsidR="00407A4E" w:rsidRDefault="0094284A">
            <w:pPr>
              <w:bidi/>
              <w:spacing w:after="40" w:line="276" w:lineRule="auto"/>
              <w:jc w:val="right"/>
            </w:pPr>
            <w:r>
              <w:rPr>
                <w:sz w:val="20"/>
                <w:szCs w:val="20"/>
                <w:rtl/>
              </w:rPr>
              <w:t>يسجّل البطاقة ضمن تنبيهات اللوحة الأخيرة.</w:t>
            </w:r>
          </w:p>
        </w:tc>
        <w:tc>
          <w:tcPr>
            <w:tcW w:w="3313" w:type="dxa"/>
            <w:tcMar>
              <w:top w:w="60" w:type="dxa"/>
              <w:left w:w="100" w:type="dxa"/>
              <w:bottom w:w="60" w:type="dxa"/>
              <w:right w:w="100" w:type="dxa"/>
            </w:tcMar>
            <w:vAlign w:val="center"/>
          </w:tcPr>
          <w:p w14:paraId="0EB1A024" w14:textId="77777777" w:rsidR="00407A4E" w:rsidRDefault="0094284A">
            <w:pPr>
              <w:bidi/>
              <w:spacing w:after="40" w:line="276" w:lineRule="auto"/>
              <w:jc w:val="right"/>
            </w:pPr>
            <w:r>
              <w:rPr>
                <w:sz w:val="20"/>
                <w:szCs w:val="20"/>
                <w:rtl/>
              </w:rPr>
              <w:t>يراجع البطاقة ويقرّر الإبقاء على الطلب أو تعديله.</w:t>
            </w:r>
          </w:p>
        </w:tc>
      </w:tr>
      <w:tr w:rsidR="00407A4E" w14:paraId="0844C8D4"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DE1057E"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2C9C6E6B" w14:textId="77777777" w:rsidR="00407A4E" w:rsidRDefault="0094284A">
            <w:pPr>
              <w:bidi/>
              <w:spacing w:after="40" w:line="276" w:lineRule="auto"/>
              <w:jc w:val="right"/>
            </w:pPr>
            <w:r>
              <w:rPr>
                <w:sz w:val="20"/>
                <w:szCs w:val="20"/>
                <w:rtl/>
              </w:rPr>
              <w:t>يُحفَظ طلب الدواء، وتظهر بطاقات التنبيه إن وُجدت في المخطّط واللوحة.</w:t>
            </w:r>
          </w:p>
        </w:tc>
      </w:tr>
      <w:tr w:rsidR="00407A4E" w14:paraId="33A33C2B"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1D92B35"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135B60F4" w14:textId="77777777" w:rsidR="00407A4E" w:rsidRDefault="0094284A">
            <w:pPr>
              <w:bidi/>
              <w:spacing w:after="40" w:line="276" w:lineRule="auto"/>
              <w:jc w:val="right"/>
            </w:pPr>
            <w:r>
              <w:rPr>
                <w:sz w:val="20"/>
                <w:szCs w:val="20"/>
                <w:rtl/>
              </w:rPr>
              <w:t>في حال غياب معرفة الدواء يُحفَظ الطلب من دون فحوص الجرعة المتقدّمة.</w:t>
            </w:r>
          </w:p>
        </w:tc>
      </w:tr>
    </w:tbl>
    <w:p w14:paraId="18481B0F" w14:textId="77777777" w:rsidR="00407A4E" w:rsidRDefault="00407A4E">
      <w:pPr>
        <w:spacing w:after="160"/>
      </w:pPr>
    </w:p>
    <w:p w14:paraId="2142D555" w14:textId="77777777" w:rsidR="00407A4E" w:rsidRDefault="0094284A">
      <w:pPr>
        <w:bidi/>
        <w:spacing w:after="120" w:line="312" w:lineRule="auto"/>
        <w:jc w:val="both"/>
      </w:pPr>
      <w:r>
        <w:rPr>
          <w:rtl/>
        </w:rPr>
        <w:t>جدولة موعد – Schedule Appointment:</w:t>
      </w:r>
    </w:p>
    <w:p w14:paraId="1BFEF147" w14:textId="77777777" w:rsidR="00407A4E" w:rsidRDefault="0094284A">
      <w:pPr>
        <w:bidi/>
        <w:spacing w:before="60" w:after="200"/>
        <w:jc w:val="center"/>
      </w:pPr>
      <w:r>
        <w:rPr>
          <w:i/>
          <w:iCs/>
          <w:color w:val="555555"/>
          <w:sz w:val="20"/>
          <w:szCs w:val="20"/>
          <w:rtl/>
        </w:rPr>
        <w:t>جدول 3-8: تفاصيل حالة الاستخدام لجدولة موعد</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438"/>
        <w:gridCol w:w="4774"/>
        <w:gridCol w:w="1814"/>
      </w:tblGrid>
      <w:tr w:rsidR="00407A4E" w14:paraId="44B4E0C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1E7AEAA4"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6C8851BE" w14:textId="77777777" w:rsidR="00407A4E" w:rsidRDefault="0094284A">
            <w:pPr>
              <w:bidi/>
              <w:spacing w:after="40" w:line="276" w:lineRule="auto"/>
              <w:jc w:val="right"/>
            </w:pPr>
            <w:r>
              <w:rPr>
                <w:sz w:val="20"/>
                <w:szCs w:val="20"/>
                <w:rtl/>
              </w:rPr>
              <w:t>جدولة موعد – Schedule Appointment</w:t>
            </w:r>
          </w:p>
        </w:tc>
      </w:tr>
      <w:tr w:rsidR="00407A4E" w14:paraId="672AFFB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A1F3A55"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4B0DB023" w14:textId="77777777" w:rsidR="00407A4E" w:rsidRDefault="0094284A">
            <w:pPr>
              <w:bidi/>
              <w:spacing w:after="40" w:line="276" w:lineRule="auto"/>
              <w:jc w:val="right"/>
            </w:pPr>
            <w:r>
              <w:rPr>
                <w:sz w:val="20"/>
                <w:szCs w:val="20"/>
                <w:rtl/>
              </w:rPr>
              <w:t>UC-08</w:t>
            </w:r>
          </w:p>
        </w:tc>
      </w:tr>
      <w:tr w:rsidR="00407A4E" w14:paraId="28905E8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7A0D084"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6F6C4B44" w14:textId="77777777" w:rsidR="00407A4E" w:rsidRDefault="0094284A">
            <w:pPr>
              <w:bidi/>
              <w:spacing w:after="40" w:line="276" w:lineRule="auto"/>
              <w:jc w:val="right"/>
            </w:pPr>
            <w:r>
              <w:rPr>
                <w:sz w:val="20"/>
                <w:szCs w:val="20"/>
                <w:rtl/>
              </w:rPr>
              <w:t>يحدّد الطبيب موعداً للمريض كمورد Appointment ويربطه بموقعٍ ومشاركين.</w:t>
            </w:r>
          </w:p>
        </w:tc>
      </w:tr>
      <w:tr w:rsidR="00407A4E" w14:paraId="05C265FC"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5870708"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68259B44" w14:textId="77777777" w:rsidR="00407A4E" w:rsidRDefault="0094284A">
            <w:pPr>
              <w:bidi/>
              <w:spacing w:after="40" w:line="276" w:lineRule="auto"/>
              <w:jc w:val="right"/>
            </w:pPr>
            <w:r>
              <w:rPr>
                <w:sz w:val="20"/>
                <w:szCs w:val="20"/>
                <w:rtl/>
              </w:rPr>
              <w:t>الطبيب/الممارس</w:t>
            </w:r>
          </w:p>
        </w:tc>
      </w:tr>
      <w:tr w:rsidR="00407A4E" w14:paraId="3DFA94FA"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DCF25B4"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5EE623DC" w14:textId="77777777" w:rsidR="00407A4E" w:rsidRDefault="0094284A">
            <w:pPr>
              <w:bidi/>
              <w:spacing w:after="40" w:line="276" w:lineRule="auto"/>
              <w:jc w:val="right"/>
            </w:pPr>
            <w:r>
              <w:rPr>
                <w:sz w:val="20"/>
                <w:szCs w:val="20"/>
                <w:rtl/>
              </w:rPr>
              <w:t>—</w:t>
            </w:r>
          </w:p>
        </w:tc>
      </w:tr>
      <w:tr w:rsidR="00407A4E" w14:paraId="3D3A507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131FD6E"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05D45129" w14:textId="77777777" w:rsidR="00407A4E" w:rsidRDefault="0094284A">
            <w:pPr>
              <w:bidi/>
              <w:spacing w:after="40" w:line="276" w:lineRule="auto"/>
              <w:jc w:val="right"/>
            </w:pPr>
            <w:r>
              <w:rPr>
                <w:sz w:val="20"/>
                <w:szCs w:val="20"/>
                <w:rtl/>
              </w:rPr>
              <w:t>وجود المريض والموقع المعنيّ.</w:t>
            </w:r>
          </w:p>
        </w:tc>
      </w:tr>
      <w:tr w:rsidR="00407A4E" w14:paraId="272CB855"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012D8C0C"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4B625F48"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17EE2C78" w14:textId="77777777" w:rsidR="00407A4E" w:rsidRDefault="0094284A">
            <w:pPr>
              <w:bidi/>
              <w:spacing w:after="40" w:line="276" w:lineRule="auto"/>
              <w:jc w:val="right"/>
            </w:pPr>
            <w:r>
              <w:rPr>
                <w:b/>
                <w:bCs/>
                <w:color w:val="12476F"/>
                <w:sz w:val="20"/>
                <w:szCs w:val="20"/>
                <w:rtl/>
              </w:rPr>
              <w:t>التدفق الرئيسي</w:t>
            </w:r>
          </w:p>
        </w:tc>
      </w:tr>
      <w:tr w:rsidR="00407A4E" w14:paraId="1F4C16FE"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79A86C51" w14:textId="77777777" w:rsidR="00407A4E" w:rsidRDefault="0094284A">
            <w:pPr>
              <w:bidi/>
              <w:spacing w:after="40" w:line="276" w:lineRule="auto"/>
              <w:jc w:val="right"/>
            </w:pPr>
            <w:r>
              <w:rPr>
                <w:sz w:val="20"/>
                <w:szCs w:val="20"/>
                <w:rtl/>
              </w:rPr>
              <w:t>يتحقّق من المورد ويخزّنه.</w:t>
            </w:r>
          </w:p>
        </w:tc>
        <w:tc>
          <w:tcPr>
            <w:tcW w:w="3313" w:type="dxa"/>
            <w:tcMar>
              <w:top w:w="60" w:type="dxa"/>
              <w:left w:w="100" w:type="dxa"/>
              <w:bottom w:w="60" w:type="dxa"/>
              <w:right w:w="100" w:type="dxa"/>
            </w:tcMar>
            <w:vAlign w:val="center"/>
          </w:tcPr>
          <w:p w14:paraId="4D505EA7" w14:textId="77777777" w:rsidR="00407A4E" w:rsidRDefault="0094284A">
            <w:pPr>
              <w:bidi/>
              <w:spacing w:after="40" w:line="276" w:lineRule="auto"/>
              <w:jc w:val="right"/>
            </w:pPr>
            <w:r>
              <w:rPr>
                <w:sz w:val="20"/>
                <w:szCs w:val="20"/>
                <w:rtl/>
              </w:rPr>
              <w:t>يُدخل وقت الموعد ونوعه والمشاركين والموقع.</w:t>
            </w:r>
          </w:p>
        </w:tc>
      </w:tr>
      <w:tr w:rsidR="00407A4E" w14:paraId="2279D8C0"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451ADE72" w14:textId="77777777" w:rsidR="00407A4E" w:rsidRDefault="0094284A">
            <w:pPr>
              <w:bidi/>
              <w:spacing w:after="40" w:line="276" w:lineRule="auto"/>
              <w:jc w:val="right"/>
            </w:pPr>
            <w:r>
              <w:rPr>
                <w:sz w:val="20"/>
                <w:szCs w:val="20"/>
                <w:rtl/>
              </w:rPr>
              <w:t>يظهر الموعد ضمن المواعيد القادمة في لوحة العمل وفي بوابة المريض.</w:t>
            </w:r>
          </w:p>
        </w:tc>
        <w:tc>
          <w:tcPr>
            <w:tcW w:w="3313" w:type="dxa"/>
            <w:tcMar>
              <w:top w:w="60" w:type="dxa"/>
              <w:left w:w="100" w:type="dxa"/>
              <w:bottom w:w="60" w:type="dxa"/>
              <w:right w:w="100" w:type="dxa"/>
            </w:tcMar>
            <w:vAlign w:val="center"/>
          </w:tcPr>
          <w:p w14:paraId="32D4A2E4" w14:textId="77777777" w:rsidR="00407A4E" w:rsidRDefault="0094284A">
            <w:pPr>
              <w:bidi/>
              <w:spacing w:after="40" w:line="276" w:lineRule="auto"/>
              <w:jc w:val="right"/>
            </w:pPr>
            <w:r>
              <w:rPr>
                <w:sz w:val="20"/>
                <w:szCs w:val="20"/>
                <w:rtl/>
              </w:rPr>
              <w:t>—</w:t>
            </w:r>
          </w:p>
        </w:tc>
      </w:tr>
      <w:tr w:rsidR="00407A4E" w14:paraId="3EE86CEC"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77D0203"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51C2F2C6" w14:textId="77777777" w:rsidR="00407A4E" w:rsidRDefault="0094284A">
            <w:pPr>
              <w:bidi/>
              <w:spacing w:after="40" w:line="276" w:lineRule="auto"/>
              <w:jc w:val="right"/>
            </w:pPr>
            <w:r>
              <w:rPr>
                <w:sz w:val="20"/>
                <w:szCs w:val="20"/>
                <w:rtl/>
              </w:rPr>
              <w:t>يُسجَّل الموعد ويظهر للطبيب والمريض المعنيّين.</w:t>
            </w:r>
          </w:p>
        </w:tc>
      </w:tr>
      <w:tr w:rsidR="00407A4E" w14:paraId="06146AD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5A76F26"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336007B5" w14:textId="77777777" w:rsidR="00407A4E" w:rsidRDefault="0094284A">
            <w:pPr>
              <w:bidi/>
              <w:spacing w:after="40" w:line="276" w:lineRule="auto"/>
              <w:jc w:val="right"/>
            </w:pPr>
            <w:r>
              <w:rPr>
                <w:sz w:val="20"/>
                <w:szCs w:val="20"/>
                <w:rtl/>
              </w:rPr>
              <w:t>في حال تعارض البيانات أو نقصها تظهر رسالة تحقّق.</w:t>
            </w:r>
          </w:p>
        </w:tc>
      </w:tr>
    </w:tbl>
    <w:p w14:paraId="5852B961" w14:textId="77777777" w:rsidR="00407A4E" w:rsidRDefault="00407A4E">
      <w:pPr>
        <w:spacing w:after="160"/>
      </w:pPr>
    </w:p>
    <w:p w14:paraId="789E95D4" w14:textId="77777777" w:rsidR="00407A4E" w:rsidRDefault="0094284A">
      <w:pPr>
        <w:bidi/>
        <w:spacing w:after="120" w:line="312" w:lineRule="auto"/>
        <w:jc w:val="both"/>
      </w:pPr>
      <w:r>
        <w:rPr>
          <w:rtl/>
        </w:rPr>
        <w:t>الاطّلاع على بطاقات المخاطر – View AI Risk Cards:</w:t>
      </w:r>
    </w:p>
    <w:p w14:paraId="76E6CCD0" w14:textId="77777777" w:rsidR="00407A4E" w:rsidRDefault="0094284A">
      <w:pPr>
        <w:bidi/>
        <w:spacing w:before="60" w:after="200"/>
        <w:jc w:val="center"/>
      </w:pPr>
      <w:r>
        <w:rPr>
          <w:i/>
          <w:iCs/>
          <w:color w:val="555555"/>
          <w:sz w:val="20"/>
          <w:szCs w:val="20"/>
          <w:rtl/>
        </w:rPr>
        <w:t>جدول 3-9: تفاصيل حالة الاستخدام للاطّلاع على المخاطر</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714"/>
        <w:gridCol w:w="4557"/>
        <w:gridCol w:w="1755"/>
      </w:tblGrid>
      <w:tr w:rsidR="00407A4E" w14:paraId="0EA825D5"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F4C4FDC"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7DA06DFB" w14:textId="77777777" w:rsidR="00407A4E" w:rsidRDefault="0094284A">
            <w:pPr>
              <w:bidi/>
              <w:spacing w:after="40" w:line="276" w:lineRule="auto"/>
              <w:jc w:val="right"/>
            </w:pPr>
            <w:r>
              <w:rPr>
                <w:sz w:val="20"/>
                <w:szCs w:val="20"/>
                <w:rtl/>
              </w:rPr>
              <w:t>الاطّلاع على بطاقات المخاطر – View AI Risk</w:t>
            </w:r>
          </w:p>
        </w:tc>
      </w:tr>
      <w:tr w:rsidR="00407A4E" w14:paraId="05383A8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3C0025E"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5827AD82" w14:textId="77777777" w:rsidR="00407A4E" w:rsidRDefault="0094284A">
            <w:pPr>
              <w:bidi/>
              <w:spacing w:after="40" w:line="276" w:lineRule="auto"/>
              <w:jc w:val="right"/>
            </w:pPr>
            <w:r>
              <w:rPr>
                <w:sz w:val="20"/>
                <w:szCs w:val="20"/>
                <w:rtl/>
              </w:rPr>
              <w:t>UC-09</w:t>
            </w:r>
          </w:p>
        </w:tc>
      </w:tr>
      <w:tr w:rsidR="00407A4E" w14:paraId="3BC26B9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9293E61"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1E4AEF13" w14:textId="77777777" w:rsidR="00407A4E" w:rsidRDefault="0094284A">
            <w:pPr>
              <w:bidi/>
              <w:spacing w:after="40" w:line="276" w:lineRule="auto"/>
              <w:jc w:val="right"/>
            </w:pPr>
            <w:r>
              <w:rPr>
                <w:sz w:val="20"/>
                <w:szCs w:val="20"/>
                <w:rtl/>
              </w:rPr>
              <w:t>يطّلع الطبيب على تقديرات مخاطر المريض الثلاثة (سكري، قلب، إعادة دخول).</w:t>
            </w:r>
          </w:p>
        </w:tc>
      </w:tr>
      <w:tr w:rsidR="00407A4E" w14:paraId="1E06F18C"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CA668D5"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07107937" w14:textId="77777777" w:rsidR="00407A4E" w:rsidRDefault="0094284A">
            <w:pPr>
              <w:bidi/>
              <w:spacing w:after="40" w:line="276" w:lineRule="auto"/>
              <w:jc w:val="right"/>
            </w:pPr>
            <w:r>
              <w:rPr>
                <w:sz w:val="20"/>
                <w:szCs w:val="20"/>
                <w:rtl/>
              </w:rPr>
              <w:t>الطبيب/الممارس</w:t>
            </w:r>
          </w:p>
        </w:tc>
      </w:tr>
      <w:tr w:rsidR="00407A4E" w14:paraId="26E881E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B6D550A"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7C64178D" w14:textId="77777777" w:rsidR="00407A4E" w:rsidRDefault="0094284A">
            <w:pPr>
              <w:bidi/>
              <w:spacing w:after="40" w:line="276" w:lineRule="auto"/>
              <w:jc w:val="right"/>
            </w:pPr>
            <w:r>
              <w:rPr>
                <w:sz w:val="20"/>
                <w:szCs w:val="20"/>
                <w:rtl/>
              </w:rPr>
              <w:t>خدمات المخاطر ونماذج ONNX</w:t>
            </w:r>
          </w:p>
        </w:tc>
      </w:tr>
      <w:tr w:rsidR="00407A4E" w14:paraId="5486B08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0CC09D4"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6EA1E979" w14:textId="77777777" w:rsidR="00407A4E" w:rsidRDefault="0094284A">
            <w:pPr>
              <w:bidi/>
              <w:spacing w:after="40" w:line="276" w:lineRule="auto"/>
              <w:jc w:val="right"/>
            </w:pPr>
            <w:r>
              <w:rPr>
                <w:sz w:val="20"/>
                <w:szCs w:val="20"/>
                <w:rtl/>
              </w:rPr>
              <w:t>فتح مخطّط المريض.</w:t>
            </w:r>
          </w:p>
        </w:tc>
      </w:tr>
      <w:tr w:rsidR="00407A4E" w14:paraId="5FACA4F0"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4E2F28B2"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023925F6"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6571F40E" w14:textId="77777777" w:rsidR="00407A4E" w:rsidRDefault="0094284A">
            <w:pPr>
              <w:bidi/>
              <w:spacing w:after="40" w:line="276" w:lineRule="auto"/>
              <w:jc w:val="right"/>
            </w:pPr>
            <w:r>
              <w:rPr>
                <w:b/>
                <w:bCs/>
                <w:color w:val="12476F"/>
                <w:sz w:val="20"/>
                <w:szCs w:val="20"/>
                <w:rtl/>
              </w:rPr>
              <w:t>التدفق الرئيسي</w:t>
            </w:r>
          </w:p>
        </w:tc>
      </w:tr>
      <w:tr w:rsidR="00407A4E" w14:paraId="32FBE8A8"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7D407296" w14:textId="77777777" w:rsidR="00407A4E" w:rsidRDefault="0094284A">
            <w:pPr>
              <w:bidi/>
              <w:spacing w:after="40" w:line="276" w:lineRule="auto"/>
              <w:jc w:val="right"/>
            </w:pPr>
            <w:r>
              <w:rPr>
                <w:sz w:val="20"/>
                <w:szCs w:val="20"/>
                <w:rtl/>
              </w:rPr>
              <w:t>يستخرج السمات من سجلّ FHIR ويشغّل النماذج.</w:t>
            </w:r>
          </w:p>
        </w:tc>
        <w:tc>
          <w:tcPr>
            <w:tcW w:w="3313" w:type="dxa"/>
            <w:tcMar>
              <w:top w:w="60" w:type="dxa"/>
              <w:left w:w="100" w:type="dxa"/>
              <w:bottom w:w="60" w:type="dxa"/>
              <w:right w:w="100" w:type="dxa"/>
            </w:tcMar>
            <w:vAlign w:val="center"/>
          </w:tcPr>
          <w:p w14:paraId="2C78D7CF" w14:textId="77777777" w:rsidR="00407A4E" w:rsidRDefault="0094284A">
            <w:pPr>
              <w:bidi/>
              <w:spacing w:after="40" w:line="276" w:lineRule="auto"/>
              <w:jc w:val="right"/>
            </w:pPr>
            <w:r>
              <w:rPr>
                <w:sz w:val="20"/>
                <w:szCs w:val="20"/>
                <w:rtl/>
              </w:rPr>
              <w:t>يفتح موجز الذكاء الاصطناعي ودعم القرار في المخطّط.</w:t>
            </w:r>
          </w:p>
        </w:tc>
      </w:tr>
      <w:tr w:rsidR="00407A4E" w14:paraId="41863EC1"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05194150" w14:textId="77777777" w:rsidR="00407A4E" w:rsidRDefault="0094284A">
            <w:pPr>
              <w:bidi/>
              <w:spacing w:after="40" w:line="276" w:lineRule="auto"/>
              <w:jc w:val="right"/>
            </w:pPr>
            <w:r>
              <w:rPr>
                <w:sz w:val="20"/>
                <w:szCs w:val="20"/>
                <w:rtl/>
              </w:rPr>
              <w:t>يعرض لكلّ نموذج نسبةً ومستوىً (منخفض/متوسط/مرتفع) والسمات المستخدمة.</w:t>
            </w:r>
          </w:p>
        </w:tc>
        <w:tc>
          <w:tcPr>
            <w:tcW w:w="3313" w:type="dxa"/>
            <w:tcMar>
              <w:top w:w="60" w:type="dxa"/>
              <w:left w:w="100" w:type="dxa"/>
              <w:bottom w:w="60" w:type="dxa"/>
              <w:right w:w="100" w:type="dxa"/>
            </w:tcMar>
            <w:vAlign w:val="center"/>
          </w:tcPr>
          <w:p w14:paraId="34EB4A18" w14:textId="77777777" w:rsidR="00407A4E" w:rsidRDefault="0094284A">
            <w:pPr>
              <w:bidi/>
              <w:spacing w:after="40" w:line="276" w:lineRule="auto"/>
              <w:jc w:val="right"/>
            </w:pPr>
            <w:r>
              <w:rPr>
                <w:sz w:val="20"/>
                <w:szCs w:val="20"/>
                <w:rtl/>
              </w:rPr>
              <w:t>—</w:t>
            </w:r>
          </w:p>
        </w:tc>
      </w:tr>
      <w:tr w:rsidR="00407A4E" w14:paraId="35FA6F64"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56224941" w14:textId="77777777" w:rsidR="00407A4E" w:rsidRDefault="0094284A">
            <w:pPr>
              <w:bidi/>
              <w:spacing w:after="40" w:line="276" w:lineRule="auto"/>
              <w:jc w:val="right"/>
            </w:pPr>
            <w:r>
              <w:rPr>
                <w:sz w:val="20"/>
                <w:szCs w:val="20"/>
                <w:rtl/>
              </w:rPr>
              <w:t>إن نقصت سمات يعرض ملاحظة «مُقدَّر/معوَّض» للإشارة إلى يقينٍ أقل.</w:t>
            </w:r>
          </w:p>
        </w:tc>
        <w:tc>
          <w:tcPr>
            <w:tcW w:w="3313" w:type="dxa"/>
            <w:tcMar>
              <w:top w:w="60" w:type="dxa"/>
              <w:left w:w="100" w:type="dxa"/>
              <w:bottom w:w="60" w:type="dxa"/>
              <w:right w:w="100" w:type="dxa"/>
            </w:tcMar>
            <w:vAlign w:val="center"/>
          </w:tcPr>
          <w:p w14:paraId="7C6125F7" w14:textId="77777777" w:rsidR="00407A4E" w:rsidRDefault="0094284A">
            <w:pPr>
              <w:bidi/>
              <w:spacing w:after="40" w:line="276" w:lineRule="auto"/>
              <w:jc w:val="right"/>
            </w:pPr>
            <w:r>
              <w:rPr>
                <w:sz w:val="20"/>
                <w:szCs w:val="20"/>
                <w:rtl/>
              </w:rPr>
              <w:t>—</w:t>
            </w:r>
          </w:p>
        </w:tc>
      </w:tr>
      <w:tr w:rsidR="00407A4E" w14:paraId="1EA0772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3901024"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28C8137D" w14:textId="77777777" w:rsidR="00407A4E" w:rsidRDefault="0094284A">
            <w:pPr>
              <w:bidi/>
              <w:spacing w:after="40" w:line="276" w:lineRule="auto"/>
              <w:jc w:val="right"/>
            </w:pPr>
            <w:r>
              <w:rPr>
                <w:sz w:val="20"/>
                <w:szCs w:val="20"/>
                <w:rtl/>
              </w:rPr>
              <w:t>يحصل الطبيب على تقديرٍ للمخاطر يساعده في القرار من دون أن يحلّ محلّه.</w:t>
            </w:r>
          </w:p>
        </w:tc>
      </w:tr>
      <w:tr w:rsidR="00407A4E" w14:paraId="58DC5B10"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D07FDB8"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069D3A90" w14:textId="77777777" w:rsidR="00407A4E" w:rsidRDefault="0094284A">
            <w:pPr>
              <w:bidi/>
              <w:spacing w:after="40" w:line="276" w:lineRule="auto"/>
              <w:jc w:val="right"/>
            </w:pPr>
            <w:r>
              <w:rPr>
                <w:sz w:val="20"/>
                <w:szCs w:val="20"/>
                <w:rtl/>
              </w:rPr>
              <w:t>في حال غياب ملفّ نموذجٍ ما تظهر بطاقته بحالة «غير متاح».</w:t>
            </w:r>
          </w:p>
        </w:tc>
      </w:tr>
    </w:tbl>
    <w:p w14:paraId="189E49DC" w14:textId="77777777" w:rsidR="00407A4E" w:rsidRDefault="00407A4E">
      <w:pPr>
        <w:spacing w:after="160"/>
      </w:pPr>
    </w:p>
    <w:p w14:paraId="0B84369F" w14:textId="77777777" w:rsidR="00407A4E" w:rsidRDefault="0094284A">
      <w:pPr>
        <w:bidi/>
        <w:spacing w:after="120" w:line="312" w:lineRule="auto"/>
        <w:jc w:val="both"/>
      </w:pPr>
      <w:r>
        <w:rPr>
          <w:rtl/>
        </w:rPr>
        <w:t>استعراض تاريخ النسخ – View Version History:</w:t>
      </w:r>
    </w:p>
    <w:p w14:paraId="6A301FFD" w14:textId="77777777" w:rsidR="00407A4E" w:rsidRDefault="0094284A">
      <w:pPr>
        <w:bidi/>
        <w:spacing w:before="60" w:after="200"/>
        <w:jc w:val="center"/>
      </w:pPr>
      <w:r>
        <w:rPr>
          <w:i/>
          <w:iCs/>
          <w:color w:val="555555"/>
          <w:sz w:val="20"/>
          <w:szCs w:val="20"/>
          <w:rtl/>
        </w:rPr>
        <w:t>جدول 3-10: تفاصيل حالة الاستخدام لاستعراض تاريخ النسخ</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445"/>
        <w:gridCol w:w="4762"/>
        <w:gridCol w:w="1819"/>
      </w:tblGrid>
      <w:tr w:rsidR="00407A4E" w14:paraId="2C9EAF99"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3482FE2"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1361DE6D" w14:textId="77777777" w:rsidR="00407A4E" w:rsidRDefault="0094284A">
            <w:pPr>
              <w:bidi/>
              <w:spacing w:after="40" w:line="276" w:lineRule="auto"/>
              <w:jc w:val="right"/>
            </w:pPr>
            <w:r>
              <w:rPr>
                <w:sz w:val="20"/>
                <w:szCs w:val="20"/>
                <w:rtl/>
              </w:rPr>
              <w:t>استعراض تاريخ النسخ – Version History</w:t>
            </w:r>
          </w:p>
        </w:tc>
      </w:tr>
      <w:tr w:rsidR="00407A4E" w14:paraId="75CCB063"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EC35CAB"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07C6EF08" w14:textId="77777777" w:rsidR="00407A4E" w:rsidRDefault="0094284A">
            <w:pPr>
              <w:bidi/>
              <w:spacing w:after="40" w:line="276" w:lineRule="auto"/>
              <w:jc w:val="right"/>
            </w:pPr>
            <w:r>
              <w:rPr>
                <w:sz w:val="20"/>
                <w:szCs w:val="20"/>
                <w:rtl/>
              </w:rPr>
              <w:t>UC-10</w:t>
            </w:r>
          </w:p>
        </w:tc>
      </w:tr>
      <w:tr w:rsidR="00407A4E" w14:paraId="6C0791EC"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897C5CB"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018BD218" w14:textId="77777777" w:rsidR="00407A4E" w:rsidRDefault="0094284A">
            <w:pPr>
              <w:bidi/>
              <w:spacing w:after="40" w:line="276" w:lineRule="auto"/>
              <w:jc w:val="right"/>
            </w:pPr>
            <w:r>
              <w:rPr>
                <w:sz w:val="20"/>
                <w:szCs w:val="20"/>
                <w:rtl/>
              </w:rPr>
              <w:t>يستعرض الطبيب النسخ السابقة لأيّ مورد طبي ويعرف وقت تعديلها.</w:t>
            </w:r>
          </w:p>
        </w:tc>
      </w:tr>
      <w:tr w:rsidR="00407A4E" w14:paraId="489FEB0C"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975F535"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3D4CDBFA" w14:textId="77777777" w:rsidR="00407A4E" w:rsidRDefault="0094284A">
            <w:pPr>
              <w:bidi/>
              <w:spacing w:after="40" w:line="276" w:lineRule="auto"/>
              <w:jc w:val="right"/>
            </w:pPr>
            <w:r>
              <w:rPr>
                <w:sz w:val="20"/>
                <w:szCs w:val="20"/>
                <w:rtl/>
              </w:rPr>
              <w:t>الطبيب/الممارس</w:t>
            </w:r>
          </w:p>
        </w:tc>
      </w:tr>
      <w:tr w:rsidR="00407A4E" w14:paraId="61A340B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A091469"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0960CCF3" w14:textId="77777777" w:rsidR="00407A4E" w:rsidRDefault="0094284A">
            <w:pPr>
              <w:bidi/>
              <w:spacing w:after="40" w:line="276" w:lineRule="auto"/>
              <w:jc w:val="right"/>
            </w:pPr>
            <w:r>
              <w:rPr>
                <w:sz w:val="20"/>
                <w:szCs w:val="20"/>
                <w:rtl/>
              </w:rPr>
              <w:t>—</w:t>
            </w:r>
          </w:p>
        </w:tc>
      </w:tr>
      <w:tr w:rsidR="00407A4E" w14:paraId="1C48473B"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EF6C6C2"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6C33DA3D" w14:textId="77777777" w:rsidR="00407A4E" w:rsidRDefault="0094284A">
            <w:pPr>
              <w:bidi/>
              <w:spacing w:after="40" w:line="276" w:lineRule="auto"/>
              <w:jc w:val="right"/>
            </w:pPr>
            <w:r>
              <w:rPr>
                <w:sz w:val="20"/>
                <w:szCs w:val="20"/>
                <w:rtl/>
              </w:rPr>
              <w:t>وجود موردٍ سبق تعديله مرّة واحدة على الأقل.</w:t>
            </w:r>
          </w:p>
        </w:tc>
      </w:tr>
      <w:tr w:rsidR="00407A4E" w14:paraId="4CA49B4A"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1BE159A9"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2F3956DA"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45C5B459" w14:textId="77777777" w:rsidR="00407A4E" w:rsidRDefault="0094284A">
            <w:pPr>
              <w:bidi/>
              <w:spacing w:after="40" w:line="276" w:lineRule="auto"/>
              <w:jc w:val="right"/>
            </w:pPr>
            <w:r>
              <w:rPr>
                <w:b/>
                <w:bCs/>
                <w:color w:val="12476F"/>
                <w:sz w:val="20"/>
                <w:szCs w:val="20"/>
                <w:rtl/>
              </w:rPr>
              <w:t>التدفق الرئيسي</w:t>
            </w:r>
          </w:p>
        </w:tc>
      </w:tr>
      <w:tr w:rsidR="00407A4E" w14:paraId="52BC43B9"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61E6415E" w14:textId="77777777" w:rsidR="00407A4E" w:rsidRDefault="0094284A">
            <w:pPr>
              <w:bidi/>
              <w:spacing w:after="40" w:line="276" w:lineRule="auto"/>
              <w:jc w:val="right"/>
            </w:pPr>
            <w:r>
              <w:rPr>
                <w:sz w:val="20"/>
                <w:szCs w:val="20"/>
                <w:rtl/>
              </w:rPr>
              <w:t>يجلب جميع نسخ المورد مرتّبةً زمنياً.</w:t>
            </w:r>
          </w:p>
        </w:tc>
        <w:tc>
          <w:tcPr>
            <w:tcW w:w="3313" w:type="dxa"/>
            <w:tcMar>
              <w:top w:w="60" w:type="dxa"/>
              <w:left w:w="100" w:type="dxa"/>
              <w:bottom w:w="60" w:type="dxa"/>
              <w:right w:w="100" w:type="dxa"/>
            </w:tcMar>
            <w:vAlign w:val="center"/>
          </w:tcPr>
          <w:p w14:paraId="5966AB08" w14:textId="77777777" w:rsidR="00407A4E" w:rsidRDefault="0094284A">
            <w:pPr>
              <w:bidi/>
              <w:spacing w:after="40" w:line="276" w:lineRule="auto"/>
              <w:jc w:val="right"/>
            </w:pPr>
            <w:r>
              <w:rPr>
                <w:sz w:val="20"/>
                <w:szCs w:val="20"/>
                <w:rtl/>
              </w:rPr>
              <w:t>يفتح صفحة «التاريخ» للمورد.</w:t>
            </w:r>
          </w:p>
        </w:tc>
      </w:tr>
      <w:tr w:rsidR="00407A4E" w14:paraId="17D88F38"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1B7EE6AD" w14:textId="77777777" w:rsidR="00407A4E" w:rsidRDefault="0094284A">
            <w:pPr>
              <w:bidi/>
              <w:spacing w:after="40" w:line="276" w:lineRule="auto"/>
              <w:jc w:val="right"/>
            </w:pPr>
            <w:r>
              <w:rPr>
                <w:sz w:val="20"/>
                <w:szCs w:val="20"/>
                <w:rtl/>
              </w:rPr>
              <w:lastRenderedPageBreak/>
              <w:t>يعرض محتوى النسخة المختارة ووقت تحديثها.</w:t>
            </w:r>
          </w:p>
        </w:tc>
        <w:tc>
          <w:tcPr>
            <w:tcW w:w="3313" w:type="dxa"/>
            <w:tcMar>
              <w:top w:w="60" w:type="dxa"/>
              <w:left w:w="100" w:type="dxa"/>
              <w:bottom w:w="60" w:type="dxa"/>
              <w:right w:w="100" w:type="dxa"/>
            </w:tcMar>
            <w:vAlign w:val="center"/>
          </w:tcPr>
          <w:p w14:paraId="6E6445D9" w14:textId="77777777" w:rsidR="00407A4E" w:rsidRDefault="0094284A">
            <w:pPr>
              <w:bidi/>
              <w:spacing w:after="40" w:line="276" w:lineRule="auto"/>
              <w:jc w:val="right"/>
            </w:pPr>
            <w:r>
              <w:rPr>
                <w:sz w:val="20"/>
                <w:szCs w:val="20"/>
                <w:rtl/>
              </w:rPr>
              <w:t>يختار نسخةً لاستعراضها.</w:t>
            </w:r>
          </w:p>
        </w:tc>
      </w:tr>
      <w:tr w:rsidR="00407A4E" w14:paraId="6BE9AF5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9FB14B5"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60565AE3" w14:textId="77777777" w:rsidR="00407A4E" w:rsidRDefault="0094284A">
            <w:pPr>
              <w:bidi/>
              <w:spacing w:after="40" w:line="276" w:lineRule="auto"/>
              <w:jc w:val="right"/>
            </w:pPr>
            <w:r>
              <w:rPr>
                <w:sz w:val="20"/>
                <w:szCs w:val="20"/>
                <w:rtl/>
              </w:rPr>
              <w:t>يطّلع الطبيب على تطوّر المورد عبر الزمن لأغراض المتابعة والتدقيق.</w:t>
            </w:r>
          </w:p>
        </w:tc>
      </w:tr>
      <w:tr w:rsidR="00407A4E" w14:paraId="582DB125"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EF7DC77"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05D1AEDB" w14:textId="77777777" w:rsidR="00407A4E" w:rsidRDefault="0094284A">
            <w:pPr>
              <w:bidi/>
              <w:spacing w:after="40" w:line="276" w:lineRule="auto"/>
              <w:jc w:val="right"/>
            </w:pPr>
            <w:r>
              <w:rPr>
                <w:sz w:val="20"/>
                <w:szCs w:val="20"/>
                <w:rtl/>
              </w:rPr>
              <w:t>إن لم يكن للمورد سوى نسخةٍ واحدة يظهر سجلٌّ بنسخةٍ وحيدة.</w:t>
            </w:r>
          </w:p>
        </w:tc>
      </w:tr>
    </w:tbl>
    <w:p w14:paraId="6BF1AB03" w14:textId="77777777" w:rsidR="00407A4E" w:rsidRDefault="00407A4E">
      <w:pPr>
        <w:spacing w:after="160"/>
      </w:pPr>
    </w:p>
    <w:p w14:paraId="313A7260" w14:textId="77777777" w:rsidR="00407A4E" w:rsidRDefault="0094284A">
      <w:pPr>
        <w:bidi/>
        <w:spacing w:after="120" w:line="312" w:lineRule="auto"/>
        <w:jc w:val="both"/>
      </w:pPr>
      <w:r>
        <w:rPr>
          <w:rtl/>
        </w:rPr>
        <w:t>رفع وثيقة سريرية – Upload Document:</w:t>
      </w:r>
    </w:p>
    <w:p w14:paraId="2A429016" w14:textId="77777777" w:rsidR="00407A4E" w:rsidRDefault="0094284A">
      <w:pPr>
        <w:bidi/>
        <w:spacing w:before="60" w:after="200"/>
        <w:jc w:val="center"/>
      </w:pPr>
      <w:r>
        <w:rPr>
          <w:i/>
          <w:iCs/>
          <w:color w:val="555555"/>
          <w:sz w:val="20"/>
          <w:szCs w:val="20"/>
          <w:rtl/>
        </w:rPr>
        <w:t>جدول 3-11: تفاصيل حالة الاستخدام لرفع وثيقة</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453"/>
        <w:gridCol w:w="4756"/>
        <w:gridCol w:w="1817"/>
      </w:tblGrid>
      <w:tr w:rsidR="00407A4E" w14:paraId="5487D7F0"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69E7335"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17B6A294" w14:textId="77777777" w:rsidR="00407A4E" w:rsidRDefault="0094284A">
            <w:pPr>
              <w:bidi/>
              <w:spacing w:after="40" w:line="276" w:lineRule="auto"/>
              <w:jc w:val="right"/>
            </w:pPr>
            <w:r>
              <w:rPr>
                <w:sz w:val="20"/>
                <w:szCs w:val="20"/>
                <w:rtl/>
              </w:rPr>
              <w:t>رفع وثيقة سريرية – Upload Document</w:t>
            </w:r>
          </w:p>
        </w:tc>
      </w:tr>
      <w:tr w:rsidR="00407A4E" w14:paraId="32625179"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A73F9A9"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4E3DC2AD" w14:textId="77777777" w:rsidR="00407A4E" w:rsidRDefault="0094284A">
            <w:pPr>
              <w:bidi/>
              <w:spacing w:after="40" w:line="276" w:lineRule="auto"/>
              <w:jc w:val="right"/>
            </w:pPr>
            <w:r>
              <w:rPr>
                <w:sz w:val="20"/>
                <w:szCs w:val="20"/>
                <w:rtl/>
              </w:rPr>
              <w:t>UC-11</w:t>
            </w:r>
          </w:p>
        </w:tc>
      </w:tr>
      <w:tr w:rsidR="00407A4E" w14:paraId="08782C7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0DC54A5"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1FA7EE92" w14:textId="77777777" w:rsidR="00407A4E" w:rsidRDefault="0094284A">
            <w:pPr>
              <w:bidi/>
              <w:spacing w:after="40" w:line="276" w:lineRule="auto"/>
              <w:jc w:val="right"/>
            </w:pPr>
            <w:r>
              <w:rPr>
                <w:sz w:val="20"/>
                <w:szCs w:val="20"/>
                <w:rtl/>
              </w:rPr>
              <w:t>يرفع الطبيب ملفاً سريرياً (PDF/صورة) ويربطه بالمريض.</w:t>
            </w:r>
          </w:p>
        </w:tc>
      </w:tr>
      <w:tr w:rsidR="00407A4E" w14:paraId="18CAFA40"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54E6C8C"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2CA6DF23" w14:textId="77777777" w:rsidR="00407A4E" w:rsidRDefault="0094284A">
            <w:pPr>
              <w:bidi/>
              <w:spacing w:after="40" w:line="276" w:lineRule="auto"/>
              <w:jc w:val="right"/>
            </w:pPr>
            <w:r>
              <w:rPr>
                <w:sz w:val="20"/>
                <w:szCs w:val="20"/>
                <w:rtl/>
              </w:rPr>
              <w:t>الطبيب/الممارس</w:t>
            </w:r>
          </w:p>
        </w:tc>
      </w:tr>
      <w:tr w:rsidR="00407A4E" w14:paraId="63B4734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DEF31BE"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1C5428F8" w14:textId="77777777" w:rsidR="00407A4E" w:rsidRDefault="0094284A">
            <w:pPr>
              <w:bidi/>
              <w:spacing w:after="40" w:line="276" w:lineRule="auto"/>
              <w:jc w:val="right"/>
            </w:pPr>
            <w:r>
              <w:rPr>
                <w:sz w:val="20"/>
                <w:szCs w:val="20"/>
                <w:rtl/>
              </w:rPr>
              <w:t>—</w:t>
            </w:r>
          </w:p>
        </w:tc>
      </w:tr>
      <w:tr w:rsidR="00407A4E" w14:paraId="22F09C8F"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1CB76C0C"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43B8C880" w14:textId="77777777" w:rsidR="00407A4E" w:rsidRDefault="0094284A">
            <w:pPr>
              <w:bidi/>
              <w:spacing w:after="40" w:line="276" w:lineRule="auto"/>
              <w:jc w:val="right"/>
            </w:pPr>
            <w:r>
              <w:rPr>
                <w:sz w:val="20"/>
                <w:szCs w:val="20"/>
                <w:rtl/>
              </w:rPr>
              <w:t>فتح مخطّط المريض.</w:t>
            </w:r>
          </w:p>
        </w:tc>
      </w:tr>
      <w:tr w:rsidR="00407A4E" w14:paraId="06492D51"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03B2ED6C"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024B090D"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13A6EFC6" w14:textId="77777777" w:rsidR="00407A4E" w:rsidRDefault="0094284A">
            <w:pPr>
              <w:bidi/>
              <w:spacing w:after="40" w:line="276" w:lineRule="auto"/>
              <w:jc w:val="right"/>
            </w:pPr>
            <w:r>
              <w:rPr>
                <w:b/>
                <w:bCs/>
                <w:color w:val="12476F"/>
                <w:sz w:val="20"/>
                <w:szCs w:val="20"/>
                <w:rtl/>
              </w:rPr>
              <w:t>التدفق الرئيسي</w:t>
            </w:r>
          </w:p>
        </w:tc>
      </w:tr>
      <w:tr w:rsidR="00407A4E" w14:paraId="6EE02646"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405C3140" w14:textId="77777777" w:rsidR="00407A4E" w:rsidRDefault="0094284A">
            <w:pPr>
              <w:bidi/>
              <w:spacing w:after="40" w:line="276" w:lineRule="auto"/>
              <w:jc w:val="right"/>
            </w:pPr>
            <w:r>
              <w:rPr>
                <w:sz w:val="20"/>
                <w:szCs w:val="20"/>
                <w:rtl/>
              </w:rPr>
              <w:t>يتحقّق من نوعه وحجمه (حتى ٢٠ ميغابايت) ويخزّنه ويربطه بالمريض.</w:t>
            </w:r>
          </w:p>
        </w:tc>
        <w:tc>
          <w:tcPr>
            <w:tcW w:w="3313" w:type="dxa"/>
            <w:tcMar>
              <w:top w:w="60" w:type="dxa"/>
              <w:left w:w="100" w:type="dxa"/>
              <w:bottom w:w="60" w:type="dxa"/>
              <w:right w:w="100" w:type="dxa"/>
            </w:tcMar>
            <w:vAlign w:val="center"/>
          </w:tcPr>
          <w:p w14:paraId="2BDA4043" w14:textId="77777777" w:rsidR="00407A4E" w:rsidRDefault="0094284A">
            <w:pPr>
              <w:bidi/>
              <w:spacing w:after="40" w:line="276" w:lineRule="auto"/>
              <w:jc w:val="right"/>
            </w:pPr>
            <w:r>
              <w:rPr>
                <w:sz w:val="20"/>
                <w:szCs w:val="20"/>
                <w:rtl/>
              </w:rPr>
              <w:t>يختار الملف من لوحة وثائق المريض.</w:t>
            </w:r>
          </w:p>
        </w:tc>
      </w:tr>
      <w:tr w:rsidR="00407A4E" w14:paraId="731A65EA"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282946C3" w14:textId="77777777" w:rsidR="00407A4E" w:rsidRDefault="0094284A">
            <w:pPr>
              <w:bidi/>
              <w:spacing w:after="40" w:line="276" w:lineRule="auto"/>
              <w:jc w:val="right"/>
            </w:pPr>
            <w:r>
              <w:rPr>
                <w:sz w:val="20"/>
                <w:szCs w:val="20"/>
                <w:rtl/>
              </w:rPr>
              <w:t>تظهر الوثيقة في القائمة مع إمكانية التنزيل أو الحذف.</w:t>
            </w:r>
          </w:p>
        </w:tc>
        <w:tc>
          <w:tcPr>
            <w:tcW w:w="3313" w:type="dxa"/>
            <w:tcMar>
              <w:top w:w="60" w:type="dxa"/>
              <w:left w:w="100" w:type="dxa"/>
              <w:bottom w:w="60" w:type="dxa"/>
              <w:right w:w="100" w:type="dxa"/>
            </w:tcMar>
            <w:vAlign w:val="center"/>
          </w:tcPr>
          <w:p w14:paraId="528C8014" w14:textId="77777777" w:rsidR="00407A4E" w:rsidRDefault="0094284A">
            <w:pPr>
              <w:bidi/>
              <w:spacing w:after="40" w:line="276" w:lineRule="auto"/>
              <w:jc w:val="right"/>
            </w:pPr>
            <w:r>
              <w:rPr>
                <w:sz w:val="20"/>
                <w:szCs w:val="20"/>
                <w:rtl/>
              </w:rPr>
              <w:t>—</w:t>
            </w:r>
          </w:p>
        </w:tc>
      </w:tr>
      <w:tr w:rsidR="00407A4E" w14:paraId="148B83AD"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6C4BC5D"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547B2D73" w14:textId="77777777" w:rsidR="00407A4E" w:rsidRDefault="0094284A">
            <w:pPr>
              <w:bidi/>
              <w:spacing w:after="40" w:line="276" w:lineRule="auto"/>
              <w:jc w:val="right"/>
            </w:pPr>
            <w:r>
              <w:rPr>
                <w:sz w:val="20"/>
                <w:szCs w:val="20"/>
                <w:rtl/>
              </w:rPr>
              <w:t>تُحفَظ الوثيقة ضمن سجلّ المريض وتتاح لإدارة الكادر المخوّل.</w:t>
            </w:r>
          </w:p>
        </w:tc>
      </w:tr>
      <w:tr w:rsidR="00407A4E" w14:paraId="5E4FDDA9"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74730BB"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11254835" w14:textId="77777777" w:rsidR="00407A4E" w:rsidRDefault="0094284A">
            <w:pPr>
              <w:bidi/>
              <w:spacing w:after="40" w:line="276" w:lineRule="auto"/>
              <w:jc w:val="right"/>
            </w:pPr>
            <w:r>
              <w:rPr>
                <w:sz w:val="20"/>
                <w:szCs w:val="20"/>
                <w:rtl/>
              </w:rPr>
              <w:t>في حال تجاوز الحجم أو نوعٍ غير مدعوم تظهر رسالة خطأ.</w:t>
            </w:r>
          </w:p>
        </w:tc>
      </w:tr>
    </w:tbl>
    <w:p w14:paraId="38F79661" w14:textId="77777777" w:rsidR="00407A4E" w:rsidRDefault="00407A4E">
      <w:pPr>
        <w:spacing w:after="160"/>
      </w:pPr>
    </w:p>
    <w:p w14:paraId="0D50D5FE" w14:textId="77777777" w:rsidR="00407A4E" w:rsidRDefault="0094284A">
      <w:pPr>
        <w:pStyle w:val="Heading4"/>
        <w:jc w:val="right"/>
      </w:pPr>
      <w:bookmarkStart w:id="91" w:name="bm46"/>
      <w:r>
        <w:rPr>
          <w:rtl/>
        </w:rPr>
        <w:t>ثالثاً: حالات استخدام مدير المؤسسة</w:t>
      </w:r>
      <w:bookmarkEnd w:id="91"/>
    </w:p>
    <w:p w14:paraId="712E2113" w14:textId="77777777" w:rsidR="00407A4E" w:rsidRDefault="0094284A">
      <w:pPr>
        <w:bidi/>
        <w:spacing w:after="120" w:line="312" w:lineRule="auto"/>
        <w:jc w:val="both"/>
      </w:pPr>
      <w:r>
        <w:rPr>
          <w:rtl/>
        </w:rPr>
        <w:t>إنشاء دعوة كادر/مريض – Create Invite:</w:t>
      </w:r>
    </w:p>
    <w:p w14:paraId="11B7D1C3" w14:textId="77777777" w:rsidR="00407A4E" w:rsidRDefault="0094284A">
      <w:pPr>
        <w:bidi/>
        <w:spacing w:before="60" w:after="200"/>
        <w:jc w:val="center"/>
      </w:pPr>
      <w:r>
        <w:rPr>
          <w:i/>
          <w:iCs/>
          <w:color w:val="555555"/>
          <w:sz w:val="20"/>
          <w:szCs w:val="20"/>
          <w:rtl/>
        </w:rPr>
        <w:t>جدول 3-12: تفاصيل حالة الاستخدام لإنشاء دعوة</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489"/>
        <w:gridCol w:w="4695"/>
        <w:gridCol w:w="1842"/>
      </w:tblGrid>
      <w:tr w:rsidR="00407A4E" w14:paraId="3946C04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3F6E30E"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41717949" w14:textId="77777777" w:rsidR="00407A4E" w:rsidRDefault="0094284A">
            <w:pPr>
              <w:bidi/>
              <w:spacing w:after="40" w:line="276" w:lineRule="auto"/>
              <w:jc w:val="right"/>
            </w:pPr>
            <w:r>
              <w:rPr>
                <w:sz w:val="20"/>
                <w:szCs w:val="20"/>
                <w:rtl/>
              </w:rPr>
              <w:t>إنشاء دعوة – Create Invite</w:t>
            </w:r>
          </w:p>
        </w:tc>
      </w:tr>
      <w:tr w:rsidR="00407A4E" w14:paraId="6A769AD4"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A4A7C8A"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4698AECC" w14:textId="77777777" w:rsidR="00407A4E" w:rsidRDefault="0094284A">
            <w:pPr>
              <w:bidi/>
              <w:spacing w:after="40" w:line="276" w:lineRule="auto"/>
              <w:jc w:val="right"/>
            </w:pPr>
            <w:r>
              <w:rPr>
                <w:sz w:val="20"/>
                <w:szCs w:val="20"/>
                <w:rtl/>
              </w:rPr>
              <w:t>UC-12</w:t>
            </w:r>
          </w:p>
        </w:tc>
      </w:tr>
      <w:tr w:rsidR="00407A4E" w14:paraId="3EFB7A15"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31EA53C"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29B5D00E" w14:textId="77777777" w:rsidR="00407A4E" w:rsidRDefault="0094284A">
            <w:pPr>
              <w:bidi/>
              <w:spacing w:after="40" w:line="276" w:lineRule="auto"/>
              <w:jc w:val="right"/>
            </w:pPr>
            <w:r>
              <w:rPr>
                <w:sz w:val="20"/>
                <w:szCs w:val="20"/>
                <w:rtl/>
              </w:rPr>
              <w:t>يُنشئ مدير المؤسسة دعوةً لكادرٍ أو مريض، فيُنشأ سجلّ FHIR ويُولَّد رمز دعوة.</w:t>
            </w:r>
          </w:p>
        </w:tc>
      </w:tr>
      <w:tr w:rsidR="00407A4E" w14:paraId="0F89FA4E"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0875F07"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745582DB" w14:textId="77777777" w:rsidR="00407A4E" w:rsidRDefault="0094284A">
            <w:pPr>
              <w:bidi/>
              <w:spacing w:after="40" w:line="276" w:lineRule="auto"/>
              <w:jc w:val="right"/>
            </w:pPr>
            <w:r>
              <w:rPr>
                <w:sz w:val="20"/>
                <w:szCs w:val="20"/>
                <w:rtl/>
              </w:rPr>
              <w:t>مدير المؤسسة</w:t>
            </w:r>
          </w:p>
        </w:tc>
      </w:tr>
      <w:tr w:rsidR="00407A4E" w14:paraId="2EE0A2F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B5447CC"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2B531F33" w14:textId="77777777" w:rsidR="00407A4E" w:rsidRDefault="0094284A">
            <w:pPr>
              <w:bidi/>
              <w:spacing w:after="40" w:line="276" w:lineRule="auto"/>
              <w:jc w:val="right"/>
            </w:pPr>
            <w:r>
              <w:rPr>
                <w:sz w:val="20"/>
                <w:szCs w:val="20"/>
                <w:rtl/>
              </w:rPr>
              <w:t>—</w:t>
            </w:r>
          </w:p>
        </w:tc>
      </w:tr>
      <w:tr w:rsidR="00407A4E" w14:paraId="65154030"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AD7F953"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4A84D612" w14:textId="77777777" w:rsidR="00407A4E" w:rsidRDefault="0094284A">
            <w:pPr>
              <w:bidi/>
              <w:spacing w:after="40" w:line="276" w:lineRule="auto"/>
              <w:jc w:val="right"/>
            </w:pPr>
            <w:r>
              <w:rPr>
                <w:sz w:val="20"/>
                <w:szCs w:val="20"/>
                <w:rtl/>
              </w:rPr>
              <w:t>أن يكون المدير مسجّلاً ومسؤولاً عن مؤسسة.</w:t>
            </w:r>
          </w:p>
        </w:tc>
      </w:tr>
      <w:tr w:rsidR="00407A4E" w14:paraId="46D38494"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7B4C4E7F"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396C4EE8"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0B1BDBFF" w14:textId="77777777" w:rsidR="00407A4E" w:rsidRDefault="0094284A">
            <w:pPr>
              <w:bidi/>
              <w:spacing w:after="40" w:line="276" w:lineRule="auto"/>
              <w:jc w:val="right"/>
            </w:pPr>
            <w:r>
              <w:rPr>
                <w:b/>
                <w:bCs/>
                <w:color w:val="12476F"/>
                <w:sz w:val="20"/>
                <w:szCs w:val="20"/>
                <w:rtl/>
              </w:rPr>
              <w:t>التدفق الرئيسي</w:t>
            </w:r>
          </w:p>
        </w:tc>
      </w:tr>
      <w:tr w:rsidR="00407A4E" w14:paraId="16703031"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3B91EB6C" w14:textId="77777777" w:rsidR="00407A4E" w:rsidRDefault="0094284A">
            <w:pPr>
              <w:bidi/>
              <w:spacing w:after="40" w:line="276" w:lineRule="auto"/>
              <w:jc w:val="right"/>
            </w:pPr>
            <w:r>
              <w:rPr>
                <w:sz w:val="20"/>
                <w:szCs w:val="20"/>
                <w:rtl/>
              </w:rPr>
              <w:lastRenderedPageBreak/>
              <w:t>يُنشئ المورد المناسب ويولّد رمز/رابط دعوة.</w:t>
            </w:r>
          </w:p>
        </w:tc>
        <w:tc>
          <w:tcPr>
            <w:tcW w:w="3313" w:type="dxa"/>
            <w:tcMar>
              <w:top w:w="60" w:type="dxa"/>
              <w:left w:w="100" w:type="dxa"/>
              <w:bottom w:w="60" w:type="dxa"/>
              <w:right w:w="100" w:type="dxa"/>
            </w:tcMar>
            <w:vAlign w:val="center"/>
          </w:tcPr>
          <w:p w14:paraId="680156EA" w14:textId="77777777" w:rsidR="00407A4E" w:rsidRDefault="0094284A">
            <w:pPr>
              <w:bidi/>
              <w:spacing w:after="40" w:line="276" w:lineRule="auto"/>
              <w:jc w:val="right"/>
            </w:pPr>
            <w:r>
              <w:rPr>
                <w:sz w:val="20"/>
                <w:szCs w:val="20"/>
                <w:rtl/>
              </w:rPr>
              <w:t>يملأ بيانات الشخص (الاسم، التفاصيل) ويختار المؤسسة والدور.</w:t>
            </w:r>
          </w:p>
        </w:tc>
      </w:tr>
      <w:tr w:rsidR="00407A4E" w14:paraId="005943B7"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68F591D4" w14:textId="77777777" w:rsidR="00407A4E" w:rsidRDefault="0094284A">
            <w:pPr>
              <w:bidi/>
              <w:spacing w:after="40" w:line="276" w:lineRule="auto"/>
              <w:jc w:val="right"/>
            </w:pPr>
            <w:r>
              <w:rPr>
                <w:sz w:val="20"/>
                <w:szCs w:val="20"/>
                <w:rtl/>
              </w:rPr>
              <w:t>يحفظ الدعوة ويتيح متابعتها.</w:t>
            </w:r>
          </w:p>
        </w:tc>
        <w:tc>
          <w:tcPr>
            <w:tcW w:w="3313" w:type="dxa"/>
            <w:tcMar>
              <w:top w:w="60" w:type="dxa"/>
              <w:left w:w="100" w:type="dxa"/>
              <w:bottom w:w="60" w:type="dxa"/>
              <w:right w:w="100" w:type="dxa"/>
            </w:tcMar>
            <w:vAlign w:val="center"/>
          </w:tcPr>
          <w:p w14:paraId="2FE85D8A" w14:textId="77777777" w:rsidR="00407A4E" w:rsidRDefault="0094284A">
            <w:pPr>
              <w:bidi/>
              <w:spacing w:after="40" w:line="276" w:lineRule="auto"/>
              <w:jc w:val="right"/>
            </w:pPr>
            <w:r>
              <w:rPr>
                <w:sz w:val="20"/>
                <w:szCs w:val="20"/>
                <w:rtl/>
              </w:rPr>
              <w:t>يسلّم الرمز للشخص المدعوّ.</w:t>
            </w:r>
          </w:p>
        </w:tc>
      </w:tr>
      <w:tr w:rsidR="00407A4E" w14:paraId="40A5F2F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B876904"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14D4BEBC" w14:textId="77777777" w:rsidR="00407A4E" w:rsidRDefault="0094284A">
            <w:pPr>
              <w:bidi/>
              <w:spacing w:after="40" w:line="276" w:lineRule="auto"/>
              <w:jc w:val="right"/>
            </w:pPr>
            <w:r>
              <w:rPr>
                <w:sz w:val="20"/>
                <w:szCs w:val="20"/>
                <w:rtl/>
              </w:rPr>
              <w:t>تُنشأ سجلّات الشخص ويصبح الرمز جاهزاً للربط.</w:t>
            </w:r>
          </w:p>
        </w:tc>
      </w:tr>
      <w:tr w:rsidR="00407A4E" w14:paraId="23968C2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96697D7"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2FDBF018" w14:textId="77777777" w:rsidR="00407A4E" w:rsidRDefault="0094284A">
            <w:pPr>
              <w:bidi/>
              <w:spacing w:after="40" w:line="276" w:lineRule="auto"/>
              <w:jc w:val="right"/>
            </w:pPr>
            <w:r>
              <w:rPr>
                <w:sz w:val="20"/>
                <w:szCs w:val="20"/>
                <w:rtl/>
              </w:rPr>
              <w:t>في حال نقص البيانات تظهر رسالة تحقّق ولا تُنشأ الدعوة.</w:t>
            </w:r>
          </w:p>
        </w:tc>
      </w:tr>
    </w:tbl>
    <w:p w14:paraId="618BA04A" w14:textId="77777777" w:rsidR="00407A4E" w:rsidRDefault="00407A4E">
      <w:pPr>
        <w:spacing w:after="160"/>
      </w:pPr>
    </w:p>
    <w:p w14:paraId="449114D8" w14:textId="77777777" w:rsidR="00407A4E" w:rsidRDefault="0094284A">
      <w:pPr>
        <w:bidi/>
        <w:spacing w:after="120" w:line="312" w:lineRule="auto"/>
        <w:jc w:val="both"/>
      </w:pPr>
      <w:r>
        <w:rPr>
          <w:rtl/>
        </w:rPr>
        <w:t>تأليف قاعدة دعم قرار – Author CDS Rule:</w:t>
      </w:r>
    </w:p>
    <w:p w14:paraId="0CD973C5" w14:textId="77777777" w:rsidR="00407A4E" w:rsidRDefault="0094284A">
      <w:pPr>
        <w:bidi/>
        <w:spacing w:before="60" w:after="200"/>
        <w:jc w:val="center"/>
      </w:pPr>
      <w:r>
        <w:rPr>
          <w:i/>
          <w:iCs/>
          <w:color w:val="555555"/>
          <w:sz w:val="20"/>
          <w:szCs w:val="20"/>
          <w:rtl/>
        </w:rPr>
        <w:t>جدول 3-13: تفاصيل حالة الاستخدام لتأليف قاعدة دعم القرار</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587"/>
        <w:gridCol w:w="4624"/>
        <w:gridCol w:w="1815"/>
      </w:tblGrid>
      <w:tr w:rsidR="00407A4E" w14:paraId="30ABAA07"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D3B031E"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2BF3525E" w14:textId="77777777" w:rsidR="00407A4E" w:rsidRDefault="0094284A">
            <w:pPr>
              <w:bidi/>
              <w:spacing w:after="40" w:line="276" w:lineRule="auto"/>
              <w:jc w:val="right"/>
            </w:pPr>
            <w:r>
              <w:rPr>
                <w:sz w:val="20"/>
                <w:szCs w:val="20"/>
                <w:rtl/>
              </w:rPr>
              <w:t>تأليف قاعدة دعم قرار – Author CDS Rule</w:t>
            </w:r>
          </w:p>
        </w:tc>
      </w:tr>
      <w:tr w:rsidR="00407A4E" w14:paraId="5BDDCA5A"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4A6AC21"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492642CF" w14:textId="77777777" w:rsidR="00407A4E" w:rsidRDefault="0094284A">
            <w:pPr>
              <w:bidi/>
              <w:spacing w:after="40" w:line="276" w:lineRule="auto"/>
              <w:jc w:val="right"/>
            </w:pPr>
            <w:r>
              <w:rPr>
                <w:sz w:val="20"/>
                <w:szCs w:val="20"/>
                <w:rtl/>
              </w:rPr>
              <w:t>UC-13</w:t>
            </w:r>
          </w:p>
        </w:tc>
      </w:tr>
      <w:tr w:rsidR="00407A4E" w14:paraId="47E2E10E"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6A8BFA7"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72CD4527" w14:textId="77777777" w:rsidR="00407A4E" w:rsidRDefault="0094284A">
            <w:pPr>
              <w:bidi/>
              <w:spacing w:after="40" w:line="276" w:lineRule="auto"/>
              <w:jc w:val="right"/>
            </w:pPr>
            <w:r>
              <w:rPr>
                <w:sz w:val="20"/>
                <w:szCs w:val="20"/>
                <w:rtl/>
              </w:rPr>
              <w:t>يؤلّف المدير قاعدة دعم قرارٍ من قالبٍ أو من الصفر ويتحقّق منها ويعاينها وينشرها ويفعّلها.</w:t>
            </w:r>
          </w:p>
        </w:tc>
      </w:tr>
      <w:tr w:rsidR="00407A4E" w14:paraId="63243BF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5E0A189"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75A20199" w14:textId="77777777" w:rsidR="00407A4E" w:rsidRDefault="0094284A">
            <w:pPr>
              <w:bidi/>
              <w:spacing w:after="40" w:line="276" w:lineRule="auto"/>
              <w:jc w:val="right"/>
            </w:pPr>
            <w:r>
              <w:rPr>
                <w:sz w:val="20"/>
                <w:szCs w:val="20"/>
                <w:rtl/>
              </w:rPr>
              <w:t>مدير المؤسسة / مدير النظام</w:t>
            </w:r>
          </w:p>
        </w:tc>
      </w:tr>
      <w:tr w:rsidR="00407A4E" w14:paraId="113B1B4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01CAC61"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670DA335" w14:textId="77777777" w:rsidR="00407A4E" w:rsidRDefault="0094284A">
            <w:pPr>
              <w:bidi/>
              <w:spacing w:after="40" w:line="276" w:lineRule="auto"/>
              <w:jc w:val="right"/>
            </w:pPr>
            <w:r>
              <w:rPr>
                <w:sz w:val="20"/>
                <w:szCs w:val="20"/>
                <w:rtl/>
              </w:rPr>
              <w:t>—</w:t>
            </w:r>
          </w:p>
        </w:tc>
      </w:tr>
      <w:tr w:rsidR="00407A4E" w14:paraId="28B7B535"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3920753"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342FCC27" w14:textId="77777777" w:rsidR="00407A4E" w:rsidRDefault="0094284A">
            <w:pPr>
              <w:bidi/>
              <w:spacing w:after="40" w:line="276" w:lineRule="auto"/>
              <w:jc w:val="right"/>
            </w:pPr>
            <w:r>
              <w:rPr>
                <w:sz w:val="20"/>
                <w:szCs w:val="20"/>
                <w:rtl/>
              </w:rPr>
              <w:t>صلاحية الوصول إلى ورشة دعم القرار (CDS Admin).</w:t>
            </w:r>
          </w:p>
        </w:tc>
      </w:tr>
      <w:tr w:rsidR="00407A4E" w14:paraId="318FD532"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2AAF7F35"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29AFDCA3"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5AB01E86" w14:textId="77777777" w:rsidR="00407A4E" w:rsidRDefault="0094284A">
            <w:pPr>
              <w:bidi/>
              <w:spacing w:after="40" w:line="276" w:lineRule="auto"/>
              <w:jc w:val="right"/>
            </w:pPr>
            <w:r>
              <w:rPr>
                <w:b/>
                <w:bCs/>
                <w:color w:val="12476F"/>
                <w:sz w:val="20"/>
                <w:szCs w:val="20"/>
                <w:rtl/>
              </w:rPr>
              <w:t>التدفق الرئيسي</w:t>
            </w:r>
          </w:p>
        </w:tc>
      </w:tr>
      <w:tr w:rsidR="00407A4E" w14:paraId="2F521C2D"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75F2A2D2" w14:textId="77777777" w:rsidR="00407A4E" w:rsidRDefault="0094284A">
            <w:pPr>
              <w:bidi/>
              <w:spacing w:after="40" w:line="276" w:lineRule="auto"/>
              <w:jc w:val="right"/>
            </w:pPr>
            <w:r>
              <w:rPr>
                <w:sz w:val="20"/>
                <w:szCs w:val="20"/>
                <w:rtl/>
              </w:rPr>
              <w:t>يعرض المتغيّرات المتاحة ويتحقّق من صياغة القاعدة.</w:t>
            </w:r>
          </w:p>
        </w:tc>
        <w:tc>
          <w:tcPr>
            <w:tcW w:w="3313" w:type="dxa"/>
            <w:tcMar>
              <w:top w:w="60" w:type="dxa"/>
              <w:left w:w="100" w:type="dxa"/>
              <w:bottom w:w="60" w:type="dxa"/>
              <w:right w:w="100" w:type="dxa"/>
            </w:tcMar>
            <w:vAlign w:val="center"/>
          </w:tcPr>
          <w:p w14:paraId="785D5350" w14:textId="77777777" w:rsidR="00407A4E" w:rsidRDefault="0094284A">
            <w:pPr>
              <w:bidi/>
              <w:spacing w:after="40" w:line="276" w:lineRule="auto"/>
              <w:jc w:val="right"/>
            </w:pPr>
            <w:r>
              <w:rPr>
                <w:sz w:val="20"/>
                <w:szCs w:val="20"/>
                <w:rtl/>
              </w:rPr>
              <w:t>يبدأ من قالبٍ جاهز ويحرّر تعبير الإطلاق (JSON-Logic [21]) ونصّ البطاقة.</w:t>
            </w:r>
          </w:p>
        </w:tc>
      </w:tr>
      <w:tr w:rsidR="00407A4E" w14:paraId="0D3DA513"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7C0FA46A" w14:textId="77777777" w:rsidR="00407A4E" w:rsidRDefault="0094284A">
            <w:pPr>
              <w:bidi/>
              <w:spacing w:after="40" w:line="276" w:lineRule="auto"/>
              <w:jc w:val="right"/>
            </w:pPr>
            <w:r>
              <w:rPr>
                <w:sz w:val="20"/>
                <w:szCs w:val="20"/>
                <w:rtl/>
              </w:rPr>
              <w:t>يبيّن ما إذا كانت القاعدة ستُطلِق بطاقة.</w:t>
            </w:r>
          </w:p>
        </w:tc>
        <w:tc>
          <w:tcPr>
            <w:tcW w:w="3313" w:type="dxa"/>
            <w:tcMar>
              <w:top w:w="60" w:type="dxa"/>
              <w:left w:w="100" w:type="dxa"/>
              <w:bottom w:w="60" w:type="dxa"/>
              <w:right w:w="100" w:type="dxa"/>
            </w:tcMar>
            <w:vAlign w:val="center"/>
          </w:tcPr>
          <w:p w14:paraId="7F236DF1" w14:textId="77777777" w:rsidR="00407A4E" w:rsidRDefault="0094284A">
            <w:pPr>
              <w:bidi/>
              <w:spacing w:after="40" w:line="276" w:lineRule="auto"/>
              <w:jc w:val="right"/>
            </w:pPr>
            <w:r>
              <w:rPr>
                <w:sz w:val="20"/>
                <w:szCs w:val="20"/>
                <w:rtl/>
              </w:rPr>
              <w:t>يعاين القاعدة على سياقٍ تجريبي.</w:t>
            </w:r>
          </w:p>
        </w:tc>
      </w:tr>
      <w:tr w:rsidR="00407A4E" w14:paraId="60280F68"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10F27A62" w14:textId="77777777" w:rsidR="00407A4E" w:rsidRDefault="0094284A">
            <w:pPr>
              <w:bidi/>
              <w:spacing w:after="40" w:line="276" w:lineRule="auto"/>
              <w:jc w:val="right"/>
            </w:pPr>
            <w:r>
              <w:rPr>
                <w:sz w:val="20"/>
                <w:szCs w:val="20"/>
                <w:rtl/>
              </w:rPr>
              <w:t>يُنشئ نسخةً غير قابلة للتعديل (Versioned) ويبدأ تطبيقها حيّاً.</w:t>
            </w:r>
          </w:p>
        </w:tc>
        <w:tc>
          <w:tcPr>
            <w:tcW w:w="3313" w:type="dxa"/>
            <w:tcMar>
              <w:top w:w="60" w:type="dxa"/>
              <w:left w:w="100" w:type="dxa"/>
              <w:bottom w:w="60" w:type="dxa"/>
              <w:right w:w="100" w:type="dxa"/>
            </w:tcMar>
            <w:vAlign w:val="center"/>
          </w:tcPr>
          <w:p w14:paraId="414DC915" w14:textId="77777777" w:rsidR="00407A4E" w:rsidRDefault="0094284A">
            <w:pPr>
              <w:bidi/>
              <w:spacing w:after="40" w:line="276" w:lineRule="auto"/>
              <w:jc w:val="right"/>
            </w:pPr>
            <w:r>
              <w:rPr>
                <w:sz w:val="20"/>
                <w:szCs w:val="20"/>
                <w:rtl/>
              </w:rPr>
              <w:t>ينشر القاعدة ثمّ يفعّلها.</w:t>
            </w:r>
          </w:p>
        </w:tc>
      </w:tr>
      <w:tr w:rsidR="00407A4E" w14:paraId="2AE0CFA0"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BE3EE61"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723D0B20" w14:textId="77777777" w:rsidR="00407A4E" w:rsidRDefault="0094284A">
            <w:pPr>
              <w:bidi/>
              <w:spacing w:after="40" w:line="276" w:lineRule="auto"/>
              <w:jc w:val="right"/>
            </w:pPr>
            <w:r>
              <w:rPr>
                <w:sz w:val="20"/>
                <w:szCs w:val="20"/>
                <w:rtl/>
              </w:rPr>
              <w:t>تصبح القاعدة فعّالة وتُطلِق بطاقات عند تحقّق شروطها، مع حفظ نسخها.</w:t>
            </w:r>
          </w:p>
        </w:tc>
      </w:tr>
      <w:tr w:rsidR="00407A4E" w14:paraId="291D489C"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D89F07D"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7FDBAA32" w14:textId="77777777" w:rsidR="00407A4E" w:rsidRDefault="0094284A">
            <w:pPr>
              <w:bidi/>
              <w:spacing w:after="40" w:line="276" w:lineRule="auto"/>
              <w:jc w:val="right"/>
            </w:pPr>
            <w:r>
              <w:rPr>
                <w:sz w:val="20"/>
                <w:szCs w:val="20"/>
                <w:rtl/>
              </w:rPr>
              <w:t>يمكن إلغاء التفعيل أو الأرشفة لاحقاً؛ وفي حال خطأ في الصياغة يُمنَع النشر.</w:t>
            </w:r>
          </w:p>
        </w:tc>
      </w:tr>
    </w:tbl>
    <w:p w14:paraId="637759AB" w14:textId="77777777" w:rsidR="00407A4E" w:rsidRDefault="00407A4E">
      <w:pPr>
        <w:spacing w:after="160"/>
      </w:pPr>
    </w:p>
    <w:p w14:paraId="74B7DC85" w14:textId="77777777" w:rsidR="00407A4E" w:rsidRDefault="0094284A">
      <w:pPr>
        <w:pStyle w:val="Heading4"/>
        <w:jc w:val="right"/>
      </w:pPr>
      <w:bookmarkStart w:id="92" w:name="bm47"/>
      <w:r>
        <w:rPr>
          <w:rtl/>
        </w:rPr>
        <w:t>رابعاً: حالات استخدام مدير النظام</w:t>
      </w:r>
      <w:bookmarkEnd w:id="92"/>
    </w:p>
    <w:p w14:paraId="4C93CDA1" w14:textId="77777777" w:rsidR="00407A4E" w:rsidRDefault="0094284A">
      <w:pPr>
        <w:bidi/>
        <w:spacing w:after="120" w:line="312" w:lineRule="auto"/>
        <w:jc w:val="both"/>
      </w:pPr>
      <w:r>
        <w:rPr>
          <w:rtl/>
        </w:rPr>
        <w:t>إدارة المؤسسات – Manage Organizations:</w:t>
      </w:r>
    </w:p>
    <w:p w14:paraId="5D44884E" w14:textId="77777777" w:rsidR="00407A4E" w:rsidRDefault="0094284A">
      <w:pPr>
        <w:bidi/>
        <w:spacing w:before="60" w:after="200"/>
        <w:jc w:val="center"/>
      </w:pPr>
      <w:r>
        <w:rPr>
          <w:i/>
          <w:iCs/>
          <w:color w:val="555555"/>
          <w:sz w:val="20"/>
          <w:szCs w:val="20"/>
          <w:rtl/>
        </w:rPr>
        <w:t>جدول 3-14: تفاصيل حالة الاستخدام لإدارة المؤسسات</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588"/>
        <w:gridCol w:w="4670"/>
        <w:gridCol w:w="1768"/>
      </w:tblGrid>
      <w:tr w:rsidR="00407A4E" w14:paraId="3C50D504"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92E0AFA"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6667EF36" w14:textId="77777777" w:rsidR="00407A4E" w:rsidRDefault="0094284A">
            <w:pPr>
              <w:bidi/>
              <w:spacing w:after="40" w:line="276" w:lineRule="auto"/>
              <w:jc w:val="right"/>
            </w:pPr>
            <w:r>
              <w:rPr>
                <w:sz w:val="20"/>
                <w:szCs w:val="20"/>
                <w:rtl/>
              </w:rPr>
              <w:t>إدارة المؤسسات – Manage Organizations</w:t>
            </w:r>
          </w:p>
        </w:tc>
      </w:tr>
      <w:tr w:rsidR="00407A4E" w14:paraId="5E8CB6B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408D199"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615D9792" w14:textId="77777777" w:rsidR="00407A4E" w:rsidRDefault="0094284A">
            <w:pPr>
              <w:bidi/>
              <w:spacing w:after="40" w:line="276" w:lineRule="auto"/>
              <w:jc w:val="right"/>
            </w:pPr>
            <w:r>
              <w:rPr>
                <w:sz w:val="20"/>
                <w:szCs w:val="20"/>
                <w:rtl/>
              </w:rPr>
              <w:t>UC-14</w:t>
            </w:r>
          </w:p>
        </w:tc>
      </w:tr>
      <w:tr w:rsidR="00407A4E" w14:paraId="3D0829CF"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749B1C4"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413583A5" w14:textId="77777777" w:rsidR="00407A4E" w:rsidRDefault="0094284A">
            <w:pPr>
              <w:bidi/>
              <w:spacing w:after="40" w:line="276" w:lineRule="auto"/>
              <w:jc w:val="right"/>
            </w:pPr>
            <w:r>
              <w:rPr>
                <w:sz w:val="20"/>
                <w:szCs w:val="20"/>
                <w:rtl/>
              </w:rPr>
              <w:t>يُنشئ مدير النظام المؤسسات ويعدّلها ويعيّن مدراءها.</w:t>
            </w:r>
          </w:p>
        </w:tc>
      </w:tr>
      <w:tr w:rsidR="00407A4E" w14:paraId="60BA3EDE"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D38AE02"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02786B55" w14:textId="77777777" w:rsidR="00407A4E" w:rsidRDefault="0094284A">
            <w:pPr>
              <w:bidi/>
              <w:spacing w:after="40" w:line="276" w:lineRule="auto"/>
              <w:jc w:val="right"/>
            </w:pPr>
            <w:r>
              <w:rPr>
                <w:sz w:val="20"/>
                <w:szCs w:val="20"/>
                <w:rtl/>
              </w:rPr>
              <w:t>مدير النظام</w:t>
            </w:r>
          </w:p>
        </w:tc>
      </w:tr>
      <w:tr w:rsidR="00407A4E" w14:paraId="21AE6C11"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40AC42F" w14:textId="77777777" w:rsidR="00407A4E" w:rsidRDefault="0094284A">
            <w:pPr>
              <w:bidi/>
              <w:spacing w:after="40" w:line="276" w:lineRule="auto"/>
              <w:jc w:val="right"/>
            </w:pPr>
            <w:r>
              <w:rPr>
                <w:b/>
                <w:bCs/>
                <w:color w:val="12476F"/>
                <w:sz w:val="20"/>
                <w:szCs w:val="20"/>
                <w:rtl/>
              </w:rPr>
              <w:lastRenderedPageBreak/>
              <w:t>الفاعل الثانوي</w:t>
            </w:r>
          </w:p>
        </w:tc>
        <w:tc>
          <w:tcPr>
            <w:tcW w:w="6626" w:type="dxa"/>
            <w:tcMar>
              <w:top w:w="60" w:type="dxa"/>
              <w:left w:w="100" w:type="dxa"/>
              <w:bottom w:w="60" w:type="dxa"/>
              <w:right w:w="100" w:type="dxa"/>
            </w:tcMar>
            <w:vAlign w:val="center"/>
          </w:tcPr>
          <w:p w14:paraId="0C152162" w14:textId="77777777" w:rsidR="00407A4E" w:rsidRDefault="0094284A">
            <w:pPr>
              <w:bidi/>
              <w:spacing w:after="40" w:line="276" w:lineRule="auto"/>
              <w:jc w:val="right"/>
            </w:pPr>
            <w:r>
              <w:rPr>
                <w:sz w:val="20"/>
                <w:szCs w:val="20"/>
                <w:rtl/>
              </w:rPr>
              <w:t>—</w:t>
            </w:r>
          </w:p>
        </w:tc>
      </w:tr>
      <w:tr w:rsidR="00407A4E" w14:paraId="69D2DC6E"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B749C3F"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039AEF16" w14:textId="77777777" w:rsidR="00407A4E" w:rsidRDefault="0094284A">
            <w:pPr>
              <w:bidi/>
              <w:spacing w:after="40" w:line="276" w:lineRule="auto"/>
              <w:jc w:val="right"/>
            </w:pPr>
            <w:r>
              <w:rPr>
                <w:sz w:val="20"/>
                <w:szCs w:val="20"/>
                <w:rtl/>
              </w:rPr>
              <w:t>تسجيل الدخول بدور مدير النظام.</w:t>
            </w:r>
          </w:p>
        </w:tc>
      </w:tr>
      <w:tr w:rsidR="00407A4E" w14:paraId="14B04EBF"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595F6610"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3BDB688D"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6B46C2E9" w14:textId="77777777" w:rsidR="00407A4E" w:rsidRDefault="0094284A">
            <w:pPr>
              <w:bidi/>
              <w:spacing w:after="40" w:line="276" w:lineRule="auto"/>
              <w:jc w:val="right"/>
            </w:pPr>
            <w:r>
              <w:rPr>
                <w:b/>
                <w:bCs/>
                <w:color w:val="12476F"/>
                <w:sz w:val="20"/>
                <w:szCs w:val="20"/>
                <w:rtl/>
              </w:rPr>
              <w:t>التدفق الرئيسي</w:t>
            </w:r>
          </w:p>
        </w:tc>
      </w:tr>
      <w:tr w:rsidR="00407A4E" w14:paraId="0A535007"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4AC9B0A8" w14:textId="77777777" w:rsidR="00407A4E" w:rsidRDefault="0094284A">
            <w:pPr>
              <w:bidi/>
              <w:spacing w:after="40" w:line="276" w:lineRule="auto"/>
              <w:jc w:val="right"/>
            </w:pPr>
            <w:r>
              <w:rPr>
                <w:sz w:val="20"/>
                <w:szCs w:val="20"/>
                <w:rtl/>
              </w:rPr>
              <w:t>يخزّن المؤسسة كمورد Organization.</w:t>
            </w:r>
          </w:p>
        </w:tc>
        <w:tc>
          <w:tcPr>
            <w:tcW w:w="3313" w:type="dxa"/>
            <w:tcMar>
              <w:top w:w="60" w:type="dxa"/>
              <w:left w:w="100" w:type="dxa"/>
              <w:bottom w:w="60" w:type="dxa"/>
              <w:right w:w="100" w:type="dxa"/>
            </w:tcMar>
            <w:vAlign w:val="center"/>
          </w:tcPr>
          <w:p w14:paraId="368AEA82" w14:textId="77777777" w:rsidR="00407A4E" w:rsidRDefault="0094284A">
            <w:pPr>
              <w:bidi/>
              <w:spacing w:after="40" w:line="276" w:lineRule="auto"/>
              <w:jc w:val="right"/>
            </w:pPr>
            <w:r>
              <w:rPr>
                <w:sz w:val="20"/>
                <w:szCs w:val="20"/>
                <w:rtl/>
              </w:rPr>
              <w:t>يُنشئ مؤسّسةً ويُدخل بياناتها.</w:t>
            </w:r>
          </w:p>
        </w:tc>
      </w:tr>
      <w:tr w:rsidR="00407A4E" w14:paraId="7ED0C3DE"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3931C501" w14:textId="77777777" w:rsidR="00407A4E" w:rsidRDefault="0094284A">
            <w:pPr>
              <w:bidi/>
              <w:spacing w:after="40" w:line="276" w:lineRule="auto"/>
              <w:jc w:val="right"/>
            </w:pPr>
            <w:r>
              <w:rPr>
                <w:sz w:val="20"/>
                <w:szCs w:val="20"/>
                <w:rtl/>
              </w:rPr>
              <w:t>يمنح الدور المناسب ويربطه بالمؤسسة.</w:t>
            </w:r>
          </w:p>
        </w:tc>
        <w:tc>
          <w:tcPr>
            <w:tcW w:w="3313" w:type="dxa"/>
            <w:tcMar>
              <w:top w:w="60" w:type="dxa"/>
              <w:left w:w="100" w:type="dxa"/>
              <w:bottom w:w="60" w:type="dxa"/>
              <w:right w:w="100" w:type="dxa"/>
            </w:tcMar>
            <w:vAlign w:val="center"/>
          </w:tcPr>
          <w:p w14:paraId="455F9480" w14:textId="77777777" w:rsidR="00407A4E" w:rsidRDefault="0094284A">
            <w:pPr>
              <w:bidi/>
              <w:spacing w:after="40" w:line="276" w:lineRule="auto"/>
              <w:jc w:val="right"/>
            </w:pPr>
            <w:r>
              <w:rPr>
                <w:sz w:val="20"/>
                <w:szCs w:val="20"/>
                <w:rtl/>
              </w:rPr>
              <w:t>يعيّن مدير المؤسسة عبر آلية الربط.</w:t>
            </w:r>
          </w:p>
        </w:tc>
      </w:tr>
      <w:tr w:rsidR="00407A4E" w14:paraId="7AEDAA41"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9F725E5"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09757A9E" w14:textId="77777777" w:rsidR="00407A4E" w:rsidRDefault="0094284A">
            <w:pPr>
              <w:bidi/>
              <w:spacing w:after="40" w:line="276" w:lineRule="auto"/>
              <w:jc w:val="right"/>
            </w:pPr>
            <w:r>
              <w:rPr>
                <w:sz w:val="20"/>
                <w:szCs w:val="20"/>
                <w:rtl/>
              </w:rPr>
              <w:t>تُصبح المؤسسة فعّالة ولها مديرها وكادرها.</w:t>
            </w:r>
          </w:p>
        </w:tc>
      </w:tr>
      <w:tr w:rsidR="00407A4E" w14:paraId="63EB9287"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AA97BEC"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2303CD66" w14:textId="77777777" w:rsidR="00407A4E" w:rsidRDefault="0094284A">
            <w:pPr>
              <w:bidi/>
              <w:spacing w:after="40" w:line="276" w:lineRule="auto"/>
              <w:jc w:val="right"/>
            </w:pPr>
            <w:r>
              <w:rPr>
                <w:sz w:val="20"/>
                <w:szCs w:val="20"/>
                <w:rtl/>
              </w:rPr>
              <w:t>في حال نقص البيانات تظهر رسالة تحقّق.</w:t>
            </w:r>
          </w:p>
        </w:tc>
      </w:tr>
    </w:tbl>
    <w:p w14:paraId="5F612207" w14:textId="77777777" w:rsidR="00407A4E" w:rsidRDefault="00407A4E">
      <w:pPr>
        <w:spacing w:after="160"/>
      </w:pPr>
    </w:p>
    <w:p w14:paraId="2C635058" w14:textId="77777777" w:rsidR="00407A4E" w:rsidRDefault="0094284A">
      <w:pPr>
        <w:bidi/>
        <w:spacing w:after="120" w:line="312" w:lineRule="auto"/>
        <w:jc w:val="both"/>
      </w:pPr>
      <w:r>
        <w:rPr>
          <w:rtl/>
        </w:rPr>
        <w:t>تسجيل نموذج ذكاء اصطناعي خارجي – Register External AI Model:</w:t>
      </w:r>
    </w:p>
    <w:p w14:paraId="790E05B9" w14:textId="77777777" w:rsidR="00407A4E" w:rsidRDefault="0094284A">
      <w:pPr>
        <w:bidi/>
        <w:spacing w:before="60" w:after="200"/>
        <w:jc w:val="center"/>
      </w:pPr>
      <w:r>
        <w:rPr>
          <w:i/>
          <w:iCs/>
          <w:color w:val="555555"/>
          <w:sz w:val="20"/>
          <w:szCs w:val="20"/>
          <w:rtl/>
        </w:rPr>
        <w:t>جدول 3-15: تفاصيل حالة الاستخدام لتسجيل نموذج خارجي</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518"/>
        <w:gridCol w:w="4682"/>
        <w:gridCol w:w="1826"/>
      </w:tblGrid>
      <w:tr w:rsidR="00407A4E" w14:paraId="3D5C3E0B"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9FE8E88"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25AEC8DB" w14:textId="77777777" w:rsidR="00407A4E" w:rsidRDefault="0094284A">
            <w:pPr>
              <w:bidi/>
              <w:spacing w:after="40" w:line="276" w:lineRule="auto"/>
              <w:jc w:val="right"/>
            </w:pPr>
            <w:r>
              <w:rPr>
                <w:sz w:val="20"/>
                <w:szCs w:val="20"/>
                <w:rtl/>
              </w:rPr>
              <w:t>تسجيل نموذج خارجي – Register External AI</w:t>
            </w:r>
          </w:p>
        </w:tc>
      </w:tr>
      <w:tr w:rsidR="00407A4E" w14:paraId="033F42CF"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16C50696"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1F9A7320" w14:textId="77777777" w:rsidR="00407A4E" w:rsidRDefault="0094284A">
            <w:pPr>
              <w:bidi/>
              <w:spacing w:after="40" w:line="276" w:lineRule="auto"/>
              <w:jc w:val="right"/>
            </w:pPr>
            <w:r>
              <w:rPr>
                <w:sz w:val="20"/>
                <w:szCs w:val="20"/>
                <w:rtl/>
              </w:rPr>
              <w:t>UC-15</w:t>
            </w:r>
          </w:p>
        </w:tc>
      </w:tr>
      <w:tr w:rsidR="00407A4E" w14:paraId="437E3830"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CF2AACF"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748F9619" w14:textId="77777777" w:rsidR="00407A4E" w:rsidRDefault="0094284A">
            <w:pPr>
              <w:bidi/>
              <w:spacing w:after="40" w:line="276" w:lineRule="auto"/>
              <w:jc w:val="right"/>
            </w:pPr>
            <w:r>
              <w:rPr>
                <w:sz w:val="20"/>
                <w:szCs w:val="20"/>
                <w:rtl/>
              </w:rPr>
              <w:t>يسجّل المدير نموذج ذكاء اصطناعي مستضافاً خارجياً ليُشغَّل على بيانات المرضى.</w:t>
            </w:r>
          </w:p>
        </w:tc>
      </w:tr>
      <w:tr w:rsidR="00407A4E" w14:paraId="44B19221"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C3E740F"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62F74F7E" w14:textId="77777777" w:rsidR="00407A4E" w:rsidRDefault="0094284A">
            <w:pPr>
              <w:bidi/>
              <w:spacing w:after="40" w:line="276" w:lineRule="auto"/>
              <w:jc w:val="right"/>
            </w:pPr>
            <w:r>
              <w:rPr>
                <w:sz w:val="20"/>
                <w:szCs w:val="20"/>
                <w:rtl/>
              </w:rPr>
              <w:t>مدير النظام / مدير المؤسسة</w:t>
            </w:r>
          </w:p>
        </w:tc>
      </w:tr>
      <w:tr w:rsidR="00407A4E" w14:paraId="6EC28CDA"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B3FD167"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0A515F52" w14:textId="77777777" w:rsidR="00407A4E" w:rsidRDefault="0094284A">
            <w:pPr>
              <w:bidi/>
              <w:spacing w:after="40" w:line="276" w:lineRule="auto"/>
              <w:jc w:val="right"/>
            </w:pPr>
            <w:r>
              <w:rPr>
                <w:sz w:val="20"/>
                <w:szCs w:val="20"/>
                <w:rtl/>
              </w:rPr>
              <w:t>—</w:t>
            </w:r>
          </w:p>
        </w:tc>
      </w:tr>
      <w:tr w:rsidR="00407A4E" w14:paraId="06553EBD"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8A26CA6"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4A2EF40C" w14:textId="77777777" w:rsidR="00407A4E" w:rsidRDefault="0094284A">
            <w:pPr>
              <w:bidi/>
              <w:spacing w:after="40" w:line="276" w:lineRule="auto"/>
              <w:jc w:val="right"/>
            </w:pPr>
            <w:r>
              <w:rPr>
                <w:sz w:val="20"/>
                <w:szCs w:val="20"/>
                <w:rtl/>
              </w:rPr>
              <w:t>توفّر رابط نموذجٍ خارجي يعمل عبر HTTPS.</w:t>
            </w:r>
          </w:p>
        </w:tc>
      </w:tr>
      <w:tr w:rsidR="00407A4E" w14:paraId="4E8FAFE1"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0F548BFD"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398B2CA5"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2B3C9793" w14:textId="77777777" w:rsidR="00407A4E" w:rsidRDefault="0094284A">
            <w:pPr>
              <w:bidi/>
              <w:spacing w:after="40" w:line="276" w:lineRule="auto"/>
              <w:jc w:val="right"/>
            </w:pPr>
            <w:r>
              <w:rPr>
                <w:b/>
                <w:bCs/>
                <w:color w:val="12476F"/>
                <w:sz w:val="20"/>
                <w:szCs w:val="20"/>
                <w:rtl/>
              </w:rPr>
              <w:t>التدفق الرئيسي</w:t>
            </w:r>
          </w:p>
        </w:tc>
      </w:tr>
      <w:tr w:rsidR="00407A4E" w14:paraId="18F6A75B"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795B1D88" w14:textId="77777777" w:rsidR="00407A4E" w:rsidRDefault="0094284A">
            <w:pPr>
              <w:bidi/>
              <w:spacing w:after="40" w:line="276" w:lineRule="auto"/>
              <w:jc w:val="right"/>
            </w:pPr>
            <w:r>
              <w:rPr>
                <w:sz w:val="20"/>
                <w:szCs w:val="20"/>
                <w:rtl/>
              </w:rPr>
              <w:t>يتحقّق من أنّ الرابط آمن (HTTPS) ويشفّر السرّ عند التخزين.</w:t>
            </w:r>
          </w:p>
        </w:tc>
        <w:tc>
          <w:tcPr>
            <w:tcW w:w="3313" w:type="dxa"/>
            <w:tcMar>
              <w:top w:w="60" w:type="dxa"/>
              <w:left w:w="100" w:type="dxa"/>
              <w:bottom w:w="60" w:type="dxa"/>
              <w:right w:w="100" w:type="dxa"/>
            </w:tcMar>
            <w:vAlign w:val="center"/>
          </w:tcPr>
          <w:p w14:paraId="3788DF98" w14:textId="77777777" w:rsidR="00407A4E" w:rsidRDefault="0094284A">
            <w:pPr>
              <w:bidi/>
              <w:spacing w:after="40" w:line="276" w:lineRule="auto"/>
              <w:jc w:val="right"/>
            </w:pPr>
            <w:r>
              <w:rPr>
                <w:sz w:val="20"/>
                <w:szCs w:val="20"/>
                <w:rtl/>
              </w:rPr>
              <w:t>يُدخل اسم النموذج ورابطه ونوع المصادقة وسرّها ومهلة الاتصال ومسار القرار في الاستجابة.</w:t>
            </w:r>
          </w:p>
        </w:tc>
      </w:tr>
      <w:tr w:rsidR="00407A4E" w14:paraId="00A4F0D2"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497F1F6E" w14:textId="77777777" w:rsidR="00407A4E" w:rsidRDefault="0094284A">
            <w:pPr>
              <w:bidi/>
              <w:spacing w:after="40" w:line="276" w:lineRule="auto"/>
              <w:jc w:val="right"/>
            </w:pPr>
            <w:r>
              <w:rPr>
                <w:sz w:val="20"/>
                <w:szCs w:val="20"/>
                <w:rtl/>
              </w:rPr>
              <w:t>يرسل بيانات المريض إلى الرابط ويقرأ القرار ومدّة الاستجابة.</w:t>
            </w:r>
          </w:p>
        </w:tc>
        <w:tc>
          <w:tcPr>
            <w:tcW w:w="3313" w:type="dxa"/>
            <w:tcMar>
              <w:top w:w="60" w:type="dxa"/>
              <w:left w:w="100" w:type="dxa"/>
              <w:bottom w:w="60" w:type="dxa"/>
              <w:right w:w="100" w:type="dxa"/>
            </w:tcMar>
            <w:vAlign w:val="center"/>
          </w:tcPr>
          <w:p w14:paraId="2CE5A2D8" w14:textId="77777777" w:rsidR="00407A4E" w:rsidRDefault="0094284A">
            <w:pPr>
              <w:bidi/>
              <w:spacing w:after="40" w:line="276" w:lineRule="auto"/>
              <w:jc w:val="right"/>
            </w:pPr>
            <w:r>
              <w:rPr>
                <w:sz w:val="20"/>
                <w:szCs w:val="20"/>
                <w:rtl/>
              </w:rPr>
              <w:t>يشغّل النموذج على مريضٍ معيّن.</w:t>
            </w:r>
          </w:p>
        </w:tc>
      </w:tr>
      <w:tr w:rsidR="00407A4E" w14:paraId="58914FF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2B74C2E"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5CF25AC6" w14:textId="77777777" w:rsidR="00407A4E" w:rsidRDefault="0094284A">
            <w:pPr>
              <w:bidi/>
              <w:spacing w:after="40" w:line="276" w:lineRule="auto"/>
              <w:jc w:val="right"/>
            </w:pPr>
            <w:r>
              <w:rPr>
                <w:sz w:val="20"/>
                <w:szCs w:val="20"/>
                <w:rtl/>
              </w:rPr>
              <w:t>يُسجَّل النموذج (من دون كشف سرّه للعملاء) ويمكن تشغيله وعرض نتيجته.</w:t>
            </w:r>
          </w:p>
        </w:tc>
      </w:tr>
      <w:tr w:rsidR="00407A4E" w14:paraId="613D6BF1"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9B5C877"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2DD8623C" w14:textId="77777777" w:rsidR="00407A4E" w:rsidRDefault="0094284A">
            <w:pPr>
              <w:bidi/>
              <w:spacing w:after="40" w:line="276" w:lineRule="auto"/>
              <w:jc w:val="right"/>
            </w:pPr>
            <w:r>
              <w:rPr>
                <w:sz w:val="20"/>
                <w:szCs w:val="20"/>
                <w:rtl/>
              </w:rPr>
              <w:t>في حال فشل الاتصال أو انتهاء المهلة تظهر رسالة خطأ مع رمز الحالة.</w:t>
            </w:r>
          </w:p>
        </w:tc>
      </w:tr>
    </w:tbl>
    <w:p w14:paraId="0C62D5B8" w14:textId="77777777" w:rsidR="00407A4E" w:rsidRDefault="00407A4E">
      <w:pPr>
        <w:spacing w:after="160"/>
      </w:pPr>
    </w:p>
    <w:p w14:paraId="46ADAD2A" w14:textId="77777777" w:rsidR="00407A4E" w:rsidRDefault="0094284A">
      <w:pPr>
        <w:pStyle w:val="Heading4"/>
        <w:jc w:val="right"/>
      </w:pPr>
      <w:bookmarkStart w:id="93" w:name="bm48"/>
      <w:r>
        <w:rPr>
          <w:rtl/>
        </w:rPr>
        <w:t>خامساً: حالات استخدام المريض</w:t>
      </w:r>
      <w:bookmarkEnd w:id="93"/>
    </w:p>
    <w:p w14:paraId="0FD8FC60" w14:textId="77777777" w:rsidR="00407A4E" w:rsidRDefault="0094284A">
      <w:pPr>
        <w:bidi/>
        <w:spacing w:after="120" w:line="312" w:lineRule="auto"/>
        <w:jc w:val="both"/>
      </w:pPr>
      <w:r>
        <w:rPr>
          <w:rtl/>
        </w:rPr>
        <w:t>ربط حساب المريض – Claim Patient Invite:</w:t>
      </w:r>
    </w:p>
    <w:p w14:paraId="1256B9BB" w14:textId="77777777" w:rsidR="00407A4E" w:rsidRDefault="0094284A">
      <w:pPr>
        <w:bidi/>
        <w:spacing w:before="60" w:after="200"/>
        <w:jc w:val="center"/>
      </w:pPr>
      <w:r>
        <w:rPr>
          <w:i/>
          <w:iCs/>
          <w:color w:val="555555"/>
          <w:sz w:val="20"/>
          <w:szCs w:val="20"/>
          <w:rtl/>
        </w:rPr>
        <w:t>جدول 3-16: تفاصيل حالة الاستخدام لربط حساب المريض</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518"/>
        <w:gridCol w:w="4687"/>
        <w:gridCol w:w="1821"/>
      </w:tblGrid>
      <w:tr w:rsidR="00407A4E" w14:paraId="6DE4769E"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4200005"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7AAD856C" w14:textId="77777777" w:rsidR="00407A4E" w:rsidRDefault="0094284A">
            <w:pPr>
              <w:bidi/>
              <w:spacing w:after="40" w:line="276" w:lineRule="auto"/>
              <w:jc w:val="right"/>
            </w:pPr>
            <w:r>
              <w:rPr>
                <w:sz w:val="20"/>
                <w:szCs w:val="20"/>
                <w:rtl/>
              </w:rPr>
              <w:t>ربط حساب المريض – Claim Invite</w:t>
            </w:r>
          </w:p>
        </w:tc>
      </w:tr>
      <w:tr w:rsidR="00407A4E" w14:paraId="6C41132B"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0A78B4C" w14:textId="77777777" w:rsidR="00407A4E" w:rsidRDefault="0094284A">
            <w:pPr>
              <w:bidi/>
              <w:spacing w:after="40" w:line="276" w:lineRule="auto"/>
              <w:jc w:val="right"/>
            </w:pPr>
            <w:r>
              <w:rPr>
                <w:b/>
                <w:bCs/>
                <w:color w:val="12476F"/>
                <w:sz w:val="20"/>
                <w:szCs w:val="20"/>
                <w:rtl/>
              </w:rPr>
              <w:lastRenderedPageBreak/>
              <w:t>رقم المعرّف</w:t>
            </w:r>
          </w:p>
        </w:tc>
        <w:tc>
          <w:tcPr>
            <w:tcW w:w="6626" w:type="dxa"/>
            <w:tcMar>
              <w:top w:w="60" w:type="dxa"/>
              <w:left w:w="100" w:type="dxa"/>
              <w:bottom w:w="60" w:type="dxa"/>
              <w:right w:w="100" w:type="dxa"/>
            </w:tcMar>
            <w:vAlign w:val="center"/>
          </w:tcPr>
          <w:p w14:paraId="6697E535" w14:textId="77777777" w:rsidR="00407A4E" w:rsidRDefault="0094284A">
            <w:pPr>
              <w:bidi/>
              <w:spacing w:after="40" w:line="276" w:lineRule="auto"/>
              <w:jc w:val="right"/>
            </w:pPr>
            <w:r>
              <w:rPr>
                <w:sz w:val="20"/>
                <w:szCs w:val="20"/>
                <w:rtl/>
              </w:rPr>
              <w:t>UC-16</w:t>
            </w:r>
          </w:p>
        </w:tc>
      </w:tr>
      <w:tr w:rsidR="00407A4E" w14:paraId="18032644"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17894E90"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09979A32" w14:textId="77777777" w:rsidR="00407A4E" w:rsidRDefault="0094284A">
            <w:pPr>
              <w:bidi/>
              <w:spacing w:after="40" w:line="276" w:lineRule="auto"/>
              <w:jc w:val="right"/>
            </w:pPr>
            <w:r>
              <w:rPr>
                <w:sz w:val="20"/>
                <w:szCs w:val="20"/>
                <w:rtl/>
              </w:rPr>
              <w:t>يربط المريض حساب دخوله بسجلّه الطبي عبر رمز دعوة.</w:t>
            </w:r>
          </w:p>
        </w:tc>
      </w:tr>
      <w:tr w:rsidR="00407A4E" w14:paraId="45B004E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BDFB7B9"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609816D0" w14:textId="77777777" w:rsidR="00407A4E" w:rsidRDefault="0094284A">
            <w:pPr>
              <w:bidi/>
              <w:spacing w:after="40" w:line="276" w:lineRule="auto"/>
              <w:jc w:val="right"/>
            </w:pPr>
            <w:r>
              <w:rPr>
                <w:sz w:val="20"/>
                <w:szCs w:val="20"/>
                <w:rtl/>
              </w:rPr>
              <w:t>المريض</w:t>
            </w:r>
          </w:p>
        </w:tc>
      </w:tr>
      <w:tr w:rsidR="00407A4E" w14:paraId="192108AB"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CB8D582"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29E3898F" w14:textId="77777777" w:rsidR="00407A4E" w:rsidRDefault="0094284A">
            <w:pPr>
              <w:bidi/>
              <w:spacing w:after="40" w:line="276" w:lineRule="auto"/>
              <w:jc w:val="right"/>
            </w:pPr>
            <w:r>
              <w:rPr>
                <w:sz w:val="20"/>
                <w:szCs w:val="20"/>
                <w:rtl/>
              </w:rPr>
              <w:t>خادم Keycloak</w:t>
            </w:r>
          </w:p>
        </w:tc>
      </w:tr>
      <w:tr w:rsidR="00407A4E" w14:paraId="72E91064"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3565A2B"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42CDF97D" w14:textId="77777777" w:rsidR="00407A4E" w:rsidRDefault="0094284A">
            <w:pPr>
              <w:bidi/>
              <w:spacing w:after="40" w:line="276" w:lineRule="auto"/>
              <w:jc w:val="right"/>
            </w:pPr>
            <w:r>
              <w:rPr>
                <w:sz w:val="20"/>
                <w:szCs w:val="20"/>
                <w:rtl/>
              </w:rPr>
              <w:t>حصول المريض على رمز دعوةٍ صالح من مؤسسته.</w:t>
            </w:r>
          </w:p>
        </w:tc>
      </w:tr>
      <w:tr w:rsidR="00407A4E" w14:paraId="3B3D4914"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7226C050"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53ACC428"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25EE1F8E" w14:textId="77777777" w:rsidR="00407A4E" w:rsidRDefault="0094284A">
            <w:pPr>
              <w:bidi/>
              <w:spacing w:after="40" w:line="276" w:lineRule="auto"/>
              <w:jc w:val="right"/>
            </w:pPr>
            <w:r>
              <w:rPr>
                <w:b/>
                <w:bCs/>
                <w:color w:val="12476F"/>
                <w:sz w:val="20"/>
                <w:szCs w:val="20"/>
                <w:rtl/>
              </w:rPr>
              <w:t>التدفق الرئيسي</w:t>
            </w:r>
          </w:p>
        </w:tc>
      </w:tr>
      <w:tr w:rsidR="00407A4E" w14:paraId="22DDFFB9"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39294A79" w14:textId="77777777" w:rsidR="00407A4E" w:rsidRDefault="0094284A">
            <w:pPr>
              <w:bidi/>
              <w:spacing w:after="40" w:line="276" w:lineRule="auto"/>
              <w:jc w:val="right"/>
            </w:pPr>
            <w:r>
              <w:rPr>
                <w:sz w:val="20"/>
                <w:szCs w:val="20"/>
                <w:rtl/>
              </w:rPr>
              <w:t>يتحقّق من الرمز ويربط حساب Keycloak بسجلّ المريض ويمنح دور المريض.</w:t>
            </w:r>
          </w:p>
        </w:tc>
        <w:tc>
          <w:tcPr>
            <w:tcW w:w="3313" w:type="dxa"/>
            <w:tcMar>
              <w:top w:w="60" w:type="dxa"/>
              <w:left w:w="100" w:type="dxa"/>
              <w:bottom w:w="60" w:type="dxa"/>
              <w:right w:w="100" w:type="dxa"/>
            </w:tcMar>
            <w:vAlign w:val="center"/>
          </w:tcPr>
          <w:p w14:paraId="001AE55E" w14:textId="77777777" w:rsidR="00407A4E" w:rsidRDefault="0094284A">
            <w:pPr>
              <w:bidi/>
              <w:spacing w:after="40" w:line="276" w:lineRule="auto"/>
              <w:jc w:val="right"/>
            </w:pPr>
            <w:r>
              <w:rPr>
                <w:sz w:val="20"/>
                <w:szCs w:val="20"/>
                <w:rtl/>
              </w:rPr>
              <w:t>يسجّل الدخول ويُدخل رمز الدعوة.</w:t>
            </w:r>
          </w:p>
        </w:tc>
      </w:tr>
      <w:tr w:rsidR="00407A4E" w14:paraId="649D55AE"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39A81501" w14:textId="77777777" w:rsidR="00407A4E" w:rsidRDefault="0094284A">
            <w:pPr>
              <w:bidi/>
              <w:spacing w:after="40" w:line="276" w:lineRule="auto"/>
              <w:jc w:val="right"/>
            </w:pPr>
            <w:r>
              <w:rPr>
                <w:sz w:val="20"/>
                <w:szCs w:val="20"/>
                <w:rtl/>
              </w:rPr>
              <w:t>يفتح للمريض الوصول إلى بوابته الصحية.</w:t>
            </w:r>
          </w:p>
        </w:tc>
        <w:tc>
          <w:tcPr>
            <w:tcW w:w="3313" w:type="dxa"/>
            <w:tcMar>
              <w:top w:w="60" w:type="dxa"/>
              <w:left w:w="100" w:type="dxa"/>
              <w:bottom w:w="60" w:type="dxa"/>
              <w:right w:w="100" w:type="dxa"/>
            </w:tcMar>
            <w:vAlign w:val="center"/>
          </w:tcPr>
          <w:p w14:paraId="003AA374" w14:textId="77777777" w:rsidR="00407A4E" w:rsidRDefault="0094284A">
            <w:pPr>
              <w:bidi/>
              <w:spacing w:after="40" w:line="276" w:lineRule="auto"/>
              <w:jc w:val="right"/>
            </w:pPr>
            <w:r>
              <w:rPr>
                <w:sz w:val="20"/>
                <w:szCs w:val="20"/>
                <w:rtl/>
              </w:rPr>
              <w:t>—</w:t>
            </w:r>
          </w:p>
        </w:tc>
      </w:tr>
      <w:tr w:rsidR="00407A4E" w14:paraId="508EFA64"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2ECEB6D"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56107615" w14:textId="77777777" w:rsidR="00407A4E" w:rsidRDefault="0094284A">
            <w:pPr>
              <w:bidi/>
              <w:spacing w:after="40" w:line="276" w:lineRule="auto"/>
              <w:jc w:val="right"/>
            </w:pPr>
            <w:r>
              <w:rPr>
                <w:sz w:val="20"/>
                <w:szCs w:val="20"/>
                <w:rtl/>
              </w:rPr>
              <w:t>يصبح المريض قادراً على الاطّلاع على سجلّه الصحّي ومواعيده.</w:t>
            </w:r>
          </w:p>
        </w:tc>
      </w:tr>
      <w:tr w:rsidR="00407A4E" w14:paraId="676739A5"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1828BB5A"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6DA82A2F" w14:textId="77777777" w:rsidR="00407A4E" w:rsidRDefault="0094284A">
            <w:pPr>
              <w:bidi/>
              <w:spacing w:after="40" w:line="276" w:lineRule="auto"/>
              <w:jc w:val="right"/>
            </w:pPr>
            <w:r>
              <w:rPr>
                <w:sz w:val="20"/>
                <w:szCs w:val="20"/>
                <w:rtl/>
              </w:rPr>
              <w:t>في حال رمزٍ غير صالح أو مستهلَك تظهر رسالة خطأ.</w:t>
            </w:r>
          </w:p>
        </w:tc>
      </w:tr>
    </w:tbl>
    <w:p w14:paraId="7E1B506B" w14:textId="77777777" w:rsidR="00407A4E" w:rsidRDefault="00407A4E">
      <w:pPr>
        <w:spacing w:after="160"/>
      </w:pPr>
    </w:p>
    <w:p w14:paraId="78E92522" w14:textId="77777777" w:rsidR="00407A4E" w:rsidRDefault="0094284A">
      <w:pPr>
        <w:bidi/>
        <w:spacing w:after="120" w:line="312" w:lineRule="auto"/>
        <w:jc w:val="both"/>
      </w:pPr>
      <w:r>
        <w:rPr>
          <w:rtl/>
        </w:rPr>
        <w:t>الاطّلاع على السجل الصحّي – View My Health:</w:t>
      </w:r>
    </w:p>
    <w:p w14:paraId="23428AC1" w14:textId="77777777" w:rsidR="00407A4E" w:rsidRDefault="0094284A">
      <w:pPr>
        <w:bidi/>
        <w:spacing w:before="60" w:after="200"/>
        <w:jc w:val="center"/>
      </w:pPr>
      <w:r>
        <w:rPr>
          <w:i/>
          <w:iCs/>
          <w:color w:val="555555"/>
          <w:sz w:val="20"/>
          <w:szCs w:val="20"/>
          <w:rtl/>
        </w:rPr>
        <w:t>جدول 3-17: تفاصيل حالة الاستخدام للاطّلاع على السجل الصحّي</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509"/>
        <w:gridCol w:w="4687"/>
        <w:gridCol w:w="1830"/>
      </w:tblGrid>
      <w:tr w:rsidR="00407A4E" w14:paraId="2D064883"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AD1DC43"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6FFBE17C" w14:textId="77777777" w:rsidR="00407A4E" w:rsidRDefault="0094284A">
            <w:pPr>
              <w:bidi/>
              <w:spacing w:after="40" w:line="276" w:lineRule="auto"/>
              <w:jc w:val="right"/>
            </w:pPr>
            <w:r>
              <w:rPr>
                <w:sz w:val="20"/>
                <w:szCs w:val="20"/>
                <w:rtl/>
              </w:rPr>
              <w:t>الاطّلاع على السجل الصحّي – View My Health</w:t>
            </w:r>
          </w:p>
        </w:tc>
      </w:tr>
      <w:tr w:rsidR="00407A4E" w14:paraId="33D4866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51883CF"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78857B35" w14:textId="77777777" w:rsidR="00407A4E" w:rsidRDefault="0094284A">
            <w:pPr>
              <w:bidi/>
              <w:spacing w:after="40" w:line="276" w:lineRule="auto"/>
              <w:jc w:val="right"/>
            </w:pPr>
            <w:r>
              <w:rPr>
                <w:sz w:val="20"/>
                <w:szCs w:val="20"/>
                <w:rtl/>
              </w:rPr>
              <w:t>UC-17</w:t>
            </w:r>
          </w:p>
        </w:tc>
      </w:tr>
      <w:tr w:rsidR="00407A4E" w14:paraId="25A8295D"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B342741"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1AD2D7A9" w14:textId="77777777" w:rsidR="00407A4E" w:rsidRDefault="0094284A">
            <w:pPr>
              <w:bidi/>
              <w:spacing w:after="40" w:line="276" w:lineRule="auto"/>
              <w:jc w:val="right"/>
            </w:pPr>
            <w:r>
              <w:rPr>
                <w:sz w:val="20"/>
                <w:szCs w:val="20"/>
                <w:rtl/>
              </w:rPr>
              <w:t>يطّلع المريض على ملخّص سجلّه الصحّي ومواعيده وأدويته بطريقةٍ مبسّطة.</w:t>
            </w:r>
          </w:p>
        </w:tc>
      </w:tr>
      <w:tr w:rsidR="00407A4E" w14:paraId="1588713C"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F47ACC0"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3BBB2508" w14:textId="77777777" w:rsidR="00407A4E" w:rsidRDefault="0094284A">
            <w:pPr>
              <w:bidi/>
              <w:spacing w:after="40" w:line="276" w:lineRule="auto"/>
              <w:jc w:val="right"/>
            </w:pPr>
            <w:r>
              <w:rPr>
                <w:sz w:val="20"/>
                <w:szCs w:val="20"/>
                <w:rtl/>
              </w:rPr>
              <w:t>المريض</w:t>
            </w:r>
          </w:p>
        </w:tc>
      </w:tr>
      <w:tr w:rsidR="00407A4E" w14:paraId="55B9967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E6CCFA8"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1F67371A" w14:textId="77777777" w:rsidR="00407A4E" w:rsidRDefault="0094284A">
            <w:pPr>
              <w:bidi/>
              <w:spacing w:after="40" w:line="276" w:lineRule="auto"/>
              <w:jc w:val="right"/>
            </w:pPr>
            <w:r>
              <w:rPr>
                <w:sz w:val="20"/>
                <w:szCs w:val="20"/>
                <w:rtl/>
              </w:rPr>
              <w:t>—</w:t>
            </w:r>
          </w:p>
        </w:tc>
      </w:tr>
      <w:tr w:rsidR="00407A4E" w14:paraId="6A04261A"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BCE5202"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452CFD74" w14:textId="77777777" w:rsidR="00407A4E" w:rsidRDefault="0094284A">
            <w:pPr>
              <w:bidi/>
              <w:spacing w:after="40" w:line="276" w:lineRule="auto"/>
              <w:jc w:val="right"/>
            </w:pPr>
            <w:r>
              <w:rPr>
                <w:sz w:val="20"/>
                <w:szCs w:val="20"/>
                <w:rtl/>
              </w:rPr>
              <w:t>ربط حساب المريض بسجلّه.</w:t>
            </w:r>
          </w:p>
        </w:tc>
      </w:tr>
      <w:tr w:rsidR="00407A4E" w14:paraId="60E41B26"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3C36A0EB"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16C81950"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157FBF8C" w14:textId="77777777" w:rsidR="00407A4E" w:rsidRDefault="0094284A">
            <w:pPr>
              <w:bidi/>
              <w:spacing w:after="40" w:line="276" w:lineRule="auto"/>
              <w:jc w:val="right"/>
            </w:pPr>
            <w:r>
              <w:rPr>
                <w:b/>
                <w:bCs/>
                <w:color w:val="12476F"/>
                <w:sz w:val="20"/>
                <w:szCs w:val="20"/>
                <w:rtl/>
              </w:rPr>
              <w:t>التدفق الرئيسي</w:t>
            </w:r>
          </w:p>
        </w:tc>
      </w:tr>
      <w:tr w:rsidR="00407A4E" w14:paraId="6A1BCCD7"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29F270F9" w14:textId="77777777" w:rsidR="00407A4E" w:rsidRDefault="0094284A">
            <w:pPr>
              <w:bidi/>
              <w:spacing w:after="40" w:line="276" w:lineRule="auto"/>
              <w:jc w:val="right"/>
            </w:pPr>
            <w:r>
              <w:rPr>
                <w:sz w:val="20"/>
                <w:szCs w:val="20"/>
                <w:rtl/>
              </w:rPr>
              <w:t>يجلب بيانات المريض ضمن نطاق صلاحيته (Patient scope) فقط.</w:t>
            </w:r>
          </w:p>
        </w:tc>
        <w:tc>
          <w:tcPr>
            <w:tcW w:w="3313" w:type="dxa"/>
            <w:tcMar>
              <w:top w:w="60" w:type="dxa"/>
              <w:left w:w="100" w:type="dxa"/>
              <w:bottom w:w="60" w:type="dxa"/>
              <w:right w:w="100" w:type="dxa"/>
            </w:tcMar>
            <w:vAlign w:val="center"/>
          </w:tcPr>
          <w:p w14:paraId="54E4D713" w14:textId="77777777" w:rsidR="00407A4E" w:rsidRDefault="0094284A">
            <w:pPr>
              <w:bidi/>
              <w:spacing w:after="40" w:line="276" w:lineRule="auto"/>
              <w:jc w:val="right"/>
            </w:pPr>
            <w:r>
              <w:rPr>
                <w:sz w:val="20"/>
                <w:szCs w:val="20"/>
                <w:rtl/>
              </w:rPr>
              <w:t>يفتح بوابة «صحّتي».</w:t>
            </w:r>
          </w:p>
        </w:tc>
      </w:tr>
      <w:tr w:rsidR="00407A4E" w14:paraId="757AEDE0"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478E453F" w14:textId="77777777" w:rsidR="00407A4E" w:rsidRDefault="0094284A">
            <w:pPr>
              <w:bidi/>
              <w:spacing w:after="40" w:line="276" w:lineRule="auto"/>
              <w:jc w:val="right"/>
            </w:pPr>
            <w:r>
              <w:rPr>
                <w:sz w:val="20"/>
                <w:szCs w:val="20"/>
                <w:rtl/>
              </w:rPr>
              <w:t>يعرضها بشكلٍ مبسّط وآمن.</w:t>
            </w:r>
          </w:p>
        </w:tc>
        <w:tc>
          <w:tcPr>
            <w:tcW w:w="3313" w:type="dxa"/>
            <w:tcMar>
              <w:top w:w="60" w:type="dxa"/>
              <w:left w:w="100" w:type="dxa"/>
              <w:bottom w:w="60" w:type="dxa"/>
              <w:right w:w="100" w:type="dxa"/>
            </w:tcMar>
            <w:vAlign w:val="center"/>
          </w:tcPr>
          <w:p w14:paraId="3803665E" w14:textId="77777777" w:rsidR="00407A4E" w:rsidRDefault="0094284A">
            <w:pPr>
              <w:bidi/>
              <w:spacing w:after="40" w:line="276" w:lineRule="auto"/>
              <w:jc w:val="right"/>
            </w:pPr>
            <w:r>
              <w:rPr>
                <w:sz w:val="20"/>
                <w:szCs w:val="20"/>
                <w:rtl/>
              </w:rPr>
              <w:t>يستعرض حالاته وأدويته ومواعيده.</w:t>
            </w:r>
          </w:p>
        </w:tc>
      </w:tr>
      <w:tr w:rsidR="00407A4E" w14:paraId="26745DD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804A064"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3489D31A" w14:textId="77777777" w:rsidR="00407A4E" w:rsidRDefault="0094284A">
            <w:pPr>
              <w:bidi/>
              <w:spacing w:after="40" w:line="276" w:lineRule="auto"/>
              <w:jc w:val="right"/>
            </w:pPr>
            <w:r>
              <w:rPr>
                <w:sz w:val="20"/>
                <w:szCs w:val="20"/>
                <w:rtl/>
              </w:rPr>
              <w:t>يحصل المريض على رؤيةٍ واضحة لحالته الصحية ورعايته القادمة.</w:t>
            </w:r>
          </w:p>
        </w:tc>
      </w:tr>
      <w:tr w:rsidR="00407A4E" w14:paraId="4BD7DC1D"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93FFECE"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071F038D" w14:textId="77777777" w:rsidR="00407A4E" w:rsidRDefault="0094284A">
            <w:pPr>
              <w:bidi/>
              <w:spacing w:after="40" w:line="276" w:lineRule="auto"/>
              <w:jc w:val="right"/>
            </w:pPr>
            <w:r>
              <w:rPr>
                <w:sz w:val="20"/>
                <w:szCs w:val="20"/>
                <w:rtl/>
              </w:rPr>
              <w:t>لا يمكن للمريض الاطّلاع على بيانات مرضى آخرين إطلاقاً.</w:t>
            </w:r>
          </w:p>
        </w:tc>
      </w:tr>
    </w:tbl>
    <w:p w14:paraId="33241E9A" w14:textId="77777777" w:rsidR="00407A4E" w:rsidRDefault="00407A4E">
      <w:pPr>
        <w:spacing w:after="160"/>
      </w:pPr>
    </w:p>
    <w:p w14:paraId="0BB6BA2A" w14:textId="77777777" w:rsidR="00407A4E" w:rsidRDefault="0094284A">
      <w:pPr>
        <w:bidi/>
        <w:spacing w:after="120" w:line="312" w:lineRule="auto"/>
        <w:jc w:val="both"/>
      </w:pPr>
      <w:r>
        <w:rPr>
          <w:rtl/>
        </w:rPr>
        <w:t>إدارة الملف الشخصي – Manage My Profile:</w:t>
      </w:r>
    </w:p>
    <w:p w14:paraId="7C1083EB" w14:textId="77777777" w:rsidR="00407A4E" w:rsidRDefault="0094284A">
      <w:pPr>
        <w:bidi/>
        <w:spacing w:before="60" w:after="200"/>
        <w:jc w:val="center"/>
      </w:pPr>
      <w:r>
        <w:rPr>
          <w:i/>
          <w:iCs/>
          <w:color w:val="555555"/>
          <w:sz w:val="20"/>
          <w:szCs w:val="20"/>
          <w:rtl/>
        </w:rPr>
        <w:t>جدول 3-18: تفاصيل حالة الاستخدام لإدارة الملف الشخصي</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526"/>
        <w:gridCol w:w="4668"/>
        <w:gridCol w:w="1832"/>
      </w:tblGrid>
      <w:tr w:rsidR="00407A4E" w14:paraId="1A903C79"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0A1C416"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78EC4140" w14:textId="77777777" w:rsidR="00407A4E" w:rsidRDefault="0094284A">
            <w:pPr>
              <w:bidi/>
              <w:spacing w:after="40" w:line="276" w:lineRule="auto"/>
              <w:jc w:val="right"/>
            </w:pPr>
            <w:r>
              <w:rPr>
                <w:sz w:val="20"/>
                <w:szCs w:val="20"/>
                <w:rtl/>
              </w:rPr>
              <w:t>إدارة الملف الشخصي – My Profile</w:t>
            </w:r>
          </w:p>
        </w:tc>
      </w:tr>
      <w:tr w:rsidR="00407A4E" w14:paraId="6D073B57"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A6CAA20" w14:textId="77777777" w:rsidR="00407A4E" w:rsidRDefault="0094284A">
            <w:pPr>
              <w:bidi/>
              <w:spacing w:after="40" w:line="276" w:lineRule="auto"/>
              <w:jc w:val="right"/>
            </w:pPr>
            <w:r>
              <w:rPr>
                <w:b/>
                <w:bCs/>
                <w:color w:val="12476F"/>
                <w:sz w:val="20"/>
                <w:szCs w:val="20"/>
                <w:rtl/>
              </w:rPr>
              <w:lastRenderedPageBreak/>
              <w:t>رقم المعرّف</w:t>
            </w:r>
          </w:p>
        </w:tc>
        <w:tc>
          <w:tcPr>
            <w:tcW w:w="6626" w:type="dxa"/>
            <w:tcMar>
              <w:top w:w="60" w:type="dxa"/>
              <w:left w:w="100" w:type="dxa"/>
              <w:bottom w:w="60" w:type="dxa"/>
              <w:right w:w="100" w:type="dxa"/>
            </w:tcMar>
            <w:vAlign w:val="center"/>
          </w:tcPr>
          <w:p w14:paraId="25C761FF" w14:textId="77777777" w:rsidR="00407A4E" w:rsidRDefault="0094284A">
            <w:pPr>
              <w:bidi/>
              <w:spacing w:after="40" w:line="276" w:lineRule="auto"/>
              <w:jc w:val="right"/>
            </w:pPr>
            <w:r>
              <w:rPr>
                <w:sz w:val="20"/>
                <w:szCs w:val="20"/>
                <w:rtl/>
              </w:rPr>
              <w:t>UC-18</w:t>
            </w:r>
          </w:p>
        </w:tc>
      </w:tr>
      <w:tr w:rsidR="00407A4E" w14:paraId="21433DEA"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97C724A"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46395A1F" w14:textId="77777777" w:rsidR="00407A4E" w:rsidRDefault="0094284A">
            <w:pPr>
              <w:bidi/>
              <w:spacing w:after="40" w:line="276" w:lineRule="auto"/>
              <w:jc w:val="right"/>
            </w:pPr>
            <w:r>
              <w:rPr>
                <w:sz w:val="20"/>
                <w:szCs w:val="20"/>
                <w:rtl/>
              </w:rPr>
              <w:t>يطّلع المريض على بياناته الشخصية ومعلومات تواصله ويحدّث المتاح منها.</w:t>
            </w:r>
          </w:p>
        </w:tc>
      </w:tr>
      <w:tr w:rsidR="00407A4E" w14:paraId="5F4113C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BAB0E01"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5C450797" w14:textId="77777777" w:rsidR="00407A4E" w:rsidRDefault="0094284A">
            <w:pPr>
              <w:bidi/>
              <w:spacing w:after="40" w:line="276" w:lineRule="auto"/>
              <w:jc w:val="right"/>
            </w:pPr>
            <w:r>
              <w:rPr>
                <w:sz w:val="20"/>
                <w:szCs w:val="20"/>
                <w:rtl/>
              </w:rPr>
              <w:t>المريض</w:t>
            </w:r>
          </w:p>
        </w:tc>
      </w:tr>
      <w:tr w:rsidR="00407A4E" w14:paraId="74A64E3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EA0B705"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569A3313" w14:textId="77777777" w:rsidR="00407A4E" w:rsidRDefault="0094284A">
            <w:pPr>
              <w:bidi/>
              <w:spacing w:after="40" w:line="276" w:lineRule="auto"/>
              <w:jc w:val="right"/>
            </w:pPr>
            <w:r>
              <w:rPr>
                <w:sz w:val="20"/>
                <w:szCs w:val="20"/>
                <w:rtl/>
              </w:rPr>
              <w:t>—</w:t>
            </w:r>
          </w:p>
        </w:tc>
      </w:tr>
      <w:tr w:rsidR="00407A4E" w14:paraId="7E873389"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B12BC64"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08D21548" w14:textId="77777777" w:rsidR="00407A4E" w:rsidRDefault="0094284A">
            <w:pPr>
              <w:bidi/>
              <w:spacing w:after="40" w:line="276" w:lineRule="auto"/>
              <w:jc w:val="right"/>
            </w:pPr>
            <w:r>
              <w:rPr>
                <w:sz w:val="20"/>
                <w:szCs w:val="20"/>
                <w:rtl/>
              </w:rPr>
              <w:t>ربط حساب المريض.</w:t>
            </w:r>
          </w:p>
        </w:tc>
      </w:tr>
      <w:tr w:rsidR="00407A4E" w14:paraId="46C8A0CC"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23D0FA72"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23249BA4"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4E73AD35" w14:textId="77777777" w:rsidR="00407A4E" w:rsidRDefault="0094284A">
            <w:pPr>
              <w:bidi/>
              <w:spacing w:after="40" w:line="276" w:lineRule="auto"/>
              <w:jc w:val="right"/>
            </w:pPr>
            <w:r>
              <w:rPr>
                <w:b/>
                <w:bCs/>
                <w:color w:val="12476F"/>
                <w:sz w:val="20"/>
                <w:szCs w:val="20"/>
                <w:rtl/>
              </w:rPr>
              <w:t>التدفق الرئيسي</w:t>
            </w:r>
          </w:p>
        </w:tc>
      </w:tr>
      <w:tr w:rsidR="00407A4E" w14:paraId="46F56726"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19CD8415" w14:textId="77777777" w:rsidR="00407A4E" w:rsidRDefault="0094284A">
            <w:pPr>
              <w:bidi/>
              <w:spacing w:after="40" w:line="276" w:lineRule="auto"/>
              <w:jc w:val="right"/>
            </w:pPr>
            <w:r>
              <w:rPr>
                <w:sz w:val="20"/>
                <w:szCs w:val="20"/>
                <w:rtl/>
              </w:rPr>
              <w:t>يعرض بيانات المريض الديموغرافية ومعرّفه المقروء.</w:t>
            </w:r>
          </w:p>
        </w:tc>
        <w:tc>
          <w:tcPr>
            <w:tcW w:w="3313" w:type="dxa"/>
            <w:tcMar>
              <w:top w:w="60" w:type="dxa"/>
              <w:left w:w="100" w:type="dxa"/>
              <w:bottom w:w="60" w:type="dxa"/>
              <w:right w:w="100" w:type="dxa"/>
            </w:tcMar>
            <w:vAlign w:val="center"/>
          </w:tcPr>
          <w:p w14:paraId="7C50E886" w14:textId="77777777" w:rsidR="00407A4E" w:rsidRDefault="0094284A">
            <w:pPr>
              <w:bidi/>
              <w:spacing w:after="40" w:line="276" w:lineRule="auto"/>
              <w:jc w:val="right"/>
            </w:pPr>
            <w:r>
              <w:rPr>
                <w:sz w:val="20"/>
                <w:szCs w:val="20"/>
                <w:rtl/>
              </w:rPr>
              <w:t>يفتح صفحة «ملفّي».</w:t>
            </w:r>
          </w:p>
        </w:tc>
      </w:tr>
      <w:tr w:rsidR="00407A4E" w14:paraId="53A587CB"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4F82EA0E" w14:textId="77777777" w:rsidR="00407A4E" w:rsidRDefault="0094284A">
            <w:pPr>
              <w:bidi/>
              <w:spacing w:after="40" w:line="276" w:lineRule="auto"/>
              <w:jc w:val="right"/>
            </w:pPr>
            <w:r>
              <w:rPr>
                <w:sz w:val="20"/>
                <w:szCs w:val="20"/>
                <w:rtl/>
              </w:rPr>
              <w:t>يتحقّق منها ويحفظها كنسخةٍ جديدة من المورد.</w:t>
            </w:r>
          </w:p>
        </w:tc>
        <w:tc>
          <w:tcPr>
            <w:tcW w:w="3313" w:type="dxa"/>
            <w:tcMar>
              <w:top w:w="60" w:type="dxa"/>
              <w:left w:w="100" w:type="dxa"/>
              <w:bottom w:w="60" w:type="dxa"/>
              <w:right w:w="100" w:type="dxa"/>
            </w:tcMar>
            <w:vAlign w:val="center"/>
          </w:tcPr>
          <w:p w14:paraId="6C59FF56" w14:textId="77777777" w:rsidR="00407A4E" w:rsidRDefault="0094284A">
            <w:pPr>
              <w:bidi/>
              <w:spacing w:after="40" w:line="276" w:lineRule="auto"/>
              <w:jc w:val="right"/>
            </w:pPr>
            <w:r>
              <w:rPr>
                <w:sz w:val="20"/>
                <w:szCs w:val="20"/>
                <w:rtl/>
              </w:rPr>
              <w:t>يحدّث المعلومات المتاحة.</w:t>
            </w:r>
          </w:p>
        </w:tc>
      </w:tr>
      <w:tr w:rsidR="00407A4E" w14:paraId="1B0BF95F"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105752D6"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0111984A" w14:textId="77777777" w:rsidR="00407A4E" w:rsidRDefault="0094284A">
            <w:pPr>
              <w:bidi/>
              <w:spacing w:after="40" w:line="276" w:lineRule="auto"/>
              <w:jc w:val="right"/>
            </w:pPr>
            <w:r>
              <w:rPr>
                <w:sz w:val="20"/>
                <w:szCs w:val="20"/>
                <w:rtl/>
              </w:rPr>
              <w:t>تُحدَّث بيانات المريض مع حفظ النسخة السابقة في التاريخ.</w:t>
            </w:r>
          </w:p>
        </w:tc>
      </w:tr>
      <w:tr w:rsidR="00407A4E" w14:paraId="7708CB3F"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56A649D"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4DA2BBBB" w14:textId="77777777" w:rsidR="00407A4E" w:rsidRDefault="0094284A">
            <w:pPr>
              <w:bidi/>
              <w:spacing w:after="40" w:line="276" w:lineRule="auto"/>
              <w:jc w:val="right"/>
            </w:pPr>
            <w:r>
              <w:rPr>
                <w:sz w:val="20"/>
                <w:szCs w:val="20"/>
                <w:rtl/>
              </w:rPr>
              <w:t>في حال بياناتٍ غير صالحة تظهر رسالة تحقّق.</w:t>
            </w:r>
          </w:p>
        </w:tc>
      </w:tr>
    </w:tbl>
    <w:p w14:paraId="276A39AF" w14:textId="77777777" w:rsidR="00407A4E" w:rsidRDefault="00407A4E">
      <w:pPr>
        <w:spacing w:after="160"/>
      </w:pPr>
    </w:p>
    <w:p w14:paraId="3133A38D" w14:textId="77777777" w:rsidR="00407A4E" w:rsidRDefault="0094284A">
      <w:pPr>
        <w:bidi/>
        <w:spacing w:after="120" w:line="312" w:lineRule="auto"/>
        <w:jc w:val="both"/>
      </w:pPr>
      <w:r>
        <w:rPr>
          <w:rtl/>
        </w:rPr>
        <w:t>البحث عن المرضى وتصفيتهم – Search Patients:</w:t>
      </w:r>
    </w:p>
    <w:p w14:paraId="25161BCF" w14:textId="77777777" w:rsidR="00407A4E" w:rsidRDefault="0094284A">
      <w:pPr>
        <w:bidi/>
        <w:spacing w:before="60" w:after="200"/>
        <w:jc w:val="center"/>
      </w:pPr>
      <w:r>
        <w:rPr>
          <w:i/>
          <w:iCs/>
          <w:color w:val="555555"/>
          <w:sz w:val="20"/>
          <w:szCs w:val="20"/>
          <w:rtl/>
        </w:rPr>
        <w:t>جدول 3-20: تفاصيل حالة الاستخدام للبحث عن المرضى</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445"/>
        <w:gridCol w:w="4762"/>
        <w:gridCol w:w="1819"/>
      </w:tblGrid>
      <w:tr w:rsidR="00407A4E" w14:paraId="165FA9B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C35A7E5"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1176D1EA" w14:textId="77777777" w:rsidR="00407A4E" w:rsidRDefault="0094284A">
            <w:pPr>
              <w:bidi/>
              <w:spacing w:after="40" w:line="276" w:lineRule="auto"/>
              <w:jc w:val="right"/>
            </w:pPr>
            <w:r>
              <w:rPr>
                <w:sz w:val="20"/>
                <w:szCs w:val="20"/>
                <w:rtl/>
              </w:rPr>
              <w:t>البحث عن المرضى – Search Patients</w:t>
            </w:r>
          </w:p>
        </w:tc>
      </w:tr>
      <w:tr w:rsidR="00407A4E" w14:paraId="4AE7FE02"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EFDC12B"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17E86E9B" w14:textId="77777777" w:rsidR="00407A4E" w:rsidRDefault="0094284A">
            <w:pPr>
              <w:bidi/>
              <w:spacing w:after="40" w:line="276" w:lineRule="auto"/>
              <w:jc w:val="right"/>
            </w:pPr>
            <w:r>
              <w:rPr>
                <w:sz w:val="20"/>
                <w:szCs w:val="20"/>
                <w:rtl/>
              </w:rPr>
              <w:t>UC-19</w:t>
            </w:r>
          </w:p>
        </w:tc>
      </w:tr>
      <w:tr w:rsidR="00407A4E" w14:paraId="23AA5D7F"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1087A6D"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7D4D906B" w14:textId="77777777" w:rsidR="00407A4E" w:rsidRDefault="0094284A">
            <w:pPr>
              <w:bidi/>
              <w:spacing w:after="40" w:line="276" w:lineRule="auto"/>
              <w:jc w:val="right"/>
            </w:pPr>
            <w:r>
              <w:rPr>
                <w:sz w:val="20"/>
                <w:szCs w:val="20"/>
                <w:rtl/>
              </w:rPr>
              <w:t>يبحث الطبيب في قائمة المرضى ويصفّيها للوصول السريع إلى مريضٍ معيّن.</w:t>
            </w:r>
          </w:p>
        </w:tc>
      </w:tr>
      <w:tr w:rsidR="00407A4E" w14:paraId="0BE420B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9D19818"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58C4AB15" w14:textId="77777777" w:rsidR="00407A4E" w:rsidRDefault="0094284A">
            <w:pPr>
              <w:bidi/>
              <w:spacing w:after="40" w:line="276" w:lineRule="auto"/>
              <w:jc w:val="right"/>
            </w:pPr>
            <w:r>
              <w:rPr>
                <w:sz w:val="20"/>
                <w:szCs w:val="20"/>
                <w:rtl/>
              </w:rPr>
              <w:t>الطبيب/الممارس</w:t>
            </w:r>
          </w:p>
        </w:tc>
      </w:tr>
      <w:tr w:rsidR="00407A4E" w14:paraId="6948FA0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9C7EF63"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163779D1" w14:textId="77777777" w:rsidR="00407A4E" w:rsidRDefault="0094284A">
            <w:pPr>
              <w:bidi/>
              <w:spacing w:after="40" w:line="276" w:lineRule="auto"/>
              <w:jc w:val="right"/>
            </w:pPr>
            <w:r>
              <w:rPr>
                <w:sz w:val="20"/>
                <w:szCs w:val="20"/>
                <w:rtl/>
              </w:rPr>
              <w:t>—</w:t>
            </w:r>
          </w:p>
        </w:tc>
      </w:tr>
      <w:tr w:rsidR="00407A4E" w14:paraId="0EA2069A"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FACB3BD"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0F78214B" w14:textId="77777777" w:rsidR="00407A4E" w:rsidRDefault="0094284A">
            <w:pPr>
              <w:bidi/>
              <w:spacing w:after="40" w:line="276" w:lineRule="auto"/>
              <w:jc w:val="right"/>
            </w:pPr>
            <w:r>
              <w:rPr>
                <w:sz w:val="20"/>
                <w:szCs w:val="20"/>
                <w:rtl/>
              </w:rPr>
              <w:t>تسجيل الدخول والوصول إلى قائمة المرضى.</w:t>
            </w:r>
          </w:p>
        </w:tc>
      </w:tr>
      <w:tr w:rsidR="00407A4E" w14:paraId="3D67001C"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78E3F8F1"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5CD21BD4"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03826B9C" w14:textId="77777777" w:rsidR="00407A4E" w:rsidRDefault="0094284A">
            <w:pPr>
              <w:bidi/>
              <w:spacing w:after="40" w:line="276" w:lineRule="auto"/>
              <w:jc w:val="right"/>
            </w:pPr>
            <w:r>
              <w:rPr>
                <w:b/>
                <w:bCs/>
                <w:color w:val="12476F"/>
                <w:sz w:val="20"/>
                <w:szCs w:val="20"/>
                <w:rtl/>
              </w:rPr>
              <w:t>التدفق الرئيسي</w:t>
            </w:r>
          </w:p>
        </w:tc>
      </w:tr>
      <w:tr w:rsidR="00407A4E" w14:paraId="6209DE6B"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337C141B" w14:textId="77777777" w:rsidR="00407A4E" w:rsidRDefault="0094284A">
            <w:pPr>
              <w:bidi/>
              <w:spacing w:after="40" w:line="276" w:lineRule="auto"/>
              <w:jc w:val="right"/>
            </w:pPr>
            <w:r>
              <w:rPr>
                <w:sz w:val="20"/>
                <w:szCs w:val="20"/>
                <w:rtl/>
              </w:rPr>
              <w:t>يصفّي القائمة ويعرض النتائج المطابقة مع الترقيم الصفحي.</w:t>
            </w:r>
          </w:p>
        </w:tc>
        <w:tc>
          <w:tcPr>
            <w:tcW w:w="3313" w:type="dxa"/>
            <w:tcMar>
              <w:top w:w="60" w:type="dxa"/>
              <w:left w:w="100" w:type="dxa"/>
              <w:bottom w:w="60" w:type="dxa"/>
              <w:right w:w="100" w:type="dxa"/>
            </w:tcMar>
            <w:vAlign w:val="center"/>
          </w:tcPr>
          <w:p w14:paraId="3A1C12CC" w14:textId="77777777" w:rsidR="00407A4E" w:rsidRDefault="0094284A">
            <w:pPr>
              <w:bidi/>
              <w:spacing w:after="40" w:line="276" w:lineRule="auto"/>
              <w:jc w:val="right"/>
            </w:pPr>
            <w:r>
              <w:rPr>
                <w:sz w:val="20"/>
                <w:szCs w:val="20"/>
                <w:rtl/>
              </w:rPr>
              <w:t>يُدخل كلمة بحثٍ (اسم أو معرّف).</w:t>
            </w:r>
          </w:p>
        </w:tc>
      </w:tr>
      <w:tr w:rsidR="00407A4E" w14:paraId="183381AE"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2FA6A58F" w14:textId="77777777" w:rsidR="00407A4E" w:rsidRDefault="0094284A">
            <w:pPr>
              <w:bidi/>
              <w:spacing w:after="40" w:line="276" w:lineRule="auto"/>
              <w:jc w:val="right"/>
            </w:pPr>
            <w:r>
              <w:rPr>
                <w:sz w:val="20"/>
                <w:szCs w:val="20"/>
                <w:rtl/>
              </w:rPr>
              <w:t>يفتح مخطّط المريض المختار.</w:t>
            </w:r>
          </w:p>
        </w:tc>
        <w:tc>
          <w:tcPr>
            <w:tcW w:w="3313" w:type="dxa"/>
            <w:tcMar>
              <w:top w:w="60" w:type="dxa"/>
              <w:left w:w="100" w:type="dxa"/>
              <w:bottom w:w="60" w:type="dxa"/>
              <w:right w:w="100" w:type="dxa"/>
            </w:tcMar>
            <w:vAlign w:val="center"/>
          </w:tcPr>
          <w:p w14:paraId="272A2E00" w14:textId="77777777" w:rsidR="00407A4E" w:rsidRDefault="0094284A">
            <w:pPr>
              <w:bidi/>
              <w:spacing w:after="40" w:line="276" w:lineRule="auto"/>
              <w:jc w:val="right"/>
            </w:pPr>
            <w:r>
              <w:rPr>
                <w:sz w:val="20"/>
                <w:szCs w:val="20"/>
                <w:rtl/>
              </w:rPr>
              <w:t>يتنقّل بين الصفحات ويختار مريضاً.</w:t>
            </w:r>
          </w:p>
        </w:tc>
      </w:tr>
      <w:tr w:rsidR="00407A4E" w14:paraId="4A6CCC7A"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B02B539"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01EF0A5A" w14:textId="77777777" w:rsidR="00407A4E" w:rsidRDefault="0094284A">
            <w:pPr>
              <w:bidi/>
              <w:spacing w:after="40" w:line="276" w:lineRule="auto"/>
              <w:jc w:val="right"/>
            </w:pPr>
            <w:r>
              <w:rPr>
                <w:sz w:val="20"/>
                <w:szCs w:val="20"/>
                <w:rtl/>
              </w:rPr>
              <w:t>يصل الطبيب إلى المريض المطلوب بسرعة.</w:t>
            </w:r>
          </w:p>
        </w:tc>
      </w:tr>
      <w:tr w:rsidR="00407A4E" w14:paraId="218E5F59"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AED3D7D"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0A5CB4BD" w14:textId="77777777" w:rsidR="00407A4E" w:rsidRDefault="0094284A">
            <w:pPr>
              <w:bidi/>
              <w:spacing w:after="40" w:line="276" w:lineRule="auto"/>
              <w:jc w:val="right"/>
            </w:pPr>
            <w:r>
              <w:rPr>
                <w:sz w:val="20"/>
                <w:szCs w:val="20"/>
                <w:rtl/>
              </w:rPr>
              <w:t>في حال عدم وجود نتائج تظهر حالة «لا توجد بيانات».</w:t>
            </w:r>
          </w:p>
        </w:tc>
      </w:tr>
    </w:tbl>
    <w:p w14:paraId="6DECA502" w14:textId="77777777" w:rsidR="00407A4E" w:rsidRDefault="00407A4E">
      <w:pPr>
        <w:spacing w:after="160"/>
      </w:pPr>
    </w:p>
    <w:p w14:paraId="2A83291A" w14:textId="77777777" w:rsidR="00407A4E" w:rsidRDefault="0094284A">
      <w:pPr>
        <w:bidi/>
        <w:spacing w:after="120" w:line="312" w:lineRule="auto"/>
        <w:jc w:val="both"/>
      </w:pPr>
      <w:r>
        <w:rPr>
          <w:rtl/>
        </w:rPr>
        <w:t>أرشفة/إلغاء تفعيل قاعدة دعم القرار – Retire Rule:</w:t>
      </w:r>
    </w:p>
    <w:p w14:paraId="04CC892A" w14:textId="77777777" w:rsidR="00407A4E" w:rsidRDefault="0094284A">
      <w:pPr>
        <w:bidi/>
        <w:spacing w:before="60" w:after="200"/>
        <w:jc w:val="center"/>
      </w:pPr>
      <w:r>
        <w:rPr>
          <w:i/>
          <w:iCs/>
          <w:color w:val="555555"/>
          <w:sz w:val="20"/>
          <w:szCs w:val="20"/>
          <w:rtl/>
        </w:rPr>
        <w:t>جدول 3-21: تفاصيل حالة الاستخدام لإلغاء تفعيل قاعدة</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470"/>
        <w:gridCol w:w="4720"/>
        <w:gridCol w:w="1836"/>
      </w:tblGrid>
      <w:tr w:rsidR="00407A4E" w14:paraId="78C70F9F"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5B6C502"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3FB0B2C5" w14:textId="77777777" w:rsidR="00407A4E" w:rsidRDefault="0094284A">
            <w:pPr>
              <w:bidi/>
              <w:spacing w:after="40" w:line="276" w:lineRule="auto"/>
              <w:jc w:val="right"/>
            </w:pPr>
            <w:r>
              <w:rPr>
                <w:sz w:val="20"/>
                <w:szCs w:val="20"/>
                <w:rtl/>
              </w:rPr>
              <w:t>إلغاء تفعيل/أرشفة قاعدة – Retire Rule</w:t>
            </w:r>
          </w:p>
        </w:tc>
      </w:tr>
      <w:tr w:rsidR="00407A4E" w14:paraId="63E28B54"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7AF41B9" w14:textId="77777777" w:rsidR="00407A4E" w:rsidRDefault="0094284A">
            <w:pPr>
              <w:bidi/>
              <w:spacing w:after="40" w:line="276" w:lineRule="auto"/>
              <w:jc w:val="right"/>
            </w:pPr>
            <w:r>
              <w:rPr>
                <w:b/>
                <w:bCs/>
                <w:color w:val="12476F"/>
                <w:sz w:val="20"/>
                <w:szCs w:val="20"/>
                <w:rtl/>
              </w:rPr>
              <w:lastRenderedPageBreak/>
              <w:t>رقم المعرّف</w:t>
            </w:r>
          </w:p>
        </w:tc>
        <w:tc>
          <w:tcPr>
            <w:tcW w:w="6626" w:type="dxa"/>
            <w:tcMar>
              <w:top w:w="60" w:type="dxa"/>
              <w:left w:w="100" w:type="dxa"/>
              <w:bottom w:w="60" w:type="dxa"/>
              <w:right w:w="100" w:type="dxa"/>
            </w:tcMar>
            <w:vAlign w:val="center"/>
          </w:tcPr>
          <w:p w14:paraId="69790C87" w14:textId="77777777" w:rsidR="00407A4E" w:rsidRDefault="0094284A">
            <w:pPr>
              <w:bidi/>
              <w:spacing w:after="40" w:line="276" w:lineRule="auto"/>
              <w:jc w:val="right"/>
            </w:pPr>
            <w:r>
              <w:rPr>
                <w:sz w:val="20"/>
                <w:szCs w:val="20"/>
                <w:rtl/>
              </w:rPr>
              <w:t>UC-20</w:t>
            </w:r>
          </w:p>
        </w:tc>
      </w:tr>
      <w:tr w:rsidR="00407A4E" w14:paraId="604A9797"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5081220"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21AC0BBA" w14:textId="77777777" w:rsidR="00407A4E" w:rsidRDefault="0094284A">
            <w:pPr>
              <w:bidi/>
              <w:spacing w:after="40" w:line="276" w:lineRule="auto"/>
              <w:jc w:val="right"/>
            </w:pPr>
            <w:r>
              <w:rPr>
                <w:sz w:val="20"/>
                <w:szCs w:val="20"/>
                <w:rtl/>
              </w:rPr>
              <w:t>يوقف المدير عمل قاعدة دعم قرارٍ فعّالة أو يؤرشفها للتقاعد عن استخدامها.</w:t>
            </w:r>
          </w:p>
        </w:tc>
      </w:tr>
      <w:tr w:rsidR="00407A4E" w14:paraId="5DAEA4D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28A65E76"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1182B035" w14:textId="77777777" w:rsidR="00407A4E" w:rsidRDefault="0094284A">
            <w:pPr>
              <w:bidi/>
              <w:spacing w:after="40" w:line="276" w:lineRule="auto"/>
              <w:jc w:val="right"/>
            </w:pPr>
            <w:r>
              <w:rPr>
                <w:sz w:val="20"/>
                <w:szCs w:val="20"/>
                <w:rtl/>
              </w:rPr>
              <w:t>مدير المؤسسة / مدير النظام</w:t>
            </w:r>
          </w:p>
        </w:tc>
      </w:tr>
      <w:tr w:rsidR="00407A4E" w14:paraId="2E0096D9"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FF69FCE"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035D5132" w14:textId="77777777" w:rsidR="00407A4E" w:rsidRDefault="0094284A">
            <w:pPr>
              <w:bidi/>
              <w:spacing w:after="40" w:line="276" w:lineRule="auto"/>
              <w:jc w:val="right"/>
            </w:pPr>
            <w:r>
              <w:rPr>
                <w:sz w:val="20"/>
                <w:szCs w:val="20"/>
                <w:rtl/>
              </w:rPr>
              <w:t>—</w:t>
            </w:r>
          </w:p>
        </w:tc>
      </w:tr>
      <w:tr w:rsidR="00407A4E" w14:paraId="524BDFB7"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67A7D8B3"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2D312B03" w14:textId="77777777" w:rsidR="00407A4E" w:rsidRDefault="0094284A">
            <w:pPr>
              <w:bidi/>
              <w:spacing w:after="40" w:line="276" w:lineRule="auto"/>
              <w:jc w:val="right"/>
            </w:pPr>
            <w:r>
              <w:rPr>
                <w:sz w:val="20"/>
                <w:szCs w:val="20"/>
                <w:rtl/>
              </w:rPr>
              <w:t>وجود قاعدةٍ منشورةٍ وفعّالة.</w:t>
            </w:r>
          </w:p>
        </w:tc>
      </w:tr>
      <w:tr w:rsidR="00407A4E" w14:paraId="68938CEE"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43D25037"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765C148F"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458DB633" w14:textId="77777777" w:rsidR="00407A4E" w:rsidRDefault="0094284A">
            <w:pPr>
              <w:bidi/>
              <w:spacing w:after="40" w:line="276" w:lineRule="auto"/>
              <w:jc w:val="right"/>
            </w:pPr>
            <w:r>
              <w:rPr>
                <w:b/>
                <w:bCs/>
                <w:color w:val="12476F"/>
                <w:sz w:val="20"/>
                <w:szCs w:val="20"/>
                <w:rtl/>
              </w:rPr>
              <w:t>التدفق الرئيسي</w:t>
            </w:r>
          </w:p>
        </w:tc>
      </w:tr>
      <w:tr w:rsidR="00407A4E" w14:paraId="554A2FBD"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7F926E75" w14:textId="77777777" w:rsidR="00407A4E" w:rsidRDefault="0094284A">
            <w:pPr>
              <w:bidi/>
              <w:spacing w:after="40" w:line="276" w:lineRule="auto"/>
              <w:jc w:val="right"/>
            </w:pPr>
            <w:r>
              <w:rPr>
                <w:sz w:val="20"/>
                <w:szCs w:val="20"/>
                <w:rtl/>
              </w:rPr>
              <w:t>يوقف تطبيق القاعدة حيّاً مع الإبقاء على نسخها في التاريخ.</w:t>
            </w:r>
          </w:p>
        </w:tc>
        <w:tc>
          <w:tcPr>
            <w:tcW w:w="3313" w:type="dxa"/>
            <w:tcMar>
              <w:top w:w="60" w:type="dxa"/>
              <w:left w:w="100" w:type="dxa"/>
              <w:bottom w:w="60" w:type="dxa"/>
              <w:right w:w="100" w:type="dxa"/>
            </w:tcMar>
            <w:vAlign w:val="center"/>
          </w:tcPr>
          <w:p w14:paraId="2FA48334" w14:textId="77777777" w:rsidR="00407A4E" w:rsidRDefault="0094284A">
            <w:pPr>
              <w:bidi/>
              <w:spacing w:after="40" w:line="276" w:lineRule="auto"/>
              <w:jc w:val="right"/>
            </w:pPr>
            <w:r>
              <w:rPr>
                <w:sz w:val="20"/>
                <w:szCs w:val="20"/>
                <w:rtl/>
              </w:rPr>
              <w:t>يختار القاعدة ويضغط «إلغاء التفعيل» أو «أرشفة».</w:t>
            </w:r>
          </w:p>
        </w:tc>
      </w:tr>
      <w:tr w:rsidR="00407A4E" w14:paraId="6EB95DCF"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1A165B4D" w14:textId="77777777" w:rsidR="00407A4E" w:rsidRDefault="0094284A">
            <w:pPr>
              <w:bidi/>
              <w:spacing w:after="40" w:line="276" w:lineRule="auto"/>
              <w:jc w:val="right"/>
            </w:pPr>
            <w:r>
              <w:rPr>
                <w:sz w:val="20"/>
                <w:szCs w:val="20"/>
                <w:rtl/>
              </w:rPr>
              <w:t>يحدّث حالة القاعدة ويُزيلها من القواعد الفعّالة.</w:t>
            </w:r>
          </w:p>
        </w:tc>
        <w:tc>
          <w:tcPr>
            <w:tcW w:w="3313" w:type="dxa"/>
            <w:tcMar>
              <w:top w:w="60" w:type="dxa"/>
              <w:left w:w="100" w:type="dxa"/>
              <w:bottom w:w="60" w:type="dxa"/>
              <w:right w:w="100" w:type="dxa"/>
            </w:tcMar>
            <w:vAlign w:val="center"/>
          </w:tcPr>
          <w:p w14:paraId="66B95331" w14:textId="77777777" w:rsidR="00407A4E" w:rsidRDefault="0094284A">
            <w:pPr>
              <w:bidi/>
              <w:spacing w:after="40" w:line="276" w:lineRule="auto"/>
              <w:jc w:val="right"/>
            </w:pPr>
            <w:r>
              <w:rPr>
                <w:sz w:val="20"/>
                <w:szCs w:val="20"/>
                <w:rtl/>
              </w:rPr>
              <w:t>—</w:t>
            </w:r>
          </w:p>
        </w:tc>
      </w:tr>
      <w:tr w:rsidR="00407A4E" w14:paraId="6FCC94AA"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5850B453"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2B22C42C" w14:textId="77777777" w:rsidR="00407A4E" w:rsidRDefault="0094284A">
            <w:pPr>
              <w:bidi/>
              <w:spacing w:after="40" w:line="276" w:lineRule="auto"/>
              <w:jc w:val="right"/>
            </w:pPr>
            <w:r>
              <w:rPr>
                <w:sz w:val="20"/>
                <w:szCs w:val="20"/>
                <w:rtl/>
              </w:rPr>
              <w:t>تتوقّف القاعدة عن إطلاق البطاقات مع إمكانية إعادة تفعيلها لاحقاً.</w:t>
            </w:r>
          </w:p>
        </w:tc>
      </w:tr>
      <w:tr w:rsidR="00407A4E" w14:paraId="0461722A"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16701EF1"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665FCDA7" w14:textId="77777777" w:rsidR="00407A4E" w:rsidRDefault="0094284A">
            <w:pPr>
              <w:bidi/>
              <w:spacing w:after="40" w:line="276" w:lineRule="auto"/>
              <w:jc w:val="right"/>
            </w:pPr>
            <w:r>
              <w:rPr>
                <w:sz w:val="20"/>
                <w:szCs w:val="20"/>
                <w:rtl/>
              </w:rPr>
              <w:t>لا يمكن أرشفة قاعدةٍ غير منشورةٍ أصلاً.</w:t>
            </w:r>
          </w:p>
        </w:tc>
      </w:tr>
    </w:tbl>
    <w:p w14:paraId="2965575A" w14:textId="77777777" w:rsidR="00407A4E" w:rsidRDefault="00407A4E">
      <w:pPr>
        <w:spacing w:after="160"/>
      </w:pPr>
    </w:p>
    <w:p w14:paraId="2FD4E3F9" w14:textId="77777777" w:rsidR="00407A4E" w:rsidRDefault="0094284A">
      <w:pPr>
        <w:bidi/>
        <w:spacing w:after="120" w:line="312" w:lineRule="auto"/>
        <w:jc w:val="both"/>
      </w:pPr>
      <w:r>
        <w:rPr>
          <w:rtl/>
        </w:rPr>
        <w:t>متابعة المواعيد القادمة (المريض) – View Appointments:</w:t>
      </w:r>
    </w:p>
    <w:p w14:paraId="153A9DDA" w14:textId="77777777" w:rsidR="00407A4E" w:rsidRDefault="0094284A">
      <w:pPr>
        <w:bidi/>
        <w:spacing w:before="60" w:after="200"/>
        <w:jc w:val="center"/>
      </w:pPr>
      <w:r>
        <w:rPr>
          <w:i/>
          <w:iCs/>
          <w:color w:val="555555"/>
          <w:sz w:val="20"/>
          <w:szCs w:val="20"/>
          <w:rtl/>
        </w:rPr>
        <w:t>جدول 3-22: تفاصيل حالة الاستخدام لمتابعة مواعيد المريض</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433"/>
        <w:gridCol w:w="4786"/>
        <w:gridCol w:w="1807"/>
      </w:tblGrid>
      <w:tr w:rsidR="00407A4E" w14:paraId="784358C1"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4C6783C" w14:textId="77777777" w:rsidR="00407A4E" w:rsidRDefault="0094284A">
            <w:pPr>
              <w:bidi/>
              <w:spacing w:after="40" w:line="276" w:lineRule="auto"/>
              <w:jc w:val="right"/>
            </w:pPr>
            <w:r>
              <w:rPr>
                <w:b/>
                <w:bCs/>
                <w:color w:val="12476F"/>
                <w:sz w:val="20"/>
                <w:szCs w:val="20"/>
                <w:rtl/>
              </w:rPr>
              <w:t>اسم حالة الاستخدام</w:t>
            </w:r>
          </w:p>
        </w:tc>
        <w:tc>
          <w:tcPr>
            <w:tcW w:w="6626" w:type="dxa"/>
            <w:tcMar>
              <w:top w:w="60" w:type="dxa"/>
              <w:left w:w="100" w:type="dxa"/>
              <w:bottom w:w="60" w:type="dxa"/>
              <w:right w:w="100" w:type="dxa"/>
            </w:tcMar>
            <w:vAlign w:val="center"/>
          </w:tcPr>
          <w:p w14:paraId="4CFF4693" w14:textId="77777777" w:rsidR="00407A4E" w:rsidRDefault="0094284A">
            <w:pPr>
              <w:bidi/>
              <w:spacing w:after="40" w:line="276" w:lineRule="auto"/>
              <w:jc w:val="right"/>
            </w:pPr>
            <w:r>
              <w:rPr>
                <w:sz w:val="20"/>
                <w:szCs w:val="20"/>
                <w:rtl/>
              </w:rPr>
              <w:t>متابعة المواعيد – View Appointments</w:t>
            </w:r>
          </w:p>
        </w:tc>
      </w:tr>
      <w:tr w:rsidR="00407A4E" w14:paraId="205EE16F"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AB0DEC5" w14:textId="77777777" w:rsidR="00407A4E" w:rsidRDefault="0094284A">
            <w:pPr>
              <w:bidi/>
              <w:spacing w:after="40" w:line="276" w:lineRule="auto"/>
              <w:jc w:val="right"/>
            </w:pPr>
            <w:r>
              <w:rPr>
                <w:b/>
                <w:bCs/>
                <w:color w:val="12476F"/>
                <w:sz w:val="20"/>
                <w:szCs w:val="20"/>
                <w:rtl/>
              </w:rPr>
              <w:t>رقم المعرّف</w:t>
            </w:r>
          </w:p>
        </w:tc>
        <w:tc>
          <w:tcPr>
            <w:tcW w:w="6626" w:type="dxa"/>
            <w:tcMar>
              <w:top w:w="60" w:type="dxa"/>
              <w:left w:w="100" w:type="dxa"/>
              <w:bottom w:w="60" w:type="dxa"/>
              <w:right w:w="100" w:type="dxa"/>
            </w:tcMar>
            <w:vAlign w:val="center"/>
          </w:tcPr>
          <w:p w14:paraId="7E5F12BD" w14:textId="77777777" w:rsidR="00407A4E" w:rsidRDefault="0094284A">
            <w:pPr>
              <w:bidi/>
              <w:spacing w:after="40" w:line="276" w:lineRule="auto"/>
              <w:jc w:val="right"/>
            </w:pPr>
            <w:r>
              <w:rPr>
                <w:sz w:val="20"/>
                <w:szCs w:val="20"/>
                <w:rtl/>
              </w:rPr>
              <w:t>UC-21</w:t>
            </w:r>
          </w:p>
        </w:tc>
      </w:tr>
      <w:tr w:rsidR="00407A4E" w14:paraId="43EA506F"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72FB3411" w14:textId="77777777" w:rsidR="00407A4E" w:rsidRDefault="0094284A">
            <w:pPr>
              <w:bidi/>
              <w:spacing w:after="40" w:line="276" w:lineRule="auto"/>
              <w:jc w:val="right"/>
            </w:pPr>
            <w:r>
              <w:rPr>
                <w:b/>
                <w:bCs/>
                <w:color w:val="12476F"/>
                <w:sz w:val="20"/>
                <w:szCs w:val="20"/>
                <w:rtl/>
              </w:rPr>
              <w:t>وصف موجز</w:t>
            </w:r>
          </w:p>
        </w:tc>
        <w:tc>
          <w:tcPr>
            <w:tcW w:w="6626" w:type="dxa"/>
            <w:tcMar>
              <w:top w:w="60" w:type="dxa"/>
              <w:left w:w="100" w:type="dxa"/>
              <w:bottom w:w="60" w:type="dxa"/>
              <w:right w:w="100" w:type="dxa"/>
            </w:tcMar>
            <w:vAlign w:val="center"/>
          </w:tcPr>
          <w:p w14:paraId="2A095ABA" w14:textId="77777777" w:rsidR="00407A4E" w:rsidRDefault="0094284A">
            <w:pPr>
              <w:bidi/>
              <w:spacing w:after="40" w:line="276" w:lineRule="auto"/>
              <w:jc w:val="right"/>
            </w:pPr>
            <w:r>
              <w:rPr>
                <w:sz w:val="20"/>
                <w:szCs w:val="20"/>
                <w:rtl/>
              </w:rPr>
              <w:t>يتابع المريض مواعيده القادمة من بوابته الصحية.</w:t>
            </w:r>
          </w:p>
        </w:tc>
      </w:tr>
      <w:tr w:rsidR="00407A4E" w14:paraId="1DE593A8"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F1C9B61" w14:textId="77777777" w:rsidR="00407A4E" w:rsidRDefault="0094284A">
            <w:pPr>
              <w:bidi/>
              <w:spacing w:after="40" w:line="276" w:lineRule="auto"/>
              <w:jc w:val="right"/>
            </w:pPr>
            <w:r>
              <w:rPr>
                <w:b/>
                <w:bCs/>
                <w:color w:val="12476F"/>
                <w:sz w:val="20"/>
                <w:szCs w:val="20"/>
                <w:rtl/>
              </w:rPr>
              <w:t>الفاعل الأساسي</w:t>
            </w:r>
          </w:p>
        </w:tc>
        <w:tc>
          <w:tcPr>
            <w:tcW w:w="6626" w:type="dxa"/>
            <w:tcMar>
              <w:top w:w="60" w:type="dxa"/>
              <w:left w:w="100" w:type="dxa"/>
              <w:bottom w:w="60" w:type="dxa"/>
              <w:right w:w="100" w:type="dxa"/>
            </w:tcMar>
            <w:vAlign w:val="center"/>
          </w:tcPr>
          <w:p w14:paraId="57817EAD" w14:textId="77777777" w:rsidR="00407A4E" w:rsidRDefault="0094284A">
            <w:pPr>
              <w:bidi/>
              <w:spacing w:after="40" w:line="276" w:lineRule="auto"/>
              <w:jc w:val="right"/>
            </w:pPr>
            <w:r>
              <w:rPr>
                <w:sz w:val="20"/>
                <w:szCs w:val="20"/>
                <w:rtl/>
              </w:rPr>
              <w:t>المريض</w:t>
            </w:r>
          </w:p>
        </w:tc>
      </w:tr>
      <w:tr w:rsidR="00407A4E" w14:paraId="295B9DE6"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0B5E6196" w14:textId="77777777" w:rsidR="00407A4E" w:rsidRDefault="0094284A">
            <w:pPr>
              <w:bidi/>
              <w:spacing w:after="40" w:line="276" w:lineRule="auto"/>
              <w:jc w:val="right"/>
            </w:pPr>
            <w:r>
              <w:rPr>
                <w:b/>
                <w:bCs/>
                <w:color w:val="12476F"/>
                <w:sz w:val="20"/>
                <w:szCs w:val="20"/>
                <w:rtl/>
              </w:rPr>
              <w:t>الفاعل الثانوي</w:t>
            </w:r>
          </w:p>
        </w:tc>
        <w:tc>
          <w:tcPr>
            <w:tcW w:w="6626" w:type="dxa"/>
            <w:tcMar>
              <w:top w:w="60" w:type="dxa"/>
              <w:left w:w="100" w:type="dxa"/>
              <w:bottom w:w="60" w:type="dxa"/>
              <w:right w:w="100" w:type="dxa"/>
            </w:tcMar>
            <w:vAlign w:val="center"/>
          </w:tcPr>
          <w:p w14:paraId="3ED26AE5" w14:textId="77777777" w:rsidR="00407A4E" w:rsidRDefault="0094284A">
            <w:pPr>
              <w:bidi/>
              <w:spacing w:after="40" w:line="276" w:lineRule="auto"/>
              <w:jc w:val="right"/>
            </w:pPr>
            <w:r>
              <w:rPr>
                <w:sz w:val="20"/>
                <w:szCs w:val="20"/>
                <w:rtl/>
              </w:rPr>
              <w:t>—</w:t>
            </w:r>
          </w:p>
        </w:tc>
      </w:tr>
      <w:tr w:rsidR="00407A4E" w14:paraId="278693CD"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3AC537B4" w14:textId="77777777" w:rsidR="00407A4E" w:rsidRDefault="0094284A">
            <w:pPr>
              <w:bidi/>
              <w:spacing w:after="40" w:line="276" w:lineRule="auto"/>
              <w:jc w:val="right"/>
            </w:pPr>
            <w:r>
              <w:rPr>
                <w:b/>
                <w:bCs/>
                <w:color w:val="12476F"/>
                <w:sz w:val="20"/>
                <w:szCs w:val="20"/>
                <w:rtl/>
              </w:rPr>
              <w:t>الشروط المسبقة</w:t>
            </w:r>
          </w:p>
        </w:tc>
        <w:tc>
          <w:tcPr>
            <w:tcW w:w="6626" w:type="dxa"/>
            <w:tcMar>
              <w:top w:w="60" w:type="dxa"/>
              <w:left w:w="100" w:type="dxa"/>
              <w:bottom w:w="60" w:type="dxa"/>
              <w:right w:w="100" w:type="dxa"/>
            </w:tcMar>
            <w:vAlign w:val="center"/>
          </w:tcPr>
          <w:p w14:paraId="3AF6C23E" w14:textId="77777777" w:rsidR="00407A4E" w:rsidRDefault="0094284A">
            <w:pPr>
              <w:bidi/>
              <w:spacing w:after="40" w:line="276" w:lineRule="auto"/>
              <w:jc w:val="right"/>
            </w:pPr>
            <w:r>
              <w:rPr>
                <w:sz w:val="20"/>
                <w:szCs w:val="20"/>
                <w:rtl/>
              </w:rPr>
              <w:t>ربط حساب المريض ووجود مواعيد مجدولة.</w:t>
            </w:r>
          </w:p>
        </w:tc>
      </w:tr>
      <w:tr w:rsidR="00407A4E" w14:paraId="1A7C64AC" w14:textId="77777777">
        <w:tblPrEx>
          <w:tblCellMar>
            <w:top w:w="0" w:type="dxa"/>
            <w:bottom w:w="0" w:type="dxa"/>
          </w:tblCellMar>
        </w:tblPrEx>
        <w:tc>
          <w:tcPr>
            <w:tcW w:w="3313" w:type="dxa"/>
            <w:shd w:val="clear" w:color="auto" w:fill="1F6FB2"/>
            <w:tcMar>
              <w:top w:w="60" w:type="dxa"/>
              <w:left w:w="100" w:type="dxa"/>
              <w:bottom w:w="60" w:type="dxa"/>
              <w:right w:w="100" w:type="dxa"/>
            </w:tcMar>
            <w:vAlign w:val="center"/>
          </w:tcPr>
          <w:p w14:paraId="70E0D9B0" w14:textId="77777777" w:rsidR="00407A4E" w:rsidRDefault="0094284A">
            <w:pPr>
              <w:bidi/>
              <w:spacing w:after="40" w:line="276" w:lineRule="auto"/>
              <w:jc w:val="center"/>
            </w:pPr>
            <w:r>
              <w:rPr>
                <w:b/>
                <w:bCs/>
                <w:color w:val="FFFFFF"/>
                <w:sz w:val="20"/>
                <w:szCs w:val="20"/>
                <w:rtl/>
              </w:rPr>
              <w:t>النظام</w:t>
            </w:r>
          </w:p>
        </w:tc>
        <w:tc>
          <w:tcPr>
            <w:tcW w:w="3313" w:type="dxa"/>
            <w:shd w:val="clear" w:color="auto" w:fill="1F6FB2"/>
            <w:tcMar>
              <w:top w:w="60" w:type="dxa"/>
              <w:left w:w="100" w:type="dxa"/>
              <w:bottom w:w="60" w:type="dxa"/>
              <w:right w:w="100" w:type="dxa"/>
            </w:tcMar>
            <w:vAlign w:val="center"/>
          </w:tcPr>
          <w:p w14:paraId="7D0C3A4E" w14:textId="77777777" w:rsidR="00407A4E" w:rsidRDefault="0094284A">
            <w:pPr>
              <w:bidi/>
              <w:spacing w:after="40" w:line="276" w:lineRule="auto"/>
              <w:jc w:val="center"/>
            </w:pPr>
            <w:r>
              <w:rPr>
                <w:b/>
                <w:bCs/>
                <w:color w:val="FFFFFF"/>
                <w:sz w:val="20"/>
                <w:szCs w:val="20"/>
                <w:rtl/>
              </w:rPr>
              <w:t>المستخدم</w:t>
            </w:r>
          </w:p>
        </w:tc>
        <w:tc>
          <w:tcPr>
            <w:tcW w:w="2400" w:type="dxa"/>
            <w:shd w:val="clear" w:color="auto" w:fill="E3EEF6"/>
            <w:tcMar>
              <w:top w:w="60" w:type="dxa"/>
              <w:left w:w="100" w:type="dxa"/>
              <w:bottom w:w="60" w:type="dxa"/>
              <w:right w:w="100" w:type="dxa"/>
            </w:tcMar>
            <w:vAlign w:val="center"/>
          </w:tcPr>
          <w:p w14:paraId="5925CED3" w14:textId="77777777" w:rsidR="00407A4E" w:rsidRDefault="0094284A">
            <w:pPr>
              <w:bidi/>
              <w:spacing w:after="40" w:line="276" w:lineRule="auto"/>
              <w:jc w:val="right"/>
            </w:pPr>
            <w:r>
              <w:rPr>
                <w:b/>
                <w:bCs/>
                <w:color w:val="12476F"/>
                <w:sz w:val="20"/>
                <w:szCs w:val="20"/>
                <w:rtl/>
              </w:rPr>
              <w:t>التدفق الرئيسي</w:t>
            </w:r>
          </w:p>
        </w:tc>
      </w:tr>
      <w:tr w:rsidR="00407A4E" w14:paraId="6203F014" w14:textId="77777777">
        <w:tblPrEx>
          <w:tblCellMar>
            <w:top w:w="0" w:type="dxa"/>
            <w:bottom w:w="0" w:type="dxa"/>
          </w:tblCellMar>
        </w:tblPrEx>
        <w:trPr>
          <w:gridAfter w:val="1"/>
          <w:wAfter w:w="2400" w:type="dxa"/>
        </w:trPr>
        <w:tc>
          <w:tcPr>
            <w:tcW w:w="3313" w:type="dxa"/>
            <w:tcMar>
              <w:top w:w="60" w:type="dxa"/>
              <w:left w:w="100" w:type="dxa"/>
              <w:bottom w:w="60" w:type="dxa"/>
              <w:right w:w="100" w:type="dxa"/>
            </w:tcMar>
            <w:vAlign w:val="center"/>
          </w:tcPr>
          <w:p w14:paraId="312EE32B" w14:textId="77777777" w:rsidR="00407A4E" w:rsidRDefault="0094284A">
            <w:pPr>
              <w:bidi/>
              <w:spacing w:after="40" w:line="276" w:lineRule="auto"/>
              <w:jc w:val="right"/>
            </w:pPr>
            <w:r>
              <w:rPr>
                <w:sz w:val="20"/>
                <w:szCs w:val="20"/>
                <w:rtl/>
              </w:rPr>
              <w:t>يعرض المواعيد القادمة الخاصة به ضمن نطاق صلاحيته.</w:t>
            </w:r>
          </w:p>
        </w:tc>
        <w:tc>
          <w:tcPr>
            <w:tcW w:w="3313" w:type="dxa"/>
            <w:tcMar>
              <w:top w:w="60" w:type="dxa"/>
              <w:left w:w="100" w:type="dxa"/>
              <w:bottom w:w="60" w:type="dxa"/>
              <w:right w:w="100" w:type="dxa"/>
            </w:tcMar>
            <w:vAlign w:val="center"/>
          </w:tcPr>
          <w:p w14:paraId="6ECDA370" w14:textId="77777777" w:rsidR="00407A4E" w:rsidRDefault="0094284A">
            <w:pPr>
              <w:bidi/>
              <w:spacing w:after="40" w:line="276" w:lineRule="auto"/>
              <w:jc w:val="right"/>
            </w:pPr>
            <w:r>
              <w:rPr>
                <w:sz w:val="20"/>
                <w:szCs w:val="20"/>
                <w:rtl/>
              </w:rPr>
              <w:t>يفتح قسم المواعيد في بوابته.</w:t>
            </w:r>
          </w:p>
        </w:tc>
      </w:tr>
      <w:tr w:rsidR="00407A4E" w14:paraId="41314045"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4C1E1ACA" w14:textId="77777777" w:rsidR="00407A4E" w:rsidRDefault="0094284A">
            <w:pPr>
              <w:bidi/>
              <w:spacing w:after="40" w:line="276" w:lineRule="auto"/>
              <w:jc w:val="right"/>
            </w:pPr>
            <w:r>
              <w:rPr>
                <w:b/>
                <w:bCs/>
                <w:color w:val="12476F"/>
                <w:sz w:val="20"/>
                <w:szCs w:val="20"/>
                <w:rtl/>
              </w:rPr>
              <w:t>الشروط اللاحقة</w:t>
            </w:r>
          </w:p>
        </w:tc>
        <w:tc>
          <w:tcPr>
            <w:tcW w:w="6626" w:type="dxa"/>
            <w:tcMar>
              <w:top w:w="60" w:type="dxa"/>
              <w:left w:w="100" w:type="dxa"/>
              <w:bottom w:w="60" w:type="dxa"/>
              <w:right w:w="100" w:type="dxa"/>
            </w:tcMar>
            <w:vAlign w:val="center"/>
          </w:tcPr>
          <w:p w14:paraId="39F683F6" w14:textId="77777777" w:rsidR="00407A4E" w:rsidRDefault="0094284A">
            <w:pPr>
              <w:bidi/>
              <w:spacing w:after="40" w:line="276" w:lineRule="auto"/>
              <w:jc w:val="right"/>
            </w:pPr>
            <w:r>
              <w:rPr>
                <w:sz w:val="20"/>
                <w:szCs w:val="20"/>
                <w:rtl/>
              </w:rPr>
              <w:t>يطّلع المريض على مواعيده القادمة ويستعدّ لها.</w:t>
            </w:r>
          </w:p>
        </w:tc>
      </w:tr>
      <w:tr w:rsidR="00407A4E" w14:paraId="2D79E4EC" w14:textId="77777777">
        <w:tblPrEx>
          <w:tblCellMar>
            <w:top w:w="0" w:type="dxa"/>
            <w:bottom w:w="0" w:type="dxa"/>
          </w:tblCellMar>
        </w:tblPrEx>
        <w:trPr>
          <w:gridAfter w:val="1"/>
          <w:wAfter w:w="2400" w:type="dxa"/>
        </w:trPr>
        <w:tc>
          <w:tcPr>
            <w:tcW w:w="2400" w:type="dxa"/>
            <w:shd w:val="clear" w:color="auto" w:fill="E3EEF6"/>
            <w:tcMar>
              <w:top w:w="60" w:type="dxa"/>
              <w:left w:w="100" w:type="dxa"/>
              <w:bottom w:w="60" w:type="dxa"/>
              <w:right w:w="100" w:type="dxa"/>
            </w:tcMar>
            <w:vAlign w:val="center"/>
          </w:tcPr>
          <w:p w14:paraId="197B70FC" w14:textId="77777777" w:rsidR="00407A4E" w:rsidRDefault="0094284A">
            <w:pPr>
              <w:bidi/>
              <w:spacing w:after="40" w:line="276" w:lineRule="auto"/>
              <w:jc w:val="right"/>
            </w:pPr>
            <w:r>
              <w:rPr>
                <w:b/>
                <w:bCs/>
                <w:color w:val="12476F"/>
                <w:sz w:val="20"/>
                <w:szCs w:val="20"/>
                <w:rtl/>
              </w:rPr>
              <w:t>التدفقات البديلة</w:t>
            </w:r>
          </w:p>
        </w:tc>
        <w:tc>
          <w:tcPr>
            <w:tcW w:w="6626" w:type="dxa"/>
            <w:tcMar>
              <w:top w:w="60" w:type="dxa"/>
              <w:left w:w="100" w:type="dxa"/>
              <w:bottom w:w="60" w:type="dxa"/>
              <w:right w:w="100" w:type="dxa"/>
            </w:tcMar>
            <w:vAlign w:val="center"/>
          </w:tcPr>
          <w:p w14:paraId="2FAA25D3" w14:textId="77777777" w:rsidR="00407A4E" w:rsidRDefault="0094284A">
            <w:pPr>
              <w:bidi/>
              <w:spacing w:after="40" w:line="276" w:lineRule="auto"/>
              <w:jc w:val="right"/>
            </w:pPr>
            <w:r>
              <w:rPr>
                <w:sz w:val="20"/>
                <w:szCs w:val="20"/>
                <w:rtl/>
              </w:rPr>
              <w:t>في حال عدم وجود مواعيد تظهر حالة فارغة ودودة.</w:t>
            </w:r>
          </w:p>
        </w:tc>
      </w:tr>
    </w:tbl>
    <w:p w14:paraId="38500056" w14:textId="77777777" w:rsidR="00407A4E" w:rsidRDefault="00407A4E">
      <w:pPr>
        <w:spacing w:after="160"/>
      </w:pPr>
    </w:p>
    <w:p w14:paraId="7029AB78" w14:textId="77777777" w:rsidR="00407A4E" w:rsidRDefault="0094284A">
      <w:pPr>
        <w:pStyle w:val="Heading3"/>
        <w:jc w:val="right"/>
      </w:pPr>
      <w:bookmarkStart w:id="94" w:name="bm49"/>
      <w:bookmarkStart w:id="95" w:name="_Toc232664137"/>
      <w:r>
        <w:rPr>
          <w:rtl/>
        </w:rPr>
        <w:t>3-3-4 مخطّط قاعدة البيانات Entity Relation Diagram</w:t>
      </w:r>
      <w:bookmarkEnd w:id="94"/>
      <w:bookmarkEnd w:id="95"/>
    </w:p>
    <w:p w14:paraId="09A41EB2" w14:textId="77777777" w:rsidR="00407A4E" w:rsidRDefault="0094284A">
      <w:pPr>
        <w:bidi/>
        <w:spacing w:after="120" w:line="312" w:lineRule="auto"/>
        <w:jc w:val="both"/>
      </w:pPr>
      <w:r>
        <w:rPr>
          <w:rtl/>
        </w:rPr>
        <w:t xml:space="preserve">تعتمد قاعدة البيانات تصميماً «عامّاً» (Generic) يخزّن كلّ مورد FHIR بصيغته الأصلية (JSON عبر نوع JSONB في PostgreSQL [6]) في جدول FhirResources، مع جدول FhirResourceVersions لحفظ تاريخ النسخ كاملاً، وجدول ResourceIndices لفهرسة الحقول القابلة للبحث؛ ما يمنح مرونةً في دعم أنواع موارد متعدّدة من دون تغيير المخطّط. وتُضاف جداول دعم القرار </w:t>
      </w:r>
      <w:r>
        <w:rPr>
          <w:rtl/>
        </w:rPr>
        <w:lastRenderedPageBreak/>
        <w:t>CdsRuleDefinitions وCdsRuleVersions، وجدول معرفة الأدوية MedicineKnowledgeRecords، وجدول نماذج الذكاء الاصطناعي الخارجية ExternalAiModels. أمّا خدمة الأدوية فلها قاعدتها الخاصة (DMRSMedicine) التي تضمّ جدولَي Medicine وIngredient بعلاقة متعدّد-إلى-متعدّد.</w:t>
      </w:r>
    </w:p>
    <w:p w14:paraId="783A4F21" w14:textId="77777777" w:rsidR="00407A4E" w:rsidRDefault="0094284A">
      <w:pPr>
        <w:bidi/>
        <w:spacing w:after="120" w:line="312" w:lineRule="auto"/>
        <w:jc w:val="both"/>
      </w:pPr>
      <w:r>
        <w:rPr>
          <w:rtl/>
        </w:rPr>
        <w:t>يلخّص الجدول الآتي أبرز الكيانات وأدوارها:</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635"/>
        <w:gridCol w:w="6391"/>
      </w:tblGrid>
      <w:tr w:rsidR="00407A4E" w14:paraId="41941274" w14:textId="77777777">
        <w:tblPrEx>
          <w:tblCellMar>
            <w:top w:w="0" w:type="dxa"/>
            <w:bottom w:w="0" w:type="dxa"/>
          </w:tblCellMar>
        </w:tblPrEx>
        <w:trPr>
          <w:tblHeader/>
        </w:trPr>
        <w:tc>
          <w:tcPr>
            <w:tcW w:w="2600" w:type="dxa"/>
            <w:shd w:val="clear" w:color="auto" w:fill="1F6FB2"/>
            <w:tcMar>
              <w:top w:w="60" w:type="dxa"/>
              <w:left w:w="100" w:type="dxa"/>
              <w:bottom w:w="60" w:type="dxa"/>
              <w:right w:w="100" w:type="dxa"/>
            </w:tcMar>
            <w:vAlign w:val="center"/>
          </w:tcPr>
          <w:p w14:paraId="6FFA953A" w14:textId="77777777" w:rsidR="00407A4E" w:rsidRDefault="0094284A">
            <w:pPr>
              <w:bidi/>
              <w:spacing w:after="40" w:line="276" w:lineRule="auto"/>
              <w:jc w:val="center"/>
            </w:pPr>
            <w:r>
              <w:rPr>
                <w:b/>
                <w:bCs/>
                <w:color w:val="FFFFFF"/>
                <w:sz w:val="20"/>
                <w:szCs w:val="20"/>
                <w:rtl/>
              </w:rPr>
              <w:t>الكيان (Entity)</w:t>
            </w:r>
          </w:p>
        </w:tc>
        <w:tc>
          <w:tcPr>
            <w:tcW w:w="6426" w:type="dxa"/>
            <w:shd w:val="clear" w:color="auto" w:fill="1F6FB2"/>
            <w:tcMar>
              <w:top w:w="60" w:type="dxa"/>
              <w:left w:w="100" w:type="dxa"/>
              <w:bottom w:w="60" w:type="dxa"/>
              <w:right w:w="100" w:type="dxa"/>
            </w:tcMar>
            <w:vAlign w:val="center"/>
          </w:tcPr>
          <w:p w14:paraId="7B3BD62A" w14:textId="77777777" w:rsidR="00407A4E" w:rsidRDefault="0094284A">
            <w:pPr>
              <w:bidi/>
              <w:spacing w:after="40" w:line="276" w:lineRule="auto"/>
              <w:jc w:val="center"/>
            </w:pPr>
            <w:r>
              <w:rPr>
                <w:b/>
                <w:bCs/>
                <w:color w:val="FFFFFF"/>
                <w:sz w:val="20"/>
                <w:szCs w:val="20"/>
                <w:rtl/>
              </w:rPr>
              <w:t>الدور</w:t>
            </w:r>
          </w:p>
        </w:tc>
      </w:tr>
      <w:tr w:rsidR="00407A4E" w14:paraId="13C39D21" w14:textId="77777777">
        <w:tblPrEx>
          <w:tblCellMar>
            <w:top w:w="0" w:type="dxa"/>
            <w:bottom w:w="0" w:type="dxa"/>
          </w:tblCellMar>
        </w:tblPrEx>
        <w:tc>
          <w:tcPr>
            <w:tcW w:w="2600" w:type="dxa"/>
            <w:tcMar>
              <w:top w:w="60" w:type="dxa"/>
              <w:left w:w="100" w:type="dxa"/>
              <w:bottom w:w="60" w:type="dxa"/>
              <w:right w:w="100" w:type="dxa"/>
            </w:tcMar>
            <w:vAlign w:val="center"/>
          </w:tcPr>
          <w:p w14:paraId="6894B618" w14:textId="77777777" w:rsidR="00407A4E" w:rsidRDefault="0094284A">
            <w:pPr>
              <w:bidi/>
              <w:spacing w:after="40" w:line="276" w:lineRule="auto"/>
              <w:jc w:val="right"/>
            </w:pPr>
            <w:r>
              <w:rPr>
                <w:sz w:val="20"/>
                <w:szCs w:val="20"/>
                <w:rtl/>
              </w:rPr>
              <w:t>FhirResource</w:t>
            </w:r>
          </w:p>
        </w:tc>
        <w:tc>
          <w:tcPr>
            <w:tcW w:w="6426" w:type="dxa"/>
            <w:tcMar>
              <w:top w:w="60" w:type="dxa"/>
              <w:left w:w="100" w:type="dxa"/>
              <w:bottom w:w="60" w:type="dxa"/>
              <w:right w:w="100" w:type="dxa"/>
            </w:tcMar>
            <w:vAlign w:val="center"/>
          </w:tcPr>
          <w:p w14:paraId="2C1A9B46" w14:textId="77777777" w:rsidR="00407A4E" w:rsidRDefault="0094284A">
            <w:pPr>
              <w:bidi/>
              <w:spacing w:after="40" w:line="276" w:lineRule="auto"/>
              <w:jc w:val="right"/>
            </w:pPr>
            <w:r>
              <w:rPr>
                <w:sz w:val="20"/>
                <w:szCs w:val="20"/>
                <w:rtl/>
              </w:rPr>
              <w:t>النسخة الحالية لكلّ مورد FHIR مع نوعه ومعرّفه ورقم نسخته وحالة الحذف الناعم ومحتواه الخام (JSON).</w:t>
            </w:r>
          </w:p>
        </w:tc>
      </w:tr>
      <w:tr w:rsidR="00407A4E" w14:paraId="47662A36" w14:textId="77777777">
        <w:tblPrEx>
          <w:tblCellMar>
            <w:top w:w="0" w:type="dxa"/>
            <w:bottom w:w="0" w:type="dxa"/>
          </w:tblCellMar>
        </w:tblPrEx>
        <w:tc>
          <w:tcPr>
            <w:tcW w:w="2600" w:type="dxa"/>
            <w:tcMar>
              <w:top w:w="60" w:type="dxa"/>
              <w:left w:w="100" w:type="dxa"/>
              <w:bottom w:w="60" w:type="dxa"/>
              <w:right w:w="100" w:type="dxa"/>
            </w:tcMar>
            <w:vAlign w:val="center"/>
          </w:tcPr>
          <w:p w14:paraId="526FC684" w14:textId="77777777" w:rsidR="00407A4E" w:rsidRDefault="0094284A">
            <w:pPr>
              <w:bidi/>
              <w:spacing w:after="40" w:line="276" w:lineRule="auto"/>
              <w:jc w:val="right"/>
            </w:pPr>
            <w:r>
              <w:rPr>
                <w:sz w:val="20"/>
                <w:szCs w:val="20"/>
                <w:rtl/>
              </w:rPr>
              <w:t>FhirResourceVersion</w:t>
            </w:r>
          </w:p>
        </w:tc>
        <w:tc>
          <w:tcPr>
            <w:tcW w:w="6426" w:type="dxa"/>
            <w:tcMar>
              <w:top w:w="60" w:type="dxa"/>
              <w:left w:w="100" w:type="dxa"/>
              <w:bottom w:w="60" w:type="dxa"/>
              <w:right w:w="100" w:type="dxa"/>
            </w:tcMar>
            <w:vAlign w:val="center"/>
          </w:tcPr>
          <w:p w14:paraId="251F9364" w14:textId="77777777" w:rsidR="00407A4E" w:rsidRDefault="0094284A">
            <w:pPr>
              <w:bidi/>
              <w:spacing w:after="40" w:line="276" w:lineRule="auto"/>
              <w:jc w:val="right"/>
            </w:pPr>
            <w:r>
              <w:rPr>
                <w:sz w:val="20"/>
                <w:szCs w:val="20"/>
                <w:rtl/>
              </w:rPr>
              <w:t>أرشيف تاريخ النسخ لكلّ مورد (نوع + معرّف + رقم نسخة) مع وقت التحديث والمحتوى.</w:t>
            </w:r>
          </w:p>
        </w:tc>
      </w:tr>
      <w:tr w:rsidR="00407A4E" w14:paraId="46FBC224" w14:textId="77777777">
        <w:tblPrEx>
          <w:tblCellMar>
            <w:top w:w="0" w:type="dxa"/>
            <w:bottom w:w="0" w:type="dxa"/>
          </w:tblCellMar>
        </w:tblPrEx>
        <w:tc>
          <w:tcPr>
            <w:tcW w:w="2600" w:type="dxa"/>
            <w:tcMar>
              <w:top w:w="60" w:type="dxa"/>
              <w:left w:w="100" w:type="dxa"/>
              <w:bottom w:w="60" w:type="dxa"/>
              <w:right w:w="100" w:type="dxa"/>
            </w:tcMar>
            <w:vAlign w:val="center"/>
          </w:tcPr>
          <w:p w14:paraId="356E2D03" w14:textId="77777777" w:rsidR="00407A4E" w:rsidRDefault="0094284A">
            <w:pPr>
              <w:bidi/>
              <w:spacing w:after="40" w:line="276" w:lineRule="auto"/>
              <w:jc w:val="right"/>
            </w:pPr>
            <w:r>
              <w:rPr>
                <w:sz w:val="20"/>
                <w:szCs w:val="20"/>
                <w:rtl/>
              </w:rPr>
              <w:t>ResourceIndex</w:t>
            </w:r>
          </w:p>
        </w:tc>
        <w:tc>
          <w:tcPr>
            <w:tcW w:w="6426" w:type="dxa"/>
            <w:tcMar>
              <w:top w:w="60" w:type="dxa"/>
              <w:left w:w="100" w:type="dxa"/>
              <w:bottom w:w="60" w:type="dxa"/>
              <w:right w:w="100" w:type="dxa"/>
            </w:tcMar>
            <w:vAlign w:val="center"/>
          </w:tcPr>
          <w:p w14:paraId="5EC1AC4C" w14:textId="77777777" w:rsidR="00407A4E" w:rsidRDefault="0094284A">
            <w:pPr>
              <w:bidi/>
              <w:spacing w:after="40" w:line="276" w:lineRule="auto"/>
              <w:jc w:val="right"/>
            </w:pPr>
            <w:r>
              <w:rPr>
                <w:sz w:val="20"/>
                <w:szCs w:val="20"/>
                <w:rtl/>
              </w:rPr>
              <w:t>فهرس بحثٍ مُسطَّح يربط (نوع المورد + معرّفه) بقيم بارامترات البحث القياسية.</w:t>
            </w:r>
          </w:p>
        </w:tc>
      </w:tr>
      <w:tr w:rsidR="00407A4E" w14:paraId="1E570A5F" w14:textId="77777777">
        <w:tblPrEx>
          <w:tblCellMar>
            <w:top w:w="0" w:type="dxa"/>
            <w:bottom w:w="0" w:type="dxa"/>
          </w:tblCellMar>
        </w:tblPrEx>
        <w:tc>
          <w:tcPr>
            <w:tcW w:w="2600" w:type="dxa"/>
            <w:tcMar>
              <w:top w:w="60" w:type="dxa"/>
              <w:left w:w="100" w:type="dxa"/>
              <w:bottom w:w="60" w:type="dxa"/>
              <w:right w:w="100" w:type="dxa"/>
            </w:tcMar>
            <w:vAlign w:val="center"/>
          </w:tcPr>
          <w:p w14:paraId="4353B373" w14:textId="77777777" w:rsidR="00407A4E" w:rsidRDefault="0094284A">
            <w:pPr>
              <w:bidi/>
              <w:spacing w:after="40" w:line="276" w:lineRule="auto"/>
              <w:jc w:val="right"/>
            </w:pPr>
            <w:r>
              <w:rPr>
                <w:sz w:val="20"/>
                <w:szCs w:val="20"/>
                <w:rtl/>
              </w:rPr>
              <w:t>CdsRuleDefinition</w:t>
            </w:r>
          </w:p>
        </w:tc>
        <w:tc>
          <w:tcPr>
            <w:tcW w:w="6426" w:type="dxa"/>
            <w:tcMar>
              <w:top w:w="60" w:type="dxa"/>
              <w:left w:w="100" w:type="dxa"/>
              <w:bottom w:w="60" w:type="dxa"/>
              <w:right w:w="100" w:type="dxa"/>
            </w:tcMar>
            <w:vAlign w:val="center"/>
          </w:tcPr>
          <w:p w14:paraId="7D180A7B" w14:textId="77777777" w:rsidR="00407A4E" w:rsidRDefault="0094284A">
            <w:pPr>
              <w:bidi/>
              <w:spacing w:after="40" w:line="276" w:lineRule="auto"/>
              <w:jc w:val="right"/>
            </w:pPr>
            <w:r>
              <w:rPr>
                <w:sz w:val="20"/>
                <w:szCs w:val="20"/>
                <w:rtl/>
              </w:rPr>
              <w:t>تعريف قاعدة دعم القرار: المعرّف، الخطاف (Hook)، الاسم، الحالة (مسودّة/منشورة/مؤرشَفة)، الأولوية، تعبير الإطلاق وقالب البطاقة (jsonb).</w:t>
            </w:r>
          </w:p>
        </w:tc>
      </w:tr>
      <w:tr w:rsidR="00407A4E" w14:paraId="633BA664" w14:textId="77777777">
        <w:tblPrEx>
          <w:tblCellMar>
            <w:top w:w="0" w:type="dxa"/>
            <w:bottom w:w="0" w:type="dxa"/>
          </w:tblCellMar>
        </w:tblPrEx>
        <w:tc>
          <w:tcPr>
            <w:tcW w:w="2600" w:type="dxa"/>
            <w:tcMar>
              <w:top w:w="60" w:type="dxa"/>
              <w:left w:w="100" w:type="dxa"/>
              <w:bottom w:w="60" w:type="dxa"/>
              <w:right w:w="100" w:type="dxa"/>
            </w:tcMar>
            <w:vAlign w:val="center"/>
          </w:tcPr>
          <w:p w14:paraId="0C359164" w14:textId="77777777" w:rsidR="00407A4E" w:rsidRDefault="0094284A">
            <w:pPr>
              <w:bidi/>
              <w:spacing w:after="40" w:line="276" w:lineRule="auto"/>
              <w:jc w:val="right"/>
            </w:pPr>
            <w:r>
              <w:rPr>
                <w:sz w:val="20"/>
                <w:szCs w:val="20"/>
                <w:rtl/>
              </w:rPr>
              <w:t>CdsRuleVersion</w:t>
            </w:r>
          </w:p>
        </w:tc>
        <w:tc>
          <w:tcPr>
            <w:tcW w:w="6426" w:type="dxa"/>
            <w:tcMar>
              <w:top w:w="60" w:type="dxa"/>
              <w:left w:w="100" w:type="dxa"/>
              <w:bottom w:w="60" w:type="dxa"/>
              <w:right w:w="100" w:type="dxa"/>
            </w:tcMar>
            <w:vAlign w:val="center"/>
          </w:tcPr>
          <w:p w14:paraId="7E17699D" w14:textId="77777777" w:rsidR="00407A4E" w:rsidRDefault="0094284A">
            <w:pPr>
              <w:bidi/>
              <w:spacing w:after="40" w:line="276" w:lineRule="auto"/>
              <w:jc w:val="right"/>
            </w:pPr>
            <w:r>
              <w:rPr>
                <w:sz w:val="20"/>
                <w:szCs w:val="20"/>
                <w:rtl/>
              </w:rPr>
              <w:t>نسخةٌ غير قابلة للتعديل من القاعدة عند كلّ نشرٍ، مرتبطة بتعريفها مع رقم نسخةٍ ووقت نشر.</w:t>
            </w:r>
          </w:p>
        </w:tc>
      </w:tr>
      <w:tr w:rsidR="00407A4E" w14:paraId="24343ADF" w14:textId="77777777">
        <w:tblPrEx>
          <w:tblCellMar>
            <w:top w:w="0" w:type="dxa"/>
            <w:bottom w:w="0" w:type="dxa"/>
          </w:tblCellMar>
        </w:tblPrEx>
        <w:tc>
          <w:tcPr>
            <w:tcW w:w="2600" w:type="dxa"/>
            <w:tcMar>
              <w:top w:w="60" w:type="dxa"/>
              <w:left w:w="100" w:type="dxa"/>
              <w:bottom w:w="60" w:type="dxa"/>
              <w:right w:w="100" w:type="dxa"/>
            </w:tcMar>
            <w:vAlign w:val="center"/>
          </w:tcPr>
          <w:p w14:paraId="026B3C00" w14:textId="77777777" w:rsidR="00407A4E" w:rsidRDefault="0094284A">
            <w:pPr>
              <w:bidi/>
              <w:spacing w:after="40" w:line="276" w:lineRule="auto"/>
              <w:jc w:val="right"/>
            </w:pPr>
            <w:r>
              <w:rPr>
                <w:sz w:val="20"/>
                <w:szCs w:val="20"/>
                <w:rtl/>
              </w:rPr>
              <w:t>MedicineKnowledgeRecord</w:t>
            </w:r>
          </w:p>
        </w:tc>
        <w:tc>
          <w:tcPr>
            <w:tcW w:w="6426" w:type="dxa"/>
            <w:tcMar>
              <w:top w:w="60" w:type="dxa"/>
              <w:left w:w="100" w:type="dxa"/>
              <w:bottom w:w="60" w:type="dxa"/>
              <w:right w:w="100" w:type="dxa"/>
            </w:tcMar>
            <w:vAlign w:val="center"/>
          </w:tcPr>
          <w:p w14:paraId="66E96E2A" w14:textId="77777777" w:rsidR="00407A4E" w:rsidRDefault="0094284A">
            <w:pPr>
              <w:bidi/>
              <w:spacing w:after="40" w:line="276" w:lineRule="auto"/>
              <w:jc w:val="right"/>
            </w:pPr>
            <w:r>
              <w:rPr>
                <w:sz w:val="20"/>
                <w:szCs w:val="20"/>
                <w:rtl/>
              </w:rPr>
              <w:t>ذاكرةٌ مؤقّتة لمعرفة الأدوية (الجرعات والسلامة) مع وقتَي الجلب والانتهاء.</w:t>
            </w:r>
          </w:p>
        </w:tc>
      </w:tr>
      <w:tr w:rsidR="00407A4E" w14:paraId="76CE1D7F" w14:textId="77777777">
        <w:tblPrEx>
          <w:tblCellMar>
            <w:top w:w="0" w:type="dxa"/>
            <w:bottom w:w="0" w:type="dxa"/>
          </w:tblCellMar>
        </w:tblPrEx>
        <w:tc>
          <w:tcPr>
            <w:tcW w:w="2600" w:type="dxa"/>
            <w:tcMar>
              <w:top w:w="60" w:type="dxa"/>
              <w:left w:w="100" w:type="dxa"/>
              <w:bottom w:w="60" w:type="dxa"/>
              <w:right w:w="100" w:type="dxa"/>
            </w:tcMar>
            <w:vAlign w:val="center"/>
          </w:tcPr>
          <w:p w14:paraId="02C33FED" w14:textId="77777777" w:rsidR="00407A4E" w:rsidRDefault="0094284A">
            <w:pPr>
              <w:bidi/>
              <w:spacing w:after="40" w:line="276" w:lineRule="auto"/>
              <w:jc w:val="right"/>
            </w:pPr>
            <w:r>
              <w:rPr>
                <w:sz w:val="20"/>
                <w:szCs w:val="20"/>
                <w:rtl/>
              </w:rPr>
              <w:t>ExternalAiModel</w:t>
            </w:r>
          </w:p>
        </w:tc>
        <w:tc>
          <w:tcPr>
            <w:tcW w:w="6426" w:type="dxa"/>
            <w:tcMar>
              <w:top w:w="60" w:type="dxa"/>
              <w:left w:w="100" w:type="dxa"/>
              <w:bottom w:w="60" w:type="dxa"/>
              <w:right w:w="100" w:type="dxa"/>
            </w:tcMar>
            <w:vAlign w:val="center"/>
          </w:tcPr>
          <w:p w14:paraId="17782272" w14:textId="77777777" w:rsidR="00407A4E" w:rsidRDefault="0094284A">
            <w:pPr>
              <w:bidi/>
              <w:spacing w:after="40" w:line="276" w:lineRule="auto"/>
              <w:jc w:val="right"/>
            </w:pPr>
            <w:r>
              <w:rPr>
                <w:sz w:val="20"/>
                <w:szCs w:val="20"/>
                <w:rtl/>
              </w:rPr>
              <w:t>سجلّ نموذج ذكاء اصطناعي خارجي: الاسم والرابط ونوع المصادقة والسرّ المشفّر ومهلة الاتصال ومسار القرار.</w:t>
            </w:r>
          </w:p>
        </w:tc>
      </w:tr>
      <w:tr w:rsidR="00407A4E" w14:paraId="765F57C1" w14:textId="77777777">
        <w:tblPrEx>
          <w:tblCellMar>
            <w:top w:w="0" w:type="dxa"/>
            <w:bottom w:w="0" w:type="dxa"/>
          </w:tblCellMar>
        </w:tblPrEx>
        <w:tc>
          <w:tcPr>
            <w:tcW w:w="2600" w:type="dxa"/>
            <w:tcMar>
              <w:top w:w="60" w:type="dxa"/>
              <w:left w:w="100" w:type="dxa"/>
              <w:bottom w:w="60" w:type="dxa"/>
              <w:right w:w="100" w:type="dxa"/>
            </w:tcMar>
            <w:vAlign w:val="center"/>
          </w:tcPr>
          <w:p w14:paraId="5C4E76D0" w14:textId="77777777" w:rsidR="00407A4E" w:rsidRDefault="0094284A">
            <w:pPr>
              <w:bidi/>
              <w:spacing w:after="40" w:line="276" w:lineRule="auto"/>
              <w:jc w:val="right"/>
            </w:pPr>
            <w:r>
              <w:rPr>
                <w:sz w:val="20"/>
                <w:szCs w:val="20"/>
                <w:rtl/>
              </w:rPr>
              <w:t>Medicine / Ingredient</w:t>
            </w:r>
          </w:p>
        </w:tc>
        <w:tc>
          <w:tcPr>
            <w:tcW w:w="6426" w:type="dxa"/>
            <w:tcMar>
              <w:top w:w="60" w:type="dxa"/>
              <w:left w:w="100" w:type="dxa"/>
              <w:bottom w:w="60" w:type="dxa"/>
              <w:right w:w="100" w:type="dxa"/>
            </w:tcMar>
            <w:vAlign w:val="center"/>
          </w:tcPr>
          <w:p w14:paraId="4930F622" w14:textId="77777777" w:rsidR="00407A4E" w:rsidRDefault="0094284A">
            <w:pPr>
              <w:bidi/>
              <w:spacing w:after="40" w:line="276" w:lineRule="auto"/>
              <w:jc w:val="right"/>
            </w:pPr>
            <w:r>
              <w:rPr>
                <w:sz w:val="20"/>
                <w:szCs w:val="20"/>
                <w:rtl/>
              </w:rPr>
              <w:t>في قاعدة الأدوية: الدواء (مع جرعاته وسلامته كأنواعٍ مملوكة) ومكوّناته بعلاقة متعدّد-إلى-متعدّد.</w:t>
            </w:r>
          </w:p>
        </w:tc>
      </w:tr>
    </w:tbl>
    <w:p w14:paraId="42B68C69" w14:textId="77777777" w:rsidR="00407A4E" w:rsidRDefault="00407A4E">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5FC3E002" w14:textId="77777777">
        <w:tblPrEx>
          <w:tblCellMar>
            <w:top w:w="0" w:type="dxa"/>
            <w:bottom w:w="0" w:type="dxa"/>
          </w:tblCellMar>
        </w:tblPrEx>
        <w:trPr>
          <w:cantSplit/>
          <w:trHeight w:val="290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70357760" w14:textId="77777777" w:rsidR="00407A4E" w:rsidRDefault="0094284A">
            <w:pPr>
              <w:bidi/>
              <w:spacing w:after="40"/>
              <w:jc w:val="center"/>
            </w:pPr>
            <w:r>
              <w:rPr>
                <w:b/>
                <w:bCs/>
                <w:color w:val="12476F"/>
                <w:sz w:val="22"/>
                <w:szCs w:val="22"/>
                <w:rtl/>
              </w:rPr>
              <w:t>🖼  الشكل 3-6: مخطّط قاعدة البيانات (ERD) للنظام</w:t>
            </w:r>
          </w:p>
          <w:p w14:paraId="4E3198E8" w14:textId="77777777" w:rsidR="00407A4E" w:rsidRDefault="0094284A">
            <w:pPr>
              <w:bidi/>
              <w:jc w:val="center"/>
            </w:pPr>
            <w:r>
              <w:rPr>
                <w:i/>
                <w:iCs/>
                <w:color w:val="9AA7B2"/>
                <w:sz w:val="18"/>
                <w:szCs w:val="18"/>
                <w:rtl/>
              </w:rPr>
              <w:t>[ موضع لقطة الشاشة ]</w:t>
            </w:r>
          </w:p>
        </w:tc>
      </w:tr>
      <w:tr w:rsidR="00407A4E" w14:paraId="541C27C8"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7875A3DC"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يُظهر الكيان FhirResource في الوسط وترتبط به علاقتان منطقيتان: «واحد إلى متعدّد» مع FhirResourceVersion (تاريخ النسخ بحسب النوع والمعرّف)، و«واحد إلى متعدّد» مع ResourceIndex (فهرس البحث). وإلى جانبها يظهر CdsRuleDefinition مرتبطاً بـ CdsRuleVersion (نشر مُصدَّر النسخ)، وكيانا MedicineKnowledgeRecord وExternalAiModel كجدولين مستقلّين. وفي قاعدةٍ منفصلة يظهر Medicine وIngredient بعلاقة متعدّد-إلى-متعدّد.</w:t>
            </w:r>
          </w:p>
        </w:tc>
      </w:tr>
    </w:tbl>
    <w:p w14:paraId="572EFD0B" w14:textId="77777777" w:rsidR="00407A4E" w:rsidRDefault="0094284A">
      <w:pPr>
        <w:bidi/>
        <w:spacing w:before="60" w:after="200"/>
        <w:jc w:val="center"/>
      </w:pPr>
      <w:r>
        <w:rPr>
          <w:i/>
          <w:iCs/>
          <w:color w:val="555555"/>
          <w:sz w:val="20"/>
          <w:szCs w:val="20"/>
          <w:rtl/>
        </w:rPr>
        <w:t>الشكل 3-6: مخطّط الكيانات والعلاقات لقاعدتَي بيانات النظام.</w:t>
      </w:r>
    </w:p>
    <w:p w14:paraId="40AE8396" w14:textId="77777777" w:rsidR="00407A4E" w:rsidRDefault="0094284A">
      <w:pPr>
        <w:pStyle w:val="Heading3"/>
        <w:jc w:val="right"/>
      </w:pPr>
      <w:bookmarkStart w:id="96" w:name="bm50"/>
      <w:bookmarkStart w:id="97" w:name="_Toc232664138"/>
      <w:r>
        <w:rPr>
          <w:rtl/>
        </w:rPr>
        <w:t>3-3-5 مخطّطات التسلسل لأهمّ الآليات</w:t>
      </w:r>
      <w:bookmarkEnd w:id="96"/>
      <w:bookmarkEnd w:id="97"/>
    </w:p>
    <w:p w14:paraId="01FADD40" w14:textId="77777777" w:rsidR="00407A4E" w:rsidRDefault="0094284A">
      <w:pPr>
        <w:bidi/>
        <w:spacing w:after="120" w:line="312" w:lineRule="auto"/>
        <w:jc w:val="both"/>
      </w:pPr>
      <w:r>
        <w:rPr>
          <w:rtl/>
        </w:rPr>
        <w:t>نوضّح فيما يأتي ثلاث آليّات داخلية أساسية عبر وصفٍ لمخطّطات التسلسل الخاصة بها:</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6EF26D24" w14:textId="77777777">
        <w:tblPrEx>
          <w:tblCellMar>
            <w:top w:w="0" w:type="dxa"/>
            <w:bottom w:w="0" w:type="dxa"/>
          </w:tblCellMar>
        </w:tblPrEx>
        <w:trPr>
          <w:cantSplit/>
          <w:trHeight w:val="290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100685DE" w14:textId="77777777" w:rsidR="00407A4E" w:rsidRDefault="0094284A">
            <w:pPr>
              <w:bidi/>
              <w:spacing w:after="40"/>
              <w:jc w:val="center"/>
            </w:pPr>
            <w:r>
              <w:rPr>
                <w:b/>
                <w:bCs/>
                <w:color w:val="12476F"/>
                <w:sz w:val="22"/>
                <w:szCs w:val="22"/>
                <w:rtl/>
              </w:rPr>
              <w:lastRenderedPageBreak/>
              <w:t>🖼  الشكل 3-7: تسلسل تقييم دعم القرار (CDS Hook)</w:t>
            </w:r>
          </w:p>
          <w:p w14:paraId="654A502B" w14:textId="77777777" w:rsidR="00407A4E" w:rsidRDefault="0094284A">
            <w:pPr>
              <w:bidi/>
              <w:jc w:val="center"/>
            </w:pPr>
            <w:r>
              <w:rPr>
                <w:i/>
                <w:iCs/>
                <w:color w:val="9AA7B2"/>
                <w:sz w:val="18"/>
                <w:szCs w:val="18"/>
                <w:rtl/>
              </w:rPr>
              <w:t>[ موضع لقطة الشاشة ]</w:t>
            </w:r>
          </w:p>
        </w:tc>
      </w:tr>
      <w:tr w:rsidR="00407A4E" w14:paraId="139818DF"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6551F104"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يبدأ بإجراء العميل (مثل وصف دواء) فيرسل طلباً إلى متحكّم CDS Hooks [13] مع سياق المريض، فيبني «باني السياق» متغيّرات التقييم بجمع بيانات المريض السريرية من مستودع FHIR، واستدعاء خدمة المخاطر (متغيّرات ai.*)، واستعلام معرفة الأدوية. ثمّ يمرّر المتغيّرات إلى محرّك القواعد (JSON-Logic) الذي يقيّم القواعد المنشورة الفعّالة ويعيد القواعد المطابقة على شكل بطاقات تُعرَض للطبيب.</w:t>
            </w:r>
          </w:p>
        </w:tc>
      </w:tr>
    </w:tbl>
    <w:p w14:paraId="4CFEE480" w14:textId="77777777" w:rsidR="00407A4E" w:rsidRDefault="0094284A">
      <w:pPr>
        <w:bidi/>
        <w:spacing w:before="60" w:after="200"/>
        <w:jc w:val="center"/>
      </w:pPr>
      <w:r>
        <w:rPr>
          <w:i/>
          <w:iCs/>
          <w:color w:val="555555"/>
          <w:sz w:val="20"/>
          <w:szCs w:val="20"/>
          <w:rtl/>
        </w:rPr>
        <w:t>الشكل 3-7: تسلسل تقييم قواعد دعم القرار وإطلاق البطاقات.</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7C7EA9F5" w14:textId="77777777">
        <w:tblPrEx>
          <w:tblCellMar>
            <w:top w:w="0" w:type="dxa"/>
            <w:bottom w:w="0" w:type="dxa"/>
          </w:tblCellMar>
        </w:tblPrEx>
        <w:trPr>
          <w:cantSplit/>
          <w:trHeight w:val="290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6990D2E5" w14:textId="77777777" w:rsidR="00407A4E" w:rsidRDefault="0094284A">
            <w:pPr>
              <w:bidi/>
              <w:spacing w:after="40"/>
              <w:jc w:val="center"/>
            </w:pPr>
            <w:r>
              <w:rPr>
                <w:b/>
                <w:bCs/>
                <w:color w:val="12476F"/>
                <w:sz w:val="22"/>
                <w:szCs w:val="22"/>
                <w:rtl/>
              </w:rPr>
              <w:t>🖼  الشكل 3-8: تسلسل استدلال نماذج المخاطر</w:t>
            </w:r>
          </w:p>
          <w:p w14:paraId="73F79792" w14:textId="77777777" w:rsidR="00407A4E" w:rsidRDefault="0094284A">
            <w:pPr>
              <w:bidi/>
              <w:jc w:val="center"/>
            </w:pPr>
            <w:r>
              <w:rPr>
                <w:i/>
                <w:iCs/>
                <w:color w:val="9AA7B2"/>
                <w:sz w:val="18"/>
                <w:szCs w:val="18"/>
                <w:rtl/>
              </w:rPr>
              <w:t>[ موضع لقطة الشاشة ]</w:t>
            </w:r>
          </w:p>
        </w:tc>
      </w:tr>
      <w:tr w:rsidR="00407A4E" w14:paraId="3378122E"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224B07D4"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تحمّل خدمة المخاطر المريض وموارده، وتبني متّجه السمات عبر «مستخرِج سمات الملاحظات» (بحسب رموز LOINC)، ثمّ تعوّض السمات الناقصة بالوسيط وتؤشّر على ذلك، وتشغّل نموذج ONNX عبر جلسة استدلال، وتفسّر الخرج إلى احتمالٍ ومستوى (منخفض/متوسط/مرتفع) قبل إعادته إلى الواجهة.</w:t>
            </w:r>
          </w:p>
        </w:tc>
      </w:tr>
    </w:tbl>
    <w:p w14:paraId="205E311A" w14:textId="77777777" w:rsidR="00407A4E" w:rsidRDefault="0094284A">
      <w:pPr>
        <w:bidi/>
        <w:spacing w:before="60" w:after="200"/>
        <w:jc w:val="center"/>
      </w:pPr>
      <w:r>
        <w:rPr>
          <w:i/>
          <w:iCs/>
          <w:color w:val="555555"/>
          <w:sz w:val="20"/>
          <w:szCs w:val="20"/>
          <w:rtl/>
        </w:rPr>
        <w:t>الشكل 3-8: تسلسل استخراج السمات وتشغيل نموذج المخاطر.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009BBEE4" w14:textId="77777777">
        <w:tblPrEx>
          <w:tblCellMar>
            <w:top w:w="0" w:type="dxa"/>
            <w:bottom w:w="0" w:type="dxa"/>
          </w:tblCellMar>
        </w:tblPrEx>
        <w:trPr>
          <w:cantSplit/>
          <w:trHeight w:val="290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588E635F" w14:textId="77777777" w:rsidR="00407A4E" w:rsidRDefault="0094284A">
            <w:pPr>
              <w:bidi/>
              <w:spacing w:after="40"/>
              <w:jc w:val="center"/>
            </w:pPr>
            <w:r>
              <w:rPr>
                <w:b/>
                <w:bCs/>
                <w:color w:val="12476F"/>
                <w:sz w:val="22"/>
                <w:szCs w:val="22"/>
                <w:rtl/>
              </w:rPr>
              <w:t>🖼  الشكل 3-9: تسلسل الدعوة والربط (Invite/Claim)</w:t>
            </w:r>
          </w:p>
          <w:p w14:paraId="698724CD" w14:textId="77777777" w:rsidR="00407A4E" w:rsidRDefault="0094284A">
            <w:pPr>
              <w:bidi/>
              <w:jc w:val="center"/>
            </w:pPr>
            <w:r>
              <w:rPr>
                <w:i/>
                <w:iCs/>
                <w:color w:val="9AA7B2"/>
                <w:sz w:val="18"/>
                <w:szCs w:val="18"/>
                <w:rtl/>
              </w:rPr>
              <w:t>[ موضع لقطة الشاشة ]</w:t>
            </w:r>
          </w:p>
        </w:tc>
      </w:tr>
      <w:tr w:rsidR="00407A4E" w14:paraId="29BADDD4"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71F6F250"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يُنشئ المدير دعوةً فيُنشَأ سجلّ FHIR ويُولَّد رمز دعوة. يسلّم الرمز للشخص المدعوّ الذي يسجّل دخوله عبر Keycloak ويُدخل الرمز، فيربط النظام حساب Keycloak بالسجل المناسب ويمنحه الدور الصحيح (مريض/طبيب/مدير مؤسسة).</w:t>
            </w:r>
          </w:p>
        </w:tc>
      </w:tr>
    </w:tbl>
    <w:p w14:paraId="00DCC94A" w14:textId="77777777" w:rsidR="00407A4E" w:rsidRDefault="0094284A">
      <w:pPr>
        <w:bidi/>
        <w:spacing w:before="60" w:after="200"/>
        <w:jc w:val="center"/>
      </w:pPr>
      <w:r>
        <w:rPr>
          <w:i/>
          <w:iCs/>
          <w:color w:val="555555"/>
          <w:sz w:val="20"/>
          <w:szCs w:val="20"/>
          <w:rtl/>
        </w:rPr>
        <w:lastRenderedPageBreak/>
        <w:t>الشكل 3-9: تسلسل ربط حساب الدخول بالسجل عبر آلية الدعوة.</w:t>
      </w:r>
    </w:p>
    <w:p w14:paraId="3122C2FF" w14:textId="77777777" w:rsidR="00407A4E" w:rsidRDefault="00407A4E">
      <w:pPr>
        <w:pageBreakBefore/>
      </w:pPr>
    </w:p>
    <w:p w14:paraId="1D9F8370" w14:textId="77777777" w:rsidR="00407A4E" w:rsidRDefault="0094284A">
      <w:pPr>
        <w:pStyle w:val="Heading1"/>
        <w:jc w:val="right"/>
      </w:pPr>
      <w:bookmarkStart w:id="98" w:name="bm51"/>
      <w:bookmarkStart w:id="99" w:name="_Toc232664139"/>
      <w:r>
        <w:rPr>
          <w:rtl/>
        </w:rPr>
        <w:t>الفصل الرابع – التطبيق العملي</w:t>
      </w:r>
      <w:bookmarkEnd w:id="98"/>
      <w:bookmarkEnd w:id="99"/>
    </w:p>
    <w:p w14:paraId="0B8213A7" w14:textId="77777777" w:rsidR="00407A4E" w:rsidRDefault="0094284A">
      <w:pPr>
        <w:bidi/>
        <w:spacing w:after="120" w:line="312" w:lineRule="auto"/>
        <w:jc w:val="both"/>
      </w:pPr>
      <w:r>
        <w:rPr>
          <w:rtl/>
        </w:rPr>
        <w:t>نعرض في هذا الفصل أبرز واجهات النظام مرتّبةً بحسب دور المستخدم، مع وصفٍ تفصيلي لكلّ شاشة (لقطة شاشة) يبيّن مكوّناتها ووظيفتها وتدفّق العمل عليها. ولأنّ هذا الكتاب يوثّق النظام، خُصّص لكلّ شاشةٍ موضعٌ مؤطَّر تُدرَج فيه لقطة الشاشة الفعلية، يعلوه تعليقٌ (caption) ويصاحبه وصفٌ يقوم مقام اللقطة ويتيح للقارئ تصوّر الواجهة وفهم دورها ضمن المنظومة. ونشير إلى أنّ جميع الواجهات متجاوبة وثنائية اللغة (عربي/إنجليزي) مع تبديلٍ فوري لاتجاه الكتابة (RTL/LTR)، وأنّ عناصر التنقّل تظهر لكلّ مستخدمٍ بحسب دوره وصلاحياته.</w:t>
      </w:r>
    </w:p>
    <w:p w14:paraId="1838B317" w14:textId="77777777" w:rsidR="00407A4E" w:rsidRDefault="0094284A">
      <w:pPr>
        <w:pStyle w:val="Heading2"/>
        <w:jc w:val="right"/>
      </w:pPr>
      <w:bookmarkStart w:id="100" w:name="bm52"/>
      <w:bookmarkStart w:id="101" w:name="_Toc232664140"/>
      <w:r>
        <w:rPr>
          <w:rtl/>
        </w:rPr>
        <w:t>4-1 واجهات الزائر والمصادقة</w:t>
      </w:r>
      <w:bookmarkEnd w:id="100"/>
      <w:bookmarkEnd w:id="101"/>
    </w:p>
    <w:p w14:paraId="523B4B24" w14:textId="77777777" w:rsidR="00407A4E" w:rsidRDefault="0094284A">
      <w:pPr>
        <w:bidi/>
        <w:spacing w:after="120" w:line="312" w:lineRule="auto"/>
        <w:jc w:val="both"/>
      </w:pPr>
      <w:r>
        <w:rPr>
          <w:rtl/>
        </w:rPr>
        <w:t>هي الواجهات التي يراها المستخدم قبل الدخول إلى مساحة العمل، وتقتصر على التعريف بالنظام وبدء تسجيل الدخول، من دون أيّ وصولٍ إلى البيانات السريرية.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1200ADB8"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47BE74BD" w14:textId="77777777" w:rsidR="00407A4E" w:rsidRDefault="0094284A">
            <w:pPr>
              <w:bidi/>
              <w:spacing w:after="40"/>
              <w:jc w:val="center"/>
            </w:pPr>
            <w:r>
              <w:rPr>
                <w:b/>
                <w:bCs/>
                <w:color w:val="12476F"/>
                <w:sz w:val="22"/>
                <w:szCs w:val="22"/>
                <w:rtl/>
              </w:rPr>
              <w:t>🖼  الشكل 4-1: صفحة الترحيب (Landing / Welcome)</w:t>
            </w:r>
          </w:p>
          <w:p w14:paraId="709151EC" w14:textId="77777777" w:rsidR="00407A4E" w:rsidRDefault="0094284A">
            <w:pPr>
              <w:bidi/>
              <w:jc w:val="center"/>
            </w:pPr>
            <w:r>
              <w:rPr>
                <w:i/>
                <w:iCs/>
                <w:color w:val="9AA7B2"/>
                <w:sz w:val="18"/>
                <w:szCs w:val="18"/>
                <w:rtl/>
              </w:rPr>
              <w:t>[ موضع لقطة الشاشة ]</w:t>
            </w:r>
          </w:p>
        </w:tc>
      </w:tr>
      <w:tr w:rsidR="00407A4E" w14:paraId="2814A1D3"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F151D5F"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صفحةٌ تعريفية بتصميمٍ عصري تظهر للزائر غير المسجّل ضمن تخطيطٍ خاص (LandingLayout). تتضمّن شريطاً علوياً يحمل اسم المنصّة ومكوّن تبديل اللغة وزرّ «تسجيل الدخول»، ثمّ قسماً رئيسياً (Hero) يعرض العنوان «سجلات طبية أذكى وأكثر أمانًا» مع وصفٍ موجز وزرَّي «تسجيل الدخول للمتابعة» و«استكشاف الميزات». يليه قسم بطاقات الميزات الأربع: السجلات السريرية الموحّدة، ودعم القرار السريري، ورؤى الذكاء الاصطناعي التنبؤية، وبوابة الخدمة الذاتية للمريض، لكلٍّ منها أيقونةٌ وعنوانٌ ووصف.</w:t>
            </w:r>
          </w:p>
        </w:tc>
      </w:tr>
    </w:tbl>
    <w:p w14:paraId="3A90ED1A" w14:textId="77777777" w:rsidR="00407A4E" w:rsidRDefault="0094284A">
      <w:pPr>
        <w:bidi/>
        <w:spacing w:before="60" w:after="200"/>
        <w:jc w:val="center"/>
      </w:pPr>
      <w:r>
        <w:rPr>
          <w:i/>
          <w:iCs/>
          <w:color w:val="555555"/>
          <w:sz w:val="20"/>
          <w:szCs w:val="20"/>
          <w:rtl/>
        </w:rPr>
        <w:t>الشكل 4-1: صفحة الترحيب التعريفية بالنظام وبطاقات الميزات الرئيسية.</w:t>
      </w:r>
    </w:p>
    <w:p w14:paraId="64E4C2EE"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1BD4333D"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3716FF0D" w14:textId="77777777" w:rsidR="00407A4E" w:rsidRDefault="0094284A">
            <w:pPr>
              <w:bidi/>
              <w:spacing w:after="40"/>
              <w:jc w:val="center"/>
            </w:pPr>
            <w:r>
              <w:rPr>
                <w:b/>
                <w:bCs/>
                <w:color w:val="12476F"/>
                <w:sz w:val="22"/>
                <w:szCs w:val="22"/>
                <w:rtl/>
              </w:rPr>
              <w:lastRenderedPageBreak/>
              <w:t>🖼  الشكل 4-2: مكوّن تبديل اللغة (Language Switcher)</w:t>
            </w:r>
          </w:p>
          <w:p w14:paraId="0843605B" w14:textId="77777777" w:rsidR="00407A4E" w:rsidRDefault="0094284A">
            <w:pPr>
              <w:bidi/>
              <w:jc w:val="center"/>
            </w:pPr>
            <w:r>
              <w:rPr>
                <w:i/>
                <w:iCs/>
                <w:color w:val="9AA7B2"/>
                <w:sz w:val="18"/>
                <w:szCs w:val="18"/>
                <w:rtl/>
              </w:rPr>
              <w:t>[ موضع لقطة الشاشة ]</w:t>
            </w:r>
          </w:p>
        </w:tc>
      </w:tr>
      <w:tr w:rsidR="00407A4E" w14:paraId="44D35040"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6BE7D22"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زرٌّ في الشريط العلوي يتيح التبديل الفوري بين العربية والإنجليزية؛ وعند الاختيار تتغيّر جميع نصوص الواجهة ويُقلَب اتجاه الصفحة بين RTL وLTR من دون إعادة تحميل، مع حفظ تفضيل اللغة لاستخدامه في الزيارات اللاحقة. تظهر اللقطة الواجهة نفسها بالعربية ثمّ بالإنجليزية للمقارنة.</w:t>
            </w:r>
          </w:p>
        </w:tc>
      </w:tr>
    </w:tbl>
    <w:p w14:paraId="79BA8B5A" w14:textId="77777777" w:rsidR="00407A4E" w:rsidRDefault="0094284A">
      <w:pPr>
        <w:bidi/>
        <w:spacing w:before="60" w:after="200"/>
        <w:jc w:val="center"/>
      </w:pPr>
      <w:r>
        <w:rPr>
          <w:i/>
          <w:iCs/>
          <w:color w:val="555555"/>
          <w:sz w:val="20"/>
          <w:szCs w:val="20"/>
          <w:rtl/>
        </w:rPr>
        <w:t>الشكل 4-2: مكوّن تبديل اللغة وقلب اتجاه الواجهة بين العربية والإنجليزية.</w:t>
      </w:r>
    </w:p>
    <w:p w14:paraId="0480EF50"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5C419EEB"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61698E07" w14:textId="77777777" w:rsidR="00407A4E" w:rsidRDefault="0094284A">
            <w:pPr>
              <w:bidi/>
              <w:spacing w:after="40"/>
              <w:jc w:val="center"/>
            </w:pPr>
            <w:r>
              <w:rPr>
                <w:b/>
                <w:bCs/>
                <w:color w:val="12476F"/>
                <w:sz w:val="22"/>
                <w:szCs w:val="22"/>
                <w:rtl/>
              </w:rPr>
              <w:t>🖼  الشكل 4-3: تسجيل الدخول عبر Keycloak</w:t>
            </w:r>
          </w:p>
          <w:p w14:paraId="297A84B3" w14:textId="77777777" w:rsidR="00407A4E" w:rsidRDefault="0094284A">
            <w:pPr>
              <w:bidi/>
              <w:jc w:val="center"/>
            </w:pPr>
            <w:r>
              <w:rPr>
                <w:i/>
                <w:iCs/>
                <w:color w:val="9AA7B2"/>
                <w:sz w:val="18"/>
                <w:szCs w:val="18"/>
                <w:rtl/>
              </w:rPr>
              <w:t>[ موضع لقطة الشاشة ]</w:t>
            </w:r>
          </w:p>
        </w:tc>
      </w:tr>
      <w:tr w:rsidR="00407A4E" w14:paraId="619B0005"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5C7A79AE"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عند النقر على «تسجيل الدخول» يُحوَّل المستخدم إلى صفحة Keycloak الآمنة لإدخال بريده وكلمة سرّه وفق تدفّق OAuth2/OIDC [18] (Authorization Code مع PKCE). وبعد التحقّق يعود إلى مساحة العمل حاملاً رمز JWT الذي تُقرَأ منه الأدوار لتحديد ما يظهر له من أقسام.</w:t>
            </w:r>
          </w:p>
        </w:tc>
      </w:tr>
    </w:tbl>
    <w:p w14:paraId="125CAAAB" w14:textId="77777777" w:rsidR="00407A4E" w:rsidRDefault="0094284A">
      <w:pPr>
        <w:bidi/>
        <w:spacing w:before="60" w:after="200"/>
        <w:jc w:val="center"/>
      </w:pPr>
      <w:r>
        <w:rPr>
          <w:i/>
          <w:iCs/>
          <w:color w:val="555555"/>
          <w:sz w:val="20"/>
          <w:szCs w:val="20"/>
          <w:rtl/>
        </w:rPr>
        <w:t>الشكل 4-3: شاشة تسجيل الدخول الآمنة على خادم Keycloak.</w:t>
      </w:r>
    </w:p>
    <w:p w14:paraId="080C165A"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095F519F"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52C21EF6" w14:textId="77777777" w:rsidR="00407A4E" w:rsidRDefault="0094284A">
            <w:pPr>
              <w:bidi/>
              <w:spacing w:after="40"/>
              <w:jc w:val="center"/>
            </w:pPr>
            <w:r>
              <w:rPr>
                <w:b/>
                <w:bCs/>
                <w:color w:val="12476F"/>
                <w:sz w:val="22"/>
                <w:szCs w:val="22"/>
                <w:rtl/>
              </w:rPr>
              <w:t>🖼  الشكل 4-4: صفحة رفض الوصول (Access Denied)</w:t>
            </w:r>
          </w:p>
          <w:p w14:paraId="7C2A99E8" w14:textId="77777777" w:rsidR="00407A4E" w:rsidRDefault="0094284A">
            <w:pPr>
              <w:bidi/>
              <w:jc w:val="center"/>
            </w:pPr>
            <w:r>
              <w:rPr>
                <w:i/>
                <w:iCs/>
                <w:color w:val="9AA7B2"/>
                <w:sz w:val="18"/>
                <w:szCs w:val="18"/>
                <w:rtl/>
              </w:rPr>
              <w:t>[ موضع لقطة الشاشة ]</w:t>
            </w:r>
          </w:p>
        </w:tc>
      </w:tr>
      <w:tr w:rsidR="00407A4E" w14:paraId="0B6AAC75"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28CAE973"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صفحةٌ مصمّمة بعنايةٍ تظهر عند محاولة الوصول إلى موردٍ غير مصرّحٍ به لدور المستخدم، تعرض رسالةً واضحة وأيقونةً وزرّ عودةٍ إلى الصفحة الرئيسية، بما يحافظ على اتّساق التجربة وأمانها.</w:t>
            </w:r>
          </w:p>
        </w:tc>
      </w:tr>
    </w:tbl>
    <w:p w14:paraId="1666C984" w14:textId="77777777" w:rsidR="00407A4E" w:rsidRDefault="0094284A">
      <w:pPr>
        <w:bidi/>
        <w:spacing w:before="60" w:after="200"/>
        <w:jc w:val="center"/>
      </w:pPr>
      <w:r>
        <w:rPr>
          <w:i/>
          <w:iCs/>
          <w:color w:val="555555"/>
          <w:sz w:val="20"/>
          <w:szCs w:val="20"/>
          <w:rtl/>
        </w:rPr>
        <w:t>الشكل 4-4: صفحة «رفض الوصول» عند انعدام الصلاحية.</w:t>
      </w:r>
    </w:p>
    <w:p w14:paraId="004D8B99"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521B6A59"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39F11A5D" w14:textId="77777777" w:rsidR="00407A4E" w:rsidRDefault="0094284A">
            <w:pPr>
              <w:bidi/>
              <w:spacing w:after="40"/>
              <w:jc w:val="center"/>
            </w:pPr>
            <w:r>
              <w:rPr>
                <w:b/>
                <w:bCs/>
                <w:color w:val="12476F"/>
                <w:sz w:val="22"/>
                <w:szCs w:val="22"/>
                <w:rtl/>
              </w:rPr>
              <w:t>🖼  الشكل 4-5: صفحة غير موجود (Not Found)</w:t>
            </w:r>
          </w:p>
          <w:p w14:paraId="718D3AF3" w14:textId="77777777" w:rsidR="00407A4E" w:rsidRDefault="0094284A">
            <w:pPr>
              <w:bidi/>
              <w:jc w:val="center"/>
            </w:pPr>
            <w:r>
              <w:rPr>
                <w:i/>
                <w:iCs/>
                <w:color w:val="9AA7B2"/>
                <w:sz w:val="18"/>
                <w:szCs w:val="18"/>
                <w:rtl/>
              </w:rPr>
              <w:t>[ موضع لقطة الشاشة ]</w:t>
            </w:r>
          </w:p>
        </w:tc>
      </w:tr>
      <w:tr w:rsidR="00407A4E" w14:paraId="2087DEC8"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00CBABBB"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صفحةٌ متّسقة مع هوية النظام تظهر عند طلب مسارٍ غير موجود، مع رسالةٍ ودودة ورابط عودة، تجنّباً لظهور أخطاء فجّة للمستخدم.</w:t>
            </w:r>
          </w:p>
        </w:tc>
      </w:tr>
    </w:tbl>
    <w:p w14:paraId="177A5AD4" w14:textId="77777777" w:rsidR="00407A4E" w:rsidRDefault="0094284A">
      <w:pPr>
        <w:bidi/>
        <w:spacing w:before="60" w:after="200"/>
        <w:jc w:val="center"/>
      </w:pPr>
      <w:r>
        <w:rPr>
          <w:i/>
          <w:iCs/>
          <w:color w:val="555555"/>
          <w:sz w:val="20"/>
          <w:szCs w:val="20"/>
          <w:rtl/>
        </w:rPr>
        <w:t>الشكل 4-5: صفحة «الصفحة غير موجودة» (404).</w:t>
      </w:r>
    </w:p>
    <w:p w14:paraId="4BFB3086" w14:textId="77777777" w:rsidR="00407A4E" w:rsidRDefault="00407A4E">
      <w:pPr>
        <w:spacing w:after="70"/>
      </w:pPr>
    </w:p>
    <w:p w14:paraId="7E815B08" w14:textId="77777777" w:rsidR="00407A4E" w:rsidRDefault="0094284A">
      <w:pPr>
        <w:pStyle w:val="Heading2"/>
        <w:jc w:val="right"/>
      </w:pPr>
      <w:bookmarkStart w:id="102" w:name="bm53"/>
      <w:bookmarkStart w:id="103" w:name="_Toc232664141"/>
      <w:r>
        <w:rPr>
          <w:rtl/>
        </w:rPr>
        <w:lastRenderedPageBreak/>
        <w:t>4-2 واجهات الطبيب/الممارس</w:t>
      </w:r>
      <w:bookmarkEnd w:id="102"/>
      <w:bookmarkEnd w:id="103"/>
    </w:p>
    <w:p w14:paraId="438E3C0A" w14:textId="77777777" w:rsidR="00407A4E" w:rsidRDefault="0094284A">
      <w:pPr>
        <w:bidi/>
        <w:spacing w:after="120" w:line="312" w:lineRule="auto"/>
        <w:jc w:val="both"/>
      </w:pPr>
      <w:r>
        <w:rPr>
          <w:rtl/>
        </w:rPr>
        <w:t>تشكّل واجهات الطبيب جوهر مساحة العمل السريرية، وتغطّي اللوحة الرئيسية وإدارة المرضى ومخطّط المريض وتسجيل البيانات السريرية والطلبات والمواعيد واستعراض التاريخ والوثائق.</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6A15D981"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42A22878" w14:textId="77777777" w:rsidR="00407A4E" w:rsidRDefault="0094284A">
            <w:pPr>
              <w:bidi/>
              <w:spacing w:after="40"/>
              <w:jc w:val="center"/>
            </w:pPr>
            <w:r>
              <w:rPr>
                <w:b/>
                <w:bCs/>
                <w:color w:val="12476F"/>
                <w:sz w:val="22"/>
                <w:szCs w:val="22"/>
                <w:rtl/>
              </w:rPr>
              <w:t>🖼  الشكل 4-6: شريط التنقّل الجانبي (Navigation)</w:t>
            </w:r>
          </w:p>
          <w:p w14:paraId="61F75F74" w14:textId="77777777" w:rsidR="00407A4E" w:rsidRDefault="0094284A">
            <w:pPr>
              <w:bidi/>
              <w:jc w:val="center"/>
            </w:pPr>
            <w:r>
              <w:rPr>
                <w:i/>
                <w:iCs/>
                <w:color w:val="9AA7B2"/>
                <w:sz w:val="18"/>
                <w:szCs w:val="18"/>
                <w:rtl/>
              </w:rPr>
              <w:t>[ موضع لقطة الشاشة ]</w:t>
            </w:r>
          </w:p>
        </w:tc>
      </w:tr>
      <w:tr w:rsidR="00407A4E" w14:paraId="108A3C3F"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63460712"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شريطٌ جانبي قابل للطيّ ينظّم الوصول إلى أقسام النظام ضمن مجموعاتٍ منطقية: سريري (الزيارات والحالات والملاحظات والإجراءات والحساسيات والوثائق)، وطلبات (الأدوية وطلبات الخدمة والمواعيد والمواقع)، وذكاء (الرؤى الذكية والنماذج الخارجية)، ورعايتي (صحّتي وملفّي)، ومؤسستي (المؤسسة والكادر)، وإدارة (المؤسسات وورشة دعم القرار). ولا تظهر لكلّ مستخدمٍ إلا المجموعات التي يسمح بها دوره.</w:t>
            </w:r>
          </w:p>
        </w:tc>
      </w:tr>
    </w:tbl>
    <w:p w14:paraId="2235F649" w14:textId="77777777" w:rsidR="00407A4E" w:rsidRDefault="0094284A">
      <w:pPr>
        <w:bidi/>
        <w:spacing w:before="60" w:after="200"/>
        <w:jc w:val="center"/>
      </w:pPr>
      <w:r>
        <w:rPr>
          <w:i/>
          <w:iCs/>
          <w:color w:val="555555"/>
          <w:sz w:val="20"/>
          <w:szCs w:val="20"/>
          <w:rtl/>
        </w:rPr>
        <w:t>الشكل 4-6: شريط التنقّل الجانبي مع المجموعات القابلة للطيّ.</w:t>
      </w:r>
    </w:p>
    <w:p w14:paraId="0B36073E"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3FD56BC6"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32C09C42" w14:textId="77777777" w:rsidR="00407A4E" w:rsidRDefault="0094284A">
            <w:pPr>
              <w:bidi/>
              <w:spacing w:after="40"/>
              <w:jc w:val="center"/>
            </w:pPr>
            <w:r>
              <w:rPr>
                <w:b/>
                <w:bCs/>
                <w:color w:val="12476F"/>
                <w:sz w:val="22"/>
                <w:szCs w:val="22"/>
                <w:rtl/>
              </w:rPr>
              <w:t>🖼  الشكل 4-7: لوحة عمل الطبيب الرئيسية (Doctor Dashboard)</w:t>
            </w:r>
          </w:p>
          <w:p w14:paraId="22375570" w14:textId="77777777" w:rsidR="00407A4E" w:rsidRDefault="0094284A">
            <w:pPr>
              <w:bidi/>
              <w:jc w:val="center"/>
            </w:pPr>
            <w:r>
              <w:rPr>
                <w:i/>
                <w:iCs/>
                <w:color w:val="9AA7B2"/>
                <w:sz w:val="18"/>
                <w:szCs w:val="18"/>
                <w:rtl/>
              </w:rPr>
              <w:t>[ موضع لقطة الشاشة ]</w:t>
            </w:r>
          </w:p>
        </w:tc>
      </w:tr>
      <w:tr w:rsidR="00407A4E" w14:paraId="4E1B5D87"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79946CB5"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تظهر بعد الدخول وتعرض بطاقات مؤشّراتٍ رئيسية (أعداد المرضى والمواعيد والأدوية…)، و«قائمة مراقبةٍ تنبّؤية» (Predictive Watchlist) ترتّب المرضى بحسب خطر إعادة الدخول، إضافةً إلى المواعيد القادمة وأحدث تنبيهات دعم القرار. ويتيح شريط التنقّل الجانبي مجموعاتٍ قابلة للطيّ (سريري، طلبات، ذكاء، رعايتي، مؤسستي، إدارة) تظهر بحسب دور المستخدم.</w:t>
            </w:r>
          </w:p>
        </w:tc>
      </w:tr>
    </w:tbl>
    <w:p w14:paraId="0ADFF4F7" w14:textId="77777777" w:rsidR="00407A4E" w:rsidRDefault="0094284A">
      <w:pPr>
        <w:bidi/>
        <w:spacing w:before="60" w:after="200"/>
        <w:jc w:val="center"/>
      </w:pPr>
      <w:r>
        <w:rPr>
          <w:i/>
          <w:iCs/>
          <w:color w:val="555555"/>
          <w:sz w:val="20"/>
          <w:szCs w:val="20"/>
          <w:rtl/>
        </w:rPr>
        <w:t>الشكل 4-7: لوحة عمل الطبيب مع المؤشّرات وقائمة المراقبة التنبّؤية.</w:t>
      </w:r>
    </w:p>
    <w:p w14:paraId="4CC550F1"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6A217FDB"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48BF03A5" w14:textId="77777777" w:rsidR="00407A4E" w:rsidRDefault="0094284A">
            <w:pPr>
              <w:bidi/>
              <w:spacing w:after="40"/>
              <w:jc w:val="center"/>
            </w:pPr>
            <w:r>
              <w:rPr>
                <w:b/>
                <w:bCs/>
                <w:color w:val="12476F"/>
                <w:sz w:val="22"/>
                <w:szCs w:val="22"/>
                <w:rtl/>
              </w:rPr>
              <w:t>🖼  الشكل 4-8: قائمة المرضى (Patients Index)</w:t>
            </w:r>
          </w:p>
          <w:p w14:paraId="62FB9F77" w14:textId="77777777" w:rsidR="00407A4E" w:rsidRDefault="0094284A">
            <w:pPr>
              <w:bidi/>
              <w:jc w:val="center"/>
            </w:pPr>
            <w:r>
              <w:rPr>
                <w:i/>
                <w:iCs/>
                <w:color w:val="9AA7B2"/>
                <w:sz w:val="18"/>
                <w:szCs w:val="18"/>
                <w:rtl/>
              </w:rPr>
              <w:t>[ موضع لقطة الشاشة ]</w:t>
            </w:r>
          </w:p>
        </w:tc>
      </w:tr>
      <w:tr w:rsidR="00407A4E" w14:paraId="135882E4"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2232D66B"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تعرض قائمةً بالمرضى مع إمكانية البحث والترقيم الصفحي (Paginator) على جانب العميل، وأزرارٍ للإنشاء والتعديل والتفاصيل والتاريخ. يفتح النقر على مريضٍ مخطّطه الكامل. ويظهر لكلّ مريضٍ اسمه ومعرّفه المقروء وأبرز بياناته.</w:t>
            </w:r>
          </w:p>
        </w:tc>
      </w:tr>
    </w:tbl>
    <w:p w14:paraId="45A22B43" w14:textId="77777777" w:rsidR="00407A4E" w:rsidRDefault="0094284A">
      <w:pPr>
        <w:bidi/>
        <w:spacing w:before="60" w:after="200"/>
        <w:jc w:val="center"/>
      </w:pPr>
      <w:r>
        <w:rPr>
          <w:i/>
          <w:iCs/>
          <w:color w:val="555555"/>
          <w:sz w:val="20"/>
          <w:szCs w:val="20"/>
          <w:rtl/>
        </w:rPr>
        <w:t>الشكل 4-8: صفحة قائمة المرضى مع البحث والترقيم الصفحي.</w:t>
      </w:r>
    </w:p>
    <w:p w14:paraId="79627949"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3F2C207A"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51D3DE74" w14:textId="77777777" w:rsidR="00407A4E" w:rsidRDefault="0094284A">
            <w:pPr>
              <w:bidi/>
              <w:spacing w:after="40"/>
              <w:jc w:val="center"/>
            </w:pPr>
            <w:r>
              <w:rPr>
                <w:b/>
                <w:bCs/>
                <w:color w:val="12476F"/>
                <w:sz w:val="22"/>
                <w:szCs w:val="22"/>
                <w:rtl/>
              </w:rPr>
              <w:t>🖼  الشكل 4-9: مخطّط المريض – النظرة العامة (Patient Chart)</w:t>
            </w:r>
          </w:p>
          <w:p w14:paraId="4809E893" w14:textId="77777777" w:rsidR="00407A4E" w:rsidRDefault="0094284A">
            <w:pPr>
              <w:bidi/>
              <w:jc w:val="center"/>
            </w:pPr>
            <w:r>
              <w:rPr>
                <w:i/>
                <w:iCs/>
                <w:color w:val="9AA7B2"/>
                <w:sz w:val="18"/>
                <w:szCs w:val="18"/>
                <w:rtl/>
              </w:rPr>
              <w:t>[ موضع لقطة الشاشة ]</w:t>
            </w:r>
          </w:p>
        </w:tc>
      </w:tr>
      <w:tr w:rsidR="00407A4E" w14:paraId="1F074F59"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1AE6B054"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هي أهمّ شاشةٍ سريرية؛ تلخّص مريضاً واحداً عبر ترويسةٍ ديموغرافية ومعرّفٍ مقروء، وبطاقات مؤشّرات (الحساسيات، الحالات، الأدوية)، وقوائم بأحدث العناصر السريرية، إضافةً إلى أزرار روابطٍ سريعة مثل «طلب دواء جديد» و«إضافة حالة» و«الرؤى الذكية».</w:t>
            </w:r>
          </w:p>
        </w:tc>
      </w:tr>
    </w:tbl>
    <w:p w14:paraId="767BD216" w14:textId="77777777" w:rsidR="00407A4E" w:rsidRDefault="0094284A">
      <w:pPr>
        <w:bidi/>
        <w:spacing w:before="60" w:after="200"/>
        <w:jc w:val="center"/>
      </w:pPr>
      <w:r>
        <w:rPr>
          <w:i/>
          <w:iCs/>
          <w:color w:val="555555"/>
          <w:sz w:val="20"/>
          <w:szCs w:val="20"/>
          <w:rtl/>
        </w:rPr>
        <w:t>الشكل 4-9: مخطّط المريض: الترويسة والمؤشّرات والعناصر السريرية الحديثة.</w:t>
      </w:r>
    </w:p>
    <w:p w14:paraId="07377E25"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44AC7D6B"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76EF177F" w14:textId="77777777" w:rsidR="00407A4E" w:rsidRDefault="0094284A">
            <w:pPr>
              <w:bidi/>
              <w:spacing w:after="40"/>
              <w:jc w:val="center"/>
            </w:pPr>
            <w:r>
              <w:rPr>
                <w:b/>
                <w:bCs/>
                <w:color w:val="12476F"/>
                <w:sz w:val="22"/>
                <w:szCs w:val="22"/>
                <w:rtl/>
              </w:rPr>
              <w:t>🖼  الشكل 4-10: مخطّط المريض – بطاقات المخاطر بالذكاء الاصطناعي</w:t>
            </w:r>
          </w:p>
          <w:p w14:paraId="4D655CF8" w14:textId="77777777" w:rsidR="00407A4E" w:rsidRDefault="0094284A">
            <w:pPr>
              <w:bidi/>
              <w:jc w:val="center"/>
            </w:pPr>
            <w:r>
              <w:rPr>
                <w:i/>
                <w:iCs/>
                <w:color w:val="9AA7B2"/>
                <w:sz w:val="18"/>
                <w:szCs w:val="18"/>
                <w:rtl/>
              </w:rPr>
              <w:t>[ موضع لقطة الشاشة ]</w:t>
            </w:r>
          </w:p>
        </w:tc>
      </w:tr>
      <w:tr w:rsidR="00407A4E" w14:paraId="47AF56D8"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28545E38"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ضمن مخطّط المريض تظهر لوحة «موجز الذكاء الاصطناعي ودعم القرار» وفيها بطاقات المخاطر الثلاث (إعادة الدخول، السكري، القلب)؛ تعرض كلّ بطاقةٍ نسبةً مئوية ومستوىً (منخفض/متوسط/مرتفع) والسمات التي استخدمها النموذج (مثل الغلوكوز وكتلة الجسم وعدد الأدوية)، وملاحظة «مُقدَّر/معوَّض» عندما تكون بعض المدخلات ناقصة للإشارة إلى يقينٍ أقل.</w:t>
            </w:r>
          </w:p>
        </w:tc>
      </w:tr>
    </w:tbl>
    <w:p w14:paraId="2CA387C4" w14:textId="77777777" w:rsidR="00407A4E" w:rsidRDefault="0094284A">
      <w:pPr>
        <w:bidi/>
        <w:spacing w:before="60" w:after="200"/>
        <w:jc w:val="center"/>
      </w:pPr>
      <w:r>
        <w:rPr>
          <w:i/>
          <w:iCs/>
          <w:color w:val="555555"/>
          <w:sz w:val="20"/>
          <w:szCs w:val="20"/>
          <w:rtl/>
        </w:rPr>
        <w:t>الشكل 4-10: بطاقات المخاطر الثلاث بالذكاء الاصطناعي على مخطّط المريض.</w:t>
      </w:r>
    </w:p>
    <w:p w14:paraId="189C483E"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3825B32C"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3E8C246D" w14:textId="77777777" w:rsidR="00407A4E" w:rsidRDefault="0094284A">
            <w:pPr>
              <w:bidi/>
              <w:spacing w:after="40"/>
              <w:jc w:val="center"/>
            </w:pPr>
            <w:r>
              <w:rPr>
                <w:b/>
                <w:bCs/>
                <w:color w:val="12476F"/>
                <w:sz w:val="22"/>
                <w:szCs w:val="22"/>
                <w:rtl/>
              </w:rPr>
              <w:t>🖼  الشكل 4-11: نموذج إنشاء/تعديل مريض (Patient Form)</w:t>
            </w:r>
          </w:p>
          <w:p w14:paraId="215E4264" w14:textId="77777777" w:rsidR="00407A4E" w:rsidRDefault="0094284A">
            <w:pPr>
              <w:bidi/>
              <w:jc w:val="center"/>
            </w:pPr>
            <w:r>
              <w:rPr>
                <w:i/>
                <w:iCs/>
                <w:color w:val="9AA7B2"/>
                <w:sz w:val="18"/>
                <w:szCs w:val="18"/>
                <w:rtl/>
              </w:rPr>
              <w:t>[ موضع لقطة الشاشة ]</w:t>
            </w:r>
          </w:p>
        </w:tc>
      </w:tr>
      <w:tr w:rsidR="00407A4E" w14:paraId="48D7A9F3"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19576558"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نموذجٌ يجمع البيانات الديموغرافية للمريض (الاسم، الجنس، تاريخ الميلاد، معلومات التواصل) مع تحقّقٍ فوري من صحّتها وفق معيار FHIR قبل الحفظ. وعند الحفظ يُولَّد للمريض معرّفٌ مقروء على شكل هويةٍ (Identifier) إضافةً إلى معرّفه الداخلي.</w:t>
            </w:r>
          </w:p>
        </w:tc>
      </w:tr>
    </w:tbl>
    <w:p w14:paraId="149FA5F9" w14:textId="77777777" w:rsidR="00407A4E" w:rsidRDefault="0094284A">
      <w:pPr>
        <w:bidi/>
        <w:spacing w:before="60" w:after="200"/>
        <w:jc w:val="center"/>
      </w:pPr>
      <w:r>
        <w:rPr>
          <w:i/>
          <w:iCs/>
          <w:color w:val="555555"/>
          <w:sz w:val="20"/>
          <w:szCs w:val="20"/>
          <w:rtl/>
        </w:rPr>
        <w:t>الشكل 4-11: نموذج إدخال/تعديل بيانات المريض مع التحقّق.</w:t>
      </w:r>
    </w:p>
    <w:p w14:paraId="4BAEFB00"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20151CB2"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12E01C06" w14:textId="77777777" w:rsidR="00407A4E" w:rsidRDefault="0094284A">
            <w:pPr>
              <w:bidi/>
              <w:spacing w:after="40"/>
              <w:jc w:val="center"/>
            </w:pPr>
            <w:r>
              <w:rPr>
                <w:b/>
                <w:bCs/>
                <w:color w:val="12476F"/>
                <w:sz w:val="22"/>
                <w:szCs w:val="22"/>
                <w:rtl/>
              </w:rPr>
              <w:t>🖼  الشكل 4-12: صفحة تفاصيل المريض (Patient Details)</w:t>
            </w:r>
          </w:p>
          <w:p w14:paraId="3A9FD0AC" w14:textId="77777777" w:rsidR="00407A4E" w:rsidRDefault="0094284A">
            <w:pPr>
              <w:bidi/>
              <w:jc w:val="center"/>
            </w:pPr>
            <w:r>
              <w:rPr>
                <w:i/>
                <w:iCs/>
                <w:color w:val="9AA7B2"/>
                <w:sz w:val="18"/>
                <w:szCs w:val="18"/>
                <w:rtl/>
              </w:rPr>
              <w:t>[ موضع لقطة الشاشة ]</w:t>
            </w:r>
          </w:p>
        </w:tc>
      </w:tr>
      <w:tr w:rsidR="00407A4E" w14:paraId="7C0165AF"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64FA93B5"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عرضٌ تفصيلي لمورد المريض بصيغته الكاملة، مع أزرارٍ للتعديل واستعراض التاريخ والانتقال إلى المخطّط، ويتيح الاطّلاع على كامل حقول المورد بطريقةٍ منظّمة.</w:t>
            </w:r>
          </w:p>
        </w:tc>
      </w:tr>
    </w:tbl>
    <w:p w14:paraId="5CA6F018" w14:textId="77777777" w:rsidR="00407A4E" w:rsidRDefault="0094284A">
      <w:pPr>
        <w:bidi/>
        <w:spacing w:before="60" w:after="200"/>
        <w:jc w:val="center"/>
      </w:pPr>
      <w:r>
        <w:rPr>
          <w:i/>
          <w:iCs/>
          <w:color w:val="555555"/>
          <w:sz w:val="20"/>
          <w:szCs w:val="20"/>
          <w:rtl/>
        </w:rPr>
        <w:t>الشكل 4-12: صفحة تفاصيل مورد المريض.</w:t>
      </w:r>
    </w:p>
    <w:p w14:paraId="0B55BCF0"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2EA467D8"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733DEC18" w14:textId="77777777" w:rsidR="00407A4E" w:rsidRDefault="0094284A">
            <w:pPr>
              <w:bidi/>
              <w:spacing w:after="40"/>
              <w:jc w:val="center"/>
            </w:pPr>
            <w:r>
              <w:rPr>
                <w:b/>
                <w:bCs/>
                <w:color w:val="12476F"/>
                <w:sz w:val="22"/>
                <w:szCs w:val="22"/>
                <w:rtl/>
              </w:rPr>
              <w:t>🖼  الشكل 4-13: تسجيل حالة مرضية (Condition Form) وقائمتها</w:t>
            </w:r>
          </w:p>
          <w:p w14:paraId="29975BAB" w14:textId="77777777" w:rsidR="00407A4E" w:rsidRDefault="0094284A">
            <w:pPr>
              <w:bidi/>
              <w:jc w:val="center"/>
            </w:pPr>
            <w:r>
              <w:rPr>
                <w:i/>
                <w:iCs/>
                <w:color w:val="9AA7B2"/>
                <w:sz w:val="18"/>
                <w:szCs w:val="18"/>
                <w:rtl/>
              </w:rPr>
              <w:t>[ موضع لقطة الشاشة ]</w:t>
            </w:r>
          </w:p>
        </w:tc>
      </w:tr>
      <w:tr w:rsidR="00407A4E" w14:paraId="0618E05A"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74309033"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نموذجٌ لتسجيل تشخيصٍ/حالة مرضية يتضمّن رمز الحالة وحالتها السريرية وتاريخها وربطها بالمريض، إلى جانب صفحة قائمةٍ تعرض حالات المريض المسجّلة. وتنعكس الحالة مباشرةً في المخطّط وتغذّي اللوحات ونماذج المخاطر.</w:t>
            </w:r>
          </w:p>
        </w:tc>
      </w:tr>
    </w:tbl>
    <w:p w14:paraId="03639EDC" w14:textId="77777777" w:rsidR="00407A4E" w:rsidRDefault="0094284A">
      <w:pPr>
        <w:bidi/>
        <w:spacing w:before="60" w:after="200"/>
        <w:jc w:val="center"/>
      </w:pPr>
      <w:r>
        <w:rPr>
          <w:i/>
          <w:iCs/>
          <w:color w:val="555555"/>
          <w:sz w:val="20"/>
          <w:szCs w:val="20"/>
          <w:rtl/>
        </w:rPr>
        <w:t>الشكل 4-13: نموذج تسجيل حالة مرضية وقائمة الحالات.</w:t>
      </w:r>
    </w:p>
    <w:p w14:paraId="1FD22050"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42439AF1"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5B2E4DFD" w14:textId="77777777" w:rsidR="00407A4E" w:rsidRDefault="0094284A">
            <w:pPr>
              <w:bidi/>
              <w:spacing w:after="40"/>
              <w:jc w:val="center"/>
            </w:pPr>
            <w:r>
              <w:rPr>
                <w:b/>
                <w:bCs/>
                <w:color w:val="12476F"/>
                <w:sz w:val="22"/>
                <w:szCs w:val="22"/>
                <w:rtl/>
              </w:rPr>
              <w:t>🖼  الشكل 4-14: تسجيل ملاحظة سريرية (Observation Form)</w:t>
            </w:r>
          </w:p>
          <w:p w14:paraId="1A72D434" w14:textId="77777777" w:rsidR="00407A4E" w:rsidRDefault="0094284A">
            <w:pPr>
              <w:bidi/>
              <w:jc w:val="center"/>
            </w:pPr>
            <w:r>
              <w:rPr>
                <w:i/>
                <w:iCs/>
                <w:color w:val="9AA7B2"/>
                <w:sz w:val="18"/>
                <w:szCs w:val="18"/>
                <w:rtl/>
              </w:rPr>
              <w:t>[ موضع لقطة الشاشة ]</w:t>
            </w:r>
          </w:p>
        </w:tc>
      </w:tr>
      <w:tr w:rsidR="00407A4E" w14:paraId="186EFAD2"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69BF767"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نموذجٌ لإدخال قياسٍ أو نتيجة فحص (سكّر الدم، الضغط، كتلة الجسم…) باختيار نوع الملاحظة عبر رمز LOINC [20] وإدخال قيمتها ووحدتها وتاريخها؛ وتُستخدَم هذه القيم لاحقاً في استخراج سمات نماذج المخاطر.</w:t>
            </w:r>
          </w:p>
        </w:tc>
      </w:tr>
    </w:tbl>
    <w:p w14:paraId="7498F9F1" w14:textId="77777777" w:rsidR="00407A4E" w:rsidRDefault="0094284A">
      <w:pPr>
        <w:bidi/>
        <w:spacing w:before="60" w:after="200"/>
        <w:jc w:val="center"/>
      </w:pPr>
      <w:r>
        <w:rPr>
          <w:i/>
          <w:iCs/>
          <w:color w:val="555555"/>
          <w:sz w:val="20"/>
          <w:szCs w:val="20"/>
          <w:rtl/>
        </w:rPr>
        <w:t>الشكل 4-14: نموذج تسجيل ملاحظة/قياس سريري.</w:t>
      </w:r>
    </w:p>
    <w:p w14:paraId="2BB98079"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7610D9C8"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0682676B" w14:textId="77777777" w:rsidR="00407A4E" w:rsidRDefault="0094284A">
            <w:pPr>
              <w:bidi/>
              <w:spacing w:after="40"/>
              <w:jc w:val="center"/>
            </w:pPr>
            <w:r>
              <w:rPr>
                <w:b/>
                <w:bCs/>
                <w:color w:val="12476F"/>
                <w:sz w:val="22"/>
                <w:szCs w:val="22"/>
                <w:rtl/>
              </w:rPr>
              <w:t>🖼  الشكل 4-15: تسجيل إجراء طبي (Procedure Form)</w:t>
            </w:r>
          </w:p>
          <w:p w14:paraId="53C635F5" w14:textId="77777777" w:rsidR="00407A4E" w:rsidRDefault="0094284A">
            <w:pPr>
              <w:bidi/>
              <w:jc w:val="center"/>
            </w:pPr>
            <w:r>
              <w:rPr>
                <w:i/>
                <w:iCs/>
                <w:color w:val="9AA7B2"/>
                <w:sz w:val="18"/>
                <w:szCs w:val="18"/>
                <w:rtl/>
              </w:rPr>
              <w:t>[ موضع لقطة الشاشة ]</w:t>
            </w:r>
          </w:p>
        </w:tc>
      </w:tr>
      <w:tr w:rsidR="00407A4E" w14:paraId="65459FE0"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7F7FCF6E"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نموذجٌ لتسجيل إجراءٍ نُفِّذ للمريض كمورد Procedure (نوع الإجراء وحالته وتاريخه والمريض المعني)، مع صفحات قائمةٍ وتفاصيلٍ وتاريخ، ويغذّي عددُ الإجراءات إحدى سمات نموذج إعادة الدخول.</w:t>
            </w:r>
          </w:p>
        </w:tc>
      </w:tr>
    </w:tbl>
    <w:p w14:paraId="3B134A63" w14:textId="77777777" w:rsidR="00407A4E" w:rsidRDefault="0094284A">
      <w:pPr>
        <w:bidi/>
        <w:spacing w:before="60" w:after="200"/>
        <w:jc w:val="center"/>
      </w:pPr>
      <w:r>
        <w:rPr>
          <w:i/>
          <w:iCs/>
          <w:color w:val="555555"/>
          <w:sz w:val="20"/>
          <w:szCs w:val="20"/>
          <w:rtl/>
        </w:rPr>
        <w:t>الشكل 4-15: نموذج تسجيل إجراء طبي.</w:t>
      </w:r>
    </w:p>
    <w:p w14:paraId="6E199506"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59345D36"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6676F7F2" w14:textId="77777777" w:rsidR="00407A4E" w:rsidRDefault="0094284A">
            <w:pPr>
              <w:bidi/>
              <w:spacing w:after="40"/>
              <w:jc w:val="center"/>
            </w:pPr>
            <w:r>
              <w:rPr>
                <w:b/>
                <w:bCs/>
                <w:color w:val="12476F"/>
                <w:sz w:val="22"/>
                <w:szCs w:val="22"/>
                <w:rtl/>
              </w:rPr>
              <w:t>🖼  الشكل 4-16: تسجيل فرط الحساسية (Allergy Form)</w:t>
            </w:r>
          </w:p>
          <w:p w14:paraId="7D12E6FC" w14:textId="77777777" w:rsidR="00407A4E" w:rsidRDefault="0094284A">
            <w:pPr>
              <w:bidi/>
              <w:jc w:val="center"/>
            </w:pPr>
            <w:r>
              <w:rPr>
                <w:i/>
                <w:iCs/>
                <w:color w:val="9AA7B2"/>
                <w:sz w:val="18"/>
                <w:szCs w:val="18"/>
                <w:rtl/>
              </w:rPr>
              <w:t>[ موضع لقطة الشاشة ]</w:t>
            </w:r>
          </w:p>
        </w:tc>
      </w:tr>
      <w:tr w:rsidR="00407A4E" w14:paraId="2698C5E6"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48E8D0A2"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نموذجٌ لتسجيل فرط حساسيةٍ تجاه مادةٍ أو دواء كمورد AllergyIntolerance، يظهر ضمن مؤشّرات مخطّط المريض ويُسهم في فحوص الأمان عند وصف الأدوية.</w:t>
            </w:r>
          </w:p>
        </w:tc>
      </w:tr>
    </w:tbl>
    <w:p w14:paraId="4DECC35F" w14:textId="77777777" w:rsidR="00407A4E" w:rsidRDefault="0094284A">
      <w:pPr>
        <w:bidi/>
        <w:spacing w:before="60" w:after="200"/>
        <w:jc w:val="center"/>
      </w:pPr>
      <w:r>
        <w:rPr>
          <w:i/>
          <w:iCs/>
          <w:color w:val="555555"/>
          <w:sz w:val="20"/>
          <w:szCs w:val="20"/>
          <w:rtl/>
        </w:rPr>
        <w:t>الشكل 4-16: نموذج تسجيل فرط الحساسية.</w:t>
      </w:r>
    </w:p>
    <w:p w14:paraId="0F1003E8"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4CD37B8A"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7472A070" w14:textId="77777777" w:rsidR="00407A4E" w:rsidRDefault="0094284A">
            <w:pPr>
              <w:bidi/>
              <w:spacing w:after="40"/>
              <w:jc w:val="center"/>
            </w:pPr>
            <w:r>
              <w:rPr>
                <w:b/>
                <w:bCs/>
                <w:color w:val="12476F"/>
                <w:sz w:val="22"/>
                <w:szCs w:val="22"/>
                <w:rtl/>
              </w:rPr>
              <w:t>🖼  الشكل 4-17: تسجيل زيارة (Encounter Form)</w:t>
            </w:r>
          </w:p>
          <w:p w14:paraId="6C81DBA0" w14:textId="77777777" w:rsidR="00407A4E" w:rsidRDefault="0094284A">
            <w:pPr>
              <w:bidi/>
              <w:jc w:val="center"/>
            </w:pPr>
            <w:r>
              <w:rPr>
                <w:i/>
                <w:iCs/>
                <w:color w:val="9AA7B2"/>
                <w:sz w:val="18"/>
                <w:szCs w:val="18"/>
                <w:rtl/>
              </w:rPr>
              <w:t>[ موضع لقطة الشاشة ]</w:t>
            </w:r>
          </w:p>
        </w:tc>
      </w:tr>
      <w:tr w:rsidR="00407A4E" w14:paraId="2B6127D1"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6837450E"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نموذجٌ لتوثيق زيارةٍ سريرية كمورد Encounter (نوعها وحالتها وفترتها والمشاركين والموقع)، ويُسهم عددُ الزيارات الحديثة في تقدير خطر إعادة الدخول.</w:t>
            </w:r>
          </w:p>
        </w:tc>
      </w:tr>
    </w:tbl>
    <w:p w14:paraId="49414ED2" w14:textId="77777777" w:rsidR="00407A4E" w:rsidRDefault="0094284A">
      <w:pPr>
        <w:bidi/>
        <w:spacing w:before="60" w:after="200"/>
        <w:jc w:val="center"/>
      </w:pPr>
      <w:r>
        <w:rPr>
          <w:i/>
          <w:iCs/>
          <w:color w:val="555555"/>
          <w:sz w:val="20"/>
          <w:szCs w:val="20"/>
          <w:rtl/>
        </w:rPr>
        <w:t>الشكل 4-17: نموذج توثيق زيارة سريرية.</w:t>
      </w:r>
    </w:p>
    <w:p w14:paraId="6979BC95"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147BD3C1"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7E44885A" w14:textId="77777777" w:rsidR="00407A4E" w:rsidRDefault="0094284A">
            <w:pPr>
              <w:bidi/>
              <w:spacing w:after="40"/>
              <w:jc w:val="center"/>
            </w:pPr>
            <w:r>
              <w:rPr>
                <w:b/>
                <w:bCs/>
                <w:color w:val="12476F"/>
                <w:sz w:val="22"/>
                <w:szCs w:val="22"/>
                <w:rtl/>
              </w:rPr>
              <w:t>🖼  الشكل 4-18: وصف دواء وبطاقة دعم القرار (Medication Request + CDS Card)</w:t>
            </w:r>
          </w:p>
          <w:p w14:paraId="262FD7F0" w14:textId="77777777" w:rsidR="00407A4E" w:rsidRDefault="0094284A">
            <w:pPr>
              <w:bidi/>
              <w:jc w:val="center"/>
            </w:pPr>
            <w:r>
              <w:rPr>
                <w:i/>
                <w:iCs/>
                <w:color w:val="9AA7B2"/>
                <w:sz w:val="18"/>
                <w:szCs w:val="18"/>
                <w:rtl/>
              </w:rPr>
              <w:t>[ موضع لقطة الشاشة ]</w:t>
            </w:r>
          </w:p>
        </w:tc>
      </w:tr>
      <w:tr w:rsidR="00407A4E" w14:paraId="137D04CC"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6D77441D"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نموذجٌ لوصف دواءٍ يحدّد الدواء والجرعة والتعليمات. عند الحفظ يستعلم النظام عن معرفة الدواء ويقيّم قواعد دعم القرار، وقد تظهر بطاقة تنبيهٍ (مثل تحذير جرعةٍ زائدة أو تكرار مكوّنٍ دوائي أو خطر إعادة دخولٍ مرتفع) يقرّر الطبيب على ضوئها الإبقاء على الطلب أو تعديله. كما تُسجَّل البطاقة ضمن تنبيهات اللوحة الأخيرة.</w:t>
            </w:r>
          </w:p>
        </w:tc>
      </w:tr>
    </w:tbl>
    <w:p w14:paraId="3E2DCE1E" w14:textId="77777777" w:rsidR="00407A4E" w:rsidRDefault="0094284A">
      <w:pPr>
        <w:bidi/>
        <w:spacing w:before="60" w:after="200"/>
        <w:jc w:val="center"/>
      </w:pPr>
      <w:r>
        <w:rPr>
          <w:i/>
          <w:iCs/>
          <w:color w:val="555555"/>
          <w:sz w:val="20"/>
          <w:szCs w:val="20"/>
          <w:rtl/>
        </w:rPr>
        <w:t>الشكل 4-18: وصف الدواء مع ظهور بطاقة تنبيه دعم القرار.</w:t>
      </w:r>
    </w:p>
    <w:p w14:paraId="7E491DBA"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6F3D8F22"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560657B0" w14:textId="77777777" w:rsidR="00407A4E" w:rsidRDefault="0094284A">
            <w:pPr>
              <w:bidi/>
              <w:spacing w:after="40"/>
              <w:jc w:val="center"/>
            </w:pPr>
            <w:r>
              <w:rPr>
                <w:b/>
                <w:bCs/>
                <w:color w:val="12476F"/>
                <w:sz w:val="22"/>
                <w:szCs w:val="22"/>
                <w:rtl/>
              </w:rPr>
              <w:t>🖼  الشكل 4-19: طلبات الخدمة (Service Requests)</w:t>
            </w:r>
          </w:p>
          <w:p w14:paraId="4C5EE32A" w14:textId="77777777" w:rsidR="00407A4E" w:rsidRDefault="0094284A">
            <w:pPr>
              <w:bidi/>
              <w:jc w:val="center"/>
            </w:pPr>
            <w:r>
              <w:rPr>
                <w:i/>
                <w:iCs/>
                <w:color w:val="9AA7B2"/>
                <w:sz w:val="18"/>
                <w:szCs w:val="18"/>
                <w:rtl/>
              </w:rPr>
              <w:t>[ موضع لقطة الشاشة ]</w:t>
            </w:r>
          </w:p>
        </w:tc>
      </w:tr>
      <w:tr w:rsidR="00407A4E" w14:paraId="1784027F"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27A8F321"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شاشاتٌ لإنشاء طلبات الخدمة والإحالات (ServiceRequest) وإدارتها (قائمة، إنشاء، تعديل، تفاصيل، تاريخ)، وتربط الطلب بالمريض والمؤسسة المعنية.</w:t>
            </w:r>
          </w:p>
        </w:tc>
      </w:tr>
    </w:tbl>
    <w:p w14:paraId="3E607CE2" w14:textId="77777777" w:rsidR="00407A4E" w:rsidRDefault="0094284A">
      <w:pPr>
        <w:bidi/>
        <w:spacing w:before="60" w:after="200"/>
        <w:jc w:val="center"/>
      </w:pPr>
      <w:r>
        <w:rPr>
          <w:i/>
          <w:iCs/>
          <w:color w:val="555555"/>
          <w:sz w:val="20"/>
          <w:szCs w:val="20"/>
          <w:rtl/>
        </w:rPr>
        <w:t>الشكل 4-19: شاشة طلبات الخدمة والإحالات.</w:t>
      </w:r>
    </w:p>
    <w:p w14:paraId="16A3AD2A"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197819AB"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2036ED8A" w14:textId="77777777" w:rsidR="00407A4E" w:rsidRDefault="0094284A">
            <w:pPr>
              <w:bidi/>
              <w:spacing w:after="40"/>
              <w:jc w:val="center"/>
            </w:pPr>
            <w:r>
              <w:rPr>
                <w:b/>
                <w:bCs/>
                <w:color w:val="12476F"/>
                <w:sz w:val="22"/>
                <w:szCs w:val="22"/>
                <w:rtl/>
              </w:rPr>
              <w:t>🖼  الشكل 4-20: جدولة المواعيد (Appointments)</w:t>
            </w:r>
          </w:p>
          <w:p w14:paraId="76439355" w14:textId="77777777" w:rsidR="00407A4E" w:rsidRDefault="0094284A">
            <w:pPr>
              <w:bidi/>
              <w:jc w:val="center"/>
            </w:pPr>
            <w:r>
              <w:rPr>
                <w:i/>
                <w:iCs/>
                <w:color w:val="9AA7B2"/>
                <w:sz w:val="18"/>
                <w:szCs w:val="18"/>
                <w:rtl/>
              </w:rPr>
              <w:t>[ موضع لقطة الشاشة ]</w:t>
            </w:r>
          </w:p>
        </w:tc>
      </w:tr>
      <w:tr w:rsidR="00407A4E" w14:paraId="7C3BE38E"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2F7D7D47"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شاشةٌ لجدولة المواعيد (Appointment) تحدّد الوقت والنوع والمشاركين والموقع، وتظهر المواعيد القادمة في لوحة العمل وفي بوابة المريض المعني.</w:t>
            </w:r>
          </w:p>
        </w:tc>
      </w:tr>
    </w:tbl>
    <w:p w14:paraId="2095CBD4" w14:textId="77777777" w:rsidR="00407A4E" w:rsidRDefault="0094284A">
      <w:pPr>
        <w:bidi/>
        <w:spacing w:before="60" w:after="200"/>
        <w:jc w:val="center"/>
      </w:pPr>
      <w:r>
        <w:rPr>
          <w:i/>
          <w:iCs/>
          <w:color w:val="555555"/>
          <w:sz w:val="20"/>
          <w:szCs w:val="20"/>
          <w:rtl/>
        </w:rPr>
        <w:t>الشكل 4-20: شاشة جدولة المواعيد وإدارتها.</w:t>
      </w:r>
    </w:p>
    <w:p w14:paraId="2DB946A1"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2D370A05"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37D75453" w14:textId="77777777" w:rsidR="00407A4E" w:rsidRDefault="0094284A">
            <w:pPr>
              <w:bidi/>
              <w:spacing w:after="40"/>
              <w:jc w:val="center"/>
            </w:pPr>
            <w:r>
              <w:rPr>
                <w:b/>
                <w:bCs/>
                <w:color w:val="12476F"/>
                <w:sz w:val="22"/>
                <w:szCs w:val="22"/>
                <w:rtl/>
              </w:rPr>
              <w:t>🖼  الشكل 4-21: إدارة المواقع/المرافق (Locations)</w:t>
            </w:r>
          </w:p>
          <w:p w14:paraId="5ACAB2B7" w14:textId="77777777" w:rsidR="00407A4E" w:rsidRDefault="0094284A">
            <w:pPr>
              <w:bidi/>
              <w:jc w:val="center"/>
            </w:pPr>
            <w:r>
              <w:rPr>
                <w:i/>
                <w:iCs/>
                <w:color w:val="9AA7B2"/>
                <w:sz w:val="18"/>
                <w:szCs w:val="18"/>
                <w:rtl/>
              </w:rPr>
              <w:t>[ موضع لقطة الشاشة ]</w:t>
            </w:r>
          </w:p>
        </w:tc>
      </w:tr>
      <w:tr w:rsidR="00407A4E" w14:paraId="0CE9A7C2"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3883F1A"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شاشةٌ لإدارة المواقع والمرافق (Location) التي تُربَط بها المواعيد والزيارات، مع صفحات الإنشاء والتعديل والتفاصيل والتاريخ.</w:t>
            </w:r>
          </w:p>
        </w:tc>
      </w:tr>
    </w:tbl>
    <w:p w14:paraId="7AD572BF" w14:textId="77777777" w:rsidR="00407A4E" w:rsidRDefault="0094284A">
      <w:pPr>
        <w:bidi/>
        <w:spacing w:before="60" w:after="200"/>
        <w:jc w:val="center"/>
      </w:pPr>
      <w:r>
        <w:rPr>
          <w:i/>
          <w:iCs/>
          <w:color w:val="555555"/>
          <w:sz w:val="20"/>
          <w:szCs w:val="20"/>
          <w:rtl/>
        </w:rPr>
        <w:t>الشكل 4-21: شاشة إدارة المواقع والمرافق.</w:t>
      </w:r>
    </w:p>
    <w:p w14:paraId="69A00F35"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3D28B68A"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3C744DFA" w14:textId="77777777" w:rsidR="00407A4E" w:rsidRDefault="0094284A">
            <w:pPr>
              <w:bidi/>
              <w:spacing w:after="40"/>
              <w:jc w:val="center"/>
            </w:pPr>
            <w:r>
              <w:rPr>
                <w:b/>
                <w:bCs/>
                <w:color w:val="12476F"/>
                <w:sz w:val="22"/>
                <w:szCs w:val="22"/>
                <w:rtl/>
              </w:rPr>
              <w:t>🖼  الشكل 4-22: قائمة الأدوية الموصوفة (Medication Requests Index)</w:t>
            </w:r>
          </w:p>
          <w:p w14:paraId="54E054F9" w14:textId="77777777" w:rsidR="00407A4E" w:rsidRDefault="0094284A">
            <w:pPr>
              <w:bidi/>
              <w:jc w:val="center"/>
            </w:pPr>
            <w:r>
              <w:rPr>
                <w:i/>
                <w:iCs/>
                <w:color w:val="9AA7B2"/>
                <w:sz w:val="18"/>
                <w:szCs w:val="18"/>
                <w:rtl/>
              </w:rPr>
              <w:t>[ موضع لقطة الشاشة ]</w:t>
            </w:r>
          </w:p>
        </w:tc>
      </w:tr>
      <w:tr w:rsidR="00407A4E" w14:paraId="4C690285"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5DEF9D0E"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صفحةٌ تسرد طلبات الأدوية مع الدواء والجرعة وحالة الطلب وتاريخه، مع بحثٍ وترقيمٍ صفحي وأزرار الإجراءات، وتتيح متابعة الأدوية الفعّالة التي يدخل عددُها في تقدير خطر إعادة الدخول.</w:t>
            </w:r>
          </w:p>
        </w:tc>
      </w:tr>
    </w:tbl>
    <w:p w14:paraId="73927963" w14:textId="77777777" w:rsidR="00407A4E" w:rsidRDefault="0094284A">
      <w:pPr>
        <w:bidi/>
        <w:spacing w:before="60" w:after="200"/>
        <w:jc w:val="center"/>
      </w:pPr>
      <w:r>
        <w:rPr>
          <w:i/>
          <w:iCs/>
          <w:color w:val="555555"/>
          <w:sz w:val="20"/>
          <w:szCs w:val="20"/>
          <w:rtl/>
        </w:rPr>
        <w:t>الشكل 4-22: قائمة الأدوية الموصوفة للمريض.</w:t>
      </w:r>
    </w:p>
    <w:p w14:paraId="5547B955"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6D12A512"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3B9DE126" w14:textId="77777777" w:rsidR="00407A4E" w:rsidRDefault="0094284A">
            <w:pPr>
              <w:bidi/>
              <w:spacing w:after="40"/>
              <w:jc w:val="center"/>
            </w:pPr>
            <w:r>
              <w:rPr>
                <w:b/>
                <w:bCs/>
                <w:color w:val="12476F"/>
                <w:sz w:val="22"/>
                <w:szCs w:val="22"/>
                <w:rtl/>
              </w:rPr>
              <w:t>🖼  الشكل 4-23: قائمة الملاحظات والقياسات (Observations Index)</w:t>
            </w:r>
          </w:p>
          <w:p w14:paraId="32D33E88" w14:textId="77777777" w:rsidR="00407A4E" w:rsidRDefault="0094284A">
            <w:pPr>
              <w:bidi/>
              <w:jc w:val="center"/>
            </w:pPr>
            <w:r>
              <w:rPr>
                <w:i/>
                <w:iCs/>
                <w:color w:val="9AA7B2"/>
                <w:sz w:val="18"/>
                <w:szCs w:val="18"/>
                <w:rtl/>
              </w:rPr>
              <w:t>[ موضع لقطة الشاشة ]</w:t>
            </w:r>
          </w:p>
        </w:tc>
      </w:tr>
      <w:tr w:rsidR="00407A4E" w14:paraId="43CF4399"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7F53902E"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صفحةٌ تعرض ملاحظات المريض وقياساته مع قيمها ووحداتها وتواريخها، وتمثّل مصدر السمات الرقمية (الغلوكوز والضغط وكتلة الجسم…) التي تستخدمها نماذج المخاطر.</w:t>
            </w:r>
          </w:p>
        </w:tc>
      </w:tr>
    </w:tbl>
    <w:p w14:paraId="01612D69" w14:textId="77777777" w:rsidR="00407A4E" w:rsidRDefault="0094284A">
      <w:pPr>
        <w:bidi/>
        <w:spacing w:before="60" w:after="200"/>
        <w:jc w:val="center"/>
      </w:pPr>
      <w:r>
        <w:rPr>
          <w:i/>
          <w:iCs/>
          <w:color w:val="555555"/>
          <w:sz w:val="20"/>
          <w:szCs w:val="20"/>
          <w:rtl/>
        </w:rPr>
        <w:t>الشكل 4-23: قائمة الملاحظات والقياسات السريرية.</w:t>
      </w:r>
    </w:p>
    <w:p w14:paraId="0817CD0B"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26BD16D2"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1421E5CF" w14:textId="77777777" w:rsidR="00407A4E" w:rsidRDefault="0094284A">
            <w:pPr>
              <w:bidi/>
              <w:spacing w:after="40"/>
              <w:jc w:val="center"/>
            </w:pPr>
            <w:r>
              <w:rPr>
                <w:b/>
                <w:bCs/>
                <w:color w:val="12476F"/>
                <w:sz w:val="22"/>
                <w:szCs w:val="22"/>
                <w:rtl/>
              </w:rPr>
              <w:t>🖼  الشكل 4-24: صفحة تفاصيل مورد سريري (Details View)</w:t>
            </w:r>
          </w:p>
          <w:p w14:paraId="7379E7C3" w14:textId="77777777" w:rsidR="00407A4E" w:rsidRDefault="0094284A">
            <w:pPr>
              <w:bidi/>
              <w:jc w:val="center"/>
            </w:pPr>
            <w:r>
              <w:rPr>
                <w:i/>
                <w:iCs/>
                <w:color w:val="9AA7B2"/>
                <w:sz w:val="18"/>
                <w:szCs w:val="18"/>
                <w:rtl/>
              </w:rPr>
              <w:t>[ موضع لقطة الشاشة ]</w:t>
            </w:r>
          </w:p>
        </w:tc>
      </w:tr>
      <w:tr w:rsidR="00407A4E" w14:paraId="779F469D"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F21329B"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نمطٌ موحّد لعرض تفاصيل أيّ مورد سريري بحقوله الكاملة وبطريقةٍ منظّمة، مع أزرارٍ للتعديل واستعراض التاريخ، إضافةً إلى إمكانية الاطّلاع على تمثيل المورد بصيغة FHIR JSON.</w:t>
            </w:r>
          </w:p>
        </w:tc>
      </w:tr>
    </w:tbl>
    <w:p w14:paraId="3464DADD" w14:textId="77777777" w:rsidR="00407A4E" w:rsidRDefault="0094284A">
      <w:pPr>
        <w:bidi/>
        <w:spacing w:before="60" w:after="200"/>
        <w:jc w:val="center"/>
      </w:pPr>
      <w:r>
        <w:rPr>
          <w:i/>
          <w:iCs/>
          <w:color w:val="555555"/>
          <w:sz w:val="20"/>
          <w:szCs w:val="20"/>
          <w:rtl/>
        </w:rPr>
        <w:t>الشكل 4-24: صفحة تفاصيل مورد سريري بنمطٍ موحّد.</w:t>
      </w:r>
    </w:p>
    <w:p w14:paraId="1C2D246F"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69B03ED0"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0ADB6921" w14:textId="77777777" w:rsidR="00407A4E" w:rsidRDefault="0094284A">
            <w:pPr>
              <w:bidi/>
              <w:spacing w:after="40"/>
              <w:jc w:val="center"/>
            </w:pPr>
            <w:r>
              <w:rPr>
                <w:b/>
                <w:bCs/>
                <w:color w:val="12476F"/>
                <w:sz w:val="22"/>
                <w:szCs w:val="22"/>
                <w:rtl/>
              </w:rPr>
              <w:t>🖼  الشكل 4-25: نموذج تعديل مورد (Edit Form)</w:t>
            </w:r>
          </w:p>
          <w:p w14:paraId="1E5CD050" w14:textId="77777777" w:rsidR="00407A4E" w:rsidRDefault="0094284A">
            <w:pPr>
              <w:bidi/>
              <w:jc w:val="center"/>
            </w:pPr>
            <w:r>
              <w:rPr>
                <w:i/>
                <w:iCs/>
                <w:color w:val="9AA7B2"/>
                <w:sz w:val="18"/>
                <w:szCs w:val="18"/>
                <w:rtl/>
              </w:rPr>
              <w:t>[ موضع لقطة الشاشة ]</w:t>
            </w:r>
          </w:p>
        </w:tc>
      </w:tr>
      <w:tr w:rsidR="00407A4E" w14:paraId="617F97BD"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2966A2C8"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نموذجٌ مماثل لنموذج الإنشاء لكنّه مهيّأ بقيم المورد الحالية لتعديلها؛ وعند الحفظ تُنشَأ نسخةٌ جديدة من المورد مع الإبقاء على النسخة السابقة في التاريخ.</w:t>
            </w:r>
          </w:p>
        </w:tc>
      </w:tr>
    </w:tbl>
    <w:p w14:paraId="76ED19A1" w14:textId="77777777" w:rsidR="00407A4E" w:rsidRDefault="0094284A">
      <w:pPr>
        <w:bidi/>
        <w:spacing w:before="60" w:after="200"/>
        <w:jc w:val="center"/>
      </w:pPr>
      <w:r>
        <w:rPr>
          <w:i/>
          <w:iCs/>
          <w:color w:val="555555"/>
          <w:sz w:val="20"/>
          <w:szCs w:val="20"/>
          <w:rtl/>
        </w:rPr>
        <w:t>الشكل 4-25: نموذج تعديل مورد سريري.</w:t>
      </w:r>
    </w:p>
    <w:p w14:paraId="00FD2BE1"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09E79100"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0B8909EB" w14:textId="77777777" w:rsidR="00407A4E" w:rsidRDefault="0094284A">
            <w:pPr>
              <w:bidi/>
              <w:spacing w:after="40"/>
              <w:jc w:val="center"/>
            </w:pPr>
            <w:r>
              <w:rPr>
                <w:b/>
                <w:bCs/>
                <w:color w:val="12476F"/>
                <w:sz w:val="22"/>
                <w:szCs w:val="22"/>
                <w:rtl/>
              </w:rPr>
              <w:t>🖼  الشكل 4-26: استعراض تاريخ النسخ (History)</w:t>
            </w:r>
          </w:p>
          <w:p w14:paraId="234E322C" w14:textId="77777777" w:rsidR="00407A4E" w:rsidRDefault="0094284A">
            <w:pPr>
              <w:bidi/>
              <w:jc w:val="center"/>
            </w:pPr>
            <w:r>
              <w:rPr>
                <w:i/>
                <w:iCs/>
                <w:color w:val="9AA7B2"/>
                <w:sz w:val="18"/>
                <w:szCs w:val="18"/>
                <w:rtl/>
              </w:rPr>
              <w:t>[ موضع لقطة الشاشة ]</w:t>
            </w:r>
          </w:p>
        </w:tc>
      </w:tr>
      <w:tr w:rsidR="00407A4E" w14:paraId="3D66E757"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13B26204"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صفحةٌ تعرض جميع النسخ السابقة لموردٍ ما مرتّبةً زمنياً مع وقت كلّ تعديل، وتتيح استعراض محتوى أيّ نسخةٍ سابقة، بما يدعم المتابعة والتدقيق والمساءلة. وتتوفّر هذه الصفحة لكلّ أنواع الموارد.</w:t>
            </w:r>
          </w:p>
        </w:tc>
      </w:tr>
    </w:tbl>
    <w:p w14:paraId="2FC5D96C" w14:textId="77777777" w:rsidR="00407A4E" w:rsidRDefault="0094284A">
      <w:pPr>
        <w:bidi/>
        <w:spacing w:before="60" w:after="200"/>
        <w:jc w:val="center"/>
      </w:pPr>
      <w:r>
        <w:rPr>
          <w:i/>
          <w:iCs/>
          <w:color w:val="555555"/>
          <w:sz w:val="20"/>
          <w:szCs w:val="20"/>
          <w:rtl/>
        </w:rPr>
        <w:t>الشكل 4-26: صفحة تاريخ النسخ لمورد طبي.</w:t>
      </w:r>
    </w:p>
    <w:p w14:paraId="5432DA1A"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7786CF39"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3DE5F76E" w14:textId="77777777" w:rsidR="00407A4E" w:rsidRDefault="0094284A">
            <w:pPr>
              <w:bidi/>
              <w:spacing w:after="40"/>
              <w:jc w:val="center"/>
            </w:pPr>
            <w:r>
              <w:rPr>
                <w:b/>
                <w:bCs/>
                <w:color w:val="12476F"/>
                <w:sz w:val="22"/>
                <w:szCs w:val="22"/>
                <w:rtl/>
              </w:rPr>
              <w:t>🖼  الشكل 4-27: لوحة وثائق المريض (Patient Documents)</w:t>
            </w:r>
          </w:p>
          <w:p w14:paraId="3A520496" w14:textId="77777777" w:rsidR="00407A4E" w:rsidRDefault="0094284A">
            <w:pPr>
              <w:bidi/>
              <w:jc w:val="center"/>
            </w:pPr>
            <w:r>
              <w:rPr>
                <w:i/>
                <w:iCs/>
                <w:color w:val="9AA7B2"/>
                <w:sz w:val="18"/>
                <w:szCs w:val="18"/>
                <w:rtl/>
              </w:rPr>
              <w:t>[ موضع لقطة الشاشة ]</w:t>
            </w:r>
          </w:p>
        </w:tc>
      </w:tr>
      <w:tr w:rsidR="00407A4E" w14:paraId="7247A6B3"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09C8AAA8"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لوحةٌ ضمن مخطّط المريض ترفع الملفّات السريرية (PDF/صور حتى ٢٠ ميغابايت) وتسردها مع إمكانية التنزيل أو الحذف، ما يجمع الوثائق المرتبطة بالمريض في مكانٍ واحد آمن.</w:t>
            </w:r>
          </w:p>
        </w:tc>
      </w:tr>
    </w:tbl>
    <w:p w14:paraId="41D31FA8" w14:textId="77777777" w:rsidR="00407A4E" w:rsidRDefault="0094284A">
      <w:pPr>
        <w:bidi/>
        <w:spacing w:before="60" w:after="200"/>
        <w:jc w:val="center"/>
      </w:pPr>
      <w:r>
        <w:rPr>
          <w:i/>
          <w:iCs/>
          <w:color w:val="555555"/>
          <w:sz w:val="20"/>
          <w:szCs w:val="20"/>
          <w:rtl/>
        </w:rPr>
        <w:t>الشكل 4-27: لوحة رفع وإدارة وثائق المريض.</w:t>
      </w:r>
    </w:p>
    <w:p w14:paraId="5B7248F8" w14:textId="77777777" w:rsidR="00407A4E" w:rsidRDefault="00407A4E">
      <w:pPr>
        <w:spacing w:after="70"/>
      </w:pPr>
    </w:p>
    <w:p w14:paraId="4A66433C" w14:textId="77777777" w:rsidR="00407A4E" w:rsidRDefault="0094284A">
      <w:pPr>
        <w:pStyle w:val="Heading2"/>
        <w:jc w:val="right"/>
      </w:pPr>
      <w:bookmarkStart w:id="104" w:name="bm54"/>
      <w:bookmarkStart w:id="105" w:name="_Toc232664142"/>
      <w:r>
        <w:rPr>
          <w:rtl/>
        </w:rPr>
        <w:t>4-3 واجهات مدير المؤسسة</w:t>
      </w:r>
      <w:bookmarkEnd w:id="104"/>
      <w:bookmarkEnd w:id="105"/>
    </w:p>
    <w:p w14:paraId="502E3946" w14:textId="77777777" w:rsidR="00407A4E" w:rsidRDefault="0094284A">
      <w:pPr>
        <w:bidi/>
        <w:spacing w:after="120" w:line="312" w:lineRule="auto"/>
        <w:jc w:val="both"/>
      </w:pPr>
      <w:r>
        <w:rPr>
          <w:rtl/>
        </w:rPr>
        <w:t>تضيف واجهات مدير المؤسسة قدراتٍ إدارية فوق القدرات السريرية، تشمل لوحته الخاصة وإدارة المؤسسة والكادر وآلية الدعوة والربط وورشة دعم القرار.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6430F993"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18582286" w14:textId="77777777" w:rsidR="00407A4E" w:rsidRDefault="0094284A">
            <w:pPr>
              <w:bidi/>
              <w:spacing w:after="40"/>
              <w:jc w:val="center"/>
            </w:pPr>
            <w:r>
              <w:rPr>
                <w:b/>
                <w:bCs/>
                <w:color w:val="12476F"/>
                <w:sz w:val="22"/>
                <w:szCs w:val="22"/>
                <w:rtl/>
              </w:rPr>
              <w:t>🖼  الشكل 4-28: لوحة عمل مدير المؤسسة (Org Admin Dashboard)</w:t>
            </w:r>
          </w:p>
          <w:p w14:paraId="08313E55" w14:textId="77777777" w:rsidR="00407A4E" w:rsidRDefault="0094284A">
            <w:pPr>
              <w:bidi/>
              <w:jc w:val="center"/>
            </w:pPr>
            <w:r>
              <w:rPr>
                <w:i/>
                <w:iCs/>
                <w:color w:val="9AA7B2"/>
                <w:sz w:val="18"/>
                <w:szCs w:val="18"/>
                <w:rtl/>
              </w:rPr>
              <w:t>[ موضع لقطة الشاشة ]</w:t>
            </w:r>
          </w:p>
        </w:tc>
      </w:tr>
      <w:tr w:rsidR="00407A4E" w14:paraId="40DFF29F"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45E36D2B"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لوحةٌ موجزة لمدير المؤسسة تعرض مؤشّرات مؤسسته (المرضى، الكادر، المواعيد، التنبيهات) ومداخل سريعة لإدارة الكادر والدعوات وورشة دعم القرار، بما يجمع المهامّ الإدارية في مكانٍ واحد.</w:t>
            </w:r>
          </w:p>
        </w:tc>
      </w:tr>
    </w:tbl>
    <w:p w14:paraId="6A6B9C18" w14:textId="77777777" w:rsidR="00407A4E" w:rsidRDefault="0094284A">
      <w:pPr>
        <w:bidi/>
        <w:spacing w:before="60" w:after="200"/>
        <w:jc w:val="center"/>
      </w:pPr>
      <w:r>
        <w:rPr>
          <w:i/>
          <w:iCs/>
          <w:color w:val="555555"/>
          <w:sz w:val="20"/>
          <w:szCs w:val="20"/>
          <w:rtl/>
        </w:rPr>
        <w:t>الشكل 4-28: لوحة عمل مدير المؤسسة.</w:t>
      </w:r>
    </w:p>
    <w:p w14:paraId="3D5038DC"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0A1C8391"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49A2183A" w14:textId="77777777" w:rsidR="00407A4E" w:rsidRDefault="0094284A">
            <w:pPr>
              <w:bidi/>
              <w:spacing w:after="40"/>
              <w:jc w:val="center"/>
            </w:pPr>
            <w:r>
              <w:rPr>
                <w:b/>
                <w:bCs/>
                <w:color w:val="12476F"/>
                <w:sz w:val="22"/>
                <w:szCs w:val="22"/>
                <w:rtl/>
              </w:rPr>
              <w:lastRenderedPageBreak/>
              <w:t>🖼  الشكل 4-29: تفاصيل المؤسسة (Organization Details)</w:t>
            </w:r>
          </w:p>
          <w:p w14:paraId="6A884DC6" w14:textId="77777777" w:rsidR="00407A4E" w:rsidRDefault="0094284A">
            <w:pPr>
              <w:bidi/>
              <w:jc w:val="center"/>
            </w:pPr>
            <w:r>
              <w:rPr>
                <w:i/>
                <w:iCs/>
                <w:color w:val="9AA7B2"/>
                <w:sz w:val="18"/>
                <w:szCs w:val="18"/>
                <w:rtl/>
              </w:rPr>
              <w:t>[ موضع لقطة الشاشة ]</w:t>
            </w:r>
          </w:p>
        </w:tc>
      </w:tr>
      <w:tr w:rsidR="00407A4E" w14:paraId="4F60FF8D"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02F014F7"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تعرض بيانات المؤسسة وكادرها مع إمكانية التعديل والانتقال إلى إدارة الكادر، وتمثّل نقطة الانطلاق لإدارة العمل ضمن المؤسسة.</w:t>
            </w:r>
          </w:p>
        </w:tc>
      </w:tr>
    </w:tbl>
    <w:p w14:paraId="5738AA6D" w14:textId="77777777" w:rsidR="00407A4E" w:rsidRDefault="0094284A">
      <w:pPr>
        <w:bidi/>
        <w:spacing w:before="60" w:after="200"/>
        <w:jc w:val="center"/>
      </w:pPr>
      <w:r>
        <w:rPr>
          <w:i/>
          <w:iCs/>
          <w:color w:val="555555"/>
          <w:sz w:val="20"/>
          <w:szCs w:val="20"/>
          <w:rtl/>
        </w:rPr>
        <w:t>الشكل 4-29: صفحة تفاصيل المؤسسة وكادرها.</w:t>
      </w:r>
    </w:p>
    <w:p w14:paraId="33EEFF26"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2154C7E5"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72BF2FB1" w14:textId="77777777" w:rsidR="00407A4E" w:rsidRDefault="0094284A">
            <w:pPr>
              <w:bidi/>
              <w:spacing w:after="40"/>
              <w:jc w:val="center"/>
            </w:pPr>
            <w:r>
              <w:rPr>
                <w:b/>
                <w:bCs/>
                <w:color w:val="12476F"/>
                <w:sz w:val="22"/>
                <w:szCs w:val="22"/>
                <w:rtl/>
              </w:rPr>
              <w:t>🖼  الشكل 4-30: سجلّ تعديلات المؤسسة (Organization History)</w:t>
            </w:r>
          </w:p>
          <w:p w14:paraId="2B957FCE" w14:textId="77777777" w:rsidR="00407A4E" w:rsidRDefault="0094284A">
            <w:pPr>
              <w:bidi/>
              <w:jc w:val="center"/>
            </w:pPr>
            <w:r>
              <w:rPr>
                <w:i/>
                <w:iCs/>
                <w:color w:val="9AA7B2"/>
                <w:sz w:val="18"/>
                <w:szCs w:val="18"/>
                <w:rtl/>
              </w:rPr>
              <w:t>[ موضع لقطة الشاشة ]</w:t>
            </w:r>
          </w:p>
        </w:tc>
      </w:tr>
      <w:tr w:rsidR="00407A4E" w14:paraId="36198D92"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4C856FA9"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صفحةٌ تعرض تاريخ تعديلات مورد المؤسسة عبر الزمن مع النسخ السابقة، بما يدعم التدقيق على التغييرات الإدارية.</w:t>
            </w:r>
          </w:p>
        </w:tc>
      </w:tr>
    </w:tbl>
    <w:p w14:paraId="0D58F874" w14:textId="77777777" w:rsidR="00407A4E" w:rsidRDefault="0094284A">
      <w:pPr>
        <w:bidi/>
        <w:spacing w:before="60" w:after="200"/>
        <w:jc w:val="center"/>
      </w:pPr>
      <w:r>
        <w:rPr>
          <w:i/>
          <w:iCs/>
          <w:color w:val="555555"/>
          <w:sz w:val="20"/>
          <w:szCs w:val="20"/>
          <w:rtl/>
        </w:rPr>
        <w:t>الشكل 4-30: صفحة تاريخ تعديلات المؤسسة.</w:t>
      </w:r>
    </w:p>
    <w:p w14:paraId="29402886"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690641E5"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1D5F60DE" w14:textId="77777777" w:rsidR="00407A4E" w:rsidRDefault="0094284A">
            <w:pPr>
              <w:bidi/>
              <w:spacing w:after="40"/>
              <w:jc w:val="center"/>
            </w:pPr>
            <w:r>
              <w:rPr>
                <w:b/>
                <w:bCs/>
                <w:color w:val="12476F"/>
                <w:sz w:val="22"/>
                <w:szCs w:val="22"/>
                <w:rtl/>
              </w:rPr>
              <w:lastRenderedPageBreak/>
              <w:t>🖼  الشكل 4-31: جدول إدارة الكادر (Staff Table &amp; Search)</w:t>
            </w:r>
          </w:p>
          <w:p w14:paraId="6F13E35C" w14:textId="77777777" w:rsidR="00407A4E" w:rsidRDefault="0094284A">
            <w:pPr>
              <w:bidi/>
              <w:jc w:val="center"/>
            </w:pPr>
            <w:r>
              <w:rPr>
                <w:i/>
                <w:iCs/>
                <w:color w:val="9AA7B2"/>
                <w:sz w:val="18"/>
                <w:szCs w:val="18"/>
                <w:rtl/>
              </w:rPr>
              <w:t>[ موضع لقطة الشاشة ]</w:t>
            </w:r>
          </w:p>
        </w:tc>
      </w:tr>
      <w:tr w:rsidR="00407A4E" w14:paraId="138072A5"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01AE999"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جدولٌ يعرض كادر المؤسسة مع بحثٍ وتصفية، وأزرارٍ لعرض التفاصيل وإدارة الحسابات، ويمثّل لوحة المدير لمتابعة فريق العمل ضمن مؤسسته.</w:t>
            </w:r>
          </w:p>
        </w:tc>
      </w:tr>
    </w:tbl>
    <w:p w14:paraId="41BAD22C" w14:textId="77777777" w:rsidR="00407A4E" w:rsidRDefault="0094284A">
      <w:pPr>
        <w:bidi/>
        <w:spacing w:before="60" w:after="200"/>
        <w:jc w:val="center"/>
      </w:pPr>
      <w:r>
        <w:rPr>
          <w:i/>
          <w:iCs/>
          <w:color w:val="555555"/>
          <w:sz w:val="20"/>
          <w:szCs w:val="20"/>
          <w:rtl/>
        </w:rPr>
        <w:t>الشكل 4-31: جدول إدارة كادر المؤسسة مع البحث.</w:t>
      </w:r>
    </w:p>
    <w:p w14:paraId="371DBE99"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516F5639"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0B25BA8B" w14:textId="77777777" w:rsidR="00407A4E" w:rsidRDefault="0094284A">
            <w:pPr>
              <w:bidi/>
              <w:spacing w:after="40"/>
              <w:jc w:val="center"/>
            </w:pPr>
            <w:r>
              <w:rPr>
                <w:b/>
                <w:bCs/>
                <w:color w:val="12476F"/>
                <w:sz w:val="22"/>
                <w:szCs w:val="22"/>
                <w:rtl/>
              </w:rPr>
              <w:t>🖼  الشكل 4-32: دعوة كادر جديد (Staff Invite)</w:t>
            </w:r>
          </w:p>
          <w:p w14:paraId="41721A7F" w14:textId="77777777" w:rsidR="00407A4E" w:rsidRDefault="0094284A">
            <w:pPr>
              <w:bidi/>
              <w:jc w:val="center"/>
            </w:pPr>
            <w:r>
              <w:rPr>
                <w:i/>
                <w:iCs/>
                <w:color w:val="9AA7B2"/>
                <w:sz w:val="18"/>
                <w:szCs w:val="18"/>
                <w:rtl/>
              </w:rPr>
              <w:t>[ موضع لقطة الشاشة ]</w:t>
            </w:r>
          </w:p>
        </w:tc>
      </w:tr>
      <w:tr w:rsidR="00407A4E" w14:paraId="6D0376E1"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74BAB9D"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نموذج دعوةٍ يملأ فيه المدير بيانات الكادر ويختار المؤسسة والدور، فيُنشَأ سجلّ FHIR للممارس ويُولَّد رمز/رابط دعوة يُسلَّم للشخص المعني لربط حسابه لاحقاً.</w:t>
            </w:r>
          </w:p>
        </w:tc>
      </w:tr>
    </w:tbl>
    <w:p w14:paraId="38F49591" w14:textId="77777777" w:rsidR="00407A4E" w:rsidRDefault="0094284A">
      <w:pPr>
        <w:bidi/>
        <w:spacing w:before="60" w:after="200"/>
        <w:jc w:val="center"/>
      </w:pPr>
      <w:r>
        <w:rPr>
          <w:i/>
          <w:iCs/>
          <w:color w:val="555555"/>
          <w:sz w:val="20"/>
          <w:szCs w:val="20"/>
          <w:rtl/>
        </w:rPr>
        <w:t>الشكل 4-32: نموذج دعوة عضو كادر جديد.</w:t>
      </w:r>
    </w:p>
    <w:p w14:paraId="1A1AB106"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3C6B1B03"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0D05E263" w14:textId="77777777" w:rsidR="00407A4E" w:rsidRDefault="0094284A">
            <w:pPr>
              <w:bidi/>
              <w:spacing w:after="40"/>
              <w:jc w:val="center"/>
            </w:pPr>
            <w:r>
              <w:rPr>
                <w:b/>
                <w:bCs/>
                <w:color w:val="12476F"/>
                <w:sz w:val="22"/>
                <w:szCs w:val="22"/>
                <w:rtl/>
              </w:rPr>
              <w:lastRenderedPageBreak/>
              <w:t>🖼  الشكل 4-33: ربط حساب الكادر (Staff Claim)</w:t>
            </w:r>
          </w:p>
          <w:p w14:paraId="35CAB413" w14:textId="77777777" w:rsidR="00407A4E" w:rsidRDefault="0094284A">
            <w:pPr>
              <w:bidi/>
              <w:jc w:val="center"/>
            </w:pPr>
            <w:r>
              <w:rPr>
                <w:i/>
                <w:iCs/>
                <w:color w:val="9AA7B2"/>
                <w:sz w:val="18"/>
                <w:szCs w:val="18"/>
                <w:rtl/>
              </w:rPr>
              <w:t>[ موضع لقطة الشاشة ]</w:t>
            </w:r>
          </w:p>
        </w:tc>
      </w:tr>
      <w:tr w:rsidR="00407A4E" w14:paraId="112341D3"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73F82152"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شاشةٌ يستخدمها عضو الكادر المدعوّ بعد تسجيل دخوله لإدخال رمز الدعوة وربط حساب Keycloak بسجلّه ومنحه الدور الصحيح ضمن المؤسسة.</w:t>
            </w:r>
          </w:p>
        </w:tc>
      </w:tr>
    </w:tbl>
    <w:p w14:paraId="10A0F906" w14:textId="77777777" w:rsidR="00407A4E" w:rsidRDefault="0094284A">
      <w:pPr>
        <w:bidi/>
        <w:spacing w:before="60" w:after="200"/>
        <w:jc w:val="center"/>
      </w:pPr>
      <w:r>
        <w:rPr>
          <w:i/>
          <w:iCs/>
          <w:color w:val="555555"/>
          <w:sz w:val="20"/>
          <w:szCs w:val="20"/>
          <w:rtl/>
        </w:rPr>
        <w:t>الشكل 4-33: شاشة ربط حساب الكادر عبر رمز الدعوة.</w:t>
      </w:r>
    </w:p>
    <w:p w14:paraId="0A7E0598"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6B7CDC58"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1FA9445B" w14:textId="77777777" w:rsidR="00407A4E" w:rsidRDefault="0094284A">
            <w:pPr>
              <w:bidi/>
              <w:spacing w:after="40"/>
              <w:jc w:val="center"/>
            </w:pPr>
            <w:r>
              <w:rPr>
                <w:b/>
                <w:bCs/>
                <w:color w:val="12476F"/>
                <w:sz w:val="22"/>
                <w:szCs w:val="22"/>
                <w:rtl/>
              </w:rPr>
              <w:t>🖼  الشكل 4-34: تفاصيل عضو الكادر (Staff Details)</w:t>
            </w:r>
          </w:p>
          <w:p w14:paraId="3BB00A03" w14:textId="77777777" w:rsidR="00407A4E" w:rsidRDefault="0094284A">
            <w:pPr>
              <w:bidi/>
              <w:jc w:val="center"/>
            </w:pPr>
            <w:r>
              <w:rPr>
                <w:i/>
                <w:iCs/>
                <w:color w:val="9AA7B2"/>
                <w:sz w:val="18"/>
                <w:szCs w:val="18"/>
                <w:rtl/>
              </w:rPr>
              <w:t>[ موضع لقطة الشاشة ]</w:t>
            </w:r>
          </w:p>
        </w:tc>
      </w:tr>
      <w:tr w:rsidR="00407A4E" w14:paraId="0CAD4703"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01E1235"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صفحةٌ تعرض بيانات عضو الكادر ودوره ضمن المؤسسة وحالته، مع إمكانية إدارة حسابه، وتمثّل المدخل لمتابعة كلّ عضوٍ على حدة.</w:t>
            </w:r>
          </w:p>
        </w:tc>
      </w:tr>
    </w:tbl>
    <w:p w14:paraId="6E89E3B4" w14:textId="77777777" w:rsidR="00407A4E" w:rsidRDefault="0094284A">
      <w:pPr>
        <w:bidi/>
        <w:spacing w:before="60" w:after="200"/>
        <w:jc w:val="center"/>
      </w:pPr>
      <w:r>
        <w:rPr>
          <w:i/>
          <w:iCs/>
          <w:color w:val="555555"/>
          <w:sz w:val="20"/>
          <w:szCs w:val="20"/>
          <w:rtl/>
        </w:rPr>
        <w:t>الشكل 4-34: صفحة تفاصيل عضو الكادر.</w:t>
      </w:r>
    </w:p>
    <w:p w14:paraId="3AF15146"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15CEA3B5"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56C7BF06" w14:textId="77777777" w:rsidR="00407A4E" w:rsidRDefault="0094284A">
            <w:pPr>
              <w:bidi/>
              <w:spacing w:after="40"/>
              <w:jc w:val="center"/>
            </w:pPr>
            <w:r>
              <w:rPr>
                <w:b/>
                <w:bCs/>
                <w:color w:val="12476F"/>
                <w:sz w:val="22"/>
                <w:szCs w:val="22"/>
                <w:rtl/>
              </w:rPr>
              <w:lastRenderedPageBreak/>
              <w:t>🖼  الشكل 4-35: ورشة تأليف قواعد دعم القرار (CDS Admin Workbench)</w:t>
            </w:r>
          </w:p>
          <w:p w14:paraId="47F825CA" w14:textId="77777777" w:rsidR="00407A4E" w:rsidRDefault="0094284A">
            <w:pPr>
              <w:bidi/>
              <w:jc w:val="center"/>
            </w:pPr>
            <w:r>
              <w:rPr>
                <w:i/>
                <w:iCs/>
                <w:color w:val="9AA7B2"/>
                <w:sz w:val="18"/>
                <w:szCs w:val="18"/>
                <w:rtl/>
              </w:rPr>
              <w:t>[ موضع لقطة الشاشة ]</w:t>
            </w:r>
          </w:p>
        </w:tc>
      </w:tr>
      <w:tr w:rsidR="00407A4E" w14:paraId="2C886A34"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36B0AC1"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ورشةٌ متكاملة لتأليف قواعد دعم القرار: تبدأ من قالبٍ جاهز (مثل «خطر إعادة الدخول» أو «تعدّد الأدوية» أو «الجرعات») أو من الصفر، وتحرّر تعبير الإطلاق (JSON-Logic [21] على متغيّرات دعم القرار) ونصّ البطاقة، مع عرضٍ لقائمة المتغيّرات المتاحة.</w:t>
            </w:r>
          </w:p>
        </w:tc>
      </w:tr>
    </w:tbl>
    <w:p w14:paraId="085F0970" w14:textId="77777777" w:rsidR="00407A4E" w:rsidRDefault="0094284A">
      <w:pPr>
        <w:bidi/>
        <w:spacing w:before="60" w:after="200"/>
        <w:jc w:val="center"/>
      </w:pPr>
      <w:r>
        <w:rPr>
          <w:i/>
          <w:iCs/>
          <w:color w:val="555555"/>
          <w:sz w:val="20"/>
          <w:szCs w:val="20"/>
          <w:rtl/>
        </w:rPr>
        <w:t>الشكل 4-35: ورشة تأليف قواعد دعم القرار – التحرير.</w:t>
      </w:r>
    </w:p>
    <w:p w14:paraId="40F9B82C"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5BCF3916"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471B4973" w14:textId="77777777" w:rsidR="00407A4E" w:rsidRDefault="0094284A">
            <w:pPr>
              <w:bidi/>
              <w:spacing w:after="40"/>
              <w:jc w:val="center"/>
            </w:pPr>
            <w:r>
              <w:rPr>
                <w:b/>
                <w:bCs/>
                <w:color w:val="12476F"/>
                <w:sz w:val="22"/>
                <w:szCs w:val="22"/>
                <w:rtl/>
              </w:rPr>
              <w:t>🖼  الشكل 4-36: معاينة قاعدة دعم القرار ونشرها</w:t>
            </w:r>
          </w:p>
          <w:p w14:paraId="7CDD95F8" w14:textId="77777777" w:rsidR="00407A4E" w:rsidRDefault="0094284A">
            <w:pPr>
              <w:bidi/>
              <w:jc w:val="center"/>
            </w:pPr>
            <w:r>
              <w:rPr>
                <w:i/>
                <w:iCs/>
                <w:color w:val="9AA7B2"/>
                <w:sz w:val="18"/>
                <w:szCs w:val="18"/>
                <w:rtl/>
              </w:rPr>
              <w:t>[ موضع لقطة الشاشة ]</w:t>
            </w:r>
          </w:p>
        </w:tc>
      </w:tr>
      <w:tr w:rsidR="00407A4E" w14:paraId="730B441D"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7CDF3B5"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بعد التحرير يتحقّق المحرّر من القاعدة ويعاينها على سياقٍ تجريبي ليبيّن ما إذا كانت ستُطلِق بطاقة، ثمّ ينشرها (نسخةً غير قابلة للتعديل) ويفعّلها لتعمل حيّاً، مع إمكانية إلغاء التفعيل أو الأرشفة، وكلّ نشرٍ مُصدَّر النسخ وقابل للاستعراض في التاريخ.</w:t>
            </w:r>
          </w:p>
        </w:tc>
      </w:tr>
    </w:tbl>
    <w:p w14:paraId="1240F2D1" w14:textId="77777777" w:rsidR="00407A4E" w:rsidRDefault="0094284A">
      <w:pPr>
        <w:bidi/>
        <w:spacing w:before="60" w:after="200"/>
        <w:jc w:val="center"/>
      </w:pPr>
      <w:r>
        <w:rPr>
          <w:i/>
          <w:iCs/>
          <w:color w:val="555555"/>
          <w:sz w:val="20"/>
          <w:szCs w:val="20"/>
          <w:rtl/>
        </w:rPr>
        <w:t>الشكل 4-36: معاينة قاعدة دعم القرار ونشرها وتفعيلها.</w:t>
      </w:r>
    </w:p>
    <w:p w14:paraId="60AFED27"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6F98FA87"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5829D7F8" w14:textId="77777777" w:rsidR="00407A4E" w:rsidRDefault="0094284A">
            <w:pPr>
              <w:bidi/>
              <w:spacing w:after="40"/>
              <w:jc w:val="center"/>
            </w:pPr>
            <w:r>
              <w:rPr>
                <w:b/>
                <w:bCs/>
                <w:color w:val="12476F"/>
                <w:sz w:val="22"/>
                <w:szCs w:val="22"/>
                <w:rtl/>
              </w:rPr>
              <w:lastRenderedPageBreak/>
              <w:t>🖼  الشكل 4-37: سجلّ نسخ قاعدة دعم القرار (Rule Versions)</w:t>
            </w:r>
          </w:p>
          <w:p w14:paraId="584F2706" w14:textId="77777777" w:rsidR="00407A4E" w:rsidRDefault="0094284A">
            <w:pPr>
              <w:bidi/>
              <w:jc w:val="center"/>
            </w:pPr>
            <w:r>
              <w:rPr>
                <w:i/>
                <w:iCs/>
                <w:color w:val="9AA7B2"/>
                <w:sz w:val="18"/>
                <w:szCs w:val="18"/>
                <w:rtl/>
              </w:rPr>
              <w:t>[ موضع لقطة الشاشة ]</w:t>
            </w:r>
          </w:p>
        </w:tc>
      </w:tr>
      <w:tr w:rsidR="00407A4E" w14:paraId="7712643D"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5ACFF5B7"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صفحةٌ تعرض النسخ المنشورة لقاعدة دعم القرار مرتّبةً برقم النسخة ووقت النشر، وتتيح استعراض كلّ نسخةٍ ومقارنة تطوّر القاعدة، بما يضمن الشفافية والقدرة على التراجع.</w:t>
            </w:r>
          </w:p>
        </w:tc>
      </w:tr>
    </w:tbl>
    <w:p w14:paraId="179C748B" w14:textId="77777777" w:rsidR="00407A4E" w:rsidRDefault="0094284A">
      <w:pPr>
        <w:bidi/>
        <w:spacing w:before="60" w:after="200"/>
        <w:jc w:val="center"/>
      </w:pPr>
      <w:r>
        <w:rPr>
          <w:i/>
          <w:iCs/>
          <w:color w:val="555555"/>
          <w:sz w:val="20"/>
          <w:szCs w:val="20"/>
          <w:rtl/>
        </w:rPr>
        <w:t>الشكل 4-37: سجلّ نسخ قاعدة دعم القرار.</w:t>
      </w:r>
    </w:p>
    <w:p w14:paraId="682FC00D" w14:textId="77777777" w:rsidR="00407A4E" w:rsidRDefault="00407A4E">
      <w:pPr>
        <w:spacing w:after="70"/>
      </w:pPr>
    </w:p>
    <w:p w14:paraId="0AE79E79" w14:textId="77777777" w:rsidR="00407A4E" w:rsidRDefault="0094284A">
      <w:pPr>
        <w:pStyle w:val="Heading2"/>
        <w:jc w:val="right"/>
      </w:pPr>
      <w:bookmarkStart w:id="106" w:name="bm55"/>
      <w:bookmarkStart w:id="107" w:name="_Toc232664143"/>
      <w:r>
        <w:rPr>
          <w:rtl/>
        </w:rPr>
        <w:t>4-4 واجهات مدير النظام</w:t>
      </w:r>
      <w:bookmarkEnd w:id="106"/>
      <w:bookmarkEnd w:id="107"/>
    </w:p>
    <w:p w14:paraId="72B74313" w14:textId="77777777" w:rsidR="00407A4E" w:rsidRDefault="0094284A">
      <w:pPr>
        <w:bidi/>
        <w:spacing w:after="120" w:line="312" w:lineRule="auto"/>
        <w:jc w:val="both"/>
      </w:pPr>
      <w:r>
        <w:rPr>
          <w:rtl/>
        </w:rPr>
        <w:t>يملك مدير النظام أعلى صلاحية، وتضاف إلى واجهاته إدارة المؤسسات على مستوى المنصّة وإدارة نماذج الذكاء الاصطناعي الخارجية.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3B151187"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7B9515CD" w14:textId="77777777" w:rsidR="00407A4E" w:rsidRDefault="0094284A">
            <w:pPr>
              <w:bidi/>
              <w:spacing w:after="40"/>
              <w:jc w:val="center"/>
            </w:pPr>
            <w:r>
              <w:rPr>
                <w:b/>
                <w:bCs/>
                <w:color w:val="12476F"/>
                <w:sz w:val="22"/>
                <w:szCs w:val="22"/>
                <w:rtl/>
              </w:rPr>
              <w:t>🖼  الشكل 4-38: إدارة المؤسسات (Organizations Index)</w:t>
            </w:r>
          </w:p>
          <w:p w14:paraId="21725AE0" w14:textId="77777777" w:rsidR="00407A4E" w:rsidRDefault="0094284A">
            <w:pPr>
              <w:bidi/>
              <w:jc w:val="center"/>
            </w:pPr>
            <w:r>
              <w:rPr>
                <w:i/>
                <w:iCs/>
                <w:color w:val="9AA7B2"/>
                <w:sz w:val="18"/>
                <w:szCs w:val="18"/>
                <w:rtl/>
              </w:rPr>
              <w:t>[ موضع لقطة الشاشة ]</w:t>
            </w:r>
          </w:p>
        </w:tc>
      </w:tr>
      <w:tr w:rsidR="00407A4E" w14:paraId="7C1A911C"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24E2CD4"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صفحةٌ تسرد جميع المؤسسات في المنصّة مع إمكانية البحث والترقيم، وأزرارٍ للإنشاء والتعديل والتفاصيل والتاريخ، وتمثّل المدخل الإداري لتنظيم المنصّة في مؤسساتٍ مستقلّة.</w:t>
            </w:r>
          </w:p>
        </w:tc>
      </w:tr>
    </w:tbl>
    <w:p w14:paraId="223DE60C" w14:textId="77777777" w:rsidR="00407A4E" w:rsidRDefault="0094284A">
      <w:pPr>
        <w:bidi/>
        <w:spacing w:before="60" w:after="200"/>
        <w:jc w:val="center"/>
      </w:pPr>
      <w:r>
        <w:rPr>
          <w:i/>
          <w:iCs/>
          <w:color w:val="555555"/>
          <w:sz w:val="20"/>
          <w:szCs w:val="20"/>
          <w:rtl/>
        </w:rPr>
        <w:t>الشكل 4-38: صفحة إدارة المؤسسات على مستوى المنصّة.</w:t>
      </w:r>
    </w:p>
    <w:p w14:paraId="3BAF0C0A"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63A22BE9"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456D9F85" w14:textId="77777777" w:rsidR="00407A4E" w:rsidRDefault="0094284A">
            <w:pPr>
              <w:bidi/>
              <w:spacing w:after="40"/>
              <w:jc w:val="center"/>
            </w:pPr>
            <w:r>
              <w:rPr>
                <w:b/>
                <w:bCs/>
                <w:color w:val="12476F"/>
                <w:sz w:val="22"/>
                <w:szCs w:val="22"/>
                <w:rtl/>
              </w:rPr>
              <w:t>🖼  الشكل 4-39: إنشاء مؤسّسة وتعيين مديرها (Create Organization / Claim Admin)</w:t>
            </w:r>
          </w:p>
          <w:p w14:paraId="198D7A86" w14:textId="77777777" w:rsidR="00407A4E" w:rsidRDefault="0094284A">
            <w:pPr>
              <w:bidi/>
              <w:jc w:val="center"/>
            </w:pPr>
            <w:r>
              <w:rPr>
                <w:i/>
                <w:iCs/>
                <w:color w:val="9AA7B2"/>
                <w:sz w:val="18"/>
                <w:szCs w:val="18"/>
                <w:rtl/>
              </w:rPr>
              <w:t>[ موضع لقطة الشاشة ]</w:t>
            </w:r>
          </w:p>
        </w:tc>
      </w:tr>
      <w:tr w:rsidR="00407A4E" w14:paraId="2072A65F"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5F7B838D"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نموذج إنشاء مؤسّسةٍ جديدة وإدخال بياناتها، ثمّ تعيين مدير المؤسسة عبر آلية الربط (Claim) التي تمنحه الدور المناسب وتربطه بالمؤسسة.</w:t>
            </w:r>
          </w:p>
        </w:tc>
      </w:tr>
    </w:tbl>
    <w:p w14:paraId="69653E6F" w14:textId="77777777" w:rsidR="00407A4E" w:rsidRDefault="0094284A">
      <w:pPr>
        <w:bidi/>
        <w:spacing w:before="60" w:after="200"/>
        <w:jc w:val="center"/>
      </w:pPr>
      <w:r>
        <w:rPr>
          <w:i/>
          <w:iCs/>
          <w:color w:val="555555"/>
          <w:sz w:val="20"/>
          <w:szCs w:val="20"/>
          <w:rtl/>
        </w:rPr>
        <w:t>الشكل 4-39: إنشاء مؤسّسة وتعيين مديرها.</w:t>
      </w:r>
    </w:p>
    <w:p w14:paraId="6C1923CE"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05D4A156"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1B7F7CDD" w14:textId="77777777" w:rsidR="00407A4E" w:rsidRDefault="0094284A">
            <w:pPr>
              <w:bidi/>
              <w:spacing w:after="40"/>
              <w:jc w:val="center"/>
            </w:pPr>
            <w:r>
              <w:rPr>
                <w:b/>
                <w:bCs/>
                <w:color w:val="12476F"/>
                <w:sz w:val="22"/>
                <w:szCs w:val="22"/>
                <w:rtl/>
              </w:rPr>
              <w:t>🖼  الشكل 4-40: تعديل بيانات المؤسسة (Edit Organization)</w:t>
            </w:r>
          </w:p>
          <w:p w14:paraId="04E5FAD6" w14:textId="77777777" w:rsidR="00407A4E" w:rsidRDefault="0094284A">
            <w:pPr>
              <w:bidi/>
              <w:jc w:val="center"/>
            </w:pPr>
            <w:r>
              <w:rPr>
                <w:i/>
                <w:iCs/>
                <w:color w:val="9AA7B2"/>
                <w:sz w:val="18"/>
                <w:szCs w:val="18"/>
                <w:rtl/>
              </w:rPr>
              <w:t>[ موضع لقطة الشاشة ]</w:t>
            </w:r>
          </w:p>
        </w:tc>
      </w:tr>
      <w:tr w:rsidR="00407A4E" w14:paraId="6F4D7714"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493E1F8E"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نموذجٌ لتعديل بيانات مؤسّسةٍ قائمة (الاسم، النوع، معلومات التواصل، الحالة) مع حفظ النسخة السابقة في التاريخ، ويستخدمه مدير النظام لإدارة المؤسسات على مستوى المنصّة.</w:t>
            </w:r>
          </w:p>
        </w:tc>
      </w:tr>
    </w:tbl>
    <w:p w14:paraId="09DE3B12" w14:textId="77777777" w:rsidR="00407A4E" w:rsidRDefault="0094284A">
      <w:pPr>
        <w:bidi/>
        <w:spacing w:before="60" w:after="200"/>
        <w:jc w:val="center"/>
      </w:pPr>
      <w:r>
        <w:rPr>
          <w:i/>
          <w:iCs/>
          <w:color w:val="555555"/>
          <w:sz w:val="20"/>
          <w:szCs w:val="20"/>
          <w:rtl/>
        </w:rPr>
        <w:t>الشكل 4-40: نموذج تعديل بيانات المؤسسة.</w:t>
      </w:r>
    </w:p>
    <w:p w14:paraId="2D8CDE4F"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1B9B5DD3"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10393C18" w14:textId="77777777" w:rsidR="00407A4E" w:rsidRDefault="0094284A">
            <w:pPr>
              <w:bidi/>
              <w:spacing w:after="40"/>
              <w:jc w:val="center"/>
            </w:pPr>
            <w:r>
              <w:rPr>
                <w:b/>
                <w:bCs/>
                <w:color w:val="12476F"/>
                <w:sz w:val="22"/>
                <w:szCs w:val="22"/>
                <w:rtl/>
              </w:rPr>
              <w:t>🖼  الشكل 4-41: إدارة نماذج الذكاء الاصطناعي الخارجية (External AI Admin)</w:t>
            </w:r>
          </w:p>
          <w:p w14:paraId="7EC30B74" w14:textId="77777777" w:rsidR="00407A4E" w:rsidRDefault="0094284A">
            <w:pPr>
              <w:bidi/>
              <w:jc w:val="center"/>
            </w:pPr>
            <w:r>
              <w:rPr>
                <w:i/>
                <w:iCs/>
                <w:color w:val="9AA7B2"/>
                <w:sz w:val="18"/>
                <w:szCs w:val="18"/>
                <w:rtl/>
              </w:rPr>
              <w:t>[ موضع لقطة الشاشة ]</w:t>
            </w:r>
          </w:p>
        </w:tc>
      </w:tr>
      <w:tr w:rsidR="00407A4E" w14:paraId="536C821B"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26B24B8"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لوحةٌ يسجّل فيها المدير نماذج ذكاء اصطناعي مستضافةً خارجياً: الاسم والوصف والرابط الآمن (HTTPS) ونوع المصادقة (لا شيء/مفتاح API/Bearer) واسم الترويسة والسرّ (يُخزَّن مشفّراً عبر ASP.NET Data Protection [25] ولا يُعاد للعملاء) ومهلة الاتصال ومسار القرار في استجابة JSON وحالة التفعيل. وتعرض اللوحة النماذج المسجّلة مع إمكانية التعديل والتفعيل/التعطيل.</w:t>
            </w:r>
          </w:p>
        </w:tc>
      </w:tr>
    </w:tbl>
    <w:p w14:paraId="04C828CB" w14:textId="77777777" w:rsidR="00407A4E" w:rsidRDefault="0094284A">
      <w:pPr>
        <w:bidi/>
        <w:spacing w:before="60" w:after="200"/>
        <w:jc w:val="center"/>
      </w:pPr>
      <w:r>
        <w:rPr>
          <w:i/>
          <w:iCs/>
          <w:color w:val="555555"/>
          <w:sz w:val="20"/>
          <w:szCs w:val="20"/>
          <w:rtl/>
        </w:rPr>
        <w:t>الشكل 4-41: لوحة تسجيل وإدارة نماذج الذكاء الاصطناعي الخارجية.</w:t>
      </w:r>
    </w:p>
    <w:p w14:paraId="0DD1A534"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0CD8923E"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3EBB6ADF" w14:textId="77777777" w:rsidR="00407A4E" w:rsidRDefault="0094284A">
            <w:pPr>
              <w:bidi/>
              <w:spacing w:after="40"/>
              <w:jc w:val="center"/>
            </w:pPr>
            <w:r>
              <w:rPr>
                <w:b/>
                <w:bCs/>
                <w:color w:val="12476F"/>
                <w:sz w:val="22"/>
                <w:szCs w:val="22"/>
                <w:rtl/>
              </w:rPr>
              <w:t>🖼  الشكل 4-42: تشغيل نموذج خارجي على مريض (External AI Run Panel)</w:t>
            </w:r>
          </w:p>
          <w:p w14:paraId="36FFC295" w14:textId="77777777" w:rsidR="00407A4E" w:rsidRDefault="0094284A">
            <w:pPr>
              <w:bidi/>
              <w:jc w:val="center"/>
            </w:pPr>
            <w:r>
              <w:rPr>
                <w:i/>
                <w:iCs/>
                <w:color w:val="9AA7B2"/>
                <w:sz w:val="18"/>
                <w:szCs w:val="18"/>
                <w:rtl/>
              </w:rPr>
              <w:t>[ موضع لقطة الشاشة ]</w:t>
            </w:r>
          </w:p>
        </w:tc>
      </w:tr>
      <w:tr w:rsidR="00407A4E" w14:paraId="1E36924D"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6B6F0C45"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لوحةٌ تتيح اختيار نموذجٍ مسجّلٍ وتشغيله على بيانات مريضٍ معيّن؛ يرسل النظام بيانات المريض إلى رابط النموذج ويعرض القرار المُستخرَج (وفق مسار JSON المحدَّد) ورمز حالة الاستجابة ومدّتها بالميلي ثانية، أو رسالة خطأ عند فشل الاتصال أو انتهاء المهلة.</w:t>
            </w:r>
          </w:p>
        </w:tc>
      </w:tr>
    </w:tbl>
    <w:p w14:paraId="2E9768B8" w14:textId="77777777" w:rsidR="00407A4E" w:rsidRDefault="0094284A">
      <w:pPr>
        <w:bidi/>
        <w:spacing w:before="60" w:after="200"/>
        <w:jc w:val="center"/>
      </w:pPr>
      <w:r>
        <w:rPr>
          <w:i/>
          <w:iCs/>
          <w:color w:val="555555"/>
          <w:sz w:val="20"/>
          <w:szCs w:val="20"/>
          <w:rtl/>
        </w:rPr>
        <w:t>الشكل 4-42: لوحة تشغيل نموذج ذكاء اصطناعي خارجي وعرض نتيجته.</w:t>
      </w:r>
    </w:p>
    <w:p w14:paraId="01991F08" w14:textId="77777777" w:rsidR="00407A4E" w:rsidRDefault="00407A4E">
      <w:pPr>
        <w:spacing w:after="70"/>
      </w:pPr>
    </w:p>
    <w:p w14:paraId="6A48349E" w14:textId="77777777" w:rsidR="00407A4E" w:rsidRDefault="0094284A">
      <w:pPr>
        <w:pStyle w:val="Heading2"/>
        <w:jc w:val="right"/>
      </w:pPr>
      <w:bookmarkStart w:id="108" w:name="bm56"/>
      <w:bookmarkStart w:id="109" w:name="_Toc232664144"/>
      <w:r>
        <w:rPr>
          <w:rtl/>
        </w:rPr>
        <w:t>4-5 بوابة المريض</w:t>
      </w:r>
      <w:bookmarkEnd w:id="108"/>
      <w:bookmarkEnd w:id="109"/>
    </w:p>
    <w:p w14:paraId="6F1792E0" w14:textId="77777777" w:rsidR="00407A4E" w:rsidRDefault="0094284A">
      <w:pPr>
        <w:bidi/>
        <w:spacing w:after="120" w:line="312" w:lineRule="auto"/>
        <w:jc w:val="both"/>
      </w:pPr>
      <w:r>
        <w:rPr>
          <w:rtl/>
        </w:rPr>
        <w:t>توفّر بوابة المريض تجربةً مبسّطة وآمنة يطّلع من خلالها المريض على سجلّه ضمن نطاق صلاحيته (Patient scope) فقط، فلا يرى سوى بياناته هو.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45780067"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766A7BE1" w14:textId="77777777" w:rsidR="00407A4E" w:rsidRDefault="0094284A">
            <w:pPr>
              <w:bidi/>
              <w:spacing w:after="40"/>
              <w:jc w:val="center"/>
            </w:pPr>
            <w:r>
              <w:rPr>
                <w:b/>
                <w:bCs/>
                <w:color w:val="12476F"/>
                <w:sz w:val="22"/>
                <w:szCs w:val="22"/>
                <w:rtl/>
              </w:rPr>
              <w:t>🖼  الشكل 4-43: لوحة المريض (Patient Dashboard)</w:t>
            </w:r>
          </w:p>
          <w:p w14:paraId="6E1F6524" w14:textId="77777777" w:rsidR="00407A4E" w:rsidRDefault="0094284A">
            <w:pPr>
              <w:bidi/>
              <w:jc w:val="center"/>
            </w:pPr>
            <w:r>
              <w:rPr>
                <w:i/>
                <w:iCs/>
                <w:color w:val="9AA7B2"/>
                <w:sz w:val="18"/>
                <w:szCs w:val="18"/>
                <w:rtl/>
              </w:rPr>
              <w:t>[ موضع لقطة الشاشة ]</w:t>
            </w:r>
          </w:p>
        </w:tc>
      </w:tr>
      <w:tr w:rsidR="00407A4E" w14:paraId="48FB4B34"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27B43FAB"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لوحةٌ ترحيبية للمريض تعرض ملخّصاً سريعاً لحالته ومواعيده القادمة ومداخل إلى «صحّتي» و«ملفّي»، بأسلوبٍ مبسّط يناسب غير المختصّين.</w:t>
            </w:r>
          </w:p>
        </w:tc>
      </w:tr>
    </w:tbl>
    <w:p w14:paraId="6B80D9B0" w14:textId="77777777" w:rsidR="00407A4E" w:rsidRDefault="0094284A">
      <w:pPr>
        <w:bidi/>
        <w:spacing w:before="60" w:after="200"/>
        <w:jc w:val="center"/>
      </w:pPr>
      <w:r>
        <w:rPr>
          <w:i/>
          <w:iCs/>
          <w:color w:val="555555"/>
          <w:sz w:val="20"/>
          <w:szCs w:val="20"/>
          <w:rtl/>
        </w:rPr>
        <w:t>الشكل 4-43: لوحة المريض الترحيبية.</w:t>
      </w:r>
    </w:p>
    <w:p w14:paraId="492C1FEF"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24DDBBEC"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3CD1FC5A" w14:textId="77777777" w:rsidR="00407A4E" w:rsidRDefault="0094284A">
            <w:pPr>
              <w:bidi/>
              <w:spacing w:after="40"/>
              <w:jc w:val="center"/>
            </w:pPr>
            <w:r>
              <w:rPr>
                <w:b/>
                <w:bCs/>
                <w:color w:val="12476F"/>
                <w:sz w:val="22"/>
                <w:szCs w:val="22"/>
                <w:rtl/>
              </w:rPr>
              <w:lastRenderedPageBreak/>
              <w:t>🖼  الشكل 4-44: ربط حساب المريض (Patient Claim)</w:t>
            </w:r>
          </w:p>
          <w:p w14:paraId="5ECACB15" w14:textId="77777777" w:rsidR="00407A4E" w:rsidRDefault="0094284A">
            <w:pPr>
              <w:bidi/>
              <w:jc w:val="center"/>
            </w:pPr>
            <w:r>
              <w:rPr>
                <w:i/>
                <w:iCs/>
                <w:color w:val="9AA7B2"/>
                <w:sz w:val="18"/>
                <w:szCs w:val="18"/>
                <w:rtl/>
              </w:rPr>
              <w:t>[ موضع لقطة الشاشة ]</w:t>
            </w:r>
          </w:p>
        </w:tc>
      </w:tr>
      <w:tr w:rsidR="00407A4E" w14:paraId="4BBBA0CF"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697F17A9"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شاشةٌ يدخل فيها المريض رمز الدعوة بعد تسجيل دخوله ليربط حسابه بسجلّه الطبي ويُمنَح دور المريض، فتُفتَح له بوابته الصحية.</w:t>
            </w:r>
          </w:p>
        </w:tc>
      </w:tr>
    </w:tbl>
    <w:p w14:paraId="78150D0C" w14:textId="77777777" w:rsidR="00407A4E" w:rsidRDefault="0094284A">
      <w:pPr>
        <w:bidi/>
        <w:spacing w:before="60" w:after="200"/>
        <w:jc w:val="center"/>
      </w:pPr>
      <w:r>
        <w:rPr>
          <w:i/>
          <w:iCs/>
          <w:color w:val="555555"/>
          <w:sz w:val="20"/>
          <w:szCs w:val="20"/>
          <w:rtl/>
        </w:rPr>
        <w:t>الشكل 4-44: شاشة ربط حساب المريض بسجلّه.</w:t>
      </w:r>
    </w:p>
    <w:p w14:paraId="5AA27C1F"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381947C1"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2680875B" w14:textId="77777777" w:rsidR="00407A4E" w:rsidRDefault="0094284A">
            <w:pPr>
              <w:bidi/>
              <w:spacing w:after="40"/>
              <w:jc w:val="center"/>
            </w:pPr>
            <w:r>
              <w:rPr>
                <w:b/>
                <w:bCs/>
                <w:color w:val="12476F"/>
                <w:sz w:val="22"/>
                <w:szCs w:val="22"/>
                <w:rtl/>
              </w:rPr>
              <w:t>🖼  الشكل 4-45: صحّتي (My Health)</w:t>
            </w:r>
          </w:p>
          <w:p w14:paraId="2BD57C96" w14:textId="77777777" w:rsidR="00407A4E" w:rsidRDefault="0094284A">
            <w:pPr>
              <w:bidi/>
              <w:jc w:val="center"/>
            </w:pPr>
            <w:r>
              <w:rPr>
                <w:i/>
                <w:iCs/>
                <w:color w:val="9AA7B2"/>
                <w:sz w:val="18"/>
                <w:szCs w:val="18"/>
                <w:rtl/>
              </w:rPr>
              <w:t>[ موضع لقطة الشاشة ]</w:t>
            </w:r>
          </w:p>
        </w:tc>
      </w:tr>
      <w:tr w:rsidR="00407A4E" w14:paraId="5C134479"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CE298F8"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تعرض ملخّص السجل الصحّي للمريض: حالاته المرضية وأدويته وملاحظاته ومواعيده القادمة بطريقةٍ مبسّطة. وتُقيَّد البيانات ضمن نطاق المريض فلا يرى سوى سجلّه هو.</w:t>
            </w:r>
          </w:p>
        </w:tc>
      </w:tr>
    </w:tbl>
    <w:p w14:paraId="6A36C2C0" w14:textId="77777777" w:rsidR="00407A4E" w:rsidRDefault="0094284A">
      <w:pPr>
        <w:bidi/>
        <w:spacing w:before="60" w:after="200"/>
        <w:jc w:val="center"/>
      </w:pPr>
      <w:r>
        <w:rPr>
          <w:i/>
          <w:iCs/>
          <w:color w:val="555555"/>
          <w:sz w:val="20"/>
          <w:szCs w:val="20"/>
          <w:rtl/>
        </w:rPr>
        <w:t>الشكل 4-45: بوابة «صحّتي» تعرض ملخّص سجل المريض.</w:t>
      </w:r>
    </w:p>
    <w:p w14:paraId="51DA3610"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6429C099"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3B58D662" w14:textId="77777777" w:rsidR="00407A4E" w:rsidRDefault="0094284A">
            <w:pPr>
              <w:bidi/>
              <w:spacing w:after="40"/>
              <w:jc w:val="center"/>
            </w:pPr>
            <w:r>
              <w:rPr>
                <w:b/>
                <w:bCs/>
                <w:color w:val="12476F"/>
                <w:sz w:val="22"/>
                <w:szCs w:val="22"/>
                <w:rtl/>
              </w:rPr>
              <w:lastRenderedPageBreak/>
              <w:t>🖼  الشكل 4-46: ملفّي (My Profile)</w:t>
            </w:r>
          </w:p>
          <w:p w14:paraId="5A254DE2" w14:textId="77777777" w:rsidR="00407A4E" w:rsidRDefault="0094284A">
            <w:pPr>
              <w:bidi/>
              <w:jc w:val="center"/>
            </w:pPr>
            <w:r>
              <w:rPr>
                <w:i/>
                <w:iCs/>
                <w:color w:val="9AA7B2"/>
                <w:sz w:val="18"/>
                <w:szCs w:val="18"/>
                <w:rtl/>
              </w:rPr>
              <w:t>[ موضع لقطة الشاشة ]</w:t>
            </w:r>
          </w:p>
        </w:tc>
      </w:tr>
      <w:tr w:rsidR="00407A4E" w14:paraId="027DDA40"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30CEA432"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تعرض البيانات الشخصية للمريض ومعرّفه المقروء ومعلومات تواصله، وتتيح تحديث المتاح منها مع حفظ النسخة السابقة في التاريخ.</w:t>
            </w:r>
          </w:p>
        </w:tc>
      </w:tr>
    </w:tbl>
    <w:p w14:paraId="312A72B0" w14:textId="77777777" w:rsidR="00407A4E" w:rsidRDefault="0094284A">
      <w:pPr>
        <w:bidi/>
        <w:spacing w:before="60" w:after="200"/>
        <w:jc w:val="center"/>
      </w:pPr>
      <w:r>
        <w:rPr>
          <w:i/>
          <w:iCs/>
          <w:color w:val="555555"/>
          <w:sz w:val="20"/>
          <w:szCs w:val="20"/>
          <w:rtl/>
        </w:rPr>
        <w:t>الشكل 4-46: صفحة الملف الشخصي للمريض.</w:t>
      </w:r>
    </w:p>
    <w:p w14:paraId="447E8E93" w14:textId="77777777" w:rsidR="00407A4E" w:rsidRDefault="00407A4E">
      <w:pPr>
        <w:spacing w:after="70"/>
      </w:pPr>
    </w:p>
    <w:p w14:paraId="46307691" w14:textId="77777777" w:rsidR="00407A4E" w:rsidRDefault="0094284A">
      <w:pPr>
        <w:pStyle w:val="Heading2"/>
        <w:jc w:val="right"/>
      </w:pPr>
      <w:bookmarkStart w:id="110" w:name="bm57"/>
      <w:bookmarkStart w:id="111" w:name="_Toc232664145"/>
      <w:r>
        <w:rPr>
          <w:rtl/>
        </w:rPr>
        <w:t>4-6 لوحة الرؤى الذكية AI Insights</w:t>
      </w:r>
      <w:bookmarkEnd w:id="110"/>
      <w:bookmarkEnd w:id="111"/>
    </w:p>
    <w:p w14:paraId="4C41785C" w14:textId="77777777" w:rsidR="00407A4E" w:rsidRDefault="0094284A">
      <w:pPr>
        <w:bidi/>
        <w:spacing w:after="120" w:line="312" w:lineRule="auto"/>
        <w:jc w:val="both"/>
      </w:pPr>
      <w:r>
        <w:rPr>
          <w:rtl/>
        </w:rPr>
        <w:t>تقدّم لوحة الرؤى الذكية نظرةً على مستوى المرضى تتجاوز المريض الواحد، وتجمع بين قائمة المراقبة والشرح والتحليل السكّاني.</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08F807FF"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06B3398B" w14:textId="77777777" w:rsidR="00407A4E" w:rsidRDefault="0094284A">
            <w:pPr>
              <w:bidi/>
              <w:spacing w:after="40"/>
              <w:jc w:val="center"/>
            </w:pPr>
            <w:r>
              <w:rPr>
                <w:b/>
                <w:bCs/>
                <w:color w:val="12476F"/>
                <w:sz w:val="22"/>
                <w:szCs w:val="22"/>
                <w:rtl/>
              </w:rPr>
              <w:t>🖼  الشكل 4-47: الرؤى الذكية – قوائم المراقبة وتوزيع المخاطر</w:t>
            </w:r>
          </w:p>
          <w:p w14:paraId="24B32DFD" w14:textId="77777777" w:rsidR="00407A4E" w:rsidRDefault="0094284A">
            <w:pPr>
              <w:bidi/>
              <w:jc w:val="center"/>
            </w:pPr>
            <w:r>
              <w:rPr>
                <w:i/>
                <w:iCs/>
                <w:color w:val="9AA7B2"/>
                <w:sz w:val="18"/>
                <w:szCs w:val="18"/>
                <w:rtl/>
              </w:rPr>
              <w:t>[ موضع لقطة الشاشة ]</w:t>
            </w:r>
          </w:p>
        </w:tc>
      </w:tr>
      <w:tr w:rsidR="00407A4E" w14:paraId="6EEC4BE8"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2E57873F" w14:textId="77777777" w:rsidR="00407A4E" w:rsidRDefault="0094284A">
            <w:pPr>
              <w:bidi/>
              <w:spacing w:line="300" w:lineRule="auto"/>
              <w:jc w:val="both"/>
            </w:pPr>
            <w:r>
              <w:rPr>
                <w:b/>
                <w:bCs/>
                <w:color w:val="12476F"/>
                <w:sz w:val="20"/>
                <w:szCs w:val="20"/>
                <w:rtl/>
              </w:rPr>
              <w:lastRenderedPageBreak/>
              <w:t xml:space="preserve">الوصف: </w:t>
            </w:r>
            <w:r>
              <w:rPr>
                <w:color w:val="555555"/>
                <w:sz w:val="20"/>
                <w:szCs w:val="20"/>
                <w:rtl/>
              </w:rPr>
              <w:t>تعرض لكلٍّ من النماذج الثلاثة توزيع المخاطر عبر مجموعة المرضى وقائمة مراقبةٍ بالأعلى خطورة (محسوبة عبر مسارات الدفعات batch بطلبٍ واحد لتقليل عدد الطلبات)، ما يساعد الفِرق على ترتيب أولوياتها والتدخّل المبكر.</w:t>
            </w:r>
          </w:p>
        </w:tc>
      </w:tr>
    </w:tbl>
    <w:p w14:paraId="7A29032E" w14:textId="77777777" w:rsidR="00407A4E" w:rsidRDefault="0094284A">
      <w:pPr>
        <w:bidi/>
        <w:spacing w:before="60" w:after="200"/>
        <w:jc w:val="center"/>
      </w:pPr>
      <w:r>
        <w:rPr>
          <w:i/>
          <w:iCs/>
          <w:color w:val="555555"/>
          <w:sz w:val="20"/>
          <w:szCs w:val="20"/>
          <w:rtl/>
        </w:rPr>
        <w:t>الشكل 4-47: لوحة الرؤى الذكية: توزيع المخاطر وقوائم المراقبة.</w:t>
      </w:r>
    </w:p>
    <w:p w14:paraId="126BFE50" w14:textId="77777777" w:rsidR="00407A4E" w:rsidRDefault="00407A4E">
      <w:pPr>
        <w:spacing w:after="7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07A4E" w14:paraId="00C6678E" w14:textId="77777777">
        <w:tblPrEx>
          <w:tblCellMar>
            <w:top w:w="0" w:type="dxa"/>
            <w:bottom w:w="0" w:type="dxa"/>
          </w:tblCellMar>
        </w:tblPrEx>
        <w:trPr>
          <w:cantSplit/>
          <w:trHeight w:val="4850"/>
        </w:trPr>
        <w:tc>
          <w:tcPr>
            <w:tcW w:w="9026" w:type="dxa"/>
            <w:tcBorders>
              <w:top w:val="dashed" w:sz="6" w:space="0" w:color="1F6FB2"/>
              <w:left w:val="dashed" w:sz="6" w:space="0" w:color="1F6FB2"/>
              <w:bottom w:val="dashed" w:sz="6" w:space="0" w:color="1F6FB2"/>
              <w:right w:val="dashed" w:sz="6" w:space="0" w:color="1F6FB2"/>
            </w:tcBorders>
            <w:shd w:val="clear" w:color="auto" w:fill="F4F8FB"/>
            <w:tcMar>
              <w:top w:w="120" w:type="dxa"/>
              <w:left w:w="160" w:type="dxa"/>
              <w:bottom w:w="120" w:type="dxa"/>
              <w:right w:w="160" w:type="dxa"/>
            </w:tcMar>
            <w:vAlign w:val="center"/>
          </w:tcPr>
          <w:p w14:paraId="54080D9E" w14:textId="77777777" w:rsidR="00407A4E" w:rsidRDefault="0094284A">
            <w:pPr>
              <w:bidi/>
              <w:spacing w:after="40"/>
              <w:jc w:val="center"/>
            </w:pPr>
            <w:r>
              <w:rPr>
                <w:b/>
                <w:bCs/>
                <w:color w:val="12476F"/>
                <w:sz w:val="22"/>
                <w:szCs w:val="22"/>
                <w:rtl/>
              </w:rPr>
              <w:t>🖼  الشكل 4-48: الرؤى الذكية – شرح آلية الحساب وانتشار الحالات</w:t>
            </w:r>
          </w:p>
          <w:p w14:paraId="53FF35F9" w14:textId="77777777" w:rsidR="00407A4E" w:rsidRDefault="0094284A">
            <w:pPr>
              <w:bidi/>
              <w:jc w:val="center"/>
            </w:pPr>
            <w:r>
              <w:rPr>
                <w:i/>
                <w:iCs/>
                <w:color w:val="9AA7B2"/>
                <w:sz w:val="18"/>
                <w:szCs w:val="18"/>
                <w:rtl/>
              </w:rPr>
              <w:t>[ موضع لقطة الشاشة ]</w:t>
            </w:r>
          </w:p>
        </w:tc>
      </w:tr>
      <w:tr w:rsidR="00407A4E" w14:paraId="6EC93903" w14:textId="77777777">
        <w:tblPrEx>
          <w:tblCellMar>
            <w:top w:w="0" w:type="dxa"/>
            <w:bottom w:w="0" w:type="dxa"/>
          </w:tblCellMar>
        </w:tblPrEx>
        <w:tc>
          <w:tcPr>
            <w:tcW w:w="9026" w:type="dxa"/>
            <w:tcBorders>
              <w:top w:val="single" w:sz="2" w:space="0" w:color="DDE6EE"/>
              <w:left w:val="dashed" w:sz="6" w:space="0" w:color="1F6FB2"/>
              <w:bottom w:val="dashed" w:sz="6" w:space="0" w:color="1F6FB2"/>
              <w:right w:val="dashed" w:sz="6" w:space="0" w:color="1F6FB2"/>
            </w:tcBorders>
            <w:shd w:val="clear" w:color="auto" w:fill="FBFDFE"/>
            <w:tcMar>
              <w:top w:w="100" w:type="dxa"/>
              <w:left w:w="160" w:type="dxa"/>
              <w:bottom w:w="120" w:type="dxa"/>
              <w:right w:w="160" w:type="dxa"/>
            </w:tcMar>
          </w:tcPr>
          <w:p w14:paraId="567F5ABF" w14:textId="77777777" w:rsidR="00407A4E" w:rsidRDefault="0094284A">
            <w:pPr>
              <w:bidi/>
              <w:spacing w:line="300" w:lineRule="auto"/>
              <w:jc w:val="both"/>
            </w:pPr>
            <w:r>
              <w:rPr>
                <w:b/>
                <w:bCs/>
                <w:color w:val="12476F"/>
                <w:sz w:val="20"/>
                <w:szCs w:val="20"/>
                <w:rtl/>
              </w:rPr>
              <w:t xml:space="preserve">الوصف: </w:t>
            </w:r>
            <w:r>
              <w:rPr>
                <w:color w:val="555555"/>
                <w:sz w:val="20"/>
                <w:szCs w:val="20"/>
                <w:rtl/>
              </w:rPr>
              <w:t>يعرض القسم السفلي شرحاً مشتركاً «كيف يُحسَب الخطر» يوضّح السمات والتعويض والمستويات، إضافةً إلى تحليلٍ لانتشار الحالات المرضية في المنصّة (Population Health) يبيّن أكثر الحالات شيوعاً.</w:t>
            </w:r>
          </w:p>
        </w:tc>
      </w:tr>
    </w:tbl>
    <w:p w14:paraId="389D1569" w14:textId="77777777" w:rsidR="00407A4E" w:rsidRDefault="0094284A">
      <w:pPr>
        <w:bidi/>
        <w:spacing w:before="60" w:after="200"/>
        <w:jc w:val="center"/>
      </w:pPr>
      <w:r>
        <w:rPr>
          <w:i/>
          <w:iCs/>
          <w:color w:val="555555"/>
          <w:sz w:val="20"/>
          <w:szCs w:val="20"/>
          <w:rtl/>
        </w:rPr>
        <w:t>الشكل 4-48: شرح آلية حساب الخطر وتحليل انتشار الحالات.</w:t>
      </w:r>
    </w:p>
    <w:p w14:paraId="7D4B3794" w14:textId="77777777" w:rsidR="00407A4E" w:rsidRDefault="00407A4E">
      <w:pPr>
        <w:spacing w:after="70"/>
      </w:pPr>
    </w:p>
    <w:p w14:paraId="49A0322F" w14:textId="77777777" w:rsidR="00407A4E" w:rsidRDefault="0094284A">
      <w:pPr>
        <w:bidi/>
        <w:spacing w:after="120" w:line="312" w:lineRule="auto"/>
        <w:jc w:val="both"/>
      </w:pPr>
      <w:r>
        <w:rPr>
          <w:rtl/>
        </w:rPr>
        <w:t>بهذا تكون واجهات النظام قد غطّت كامل دورة العمل السريري والإداري، بدءاً من تعريف الزائر بالنظام، مروراً بعمل الطبيب اليومي وإدارة المؤسسة والمنصّة، وصولاً إلى تمكين المريض والرؤى الذكية على مستوى المرضى، ضمن تجربةٍ موحّدة ومتجاوبة وثنائية اللغة.</w:t>
      </w:r>
    </w:p>
    <w:p w14:paraId="21B21403" w14:textId="77777777" w:rsidR="00407A4E" w:rsidRDefault="00407A4E">
      <w:pPr>
        <w:pageBreakBefore/>
      </w:pPr>
    </w:p>
    <w:p w14:paraId="47B66FE3" w14:textId="77777777" w:rsidR="00407A4E" w:rsidRDefault="0094284A">
      <w:pPr>
        <w:pStyle w:val="Heading1"/>
        <w:jc w:val="right"/>
      </w:pPr>
      <w:bookmarkStart w:id="112" w:name="bm58"/>
      <w:bookmarkStart w:id="113" w:name="_Toc232664146"/>
      <w:r>
        <w:rPr>
          <w:rtl/>
        </w:rPr>
        <w:t>الفصل الخامس – الخاتمة والآفاق المستقبلية</w:t>
      </w:r>
      <w:bookmarkEnd w:id="112"/>
      <w:bookmarkEnd w:id="113"/>
    </w:p>
    <w:p w14:paraId="3CEF252A" w14:textId="77777777" w:rsidR="00407A4E" w:rsidRDefault="0094284A">
      <w:pPr>
        <w:bidi/>
        <w:spacing w:after="120" w:line="312" w:lineRule="auto"/>
        <w:jc w:val="both"/>
      </w:pPr>
      <w:r>
        <w:rPr>
          <w:rtl/>
        </w:rPr>
        <w:t>قدّم هذا المشروع نظاماً متكاملاً لإدارة السجلات الطبية الرقمية يجمع بين سجلٍّ قائم على معيار HL7 FHIR R5، ومحرّك دعم قرارٍ سريري قابل للتهيئة، وثلاثة نماذج ذكاءٍ اصطناعي تعمل على بيانات المريض الحقيقية، إضافةً إلى سجلٍّ لنماذج الذكاء الاصطناعي الخارجية، وبوابة خدمةٍ ذاتية للمريض، وواجهةٍ ثنائية اللغة. وبذلك يعالج المشروع مشكلتَي تشتّت البيانات وغياب الدعم الاستباقي للقرار، ويرفع كفاءة العمل الطبي وجودته، ويضع أساساً تقنياً موثوقاً وقابلاً للتوسّع نحو تطبيقاتٍ صحية أوسع.</w:t>
      </w:r>
    </w:p>
    <w:p w14:paraId="3D71A3F6" w14:textId="77777777" w:rsidR="00407A4E" w:rsidRDefault="0094284A">
      <w:pPr>
        <w:bidi/>
        <w:spacing w:after="120" w:line="312" w:lineRule="auto"/>
        <w:jc w:val="both"/>
      </w:pPr>
      <w:r>
        <w:rPr>
          <w:rtl/>
        </w:rPr>
        <w:t>وقد أثبت المشروع عملياً جدوى البناء فوق معيارٍ عالمي مثل FHIR في توحيد البيانات وضمان قابلية تبادلها، وجدوى دمج طبقة ذكاءٍ اصطناعي تعمل على سماتٍ يمكن للنظام استخراجها فعلاً من سجلّ المريض، بما يجعل التقديرات واقعيةً وقابلة للعرض في موضع الرعاية. كما أبرزت ورشة تأليف قواعد دعم القرار مرونة المنظومة في تكييف التنبيهات وفق احتياجات كلّ مؤسسة.</w:t>
      </w:r>
    </w:p>
    <w:p w14:paraId="4BABD6D4" w14:textId="77777777" w:rsidR="00407A4E" w:rsidRDefault="0094284A">
      <w:pPr>
        <w:bidi/>
        <w:spacing w:after="120" w:line="312" w:lineRule="auto"/>
        <w:jc w:val="both"/>
      </w:pPr>
      <w:r>
        <w:rPr>
          <w:rtl/>
        </w:rPr>
        <w:t>ومع اكتمال الوظائف الأساسية، تبقى أمام المشروع آفاقٌ واسعة للتطوير نوجز أبرزها فيما يأتي:</w:t>
      </w:r>
    </w:p>
    <w:p w14:paraId="1A5D6147" w14:textId="77777777" w:rsidR="00407A4E" w:rsidRDefault="0094284A">
      <w:pPr>
        <w:pStyle w:val="Heading2"/>
        <w:jc w:val="right"/>
      </w:pPr>
      <w:bookmarkStart w:id="114" w:name="bm59"/>
      <w:bookmarkStart w:id="115" w:name="_Toc232664147"/>
      <w:r>
        <w:rPr>
          <w:rtl/>
        </w:rPr>
        <w:t>الآفاق المستقبلية</w:t>
      </w:r>
      <w:bookmarkEnd w:id="114"/>
      <w:bookmarkEnd w:id="115"/>
    </w:p>
    <w:p w14:paraId="0B69A79B" w14:textId="77777777" w:rsidR="00407A4E" w:rsidRDefault="0094284A">
      <w:pPr>
        <w:pStyle w:val="Heading3"/>
        <w:jc w:val="right"/>
      </w:pPr>
      <w:bookmarkStart w:id="116" w:name="bm60"/>
      <w:bookmarkStart w:id="117" w:name="_Toc232664148"/>
      <w:r>
        <w:rPr>
          <w:rtl/>
        </w:rPr>
        <w:t>إضافة منظومة اختبارات آلية</w:t>
      </w:r>
      <w:bookmarkEnd w:id="116"/>
      <w:bookmarkEnd w:id="117"/>
    </w:p>
    <w:p w14:paraId="6F4F8B5F" w14:textId="77777777" w:rsidR="00407A4E" w:rsidRDefault="0094284A">
      <w:pPr>
        <w:bidi/>
        <w:spacing w:after="120" w:line="312" w:lineRule="auto"/>
        <w:jc w:val="both"/>
      </w:pPr>
      <w:r>
        <w:rPr>
          <w:rtl/>
        </w:rPr>
        <w:t>بناء تغطيةٍ اختبارية للواجهات البرمجية ومحرّك دعم القرار وخدمات المخاطر، لرفع موثوقية النظام وضمان عدم تراجع الجودة مع تطوّره.</w:t>
      </w:r>
    </w:p>
    <w:p w14:paraId="59A29FD7" w14:textId="77777777" w:rsidR="00407A4E" w:rsidRDefault="0094284A">
      <w:pPr>
        <w:pStyle w:val="Heading3"/>
        <w:jc w:val="right"/>
      </w:pPr>
      <w:bookmarkStart w:id="118" w:name="bm61"/>
      <w:bookmarkStart w:id="119" w:name="_Toc232664149"/>
      <w:r>
        <w:rPr>
          <w:rtl/>
        </w:rPr>
        <w:t>النشر السحابي والحاويات</w:t>
      </w:r>
      <w:bookmarkEnd w:id="118"/>
      <w:bookmarkEnd w:id="119"/>
    </w:p>
    <w:p w14:paraId="4EDADD56" w14:textId="77777777" w:rsidR="00407A4E" w:rsidRDefault="0094284A">
      <w:pPr>
        <w:bidi/>
        <w:spacing w:after="120" w:line="312" w:lineRule="auto"/>
        <w:jc w:val="both"/>
      </w:pPr>
      <w:r>
        <w:rPr>
          <w:rtl/>
        </w:rPr>
        <w:t>تهيئة النظام للنشر عبر الحاويات (Docker) [23] مع إدارةٍ آمنة للأسرار وشهادات TLS وخطوط تكاملٍ ونشرٍ مستمر (CI/CD)، بما يسهّل التشغيل في بيئات الإنتاج.</w:t>
      </w:r>
    </w:p>
    <w:p w14:paraId="3D6A0B1A" w14:textId="77777777" w:rsidR="00407A4E" w:rsidRDefault="0094284A">
      <w:pPr>
        <w:pStyle w:val="Heading3"/>
        <w:jc w:val="right"/>
      </w:pPr>
      <w:bookmarkStart w:id="120" w:name="bm62"/>
      <w:bookmarkStart w:id="121" w:name="_Toc232664150"/>
      <w:r>
        <w:rPr>
          <w:rtl/>
        </w:rPr>
        <w:t>ربط مصدر بيانات الأدوية الحيّ</w:t>
      </w:r>
      <w:bookmarkEnd w:id="120"/>
      <w:bookmarkEnd w:id="121"/>
    </w:p>
    <w:p w14:paraId="2838BCA3" w14:textId="77777777" w:rsidR="00407A4E" w:rsidRDefault="0094284A">
      <w:pPr>
        <w:bidi/>
        <w:spacing w:after="120" w:line="312" w:lineRule="auto"/>
        <w:jc w:val="both"/>
      </w:pPr>
      <w:r>
        <w:rPr>
          <w:rtl/>
        </w:rPr>
        <w:t>استبدال مزوّد معرفة الأدوية التجريبي بمصدرٍ حيّ مثل RxNorm [22] لإثراء فحوص الجرعات والتداخلات الدوائية وتغطية أوسع للأدوية.</w:t>
      </w:r>
    </w:p>
    <w:p w14:paraId="23A98B0A" w14:textId="77777777" w:rsidR="00407A4E" w:rsidRDefault="0094284A">
      <w:pPr>
        <w:pStyle w:val="Heading3"/>
        <w:jc w:val="right"/>
      </w:pPr>
      <w:bookmarkStart w:id="122" w:name="bm63"/>
      <w:bookmarkStart w:id="123" w:name="_Toc232664151"/>
      <w:r>
        <w:rPr>
          <w:rtl/>
        </w:rPr>
        <w:t>توسيع نماذج الذكاء الاصطناعي</w:t>
      </w:r>
      <w:bookmarkEnd w:id="122"/>
      <w:bookmarkEnd w:id="123"/>
    </w:p>
    <w:p w14:paraId="3A47BF99" w14:textId="77777777" w:rsidR="00407A4E" w:rsidRDefault="0094284A">
      <w:pPr>
        <w:bidi/>
        <w:spacing w:after="120" w:line="312" w:lineRule="auto"/>
        <w:jc w:val="both"/>
      </w:pPr>
      <w:r>
        <w:rPr>
          <w:rtl/>
        </w:rPr>
        <w:t>إضافة نماذج تنبّؤية جديدة وإعادة تدريب النماذج الحالية على بياناتٍ محلية حقيقية لرفع دقّتها، والاستفادة من سجلّ النماذج الخارجية لدمج خدمات ذكاءٍ متخصّصة.</w:t>
      </w:r>
    </w:p>
    <w:p w14:paraId="6D8E1690" w14:textId="77777777" w:rsidR="00407A4E" w:rsidRDefault="0094284A">
      <w:pPr>
        <w:pStyle w:val="Heading3"/>
        <w:jc w:val="right"/>
      </w:pPr>
      <w:bookmarkStart w:id="124" w:name="bm64"/>
      <w:bookmarkStart w:id="125" w:name="_Toc232664152"/>
      <w:r>
        <w:rPr>
          <w:rtl/>
        </w:rPr>
        <w:t>تطوير تطبيق موبايل</w:t>
      </w:r>
      <w:bookmarkEnd w:id="124"/>
      <w:bookmarkEnd w:id="125"/>
    </w:p>
    <w:p w14:paraId="7F04852D" w14:textId="77777777" w:rsidR="00407A4E" w:rsidRDefault="0094284A">
      <w:pPr>
        <w:bidi/>
        <w:spacing w:after="120" w:line="312" w:lineRule="auto"/>
        <w:jc w:val="both"/>
      </w:pPr>
      <w:r>
        <w:rPr>
          <w:rtl/>
        </w:rPr>
        <w:t>إتاحة تطبيقٍ محمول للمرضى والكادر الطبي يوسّع نطاق الوصول إلى النظام ويعزّز انخراط المريض في رعايته.</w:t>
      </w:r>
    </w:p>
    <w:p w14:paraId="6B75FAB8" w14:textId="77777777" w:rsidR="00407A4E" w:rsidRDefault="0094284A">
      <w:pPr>
        <w:pStyle w:val="Heading3"/>
        <w:jc w:val="right"/>
      </w:pPr>
      <w:bookmarkStart w:id="126" w:name="bm65"/>
      <w:bookmarkStart w:id="127" w:name="_Toc232664153"/>
      <w:r>
        <w:rPr>
          <w:rtl/>
        </w:rPr>
        <w:t>تعزيز الأمان وحماية الخصوصية</w:t>
      </w:r>
      <w:bookmarkEnd w:id="126"/>
      <w:bookmarkEnd w:id="127"/>
    </w:p>
    <w:p w14:paraId="282049EC" w14:textId="77777777" w:rsidR="00407A4E" w:rsidRDefault="0094284A">
      <w:pPr>
        <w:bidi/>
        <w:spacing w:after="120" w:line="312" w:lineRule="auto"/>
        <w:jc w:val="both"/>
      </w:pPr>
      <w:r>
        <w:rPr>
          <w:rtl/>
        </w:rPr>
        <w:lastRenderedPageBreak/>
        <w:t>إضافة سجلّ تدقيقٍ (Audit Log) للوصول إلى البيانات الصحية، وتشفير البيانات أثناء التخزين، بما يتوافق مع متطلّبات الخصوصية الصحية (مثل HIPAA وGDPR) قبل أيّ نشرٍ واقعي.</w:t>
      </w:r>
    </w:p>
    <w:p w14:paraId="79C0BDEB" w14:textId="77777777" w:rsidR="00407A4E" w:rsidRDefault="0094284A">
      <w:pPr>
        <w:pStyle w:val="Heading3"/>
        <w:jc w:val="right"/>
      </w:pPr>
      <w:bookmarkStart w:id="128" w:name="bm66"/>
      <w:bookmarkStart w:id="129" w:name="_Toc232664154"/>
      <w:r>
        <w:rPr>
          <w:rtl/>
        </w:rPr>
        <w:t>توسيع التشغيل البيني</w:t>
      </w:r>
      <w:bookmarkEnd w:id="128"/>
      <w:bookmarkEnd w:id="129"/>
    </w:p>
    <w:p w14:paraId="7242E2BE" w14:textId="77777777" w:rsidR="00407A4E" w:rsidRDefault="0094284A">
      <w:pPr>
        <w:bidi/>
        <w:spacing w:after="120" w:line="312" w:lineRule="auto"/>
        <w:jc w:val="both"/>
      </w:pPr>
      <w:r>
        <w:rPr>
          <w:rtl/>
        </w:rPr>
        <w:t>دعم استيراد/تصدير حِزَم FHIR (Bundles) [1] والتكامل مع أنظمةٍ صحية أخرى عبر مواصفات SMART on FHIR [19] الكاملة، بما يحوّل النظام إلى عقدةٍ ضمن منظومةٍ صحية أوسع.</w:t>
      </w:r>
    </w:p>
    <w:p w14:paraId="0B019554" w14:textId="77777777" w:rsidR="00407A4E" w:rsidRDefault="00407A4E">
      <w:pPr>
        <w:pageBreakBefore/>
      </w:pPr>
    </w:p>
    <w:p w14:paraId="56CA6632" w14:textId="77777777" w:rsidR="00407A4E" w:rsidRDefault="0094284A">
      <w:pPr>
        <w:pStyle w:val="Heading1"/>
        <w:jc w:val="right"/>
      </w:pPr>
      <w:bookmarkStart w:id="130" w:name="bm67"/>
      <w:bookmarkStart w:id="131" w:name="_Toc232664155"/>
      <w:r>
        <w:rPr>
          <w:rtl/>
        </w:rPr>
        <w:t>الفصل السادس – الملحق</w:t>
      </w:r>
      <w:bookmarkEnd w:id="130"/>
      <w:bookmarkEnd w:id="131"/>
    </w:p>
    <w:p w14:paraId="2DBF6C39" w14:textId="77777777" w:rsidR="00407A4E" w:rsidRDefault="0094284A">
      <w:pPr>
        <w:pStyle w:val="Heading2"/>
        <w:jc w:val="right"/>
      </w:pPr>
      <w:bookmarkStart w:id="132" w:name="bm68"/>
      <w:bookmarkStart w:id="133" w:name="_Toc232664156"/>
      <w:r>
        <w:rPr>
          <w:rtl/>
        </w:rPr>
        <w:t>6-1 روابط المشروع</w:t>
      </w:r>
      <w:bookmarkEnd w:id="132"/>
      <w:bookmarkEnd w:id="133"/>
    </w:p>
    <w:p w14:paraId="23A79B4E" w14:textId="77777777" w:rsidR="00407A4E" w:rsidRDefault="0094284A">
      <w:pPr>
        <w:bidi/>
        <w:spacing w:after="120" w:line="312" w:lineRule="auto"/>
        <w:jc w:val="both"/>
      </w:pPr>
      <w:r>
        <w:rPr>
          <w:rtl/>
        </w:rPr>
        <w:t>الشيفرة المصدرية الكاملة للنظام متاحةٌ على مستودع GitHub الآتي:</w:t>
      </w:r>
    </w:p>
    <w:p w14:paraId="6FFDB595" w14:textId="77777777" w:rsidR="00407A4E" w:rsidRDefault="0094284A">
      <w:pPr>
        <w:bidi/>
        <w:spacing w:after="80"/>
        <w:jc w:val="right"/>
      </w:pPr>
      <w:r>
        <w:rPr>
          <w:b/>
          <w:bCs/>
          <w:rtl/>
        </w:rPr>
        <w:t xml:space="preserve">مستودع المشروع على GitHub:  </w:t>
      </w:r>
      <w:hyperlink r:id="rId7" w:history="1">
        <w:r>
          <w:t>https://github.com/Khair69/DMRS</w:t>
        </w:r>
      </w:hyperlink>
    </w:p>
    <w:p w14:paraId="732C0272" w14:textId="77777777" w:rsidR="00407A4E" w:rsidRDefault="00407A4E">
      <w:pPr>
        <w:spacing w:after="120"/>
      </w:pPr>
    </w:p>
    <w:p w14:paraId="7A66D036" w14:textId="77777777" w:rsidR="00407A4E" w:rsidRDefault="0094284A">
      <w:pPr>
        <w:pStyle w:val="Heading2"/>
        <w:jc w:val="right"/>
      </w:pPr>
      <w:bookmarkStart w:id="134" w:name="bm69"/>
      <w:bookmarkStart w:id="135" w:name="_Toc232664157"/>
      <w:r>
        <w:rPr>
          <w:rtl/>
        </w:rPr>
        <w:t>6-2 ملخّص حزمة التقنيات</w:t>
      </w:r>
      <w:bookmarkEnd w:id="134"/>
      <w:bookmarkEnd w:id="135"/>
    </w:p>
    <w:p w14:paraId="554EB11C" w14:textId="77777777" w:rsidR="00407A4E" w:rsidRDefault="0094284A">
      <w:pPr>
        <w:bidi/>
        <w:spacing w:after="120" w:line="312" w:lineRule="auto"/>
        <w:jc w:val="both"/>
      </w:pPr>
      <w:r>
        <w:rPr>
          <w:rtl/>
        </w:rPr>
        <w:t>يلخّص الجدول الآتي حزمة التقنيات المستخدمة في النظام بحسب الطبقة:</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600"/>
        <w:gridCol w:w="6426"/>
      </w:tblGrid>
      <w:tr w:rsidR="00407A4E" w14:paraId="2525D5BD" w14:textId="77777777">
        <w:tblPrEx>
          <w:tblCellMar>
            <w:top w:w="0" w:type="dxa"/>
            <w:bottom w:w="0" w:type="dxa"/>
          </w:tblCellMar>
        </w:tblPrEx>
        <w:trPr>
          <w:tblHeader/>
        </w:trPr>
        <w:tc>
          <w:tcPr>
            <w:tcW w:w="2600" w:type="dxa"/>
            <w:shd w:val="clear" w:color="auto" w:fill="1F6FB2"/>
            <w:tcMar>
              <w:top w:w="60" w:type="dxa"/>
              <w:left w:w="100" w:type="dxa"/>
              <w:bottom w:w="60" w:type="dxa"/>
              <w:right w:w="100" w:type="dxa"/>
            </w:tcMar>
            <w:vAlign w:val="center"/>
          </w:tcPr>
          <w:p w14:paraId="46ED6500" w14:textId="77777777" w:rsidR="00407A4E" w:rsidRDefault="0094284A">
            <w:pPr>
              <w:bidi/>
              <w:spacing w:after="40" w:line="276" w:lineRule="auto"/>
              <w:jc w:val="center"/>
            </w:pPr>
            <w:r>
              <w:rPr>
                <w:b/>
                <w:bCs/>
                <w:color w:val="FFFFFF"/>
                <w:sz w:val="20"/>
                <w:szCs w:val="20"/>
                <w:rtl/>
              </w:rPr>
              <w:t>الطبقة</w:t>
            </w:r>
          </w:p>
        </w:tc>
        <w:tc>
          <w:tcPr>
            <w:tcW w:w="6426" w:type="dxa"/>
            <w:shd w:val="clear" w:color="auto" w:fill="1F6FB2"/>
            <w:tcMar>
              <w:top w:w="60" w:type="dxa"/>
              <w:left w:w="100" w:type="dxa"/>
              <w:bottom w:w="60" w:type="dxa"/>
              <w:right w:w="100" w:type="dxa"/>
            </w:tcMar>
            <w:vAlign w:val="center"/>
          </w:tcPr>
          <w:p w14:paraId="1C488512" w14:textId="77777777" w:rsidR="00407A4E" w:rsidRDefault="0094284A">
            <w:pPr>
              <w:bidi/>
              <w:spacing w:after="40" w:line="276" w:lineRule="auto"/>
              <w:jc w:val="center"/>
            </w:pPr>
            <w:r>
              <w:rPr>
                <w:b/>
                <w:bCs/>
                <w:color w:val="FFFFFF"/>
                <w:sz w:val="20"/>
                <w:szCs w:val="20"/>
                <w:rtl/>
              </w:rPr>
              <w:t>التقنيات</w:t>
            </w:r>
          </w:p>
        </w:tc>
      </w:tr>
      <w:tr w:rsidR="00407A4E" w14:paraId="576961D0" w14:textId="77777777">
        <w:tblPrEx>
          <w:tblCellMar>
            <w:top w:w="0" w:type="dxa"/>
            <w:bottom w:w="0" w:type="dxa"/>
          </w:tblCellMar>
        </w:tblPrEx>
        <w:tc>
          <w:tcPr>
            <w:tcW w:w="2600" w:type="dxa"/>
            <w:tcMar>
              <w:top w:w="60" w:type="dxa"/>
              <w:left w:w="100" w:type="dxa"/>
              <w:bottom w:w="60" w:type="dxa"/>
              <w:right w:w="100" w:type="dxa"/>
            </w:tcMar>
            <w:vAlign w:val="center"/>
          </w:tcPr>
          <w:p w14:paraId="3785711A" w14:textId="77777777" w:rsidR="00407A4E" w:rsidRDefault="0094284A">
            <w:pPr>
              <w:bidi/>
              <w:spacing w:after="40" w:line="276" w:lineRule="auto"/>
              <w:jc w:val="right"/>
            </w:pPr>
            <w:r>
              <w:rPr>
                <w:sz w:val="20"/>
                <w:szCs w:val="20"/>
                <w:rtl/>
              </w:rPr>
              <w:t>الخادم (Backend)</w:t>
            </w:r>
          </w:p>
        </w:tc>
        <w:tc>
          <w:tcPr>
            <w:tcW w:w="6426" w:type="dxa"/>
            <w:tcMar>
              <w:top w:w="60" w:type="dxa"/>
              <w:left w:w="100" w:type="dxa"/>
              <w:bottom w:w="60" w:type="dxa"/>
              <w:right w:w="100" w:type="dxa"/>
            </w:tcMar>
            <w:vAlign w:val="center"/>
          </w:tcPr>
          <w:p w14:paraId="1550CA30" w14:textId="77777777" w:rsidR="00407A4E" w:rsidRDefault="0094284A">
            <w:pPr>
              <w:bidi/>
              <w:spacing w:after="40" w:line="276" w:lineRule="auto"/>
              <w:jc w:val="right"/>
            </w:pPr>
            <w:r>
              <w:rPr>
                <w:sz w:val="20"/>
                <w:szCs w:val="20"/>
                <w:rtl/>
              </w:rPr>
              <w:t>ASP.NET Core 10, Entity Framework Core 10, #C</w:t>
            </w:r>
          </w:p>
        </w:tc>
      </w:tr>
      <w:tr w:rsidR="00407A4E" w14:paraId="5584E6F7" w14:textId="77777777">
        <w:tblPrEx>
          <w:tblCellMar>
            <w:top w:w="0" w:type="dxa"/>
            <w:bottom w:w="0" w:type="dxa"/>
          </w:tblCellMar>
        </w:tblPrEx>
        <w:tc>
          <w:tcPr>
            <w:tcW w:w="2600" w:type="dxa"/>
            <w:tcMar>
              <w:top w:w="60" w:type="dxa"/>
              <w:left w:w="100" w:type="dxa"/>
              <w:bottom w:w="60" w:type="dxa"/>
              <w:right w:w="100" w:type="dxa"/>
            </w:tcMar>
            <w:vAlign w:val="center"/>
          </w:tcPr>
          <w:p w14:paraId="00DA4241" w14:textId="77777777" w:rsidR="00407A4E" w:rsidRDefault="0094284A">
            <w:pPr>
              <w:bidi/>
              <w:spacing w:after="40" w:line="276" w:lineRule="auto"/>
              <w:jc w:val="right"/>
            </w:pPr>
            <w:r>
              <w:rPr>
                <w:sz w:val="20"/>
                <w:szCs w:val="20"/>
                <w:rtl/>
              </w:rPr>
              <w:t>قاعدة البيانات</w:t>
            </w:r>
          </w:p>
        </w:tc>
        <w:tc>
          <w:tcPr>
            <w:tcW w:w="6426" w:type="dxa"/>
            <w:tcMar>
              <w:top w:w="60" w:type="dxa"/>
              <w:left w:w="100" w:type="dxa"/>
              <w:bottom w:w="60" w:type="dxa"/>
              <w:right w:w="100" w:type="dxa"/>
            </w:tcMar>
            <w:vAlign w:val="center"/>
          </w:tcPr>
          <w:p w14:paraId="502C7B59" w14:textId="77777777" w:rsidR="00407A4E" w:rsidRDefault="0094284A">
            <w:pPr>
              <w:bidi/>
              <w:spacing w:after="40" w:line="276" w:lineRule="auto"/>
              <w:jc w:val="right"/>
            </w:pPr>
            <w:r>
              <w:rPr>
                <w:sz w:val="20"/>
                <w:szCs w:val="20"/>
                <w:rtl/>
              </w:rPr>
              <w:t>PostgreSQL (مع تخزين JSONB لموارد FHIR)</w:t>
            </w:r>
          </w:p>
        </w:tc>
      </w:tr>
      <w:tr w:rsidR="00407A4E" w14:paraId="1079D5D2" w14:textId="77777777">
        <w:tblPrEx>
          <w:tblCellMar>
            <w:top w:w="0" w:type="dxa"/>
            <w:bottom w:w="0" w:type="dxa"/>
          </w:tblCellMar>
        </w:tblPrEx>
        <w:tc>
          <w:tcPr>
            <w:tcW w:w="2600" w:type="dxa"/>
            <w:tcMar>
              <w:top w:w="60" w:type="dxa"/>
              <w:left w:w="100" w:type="dxa"/>
              <w:bottom w:w="60" w:type="dxa"/>
              <w:right w:w="100" w:type="dxa"/>
            </w:tcMar>
            <w:vAlign w:val="center"/>
          </w:tcPr>
          <w:p w14:paraId="669D6AAB" w14:textId="77777777" w:rsidR="00407A4E" w:rsidRDefault="0094284A">
            <w:pPr>
              <w:bidi/>
              <w:spacing w:after="40" w:line="276" w:lineRule="auto"/>
              <w:jc w:val="right"/>
            </w:pPr>
            <w:r>
              <w:rPr>
                <w:sz w:val="20"/>
                <w:szCs w:val="20"/>
                <w:rtl/>
              </w:rPr>
              <w:t>معيار البيانات الصحية</w:t>
            </w:r>
          </w:p>
        </w:tc>
        <w:tc>
          <w:tcPr>
            <w:tcW w:w="6426" w:type="dxa"/>
            <w:tcMar>
              <w:top w:w="60" w:type="dxa"/>
              <w:left w:w="100" w:type="dxa"/>
              <w:bottom w:w="60" w:type="dxa"/>
              <w:right w:w="100" w:type="dxa"/>
            </w:tcMar>
            <w:vAlign w:val="center"/>
          </w:tcPr>
          <w:p w14:paraId="40121343" w14:textId="77777777" w:rsidR="00407A4E" w:rsidRDefault="0094284A">
            <w:pPr>
              <w:bidi/>
              <w:spacing w:after="40" w:line="276" w:lineRule="auto"/>
              <w:jc w:val="right"/>
            </w:pPr>
            <w:r>
              <w:rPr>
                <w:sz w:val="20"/>
                <w:szCs w:val="20"/>
                <w:rtl/>
              </w:rPr>
              <w:t>HL7 FHIR R5 عبر مكتبة Firely .NET SDK</w:t>
            </w:r>
          </w:p>
        </w:tc>
      </w:tr>
      <w:tr w:rsidR="00407A4E" w14:paraId="4288A04B" w14:textId="77777777">
        <w:tblPrEx>
          <w:tblCellMar>
            <w:top w:w="0" w:type="dxa"/>
            <w:bottom w:w="0" w:type="dxa"/>
          </w:tblCellMar>
        </w:tblPrEx>
        <w:tc>
          <w:tcPr>
            <w:tcW w:w="2600" w:type="dxa"/>
            <w:tcMar>
              <w:top w:w="60" w:type="dxa"/>
              <w:left w:w="100" w:type="dxa"/>
              <w:bottom w:w="60" w:type="dxa"/>
              <w:right w:w="100" w:type="dxa"/>
            </w:tcMar>
            <w:vAlign w:val="center"/>
          </w:tcPr>
          <w:p w14:paraId="2D0CA305" w14:textId="77777777" w:rsidR="00407A4E" w:rsidRDefault="0094284A">
            <w:pPr>
              <w:bidi/>
              <w:spacing w:after="40" w:line="276" w:lineRule="auto"/>
              <w:jc w:val="right"/>
            </w:pPr>
            <w:r>
              <w:rPr>
                <w:sz w:val="20"/>
                <w:szCs w:val="20"/>
                <w:rtl/>
              </w:rPr>
              <w:t>الواجهة الأمامية</w:t>
            </w:r>
          </w:p>
        </w:tc>
        <w:tc>
          <w:tcPr>
            <w:tcW w:w="6426" w:type="dxa"/>
            <w:tcMar>
              <w:top w:w="60" w:type="dxa"/>
              <w:left w:w="100" w:type="dxa"/>
              <w:bottom w:w="60" w:type="dxa"/>
              <w:right w:w="100" w:type="dxa"/>
            </w:tcMar>
            <w:vAlign w:val="center"/>
          </w:tcPr>
          <w:p w14:paraId="58D6C677" w14:textId="77777777" w:rsidR="00407A4E" w:rsidRDefault="0094284A">
            <w:pPr>
              <w:bidi/>
              <w:spacing w:after="40" w:line="276" w:lineRule="auto"/>
              <w:jc w:val="right"/>
            </w:pPr>
            <w:r>
              <w:rPr>
                <w:sz w:val="20"/>
                <w:szCs w:val="20"/>
                <w:rtl/>
              </w:rPr>
              <w:t>Blazor WebAssembly (.NET 10), Bootstrap, طبقة ترجمة عربي/إنجليزي</w:t>
            </w:r>
          </w:p>
        </w:tc>
      </w:tr>
      <w:tr w:rsidR="00407A4E" w14:paraId="3935D5AC" w14:textId="77777777">
        <w:tblPrEx>
          <w:tblCellMar>
            <w:top w:w="0" w:type="dxa"/>
            <w:bottom w:w="0" w:type="dxa"/>
          </w:tblCellMar>
        </w:tblPrEx>
        <w:tc>
          <w:tcPr>
            <w:tcW w:w="2600" w:type="dxa"/>
            <w:tcMar>
              <w:top w:w="60" w:type="dxa"/>
              <w:left w:w="100" w:type="dxa"/>
              <w:bottom w:w="60" w:type="dxa"/>
              <w:right w:w="100" w:type="dxa"/>
            </w:tcMar>
            <w:vAlign w:val="center"/>
          </w:tcPr>
          <w:p w14:paraId="0E7A27A7" w14:textId="77777777" w:rsidR="00407A4E" w:rsidRDefault="0094284A">
            <w:pPr>
              <w:bidi/>
              <w:spacing w:after="40" w:line="276" w:lineRule="auto"/>
              <w:jc w:val="right"/>
            </w:pPr>
            <w:r>
              <w:rPr>
                <w:sz w:val="20"/>
                <w:szCs w:val="20"/>
                <w:rtl/>
              </w:rPr>
              <w:t>المصادقة والتفويض</w:t>
            </w:r>
          </w:p>
        </w:tc>
        <w:tc>
          <w:tcPr>
            <w:tcW w:w="6426" w:type="dxa"/>
            <w:tcMar>
              <w:top w:w="60" w:type="dxa"/>
              <w:left w:w="100" w:type="dxa"/>
              <w:bottom w:w="60" w:type="dxa"/>
              <w:right w:w="100" w:type="dxa"/>
            </w:tcMar>
            <w:vAlign w:val="center"/>
          </w:tcPr>
          <w:p w14:paraId="7F4FF34D" w14:textId="77777777" w:rsidR="00407A4E" w:rsidRDefault="0094284A">
            <w:pPr>
              <w:bidi/>
              <w:spacing w:after="40" w:line="276" w:lineRule="auto"/>
              <w:jc w:val="right"/>
            </w:pPr>
            <w:r>
              <w:rPr>
                <w:sz w:val="20"/>
                <w:szCs w:val="20"/>
                <w:rtl/>
              </w:rPr>
              <w:t>Keycloak (OAuth2 / OpenID Connect), رموز JWT, نطاقات SMART</w:t>
            </w:r>
          </w:p>
        </w:tc>
      </w:tr>
      <w:tr w:rsidR="00407A4E" w14:paraId="37E5AF89" w14:textId="77777777">
        <w:tblPrEx>
          <w:tblCellMar>
            <w:top w:w="0" w:type="dxa"/>
            <w:bottom w:w="0" w:type="dxa"/>
          </w:tblCellMar>
        </w:tblPrEx>
        <w:tc>
          <w:tcPr>
            <w:tcW w:w="2600" w:type="dxa"/>
            <w:tcMar>
              <w:top w:w="60" w:type="dxa"/>
              <w:left w:w="100" w:type="dxa"/>
              <w:bottom w:w="60" w:type="dxa"/>
              <w:right w:w="100" w:type="dxa"/>
            </w:tcMar>
            <w:vAlign w:val="center"/>
          </w:tcPr>
          <w:p w14:paraId="6152F555" w14:textId="77777777" w:rsidR="00407A4E" w:rsidRDefault="0094284A">
            <w:pPr>
              <w:bidi/>
              <w:spacing w:after="40" w:line="276" w:lineRule="auto"/>
              <w:jc w:val="right"/>
            </w:pPr>
            <w:r>
              <w:rPr>
                <w:sz w:val="20"/>
                <w:szCs w:val="20"/>
                <w:rtl/>
              </w:rPr>
              <w:t>الذكاء الاصطناعي</w:t>
            </w:r>
          </w:p>
        </w:tc>
        <w:tc>
          <w:tcPr>
            <w:tcW w:w="6426" w:type="dxa"/>
            <w:tcMar>
              <w:top w:w="60" w:type="dxa"/>
              <w:left w:w="100" w:type="dxa"/>
              <w:bottom w:w="60" w:type="dxa"/>
              <w:right w:w="100" w:type="dxa"/>
            </w:tcMar>
            <w:vAlign w:val="center"/>
          </w:tcPr>
          <w:p w14:paraId="469AB384" w14:textId="77777777" w:rsidR="00407A4E" w:rsidRDefault="0094284A">
            <w:pPr>
              <w:bidi/>
              <w:spacing w:after="40" w:line="276" w:lineRule="auto"/>
              <w:jc w:val="right"/>
            </w:pPr>
            <w:r>
              <w:rPr>
                <w:sz w:val="20"/>
                <w:szCs w:val="20"/>
                <w:rtl/>
              </w:rPr>
              <w:t>Python + scikit-learn (تدريب), ONNX + skl2onnx, ONNX Runtime (استدلال)</w:t>
            </w:r>
          </w:p>
        </w:tc>
      </w:tr>
      <w:tr w:rsidR="00407A4E" w14:paraId="25AD51D1" w14:textId="77777777">
        <w:tblPrEx>
          <w:tblCellMar>
            <w:top w:w="0" w:type="dxa"/>
            <w:bottom w:w="0" w:type="dxa"/>
          </w:tblCellMar>
        </w:tblPrEx>
        <w:tc>
          <w:tcPr>
            <w:tcW w:w="2600" w:type="dxa"/>
            <w:tcMar>
              <w:top w:w="60" w:type="dxa"/>
              <w:left w:w="100" w:type="dxa"/>
              <w:bottom w:w="60" w:type="dxa"/>
              <w:right w:w="100" w:type="dxa"/>
            </w:tcMar>
            <w:vAlign w:val="center"/>
          </w:tcPr>
          <w:p w14:paraId="018BF9C8" w14:textId="77777777" w:rsidR="00407A4E" w:rsidRDefault="0094284A">
            <w:pPr>
              <w:bidi/>
              <w:spacing w:after="40" w:line="276" w:lineRule="auto"/>
              <w:jc w:val="right"/>
            </w:pPr>
            <w:r>
              <w:rPr>
                <w:sz w:val="20"/>
                <w:szCs w:val="20"/>
                <w:rtl/>
              </w:rPr>
              <w:t>معرفة الأدوية</w:t>
            </w:r>
          </w:p>
        </w:tc>
        <w:tc>
          <w:tcPr>
            <w:tcW w:w="6426" w:type="dxa"/>
            <w:tcMar>
              <w:top w:w="60" w:type="dxa"/>
              <w:left w:w="100" w:type="dxa"/>
              <w:bottom w:w="60" w:type="dxa"/>
              <w:right w:w="100" w:type="dxa"/>
            </w:tcMar>
            <w:vAlign w:val="center"/>
          </w:tcPr>
          <w:p w14:paraId="71FA2D6B" w14:textId="77777777" w:rsidR="00407A4E" w:rsidRDefault="0094284A">
            <w:pPr>
              <w:bidi/>
              <w:spacing w:after="40" w:line="276" w:lineRule="auto"/>
              <w:jc w:val="right"/>
            </w:pPr>
            <w:r>
              <w:rPr>
                <w:sz w:val="20"/>
                <w:szCs w:val="20"/>
                <w:rtl/>
              </w:rPr>
              <w:t>خدمة DMRS.MedicineInfo.Api (مع إمكانية RxNorm الحيّ)</w:t>
            </w:r>
          </w:p>
        </w:tc>
      </w:tr>
      <w:tr w:rsidR="00407A4E" w14:paraId="4B83B522" w14:textId="77777777">
        <w:tblPrEx>
          <w:tblCellMar>
            <w:top w:w="0" w:type="dxa"/>
            <w:bottom w:w="0" w:type="dxa"/>
          </w:tblCellMar>
        </w:tblPrEx>
        <w:tc>
          <w:tcPr>
            <w:tcW w:w="2600" w:type="dxa"/>
            <w:tcMar>
              <w:top w:w="60" w:type="dxa"/>
              <w:left w:w="100" w:type="dxa"/>
              <w:bottom w:w="60" w:type="dxa"/>
              <w:right w:w="100" w:type="dxa"/>
            </w:tcMar>
            <w:vAlign w:val="center"/>
          </w:tcPr>
          <w:p w14:paraId="05288C2E" w14:textId="77777777" w:rsidR="00407A4E" w:rsidRDefault="0094284A">
            <w:pPr>
              <w:bidi/>
              <w:spacing w:after="40" w:line="276" w:lineRule="auto"/>
              <w:jc w:val="right"/>
            </w:pPr>
            <w:r>
              <w:rPr>
                <w:sz w:val="20"/>
                <w:szCs w:val="20"/>
                <w:rtl/>
              </w:rPr>
              <w:t>أدوات مساندة</w:t>
            </w:r>
          </w:p>
        </w:tc>
        <w:tc>
          <w:tcPr>
            <w:tcW w:w="6426" w:type="dxa"/>
            <w:tcMar>
              <w:top w:w="60" w:type="dxa"/>
              <w:left w:w="100" w:type="dxa"/>
              <w:bottom w:w="60" w:type="dxa"/>
              <w:right w:w="100" w:type="dxa"/>
            </w:tcMar>
            <w:vAlign w:val="center"/>
          </w:tcPr>
          <w:p w14:paraId="7F967E99" w14:textId="77777777" w:rsidR="00407A4E" w:rsidRDefault="0094284A">
            <w:pPr>
              <w:bidi/>
              <w:spacing w:after="40" w:line="276" w:lineRule="auto"/>
              <w:jc w:val="right"/>
            </w:pPr>
            <w:r>
              <w:rPr>
                <w:sz w:val="20"/>
                <w:szCs w:val="20"/>
                <w:rtl/>
              </w:rPr>
              <w:t>Serilog (التسجيل), ASP.NET Data Protection (حماية الأسرار), Swagger/OpenAPI</w:t>
            </w:r>
          </w:p>
        </w:tc>
      </w:tr>
    </w:tbl>
    <w:p w14:paraId="16C8B571" w14:textId="77777777" w:rsidR="00407A4E" w:rsidRDefault="00407A4E">
      <w:pPr>
        <w:spacing w:after="120"/>
      </w:pPr>
    </w:p>
    <w:p w14:paraId="2CE56C98" w14:textId="77777777" w:rsidR="00407A4E" w:rsidRDefault="0094284A">
      <w:pPr>
        <w:pStyle w:val="Heading2"/>
        <w:jc w:val="right"/>
      </w:pPr>
      <w:bookmarkStart w:id="136" w:name="bm70"/>
      <w:bookmarkStart w:id="137" w:name="_Toc232664158"/>
      <w:r>
        <w:rPr>
          <w:rtl/>
        </w:rPr>
        <w:t>6-3 موارد FHIR المدعومة</w:t>
      </w:r>
      <w:bookmarkEnd w:id="136"/>
      <w:bookmarkEnd w:id="137"/>
    </w:p>
    <w:p w14:paraId="7883D410" w14:textId="77777777" w:rsidR="00407A4E" w:rsidRDefault="0094284A">
      <w:pPr>
        <w:bidi/>
        <w:spacing w:after="120" w:line="312" w:lineRule="auto"/>
        <w:jc w:val="both"/>
      </w:pPr>
      <w:r>
        <w:rPr>
          <w:rtl/>
        </w:rPr>
        <w:t>يدير النظام مجموعةً من موارد FHIR R5 [1] تغطّي الجوانب السريرية والإدارية، يلخّصها الجدول الآتي:</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600"/>
        <w:gridCol w:w="6426"/>
      </w:tblGrid>
      <w:tr w:rsidR="00407A4E" w14:paraId="11116C61" w14:textId="77777777">
        <w:tblPrEx>
          <w:tblCellMar>
            <w:top w:w="0" w:type="dxa"/>
            <w:bottom w:w="0" w:type="dxa"/>
          </w:tblCellMar>
        </w:tblPrEx>
        <w:trPr>
          <w:tblHeader/>
        </w:trPr>
        <w:tc>
          <w:tcPr>
            <w:tcW w:w="2600" w:type="dxa"/>
            <w:shd w:val="clear" w:color="auto" w:fill="1F6FB2"/>
            <w:tcMar>
              <w:top w:w="60" w:type="dxa"/>
              <w:left w:w="100" w:type="dxa"/>
              <w:bottom w:w="60" w:type="dxa"/>
              <w:right w:w="100" w:type="dxa"/>
            </w:tcMar>
            <w:vAlign w:val="center"/>
          </w:tcPr>
          <w:p w14:paraId="746B69A3" w14:textId="77777777" w:rsidR="00407A4E" w:rsidRDefault="0094284A">
            <w:pPr>
              <w:bidi/>
              <w:spacing w:after="40" w:line="276" w:lineRule="auto"/>
              <w:jc w:val="center"/>
            </w:pPr>
            <w:r>
              <w:rPr>
                <w:b/>
                <w:bCs/>
                <w:color w:val="FFFFFF"/>
                <w:sz w:val="20"/>
                <w:szCs w:val="20"/>
                <w:rtl/>
              </w:rPr>
              <w:t>المورد (Resource)</w:t>
            </w:r>
          </w:p>
        </w:tc>
        <w:tc>
          <w:tcPr>
            <w:tcW w:w="6426" w:type="dxa"/>
            <w:shd w:val="clear" w:color="auto" w:fill="1F6FB2"/>
            <w:tcMar>
              <w:top w:w="60" w:type="dxa"/>
              <w:left w:w="100" w:type="dxa"/>
              <w:bottom w:w="60" w:type="dxa"/>
              <w:right w:w="100" w:type="dxa"/>
            </w:tcMar>
            <w:vAlign w:val="center"/>
          </w:tcPr>
          <w:p w14:paraId="57C08DEC" w14:textId="77777777" w:rsidR="00407A4E" w:rsidRDefault="0094284A">
            <w:pPr>
              <w:bidi/>
              <w:spacing w:after="40" w:line="276" w:lineRule="auto"/>
              <w:jc w:val="center"/>
            </w:pPr>
            <w:r>
              <w:rPr>
                <w:b/>
                <w:bCs/>
                <w:color w:val="FFFFFF"/>
                <w:sz w:val="20"/>
                <w:szCs w:val="20"/>
                <w:rtl/>
              </w:rPr>
              <w:t>الدور في النظام</w:t>
            </w:r>
          </w:p>
        </w:tc>
      </w:tr>
      <w:tr w:rsidR="00407A4E" w14:paraId="3FEEBB1E" w14:textId="77777777">
        <w:tblPrEx>
          <w:tblCellMar>
            <w:top w:w="0" w:type="dxa"/>
            <w:bottom w:w="0" w:type="dxa"/>
          </w:tblCellMar>
        </w:tblPrEx>
        <w:tc>
          <w:tcPr>
            <w:tcW w:w="2600" w:type="dxa"/>
            <w:tcMar>
              <w:top w:w="60" w:type="dxa"/>
              <w:left w:w="100" w:type="dxa"/>
              <w:bottom w:w="60" w:type="dxa"/>
              <w:right w:w="100" w:type="dxa"/>
            </w:tcMar>
            <w:vAlign w:val="center"/>
          </w:tcPr>
          <w:p w14:paraId="64779051" w14:textId="77777777" w:rsidR="00407A4E" w:rsidRDefault="0094284A">
            <w:pPr>
              <w:bidi/>
              <w:spacing w:after="40" w:line="276" w:lineRule="auto"/>
              <w:jc w:val="right"/>
            </w:pPr>
            <w:r>
              <w:rPr>
                <w:sz w:val="20"/>
                <w:szCs w:val="20"/>
                <w:rtl/>
              </w:rPr>
              <w:t>Patient</w:t>
            </w:r>
          </w:p>
        </w:tc>
        <w:tc>
          <w:tcPr>
            <w:tcW w:w="6426" w:type="dxa"/>
            <w:tcMar>
              <w:top w:w="60" w:type="dxa"/>
              <w:left w:w="100" w:type="dxa"/>
              <w:bottom w:w="60" w:type="dxa"/>
              <w:right w:w="100" w:type="dxa"/>
            </w:tcMar>
            <w:vAlign w:val="center"/>
          </w:tcPr>
          <w:p w14:paraId="59E84D6A" w14:textId="77777777" w:rsidR="00407A4E" w:rsidRDefault="0094284A">
            <w:pPr>
              <w:bidi/>
              <w:spacing w:after="40" w:line="276" w:lineRule="auto"/>
              <w:jc w:val="right"/>
            </w:pPr>
            <w:r>
              <w:rPr>
                <w:sz w:val="20"/>
                <w:szCs w:val="20"/>
                <w:rtl/>
              </w:rPr>
              <w:t>بيانات المريض الديموغرافية ومعرّفاته.</w:t>
            </w:r>
          </w:p>
        </w:tc>
      </w:tr>
      <w:tr w:rsidR="00407A4E" w14:paraId="35D36DF4" w14:textId="77777777">
        <w:tblPrEx>
          <w:tblCellMar>
            <w:top w:w="0" w:type="dxa"/>
            <w:bottom w:w="0" w:type="dxa"/>
          </w:tblCellMar>
        </w:tblPrEx>
        <w:tc>
          <w:tcPr>
            <w:tcW w:w="2600" w:type="dxa"/>
            <w:tcMar>
              <w:top w:w="60" w:type="dxa"/>
              <w:left w:w="100" w:type="dxa"/>
              <w:bottom w:w="60" w:type="dxa"/>
              <w:right w:w="100" w:type="dxa"/>
            </w:tcMar>
            <w:vAlign w:val="center"/>
          </w:tcPr>
          <w:p w14:paraId="448D3F0C" w14:textId="77777777" w:rsidR="00407A4E" w:rsidRDefault="0094284A">
            <w:pPr>
              <w:bidi/>
              <w:spacing w:after="40" w:line="276" w:lineRule="auto"/>
              <w:jc w:val="right"/>
            </w:pPr>
            <w:r>
              <w:rPr>
                <w:sz w:val="20"/>
                <w:szCs w:val="20"/>
                <w:rtl/>
              </w:rPr>
              <w:t>Practitioner / PractitionerRole</w:t>
            </w:r>
          </w:p>
        </w:tc>
        <w:tc>
          <w:tcPr>
            <w:tcW w:w="6426" w:type="dxa"/>
            <w:tcMar>
              <w:top w:w="60" w:type="dxa"/>
              <w:left w:w="100" w:type="dxa"/>
              <w:bottom w:w="60" w:type="dxa"/>
              <w:right w:w="100" w:type="dxa"/>
            </w:tcMar>
            <w:vAlign w:val="center"/>
          </w:tcPr>
          <w:p w14:paraId="79B87E55" w14:textId="77777777" w:rsidR="00407A4E" w:rsidRDefault="0094284A">
            <w:pPr>
              <w:bidi/>
              <w:spacing w:after="40" w:line="276" w:lineRule="auto"/>
              <w:jc w:val="right"/>
            </w:pPr>
            <w:r>
              <w:rPr>
                <w:sz w:val="20"/>
                <w:szCs w:val="20"/>
                <w:rtl/>
              </w:rPr>
              <w:t>الكادر الطبي وأدوارهم ضمن المؤسسات.</w:t>
            </w:r>
          </w:p>
        </w:tc>
      </w:tr>
      <w:tr w:rsidR="00407A4E" w14:paraId="743C43B8" w14:textId="77777777">
        <w:tblPrEx>
          <w:tblCellMar>
            <w:top w:w="0" w:type="dxa"/>
            <w:bottom w:w="0" w:type="dxa"/>
          </w:tblCellMar>
        </w:tblPrEx>
        <w:tc>
          <w:tcPr>
            <w:tcW w:w="2600" w:type="dxa"/>
            <w:tcMar>
              <w:top w:w="60" w:type="dxa"/>
              <w:left w:w="100" w:type="dxa"/>
              <w:bottom w:w="60" w:type="dxa"/>
              <w:right w:w="100" w:type="dxa"/>
            </w:tcMar>
            <w:vAlign w:val="center"/>
          </w:tcPr>
          <w:p w14:paraId="0B2DF2D9" w14:textId="77777777" w:rsidR="00407A4E" w:rsidRDefault="0094284A">
            <w:pPr>
              <w:bidi/>
              <w:spacing w:after="40" w:line="276" w:lineRule="auto"/>
              <w:jc w:val="right"/>
            </w:pPr>
            <w:r>
              <w:rPr>
                <w:sz w:val="20"/>
                <w:szCs w:val="20"/>
                <w:rtl/>
              </w:rPr>
              <w:t>Organization</w:t>
            </w:r>
          </w:p>
        </w:tc>
        <w:tc>
          <w:tcPr>
            <w:tcW w:w="6426" w:type="dxa"/>
            <w:tcMar>
              <w:top w:w="60" w:type="dxa"/>
              <w:left w:w="100" w:type="dxa"/>
              <w:bottom w:w="60" w:type="dxa"/>
              <w:right w:w="100" w:type="dxa"/>
            </w:tcMar>
            <w:vAlign w:val="center"/>
          </w:tcPr>
          <w:p w14:paraId="7CCA3410" w14:textId="77777777" w:rsidR="00407A4E" w:rsidRDefault="0094284A">
            <w:pPr>
              <w:bidi/>
              <w:spacing w:after="40" w:line="276" w:lineRule="auto"/>
              <w:jc w:val="right"/>
            </w:pPr>
            <w:r>
              <w:rPr>
                <w:sz w:val="20"/>
                <w:szCs w:val="20"/>
                <w:rtl/>
              </w:rPr>
              <w:t>المؤسسات الصحية المسجّلة في المنصّة.</w:t>
            </w:r>
          </w:p>
        </w:tc>
      </w:tr>
      <w:tr w:rsidR="00407A4E" w14:paraId="3FB8C668" w14:textId="77777777">
        <w:tblPrEx>
          <w:tblCellMar>
            <w:top w:w="0" w:type="dxa"/>
            <w:bottom w:w="0" w:type="dxa"/>
          </w:tblCellMar>
        </w:tblPrEx>
        <w:tc>
          <w:tcPr>
            <w:tcW w:w="2600" w:type="dxa"/>
            <w:tcMar>
              <w:top w:w="60" w:type="dxa"/>
              <w:left w:w="100" w:type="dxa"/>
              <w:bottom w:w="60" w:type="dxa"/>
              <w:right w:w="100" w:type="dxa"/>
            </w:tcMar>
            <w:vAlign w:val="center"/>
          </w:tcPr>
          <w:p w14:paraId="46FED810" w14:textId="77777777" w:rsidR="00407A4E" w:rsidRDefault="0094284A">
            <w:pPr>
              <w:bidi/>
              <w:spacing w:after="40" w:line="276" w:lineRule="auto"/>
              <w:jc w:val="right"/>
            </w:pPr>
            <w:r>
              <w:rPr>
                <w:sz w:val="20"/>
                <w:szCs w:val="20"/>
                <w:rtl/>
              </w:rPr>
              <w:t>Location</w:t>
            </w:r>
          </w:p>
        </w:tc>
        <w:tc>
          <w:tcPr>
            <w:tcW w:w="6426" w:type="dxa"/>
            <w:tcMar>
              <w:top w:w="60" w:type="dxa"/>
              <w:left w:w="100" w:type="dxa"/>
              <w:bottom w:w="60" w:type="dxa"/>
              <w:right w:w="100" w:type="dxa"/>
            </w:tcMar>
            <w:vAlign w:val="center"/>
          </w:tcPr>
          <w:p w14:paraId="39B3BF25" w14:textId="77777777" w:rsidR="00407A4E" w:rsidRDefault="0094284A">
            <w:pPr>
              <w:bidi/>
              <w:spacing w:after="40" w:line="276" w:lineRule="auto"/>
              <w:jc w:val="right"/>
            </w:pPr>
            <w:r>
              <w:rPr>
                <w:sz w:val="20"/>
                <w:szCs w:val="20"/>
                <w:rtl/>
              </w:rPr>
              <w:t>المواقع والمرافق التي تُربَط بها المواعيد والزيارات.</w:t>
            </w:r>
          </w:p>
        </w:tc>
      </w:tr>
      <w:tr w:rsidR="00407A4E" w14:paraId="12258FF1" w14:textId="77777777">
        <w:tblPrEx>
          <w:tblCellMar>
            <w:top w:w="0" w:type="dxa"/>
            <w:bottom w:w="0" w:type="dxa"/>
          </w:tblCellMar>
        </w:tblPrEx>
        <w:tc>
          <w:tcPr>
            <w:tcW w:w="2600" w:type="dxa"/>
            <w:tcMar>
              <w:top w:w="60" w:type="dxa"/>
              <w:left w:w="100" w:type="dxa"/>
              <w:bottom w:w="60" w:type="dxa"/>
              <w:right w:w="100" w:type="dxa"/>
            </w:tcMar>
            <w:vAlign w:val="center"/>
          </w:tcPr>
          <w:p w14:paraId="2EA06710" w14:textId="77777777" w:rsidR="00407A4E" w:rsidRDefault="0094284A">
            <w:pPr>
              <w:bidi/>
              <w:spacing w:after="40" w:line="276" w:lineRule="auto"/>
              <w:jc w:val="right"/>
            </w:pPr>
            <w:r>
              <w:rPr>
                <w:sz w:val="20"/>
                <w:szCs w:val="20"/>
                <w:rtl/>
              </w:rPr>
              <w:t>Encounter</w:t>
            </w:r>
          </w:p>
        </w:tc>
        <w:tc>
          <w:tcPr>
            <w:tcW w:w="6426" w:type="dxa"/>
            <w:tcMar>
              <w:top w:w="60" w:type="dxa"/>
              <w:left w:w="100" w:type="dxa"/>
              <w:bottom w:w="60" w:type="dxa"/>
              <w:right w:w="100" w:type="dxa"/>
            </w:tcMar>
            <w:vAlign w:val="center"/>
          </w:tcPr>
          <w:p w14:paraId="5A9E9E23" w14:textId="77777777" w:rsidR="00407A4E" w:rsidRDefault="0094284A">
            <w:pPr>
              <w:bidi/>
              <w:spacing w:after="40" w:line="276" w:lineRule="auto"/>
              <w:jc w:val="right"/>
            </w:pPr>
            <w:r>
              <w:rPr>
                <w:sz w:val="20"/>
                <w:szCs w:val="20"/>
                <w:rtl/>
              </w:rPr>
              <w:t>الزيارات السريرية وفتراتها ومشاركوها.</w:t>
            </w:r>
          </w:p>
        </w:tc>
      </w:tr>
      <w:tr w:rsidR="00407A4E" w14:paraId="6FFA536A" w14:textId="77777777">
        <w:tblPrEx>
          <w:tblCellMar>
            <w:top w:w="0" w:type="dxa"/>
            <w:bottom w:w="0" w:type="dxa"/>
          </w:tblCellMar>
        </w:tblPrEx>
        <w:tc>
          <w:tcPr>
            <w:tcW w:w="2600" w:type="dxa"/>
            <w:tcMar>
              <w:top w:w="60" w:type="dxa"/>
              <w:left w:w="100" w:type="dxa"/>
              <w:bottom w:w="60" w:type="dxa"/>
              <w:right w:w="100" w:type="dxa"/>
            </w:tcMar>
            <w:vAlign w:val="center"/>
          </w:tcPr>
          <w:p w14:paraId="460FC141" w14:textId="77777777" w:rsidR="00407A4E" w:rsidRDefault="0094284A">
            <w:pPr>
              <w:bidi/>
              <w:spacing w:after="40" w:line="276" w:lineRule="auto"/>
              <w:jc w:val="right"/>
            </w:pPr>
            <w:r>
              <w:rPr>
                <w:sz w:val="20"/>
                <w:szCs w:val="20"/>
                <w:rtl/>
              </w:rPr>
              <w:t>Appointment</w:t>
            </w:r>
          </w:p>
        </w:tc>
        <w:tc>
          <w:tcPr>
            <w:tcW w:w="6426" w:type="dxa"/>
            <w:tcMar>
              <w:top w:w="60" w:type="dxa"/>
              <w:left w:w="100" w:type="dxa"/>
              <w:bottom w:w="60" w:type="dxa"/>
              <w:right w:w="100" w:type="dxa"/>
            </w:tcMar>
            <w:vAlign w:val="center"/>
          </w:tcPr>
          <w:p w14:paraId="6575B6FF" w14:textId="77777777" w:rsidR="00407A4E" w:rsidRDefault="0094284A">
            <w:pPr>
              <w:bidi/>
              <w:spacing w:after="40" w:line="276" w:lineRule="auto"/>
              <w:jc w:val="right"/>
            </w:pPr>
            <w:r>
              <w:rPr>
                <w:sz w:val="20"/>
                <w:szCs w:val="20"/>
                <w:rtl/>
              </w:rPr>
              <w:t>المواعيد المجدولة بين المرضى والكادر.</w:t>
            </w:r>
          </w:p>
        </w:tc>
      </w:tr>
      <w:tr w:rsidR="00407A4E" w14:paraId="5AE6C7E4" w14:textId="77777777">
        <w:tblPrEx>
          <w:tblCellMar>
            <w:top w:w="0" w:type="dxa"/>
            <w:bottom w:w="0" w:type="dxa"/>
          </w:tblCellMar>
        </w:tblPrEx>
        <w:tc>
          <w:tcPr>
            <w:tcW w:w="2600" w:type="dxa"/>
            <w:tcMar>
              <w:top w:w="60" w:type="dxa"/>
              <w:left w:w="100" w:type="dxa"/>
              <w:bottom w:w="60" w:type="dxa"/>
              <w:right w:w="100" w:type="dxa"/>
            </w:tcMar>
            <w:vAlign w:val="center"/>
          </w:tcPr>
          <w:p w14:paraId="715EF03B" w14:textId="77777777" w:rsidR="00407A4E" w:rsidRDefault="0094284A">
            <w:pPr>
              <w:bidi/>
              <w:spacing w:after="40" w:line="276" w:lineRule="auto"/>
              <w:jc w:val="right"/>
            </w:pPr>
            <w:r>
              <w:rPr>
                <w:sz w:val="20"/>
                <w:szCs w:val="20"/>
                <w:rtl/>
              </w:rPr>
              <w:lastRenderedPageBreak/>
              <w:t>Condition</w:t>
            </w:r>
          </w:p>
        </w:tc>
        <w:tc>
          <w:tcPr>
            <w:tcW w:w="6426" w:type="dxa"/>
            <w:tcMar>
              <w:top w:w="60" w:type="dxa"/>
              <w:left w:w="100" w:type="dxa"/>
              <w:bottom w:w="60" w:type="dxa"/>
              <w:right w:w="100" w:type="dxa"/>
            </w:tcMar>
            <w:vAlign w:val="center"/>
          </w:tcPr>
          <w:p w14:paraId="623308D5" w14:textId="77777777" w:rsidR="00407A4E" w:rsidRDefault="0094284A">
            <w:pPr>
              <w:bidi/>
              <w:spacing w:after="40" w:line="276" w:lineRule="auto"/>
              <w:jc w:val="right"/>
            </w:pPr>
            <w:r>
              <w:rPr>
                <w:sz w:val="20"/>
                <w:szCs w:val="20"/>
                <w:rtl/>
              </w:rPr>
              <w:t>التشخيصات والحالات المرضية للمريض.</w:t>
            </w:r>
          </w:p>
        </w:tc>
      </w:tr>
      <w:tr w:rsidR="00407A4E" w14:paraId="4F49E5E1" w14:textId="77777777">
        <w:tblPrEx>
          <w:tblCellMar>
            <w:top w:w="0" w:type="dxa"/>
            <w:bottom w:w="0" w:type="dxa"/>
          </w:tblCellMar>
        </w:tblPrEx>
        <w:tc>
          <w:tcPr>
            <w:tcW w:w="2600" w:type="dxa"/>
            <w:tcMar>
              <w:top w:w="60" w:type="dxa"/>
              <w:left w:w="100" w:type="dxa"/>
              <w:bottom w:w="60" w:type="dxa"/>
              <w:right w:w="100" w:type="dxa"/>
            </w:tcMar>
            <w:vAlign w:val="center"/>
          </w:tcPr>
          <w:p w14:paraId="628F60F9" w14:textId="77777777" w:rsidR="00407A4E" w:rsidRDefault="0094284A">
            <w:pPr>
              <w:bidi/>
              <w:spacing w:after="40" w:line="276" w:lineRule="auto"/>
              <w:jc w:val="right"/>
            </w:pPr>
            <w:r>
              <w:rPr>
                <w:sz w:val="20"/>
                <w:szCs w:val="20"/>
                <w:rtl/>
              </w:rPr>
              <w:t>Observation</w:t>
            </w:r>
          </w:p>
        </w:tc>
        <w:tc>
          <w:tcPr>
            <w:tcW w:w="6426" w:type="dxa"/>
            <w:tcMar>
              <w:top w:w="60" w:type="dxa"/>
              <w:left w:w="100" w:type="dxa"/>
              <w:bottom w:w="60" w:type="dxa"/>
              <w:right w:w="100" w:type="dxa"/>
            </w:tcMar>
            <w:vAlign w:val="center"/>
          </w:tcPr>
          <w:p w14:paraId="318826EB" w14:textId="77777777" w:rsidR="00407A4E" w:rsidRDefault="0094284A">
            <w:pPr>
              <w:bidi/>
              <w:spacing w:after="40" w:line="276" w:lineRule="auto"/>
              <w:jc w:val="right"/>
            </w:pPr>
            <w:r>
              <w:rPr>
                <w:sz w:val="20"/>
                <w:szCs w:val="20"/>
                <w:rtl/>
              </w:rPr>
              <w:t>القياسات ونتائج الفحوص (سكّر، ضغط، كتلة جسم…).</w:t>
            </w:r>
          </w:p>
        </w:tc>
      </w:tr>
      <w:tr w:rsidR="00407A4E" w14:paraId="400AA9B4" w14:textId="77777777">
        <w:tblPrEx>
          <w:tblCellMar>
            <w:top w:w="0" w:type="dxa"/>
            <w:bottom w:w="0" w:type="dxa"/>
          </w:tblCellMar>
        </w:tblPrEx>
        <w:tc>
          <w:tcPr>
            <w:tcW w:w="2600" w:type="dxa"/>
            <w:tcMar>
              <w:top w:w="60" w:type="dxa"/>
              <w:left w:w="100" w:type="dxa"/>
              <w:bottom w:w="60" w:type="dxa"/>
              <w:right w:w="100" w:type="dxa"/>
            </w:tcMar>
            <w:vAlign w:val="center"/>
          </w:tcPr>
          <w:p w14:paraId="6104C0C7" w14:textId="77777777" w:rsidR="00407A4E" w:rsidRDefault="0094284A">
            <w:pPr>
              <w:bidi/>
              <w:spacing w:after="40" w:line="276" w:lineRule="auto"/>
              <w:jc w:val="right"/>
            </w:pPr>
            <w:r>
              <w:rPr>
                <w:sz w:val="20"/>
                <w:szCs w:val="20"/>
                <w:rtl/>
              </w:rPr>
              <w:t>Procedure</w:t>
            </w:r>
          </w:p>
        </w:tc>
        <w:tc>
          <w:tcPr>
            <w:tcW w:w="6426" w:type="dxa"/>
            <w:tcMar>
              <w:top w:w="60" w:type="dxa"/>
              <w:left w:w="100" w:type="dxa"/>
              <w:bottom w:w="60" w:type="dxa"/>
              <w:right w:w="100" w:type="dxa"/>
            </w:tcMar>
            <w:vAlign w:val="center"/>
          </w:tcPr>
          <w:p w14:paraId="0E647C8B" w14:textId="77777777" w:rsidR="00407A4E" w:rsidRDefault="0094284A">
            <w:pPr>
              <w:bidi/>
              <w:spacing w:after="40" w:line="276" w:lineRule="auto"/>
              <w:jc w:val="right"/>
            </w:pPr>
            <w:r>
              <w:rPr>
                <w:sz w:val="20"/>
                <w:szCs w:val="20"/>
                <w:rtl/>
              </w:rPr>
              <w:t>الإجراءات الطبية التي نُفِّذت للمريض.</w:t>
            </w:r>
          </w:p>
        </w:tc>
      </w:tr>
      <w:tr w:rsidR="00407A4E" w14:paraId="38AA8257" w14:textId="77777777">
        <w:tblPrEx>
          <w:tblCellMar>
            <w:top w:w="0" w:type="dxa"/>
            <w:bottom w:w="0" w:type="dxa"/>
          </w:tblCellMar>
        </w:tblPrEx>
        <w:tc>
          <w:tcPr>
            <w:tcW w:w="2600" w:type="dxa"/>
            <w:tcMar>
              <w:top w:w="60" w:type="dxa"/>
              <w:left w:w="100" w:type="dxa"/>
              <w:bottom w:w="60" w:type="dxa"/>
              <w:right w:w="100" w:type="dxa"/>
            </w:tcMar>
            <w:vAlign w:val="center"/>
          </w:tcPr>
          <w:p w14:paraId="741D239F" w14:textId="77777777" w:rsidR="00407A4E" w:rsidRDefault="0094284A">
            <w:pPr>
              <w:bidi/>
              <w:spacing w:after="40" w:line="276" w:lineRule="auto"/>
              <w:jc w:val="right"/>
            </w:pPr>
            <w:r>
              <w:rPr>
                <w:sz w:val="20"/>
                <w:szCs w:val="20"/>
                <w:rtl/>
              </w:rPr>
              <w:t>MedicationRequest</w:t>
            </w:r>
          </w:p>
        </w:tc>
        <w:tc>
          <w:tcPr>
            <w:tcW w:w="6426" w:type="dxa"/>
            <w:tcMar>
              <w:top w:w="60" w:type="dxa"/>
              <w:left w:w="100" w:type="dxa"/>
              <w:bottom w:w="60" w:type="dxa"/>
              <w:right w:w="100" w:type="dxa"/>
            </w:tcMar>
            <w:vAlign w:val="center"/>
          </w:tcPr>
          <w:p w14:paraId="1CEC84AC" w14:textId="77777777" w:rsidR="00407A4E" w:rsidRDefault="0094284A">
            <w:pPr>
              <w:bidi/>
              <w:spacing w:after="40" w:line="276" w:lineRule="auto"/>
              <w:jc w:val="right"/>
            </w:pPr>
            <w:r>
              <w:rPr>
                <w:sz w:val="20"/>
                <w:szCs w:val="20"/>
                <w:rtl/>
              </w:rPr>
              <w:t>طلبات/وصفات الأدوية.</w:t>
            </w:r>
          </w:p>
        </w:tc>
      </w:tr>
      <w:tr w:rsidR="00407A4E" w14:paraId="4240C88F" w14:textId="77777777">
        <w:tblPrEx>
          <w:tblCellMar>
            <w:top w:w="0" w:type="dxa"/>
            <w:bottom w:w="0" w:type="dxa"/>
          </w:tblCellMar>
        </w:tblPrEx>
        <w:tc>
          <w:tcPr>
            <w:tcW w:w="2600" w:type="dxa"/>
            <w:tcMar>
              <w:top w:w="60" w:type="dxa"/>
              <w:left w:w="100" w:type="dxa"/>
              <w:bottom w:w="60" w:type="dxa"/>
              <w:right w:w="100" w:type="dxa"/>
            </w:tcMar>
            <w:vAlign w:val="center"/>
          </w:tcPr>
          <w:p w14:paraId="005724DE" w14:textId="77777777" w:rsidR="00407A4E" w:rsidRDefault="0094284A">
            <w:pPr>
              <w:bidi/>
              <w:spacing w:after="40" w:line="276" w:lineRule="auto"/>
              <w:jc w:val="right"/>
            </w:pPr>
            <w:r>
              <w:rPr>
                <w:sz w:val="20"/>
                <w:szCs w:val="20"/>
                <w:rtl/>
              </w:rPr>
              <w:t>AllergyIntolerance</w:t>
            </w:r>
          </w:p>
        </w:tc>
        <w:tc>
          <w:tcPr>
            <w:tcW w:w="6426" w:type="dxa"/>
            <w:tcMar>
              <w:top w:w="60" w:type="dxa"/>
              <w:left w:w="100" w:type="dxa"/>
              <w:bottom w:w="60" w:type="dxa"/>
              <w:right w:w="100" w:type="dxa"/>
            </w:tcMar>
            <w:vAlign w:val="center"/>
          </w:tcPr>
          <w:p w14:paraId="2A2E0349" w14:textId="77777777" w:rsidR="00407A4E" w:rsidRDefault="0094284A">
            <w:pPr>
              <w:bidi/>
              <w:spacing w:after="40" w:line="276" w:lineRule="auto"/>
              <w:jc w:val="right"/>
            </w:pPr>
            <w:r>
              <w:rPr>
                <w:sz w:val="20"/>
                <w:szCs w:val="20"/>
                <w:rtl/>
              </w:rPr>
              <w:t>حالات فرط الحساسية تجاه المواد والأدوية.</w:t>
            </w:r>
          </w:p>
        </w:tc>
      </w:tr>
      <w:tr w:rsidR="00407A4E" w14:paraId="51793A4A" w14:textId="77777777">
        <w:tblPrEx>
          <w:tblCellMar>
            <w:top w:w="0" w:type="dxa"/>
            <w:bottom w:w="0" w:type="dxa"/>
          </w:tblCellMar>
        </w:tblPrEx>
        <w:tc>
          <w:tcPr>
            <w:tcW w:w="2600" w:type="dxa"/>
            <w:tcMar>
              <w:top w:w="60" w:type="dxa"/>
              <w:left w:w="100" w:type="dxa"/>
              <w:bottom w:w="60" w:type="dxa"/>
              <w:right w:w="100" w:type="dxa"/>
            </w:tcMar>
            <w:vAlign w:val="center"/>
          </w:tcPr>
          <w:p w14:paraId="4A5AF149" w14:textId="77777777" w:rsidR="00407A4E" w:rsidRDefault="0094284A">
            <w:pPr>
              <w:bidi/>
              <w:spacing w:after="40" w:line="276" w:lineRule="auto"/>
              <w:jc w:val="right"/>
            </w:pPr>
            <w:r>
              <w:rPr>
                <w:sz w:val="20"/>
                <w:szCs w:val="20"/>
                <w:rtl/>
              </w:rPr>
              <w:t>ServiceRequest</w:t>
            </w:r>
          </w:p>
        </w:tc>
        <w:tc>
          <w:tcPr>
            <w:tcW w:w="6426" w:type="dxa"/>
            <w:tcMar>
              <w:top w:w="60" w:type="dxa"/>
              <w:left w:w="100" w:type="dxa"/>
              <w:bottom w:w="60" w:type="dxa"/>
              <w:right w:w="100" w:type="dxa"/>
            </w:tcMar>
            <w:vAlign w:val="center"/>
          </w:tcPr>
          <w:p w14:paraId="1DE76778" w14:textId="77777777" w:rsidR="00407A4E" w:rsidRDefault="0094284A">
            <w:pPr>
              <w:bidi/>
              <w:spacing w:after="40" w:line="276" w:lineRule="auto"/>
              <w:jc w:val="right"/>
            </w:pPr>
            <w:r>
              <w:rPr>
                <w:sz w:val="20"/>
                <w:szCs w:val="20"/>
                <w:rtl/>
              </w:rPr>
              <w:t>طلبات الخدمة والإحالات.</w:t>
            </w:r>
          </w:p>
        </w:tc>
      </w:tr>
    </w:tbl>
    <w:p w14:paraId="32BDFE9A" w14:textId="77777777" w:rsidR="00407A4E" w:rsidRDefault="0094284A">
      <w:pPr>
        <w:bidi/>
        <w:spacing w:before="60" w:after="200"/>
        <w:jc w:val="center"/>
      </w:pPr>
      <w:r>
        <w:rPr>
          <w:i/>
          <w:iCs/>
          <w:color w:val="555555"/>
          <w:sz w:val="20"/>
          <w:szCs w:val="20"/>
          <w:rtl/>
        </w:rPr>
        <w:t>جدول 6-1: موارد FHIR R5 التي يديرها النظام.</w:t>
      </w:r>
    </w:p>
    <w:p w14:paraId="3DDD2BFE" w14:textId="77777777" w:rsidR="00407A4E" w:rsidRDefault="00407A4E">
      <w:pPr>
        <w:spacing w:after="120"/>
      </w:pPr>
    </w:p>
    <w:p w14:paraId="68ED8524" w14:textId="77777777" w:rsidR="00407A4E" w:rsidRDefault="0094284A">
      <w:pPr>
        <w:pStyle w:val="Heading2"/>
        <w:jc w:val="right"/>
      </w:pPr>
      <w:bookmarkStart w:id="138" w:name="bm71"/>
      <w:bookmarkStart w:id="139" w:name="_Toc232664159"/>
      <w:r>
        <w:rPr>
          <w:rtl/>
        </w:rPr>
        <w:t>6-4 مسرد المصطلحات</w:t>
      </w:r>
      <w:bookmarkEnd w:id="138"/>
      <w:bookmarkEnd w:id="139"/>
    </w:p>
    <w:p w14:paraId="7B19960F" w14:textId="77777777" w:rsidR="00407A4E" w:rsidRDefault="0094284A">
      <w:pPr>
        <w:bidi/>
        <w:spacing w:after="120" w:line="312" w:lineRule="auto"/>
        <w:jc w:val="both"/>
      </w:pPr>
      <w:r>
        <w:rPr>
          <w:rtl/>
        </w:rPr>
        <w:t>نوضّح فيما يأتي أبرز المصطلحات التقنية الواردة في هذا الكتاب:</w:t>
      </w:r>
    </w:p>
    <w:tbl>
      <w:tblPr>
        <w:bidiVisual/>
        <w:tblW w:w="9026"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CellMar>
          <w:left w:w="10" w:type="dxa"/>
          <w:right w:w="10" w:type="dxa"/>
        </w:tblCellMar>
        <w:tblLook w:val="04A0" w:firstRow="1" w:lastRow="0" w:firstColumn="1" w:lastColumn="0" w:noHBand="0" w:noVBand="1"/>
      </w:tblPr>
      <w:tblGrid>
        <w:gridCol w:w="2600"/>
        <w:gridCol w:w="6426"/>
      </w:tblGrid>
      <w:tr w:rsidR="00407A4E" w14:paraId="673F53D1" w14:textId="77777777">
        <w:tblPrEx>
          <w:tblCellMar>
            <w:top w:w="0" w:type="dxa"/>
            <w:bottom w:w="0" w:type="dxa"/>
          </w:tblCellMar>
        </w:tblPrEx>
        <w:trPr>
          <w:tblHeader/>
        </w:trPr>
        <w:tc>
          <w:tcPr>
            <w:tcW w:w="2600" w:type="dxa"/>
            <w:shd w:val="clear" w:color="auto" w:fill="1F6FB2"/>
            <w:tcMar>
              <w:top w:w="60" w:type="dxa"/>
              <w:left w:w="100" w:type="dxa"/>
              <w:bottom w:w="60" w:type="dxa"/>
              <w:right w:w="100" w:type="dxa"/>
            </w:tcMar>
            <w:vAlign w:val="center"/>
          </w:tcPr>
          <w:p w14:paraId="1F9EB171" w14:textId="77777777" w:rsidR="00407A4E" w:rsidRDefault="0094284A">
            <w:pPr>
              <w:bidi/>
              <w:spacing w:after="40" w:line="276" w:lineRule="auto"/>
              <w:jc w:val="center"/>
            </w:pPr>
            <w:r>
              <w:rPr>
                <w:b/>
                <w:bCs/>
                <w:color w:val="FFFFFF"/>
                <w:sz w:val="20"/>
                <w:szCs w:val="20"/>
                <w:rtl/>
              </w:rPr>
              <w:t>المصطلح</w:t>
            </w:r>
          </w:p>
        </w:tc>
        <w:tc>
          <w:tcPr>
            <w:tcW w:w="6426" w:type="dxa"/>
            <w:shd w:val="clear" w:color="auto" w:fill="1F6FB2"/>
            <w:tcMar>
              <w:top w:w="60" w:type="dxa"/>
              <w:left w:w="100" w:type="dxa"/>
              <w:bottom w:w="60" w:type="dxa"/>
              <w:right w:w="100" w:type="dxa"/>
            </w:tcMar>
            <w:vAlign w:val="center"/>
          </w:tcPr>
          <w:p w14:paraId="2609F66C" w14:textId="77777777" w:rsidR="00407A4E" w:rsidRDefault="0094284A">
            <w:pPr>
              <w:bidi/>
              <w:spacing w:after="40" w:line="276" w:lineRule="auto"/>
              <w:jc w:val="center"/>
            </w:pPr>
            <w:r>
              <w:rPr>
                <w:b/>
                <w:bCs/>
                <w:color w:val="FFFFFF"/>
                <w:sz w:val="20"/>
                <w:szCs w:val="20"/>
                <w:rtl/>
              </w:rPr>
              <w:t>التعريف</w:t>
            </w:r>
          </w:p>
        </w:tc>
      </w:tr>
      <w:tr w:rsidR="00407A4E" w14:paraId="6BFD92DC" w14:textId="77777777">
        <w:tblPrEx>
          <w:tblCellMar>
            <w:top w:w="0" w:type="dxa"/>
            <w:bottom w:w="0" w:type="dxa"/>
          </w:tblCellMar>
        </w:tblPrEx>
        <w:tc>
          <w:tcPr>
            <w:tcW w:w="2600" w:type="dxa"/>
            <w:tcMar>
              <w:top w:w="60" w:type="dxa"/>
              <w:left w:w="100" w:type="dxa"/>
              <w:bottom w:w="60" w:type="dxa"/>
              <w:right w:w="100" w:type="dxa"/>
            </w:tcMar>
            <w:vAlign w:val="center"/>
          </w:tcPr>
          <w:p w14:paraId="037F56D1" w14:textId="77777777" w:rsidR="00407A4E" w:rsidRDefault="0094284A">
            <w:pPr>
              <w:bidi/>
              <w:spacing w:after="40" w:line="276" w:lineRule="auto"/>
              <w:jc w:val="right"/>
            </w:pPr>
            <w:r>
              <w:rPr>
                <w:sz w:val="20"/>
                <w:szCs w:val="20"/>
                <w:rtl/>
              </w:rPr>
              <w:t>FHIR</w:t>
            </w:r>
          </w:p>
        </w:tc>
        <w:tc>
          <w:tcPr>
            <w:tcW w:w="6426" w:type="dxa"/>
            <w:tcMar>
              <w:top w:w="60" w:type="dxa"/>
              <w:left w:w="100" w:type="dxa"/>
              <w:bottom w:w="60" w:type="dxa"/>
              <w:right w:w="100" w:type="dxa"/>
            </w:tcMar>
            <w:vAlign w:val="center"/>
          </w:tcPr>
          <w:p w14:paraId="473233E4" w14:textId="77777777" w:rsidR="00407A4E" w:rsidRDefault="0094284A">
            <w:pPr>
              <w:bidi/>
              <w:spacing w:after="40" w:line="276" w:lineRule="auto"/>
              <w:jc w:val="right"/>
            </w:pPr>
            <w:r>
              <w:rPr>
                <w:sz w:val="20"/>
                <w:szCs w:val="20"/>
                <w:rtl/>
              </w:rPr>
              <w:t>معيار عالمي لتبادل البيانات الصحية يمثّل المفاهيم السريرية على شكل موارد قياسية.</w:t>
            </w:r>
          </w:p>
        </w:tc>
      </w:tr>
      <w:tr w:rsidR="00407A4E" w14:paraId="65D36138" w14:textId="77777777">
        <w:tblPrEx>
          <w:tblCellMar>
            <w:top w:w="0" w:type="dxa"/>
            <w:bottom w:w="0" w:type="dxa"/>
          </w:tblCellMar>
        </w:tblPrEx>
        <w:tc>
          <w:tcPr>
            <w:tcW w:w="2600" w:type="dxa"/>
            <w:tcMar>
              <w:top w:w="60" w:type="dxa"/>
              <w:left w:w="100" w:type="dxa"/>
              <w:bottom w:w="60" w:type="dxa"/>
              <w:right w:w="100" w:type="dxa"/>
            </w:tcMar>
            <w:vAlign w:val="center"/>
          </w:tcPr>
          <w:p w14:paraId="79F7E460" w14:textId="77777777" w:rsidR="00407A4E" w:rsidRDefault="0094284A">
            <w:pPr>
              <w:bidi/>
              <w:spacing w:after="40" w:line="276" w:lineRule="auto"/>
              <w:jc w:val="right"/>
            </w:pPr>
            <w:r>
              <w:rPr>
                <w:sz w:val="20"/>
                <w:szCs w:val="20"/>
                <w:rtl/>
              </w:rPr>
              <w:t>CDS</w:t>
            </w:r>
          </w:p>
        </w:tc>
        <w:tc>
          <w:tcPr>
            <w:tcW w:w="6426" w:type="dxa"/>
            <w:tcMar>
              <w:top w:w="60" w:type="dxa"/>
              <w:left w:w="100" w:type="dxa"/>
              <w:bottom w:w="60" w:type="dxa"/>
              <w:right w:w="100" w:type="dxa"/>
            </w:tcMar>
            <w:vAlign w:val="center"/>
          </w:tcPr>
          <w:p w14:paraId="36012ACA" w14:textId="77777777" w:rsidR="00407A4E" w:rsidRDefault="0094284A">
            <w:pPr>
              <w:bidi/>
              <w:spacing w:after="40" w:line="276" w:lineRule="auto"/>
              <w:jc w:val="right"/>
            </w:pPr>
            <w:r>
              <w:rPr>
                <w:sz w:val="20"/>
                <w:szCs w:val="20"/>
                <w:rtl/>
              </w:rPr>
              <w:t>دعم القرار السريري: تنبيهاتٌ وتوصيات تُعرَض للطبيب في موضع الرعاية.</w:t>
            </w:r>
          </w:p>
        </w:tc>
      </w:tr>
      <w:tr w:rsidR="00407A4E" w14:paraId="453DA9CA" w14:textId="77777777">
        <w:tblPrEx>
          <w:tblCellMar>
            <w:top w:w="0" w:type="dxa"/>
            <w:bottom w:w="0" w:type="dxa"/>
          </w:tblCellMar>
        </w:tblPrEx>
        <w:tc>
          <w:tcPr>
            <w:tcW w:w="2600" w:type="dxa"/>
            <w:tcMar>
              <w:top w:w="60" w:type="dxa"/>
              <w:left w:w="100" w:type="dxa"/>
              <w:bottom w:w="60" w:type="dxa"/>
              <w:right w:w="100" w:type="dxa"/>
            </w:tcMar>
            <w:vAlign w:val="center"/>
          </w:tcPr>
          <w:p w14:paraId="79459960" w14:textId="77777777" w:rsidR="00407A4E" w:rsidRDefault="0094284A">
            <w:pPr>
              <w:bidi/>
              <w:spacing w:after="40" w:line="276" w:lineRule="auto"/>
              <w:jc w:val="right"/>
            </w:pPr>
            <w:r>
              <w:rPr>
                <w:sz w:val="20"/>
                <w:szCs w:val="20"/>
                <w:rtl/>
              </w:rPr>
              <w:t>CDS Hooks</w:t>
            </w:r>
          </w:p>
        </w:tc>
        <w:tc>
          <w:tcPr>
            <w:tcW w:w="6426" w:type="dxa"/>
            <w:tcMar>
              <w:top w:w="60" w:type="dxa"/>
              <w:left w:w="100" w:type="dxa"/>
              <w:bottom w:w="60" w:type="dxa"/>
              <w:right w:w="100" w:type="dxa"/>
            </w:tcMar>
            <w:vAlign w:val="center"/>
          </w:tcPr>
          <w:p w14:paraId="7E19F7A0" w14:textId="77777777" w:rsidR="00407A4E" w:rsidRDefault="0094284A">
            <w:pPr>
              <w:bidi/>
              <w:spacing w:after="40" w:line="276" w:lineRule="auto"/>
              <w:jc w:val="right"/>
            </w:pPr>
            <w:r>
              <w:rPr>
                <w:sz w:val="20"/>
                <w:szCs w:val="20"/>
                <w:rtl/>
              </w:rPr>
              <w:t>مواصفة لربط أنظمة دعم القرار بأنظمة السجلات عند أحداثٍ معيّنة.</w:t>
            </w:r>
          </w:p>
        </w:tc>
      </w:tr>
      <w:tr w:rsidR="00407A4E" w14:paraId="3CA590E8" w14:textId="77777777">
        <w:tblPrEx>
          <w:tblCellMar>
            <w:top w:w="0" w:type="dxa"/>
            <w:bottom w:w="0" w:type="dxa"/>
          </w:tblCellMar>
        </w:tblPrEx>
        <w:tc>
          <w:tcPr>
            <w:tcW w:w="2600" w:type="dxa"/>
            <w:tcMar>
              <w:top w:w="60" w:type="dxa"/>
              <w:left w:w="100" w:type="dxa"/>
              <w:bottom w:w="60" w:type="dxa"/>
              <w:right w:w="100" w:type="dxa"/>
            </w:tcMar>
            <w:vAlign w:val="center"/>
          </w:tcPr>
          <w:p w14:paraId="69A77D2D" w14:textId="77777777" w:rsidR="00407A4E" w:rsidRDefault="0094284A">
            <w:pPr>
              <w:bidi/>
              <w:spacing w:after="40" w:line="276" w:lineRule="auto"/>
              <w:jc w:val="right"/>
            </w:pPr>
            <w:r>
              <w:rPr>
                <w:sz w:val="20"/>
                <w:szCs w:val="20"/>
                <w:rtl/>
              </w:rPr>
              <w:t>JSON-Logic</w:t>
            </w:r>
          </w:p>
        </w:tc>
        <w:tc>
          <w:tcPr>
            <w:tcW w:w="6426" w:type="dxa"/>
            <w:tcMar>
              <w:top w:w="60" w:type="dxa"/>
              <w:left w:w="100" w:type="dxa"/>
              <w:bottom w:w="60" w:type="dxa"/>
              <w:right w:w="100" w:type="dxa"/>
            </w:tcMar>
            <w:vAlign w:val="center"/>
          </w:tcPr>
          <w:p w14:paraId="597A1C89" w14:textId="77777777" w:rsidR="00407A4E" w:rsidRDefault="0094284A">
            <w:pPr>
              <w:bidi/>
              <w:spacing w:after="40" w:line="276" w:lineRule="auto"/>
              <w:jc w:val="right"/>
            </w:pPr>
            <w:r>
              <w:rPr>
                <w:sz w:val="20"/>
                <w:szCs w:val="20"/>
                <w:rtl/>
              </w:rPr>
              <w:t>صياغةٌ منطقية بصيغة JSON تُستخدَم لتعريف شروط إطلاق قواعد دعم القرار.</w:t>
            </w:r>
          </w:p>
        </w:tc>
      </w:tr>
      <w:tr w:rsidR="00407A4E" w14:paraId="74BCA891" w14:textId="77777777">
        <w:tblPrEx>
          <w:tblCellMar>
            <w:top w:w="0" w:type="dxa"/>
            <w:bottom w:w="0" w:type="dxa"/>
          </w:tblCellMar>
        </w:tblPrEx>
        <w:tc>
          <w:tcPr>
            <w:tcW w:w="2600" w:type="dxa"/>
            <w:tcMar>
              <w:top w:w="60" w:type="dxa"/>
              <w:left w:w="100" w:type="dxa"/>
              <w:bottom w:w="60" w:type="dxa"/>
              <w:right w:w="100" w:type="dxa"/>
            </w:tcMar>
            <w:vAlign w:val="center"/>
          </w:tcPr>
          <w:p w14:paraId="36B4E5A7" w14:textId="77777777" w:rsidR="00407A4E" w:rsidRDefault="0094284A">
            <w:pPr>
              <w:bidi/>
              <w:spacing w:after="40" w:line="276" w:lineRule="auto"/>
              <w:jc w:val="right"/>
            </w:pPr>
            <w:r>
              <w:rPr>
                <w:sz w:val="20"/>
                <w:szCs w:val="20"/>
                <w:rtl/>
              </w:rPr>
              <w:t>ONNX</w:t>
            </w:r>
          </w:p>
        </w:tc>
        <w:tc>
          <w:tcPr>
            <w:tcW w:w="6426" w:type="dxa"/>
            <w:tcMar>
              <w:top w:w="60" w:type="dxa"/>
              <w:left w:w="100" w:type="dxa"/>
              <w:bottom w:w="60" w:type="dxa"/>
              <w:right w:w="100" w:type="dxa"/>
            </w:tcMar>
            <w:vAlign w:val="center"/>
          </w:tcPr>
          <w:p w14:paraId="54DB1B8C" w14:textId="77777777" w:rsidR="00407A4E" w:rsidRDefault="0094284A">
            <w:pPr>
              <w:bidi/>
              <w:spacing w:after="40" w:line="276" w:lineRule="auto"/>
              <w:jc w:val="right"/>
            </w:pPr>
            <w:r>
              <w:rPr>
                <w:sz w:val="20"/>
                <w:szCs w:val="20"/>
                <w:rtl/>
              </w:rPr>
              <w:t>صيغةٌ مفتوحة لتمثيل نماذج تعلّم الآلة تتيح تشغيلها عبر بيئاتٍ مختلفة.</w:t>
            </w:r>
          </w:p>
        </w:tc>
      </w:tr>
      <w:tr w:rsidR="00407A4E" w14:paraId="24AC8326" w14:textId="77777777">
        <w:tblPrEx>
          <w:tblCellMar>
            <w:top w:w="0" w:type="dxa"/>
            <w:bottom w:w="0" w:type="dxa"/>
          </w:tblCellMar>
        </w:tblPrEx>
        <w:tc>
          <w:tcPr>
            <w:tcW w:w="2600" w:type="dxa"/>
            <w:tcMar>
              <w:top w:w="60" w:type="dxa"/>
              <w:left w:w="100" w:type="dxa"/>
              <w:bottom w:w="60" w:type="dxa"/>
              <w:right w:w="100" w:type="dxa"/>
            </w:tcMar>
            <w:vAlign w:val="center"/>
          </w:tcPr>
          <w:p w14:paraId="049BB34C" w14:textId="77777777" w:rsidR="00407A4E" w:rsidRDefault="0094284A">
            <w:pPr>
              <w:bidi/>
              <w:spacing w:after="40" w:line="276" w:lineRule="auto"/>
              <w:jc w:val="right"/>
            </w:pPr>
            <w:r>
              <w:rPr>
                <w:sz w:val="20"/>
                <w:szCs w:val="20"/>
                <w:rtl/>
              </w:rPr>
              <w:t>LOINC</w:t>
            </w:r>
          </w:p>
        </w:tc>
        <w:tc>
          <w:tcPr>
            <w:tcW w:w="6426" w:type="dxa"/>
            <w:tcMar>
              <w:top w:w="60" w:type="dxa"/>
              <w:left w:w="100" w:type="dxa"/>
              <w:bottom w:w="60" w:type="dxa"/>
              <w:right w:w="100" w:type="dxa"/>
            </w:tcMar>
            <w:vAlign w:val="center"/>
          </w:tcPr>
          <w:p w14:paraId="643A1E62" w14:textId="77777777" w:rsidR="00407A4E" w:rsidRDefault="0094284A">
            <w:pPr>
              <w:bidi/>
              <w:spacing w:after="40" w:line="276" w:lineRule="auto"/>
              <w:jc w:val="right"/>
            </w:pPr>
            <w:r>
              <w:rPr>
                <w:sz w:val="20"/>
                <w:szCs w:val="20"/>
                <w:rtl/>
              </w:rPr>
              <w:t>نظام ترميزٍ عالمي للفحوص والقياسات المخبرية والسريرية.</w:t>
            </w:r>
          </w:p>
        </w:tc>
      </w:tr>
      <w:tr w:rsidR="00407A4E" w14:paraId="4E251622" w14:textId="77777777">
        <w:tblPrEx>
          <w:tblCellMar>
            <w:top w:w="0" w:type="dxa"/>
            <w:bottom w:w="0" w:type="dxa"/>
          </w:tblCellMar>
        </w:tblPrEx>
        <w:tc>
          <w:tcPr>
            <w:tcW w:w="2600" w:type="dxa"/>
            <w:tcMar>
              <w:top w:w="60" w:type="dxa"/>
              <w:left w:w="100" w:type="dxa"/>
              <w:bottom w:w="60" w:type="dxa"/>
              <w:right w:w="100" w:type="dxa"/>
            </w:tcMar>
            <w:vAlign w:val="center"/>
          </w:tcPr>
          <w:p w14:paraId="093011B7" w14:textId="77777777" w:rsidR="00407A4E" w:rsidRDefault="0094284A">
            <w:pPr>
              <w:bidi/>
              <w:spacing w:after="40" w:line="276" w:lineRule="auto"/>
              <w:jc w:val="right"/>
            </w:pPr>
            <w:r>
              <w:rPr>
                <w:sz w:val="20"/>
                <w:szCs w:val="20"/>
                <w:rtl/>
              </w:rPr>
              <w:t>OAuth2 / OIDC</w:t>
            </w:r>
          </w:p>
        </w:tc>
        <w:tc>
          <w:tcPr>
            <w:tcW w:w="6426" w:type="dxa"/>
            <w:tcMar>
              <w:top w:w="60" w:type="dxa"/>
              <w:left w:w="100" w:type="dxa"/>
              <w:bottom w:w="60" w:type="dxa"/>
              <w:right w:w="100" w:type="dxa"/>
            </w:tcMar>
            <w:vAlign w:val="center"/>
          </w:tcPr>
          <w:p w14:paraId="142442D8" w14:textId="77777777" w:rsidR="00407A4E" w:rsidRDefault="0094284A">
            <w:pPr>
              <w:bidi/>
              <w:spacing w:after="40" w:line="276" w:lineRule="auto"/>
              <w:jc w:val="right"/>
            </w:pPr>
            <w:r>
              <w:rPr>
                <w:sz w:val="20"/>
                <w:szCs w:val="20"/>
                <w:rtl/>
              </w:rPr>
              <w:t>بروتوكولا تفويضٍ ومصادقة يعتمدهما خادم Keycloak.</w:t>
            </w:r>
          </w:p>
        </w:tc>
      </w:tr>
      <w:tr w:rsidR="00407A4E" w14:paraId="3F3C22FA" w14:textId="77777777">
        <w:tblPrEx>
          <w:tblCellMar>
            <w:top w:w="0" w:type="dxa"/>
            <w:bottom w:w="0" w:type="dxa"/>
          </w:tblCellMar>
        </w:tblPrEx>
        <w:tc>
          <w:tcPr>
            <w:tcW w:w="2600" w:type="dxa"/>
            <w:tcMar>
              <w:top w:w="60" w:type="dxa"/>
              <w:left w:w="100" w:type="dxa"/>
              <w:bottom w:w="60" w:type="dxa"/>
              <w:right w:w="100" w:type="dxa"/>
            </w:tcMar>
            <w:vAlign w:val="center"/>
          </w:tcPr>
          <w:p w14:paraId="7FCF02FE" w14:textId="77777777" w:rsidR="00407A4E" w:rsidRDefault="0094284A">
            <w:pPr>
              <w:bidi/>
              <w:spacing w:after="40" w:line="276" w:lineRule="auto"/>
              <w:jc w:val="right"/>
            </w:pPr>
            <w:r>
              <w:rPr>
                <w:sz w:val="20"/>
                <w:szCs w:val="20"/>
                <w:rtl/>
              </w:rPr>
              <w:t>JWT</w:t>
            </w:r>
          </w:p>
        </w:tc>
        <w:tc>
          <w:tcPr>
            <w:tcW w:w="6426" w:type="dxa"/>
            <w:tcMar>
              <w:top w:w="60" w:type="dxa"/>
              <w:left w:w="100" w:type="dxa"/>
              <w:bottom w:w="60" w:type="dxa"/>
              <w:right w:w="100" w:type="dxa"/>
            </w:tcMar>
            <w:vAlign w:val="center"/>
          </w:tcPr>
          <w:p w14:paraId="43B2D903" w14:textId="77777777" w:rsidR="00407A4E" w:rsidRDefault="0094284A">
            <w:pPr>
              <w:bidi/>
              <w:spacing w:after="40" w:line="276" w:lineRule="auto"/>
              <w:jc w:val="right"/>
            </w:pPr>
            <w:r>
              <w:rPr>
                <w:sz w:val="20"/>
                <w:szCs w:val="20"/>
                <w:rtl/>
              </w:rPr>
              <w:t>رمز دخولٍ موقّع يحمل هويّة المستخدم وأدواره ويُتحقّق منه في كلّ طلب.</w:t>
            </w:r>
          </w:p>
        </w:tc>
      </w:tr>
      <w:tr w:rsidR="00407A4E" w14:paraId="5A323816" w14:textId="77777777">
        <w:tblPrEx>
          <w:tblCellMar>
            <w:top w:w="0" w:type="dxa"/>
            <w:bottom w:w="0" w:type="dxa"/>
          </w:tblCellMar>
        </w:tblPrEx>
        <w:tc>
          <w:tcPr>
            <w:tcW w:w="2600" w:type="dxa"/>
            <w:tcMar>
              <w:top w:w="60" w:type="dxa"/>
              <w:left w:w="100" w:type="dxa"/>
              <w:bottom w:w="60" w:type="dxa"/>
              <w:right w:w="100" w:type="dxa"/>
            </w:tcMar>
            <w:vAlign w:val="center"/>
          </w:tcPr>
          <w:p w14:paraId="0116B754" w14:textId="77777777" w:rsidR="00407A4E" w:rsidRDefault="0094284A">
            <w:pPr>
              <w:bidi/>
              <w:spacing w:after="40" w:line="276" w:lineRule="auto"/>
              <w:jc w:val="right"/>
            </w:pPr>
            <w:r>
              <w:rPr>
                <w:sz w:val="20"/>
                <w:szCs w:val="20"/>
                <w:rtl/>
              </w:rPr>
              <w:t>SMART on FHIR</w:t>
            </w:r>
          </w:p>
        </w:tc>
        <w:tc>
          <w:tcPr>
            <w:tcW w:w="6426" w:type="dxa"/>
            <w:tcMar>
              <w:top w:w="60" w:type="dxa"/>
              <w:left w:w="100" w:type="dxa"/>
              <w:bottom w:w="60" w:type="dxa"/>
              <w:right w:w="100" w:type="dxa"/>
            </w:tcMar>
            <w:vAlign w:val="center"/>
          </w:tcPr>
          <w:p w14:paraId="5F83B135" w14:textId="77777777" w:rsidR="00407A4E" w:rsidRDefault="0094284A">
            <w:pPr>
              <w:bidi/>
              <w:spacing w:after="40" w:line="276" w:lineRule="auto"/>
              <w:jc w:val="right"/>
            </w:pPr>
            <w:r>
              <w:rPr>
                <w:sz w:val="20"/>
                <w:szCs w:val="20"/>
                <w:rtl/>
              </w:rPr>
              <w:t>إطارٌ لتطبيق نطاقات صلاحياتٍ (System/User/Patient) فوق معيار FHIR.</w:t>
            </w:r>
          </w:p>
        </w:tc>
      </w:tr>
      <w:tr w:rsidR="00407A4E" w14:paraId="202183ED" w14:textId="77777777">
        <w:tblPrEx>
          <w:tblCellMar>
            <w:top w:w="0" w:type="dxa"/>
            <w:bottom w:w="0" w:type="dxa"/>
          </w:tblCellMar>
        </w:tblPrEx>
        <w:tc>
          <w:tcPr>
            <w:tcW w:w="2600" w:type="dxa"/>
            <w:tcMar>
              <w:top w:w="60" w:type="dxa"/>
              <w:left w:w="100" w:type="dxa"/>
              <w:bottom w:w="60" w:type="dxa"/>
              <w:right w:w="100" w:type="dxa"/>
            </w:tcMar>
            <w:vAlign w:val="center"/>
          </w:tcPr>
          <w:p w14:paraId="539E96A2" w14:textId="77777777" w:rsidR="00407A4E" w:rsidRDefault="0094284A">
            <w:pPr>
              <w:bidi/>
              <w:spacing w:after="40" w:line="276" w:lineRule="auto"/>
              <w:jc w:val="right"/>
            </w:pPr>
            <w:r>
              <w:rPr>
                <w:sz w:val="20"/>
                <w:szCs w:val="20"/>
                <w:rtl/>
              </w:rPr>
              <w:t>RBAC</w:t>
            </w:r>
          </w:p>
        </w:tc>
        <w:tc>
          <w:tcPr>
            <w:tcW w:w="6426" w:type="dxa"/>
            <w:tcMar>
              <w:top w:w="60" w:type="dxa"/>
              <w:left w:w="100" w:type="dxa"/>
              <w:bottom w:w="60" w:type="dxa"/>
              <w:right w:w="100" w:type="dxa"/>
            </w:tcMar>
            <w:vAlign w:val="center"/>
          </w:tcPr>
          <w:p w14:paraId="06059B3F" w14:textId="77777777" w:rsidR="00407A4E" w:rsidRDefault="0094284A">
            <w:pPr>
              <w:bidi/>
              <w:spacing w:after="40" w:line="276" w:lineRule="auto"/>
              <w:jc w:val="right"/>
            </w:pPr>
            <w:r>
              <w:rPr>
                <w:sz w:val="20"/>
                <w:szCs w:val="20"/>
                <w:rtl/>
              </w:rPr>
              <w:t>تحكّمٌ بالوصول قائم على الأدوار.</w:t>
            </w:r>
          </w:p>
        </w:tc>
      </w:tr>
      <w:tr w:rsidR="00407A4E" w14:paraId="637D613A" w14:textId="77777777">
        <w:tblPrEx>
          <w:tblCellMar>
            <w:top w:w="0" w:type="dxa"/>
            <w:bottom w:w="0" w:type="dxa"/>
          </w:tblCellMar>
        </w:tblPrEx>
        <w:tc>
          <w:tcPr>
            <w:tcW w:w="2600" w:type="dxa"/>
            <w:tcMar>
              <w:top w:w="60" w:type="dxa"/>
              <w:left w:w="100" w:type="dxa"/>
              <w:bottom w:w="60" w:type="dxa"/>
              <w:right w:w="100" w:type="dxa"/>
            </w:tcMar>
            <w:vAlign w:val="center"/>
          </w:tcPr>
          <w:p w14:paraId="40CECBE0" w14:textId="77777777" w:rsidR="00407A4E" w:rsidRDefault="0094284A">
            <w:pPr>
              <w:bidi/>
              <w:spacing w:after="40" w:line="276" w:lineRule="auto"/>
              <w:jc w:val="right"/>
            </w:pPr>
            <w:r>
              <w:rPr>
                <w:sz w:val="20"/>
                <w:szCs w:val="20"/>
                <w:rtl/>
              </w:rPr>
              <w:t>Soft Delete</w:t>
            </w:r>
          </w:p>
        </w:tc>
        <w:tc>
          <w:tcPr>
            <w:tcW w:w="6426" w:type="dxa"/>
            <w:tcMar>
              <w:top w:w="60" w:type="dxa"/>
              <w:left w:w="100" w:type="dxa"/>
              <w:bottom w:w="60" w:type="dxa"/>
              <w:right w:w="100" w:type="dxa"/>
            </w:tcMar>
            <w:vAlign w:val="center"/>
          </w:tcPr>
          <w:p w14:paraId="587033BB" w14:textId="77777777" w:rsidR="00407A4E" w:rsidRDefault="0094284A">
            <w:pPr>
              <w:bidi/>
              <w:spacing w:after="40" w:line="276" w:lineRule="auto"/>
              <w:jc w:val="right"/>
            </w:pPr>
            <w:r>
              <w:rPr>
                <w:sz w:val="20"/>
                <w:szCs w:val="20"/>
                <w:rtl/>
              </w:rPr>
              <w:t>حذفٌ منطقي (ناعم) يحتفظ بالسجل مع وسمه محذوفاً بدل إزالته فعلياً.</w:t>
            </w:r>
          </w:p>
        </w:tc>
      </w:tr>
      <w:tr w:rsidR="00407A4E" w14:paraId="490DBE76" w14:textId="77777777">
        <w:tblPrEx>
          <w:tblCellMar>
            <w:top w:w="0" w:type="dxa"/>
            <w:bottom w:w="0" w:type="dxa"/>
          </w:tblCellMar>
        </w:tblPrEx>
        <w:tc>
          <w:tcPr>
            <w:tcW w:w="2600" w:type="dxa"/>
            <w:tcMar>
              <w:top w:w="60" w:type="dxa"/>
              <w:left w:w="100" w:type="dxa"/>
              <w:bottom w:w="60" w:type="dxa"/>
              <w:right w:w="100" w:type="dxa"/>
            </w:tcMar>
            <w:vAlign w:val="center"/>
          </w:tcPr>
          <w:p w14:paraId="5C07D52C" w14:textId="77777777" w:rsidR="00407A4E" w:rsidRDefault="0094284A">
            <w:pPr>
              <w:bidi/>
              <w:spacing w:after="40" w:line="276" w:lineRule="auto"/>
              <w:jc w:val="right"/>
            </w:pPr>
            <w:r>
              <w:rPr>
                <w:sz w:val="20"/>
                <w:szCs w:val="20"/>
                <w:rtl/>
              </w:rPr>
              <w:t>Synthea</w:t>
            </w:r>
          </w:p>
        </w:tc>
        <w:tc>
          <w:tcPr>
            <w:tcW w:w="6426" w:type="dxa"/>
            <w:tcMar>
              <w:top w:w="60" w:type="dxa"/>
              <w:left w:w="100" w:type="dxa"/>
              <w:bottom w:w="60" w:type="dxa"/>
              <w:right w:w="100" w:type="dxa"/>
            </w:tcMar>
            <w:vAlign w:val="center"/>
          </w:tcPr>
          <w:p w14:paraId="3389D06D" w14:textId="77777777" w:rsidR="00407A4E" w:rsidRDefault="0094284A">
            <w:pPr>
              <w:bidi/>
              <w:spacing w:after="40" w:line="276" w:lineRule="auto"/>
              <w:jc w:val="right"/>
            </w:pPr>
            <w:r>
              <w:rPr>
                <w:sz w:val="20"/>
                <w:szCs w:val="20"/>
                <w:rtl/>
              </w:rPr>
              <w:t>أداةٌ لتوليد بيانات مرضى تركيبية لأغراض الاختبار والعرض.</w:t>
            </w:r>
          </w:p>
        </w:tc>
      </w:tr>
    </w:tbl>
    <w:p w14:paraId="2F509F0B" w14:textId="77777777" w:rsidR="00407A4E" w:rsidRDefault="0094284A">
      <w:pPr>
        <w:bidi/>
        <w:spacing w:before="60" w:after="200"/>
        <w:jc w:val="center"/>
      </w:pPr>
      <w:r>
        <w:rPr>
          <w:i/>
          <w:iCs/>
          <w:color w:val="555555"/>
          <w:sz w:val="20"/>
          <w:szCs w:val="20"/>
          <w:rtl/>
        </w:rPr>
        <w:t>جدول 6-2: مسرد بأبرز المصطلحات التقنية.</w:t>
      </w:r>
    </w:p>
    <w:p w14:paraId="42F22B3C" w14:textId="77777777" w:rsidR="00407A4E" w:rsidRDefault="00407A4E">
      <w:pPr>
        <w:spacing w:after="120"/>
      </w:pPr>
    </w:p>
    <w:p w14:paraId="5F716626" w14:textId="77777777" w:rsidR="00407A4E" w:rsidRDefault="0094284A">
      <w:pPr>
        <w:pStyle w:val="Heading2"/>
        <w:jc w:val="right"/>
      </w:pPr>
      <w:bookmarkStart w:id="140" w:name="bm72"/>
      <w:bookmarkStart w:id="141" w:name="_Toc232664160"/>
      <w:r>
        <w:rPr>
          <w:rtl/>
        </w:rPr>
        <w:t>6-5 تشغيل النظام (مختصر)</w:t>
      </w:r>
      <w:bookmarkEnd w:id="140"/>
      <w:bookmarkEnd w:id="141"/>
    </w:p>
    <w:p w14:paraId="1C68B957" w14:textId="77777777" w:rsidR="00407A4E" w:rsidRDefault="0094284A">
      <w:pPr>
        <w:bidi/>
        <w:spacing w:after="120" w:line="312" w:lineRule="auto"/>
        <w:jc w:val="both"/>
      </w:pPr>
      <w:r>
        <w:rPr>
          <w:rtl/>
        </w:rPr>
        <w:t>يتألّف تشغيل النظام من إعداد قاعدتَي بيانات PostgreSQL وتطبيق هجرات EF Core للقاعدة الرئيسية، وتشغيل خادم Keycloak مع مجالٍ باسم DMRS وعميلٍ للواجهة الأمامية، ثمّ تشغيل الخدمات الثلاث بالترتيب: خدمة معلومات الأدوية، فالواجهة البرمجية الرئيسية (مع توثيق Swagger)، فالواجهة الأمامية. وتُحمَّل بيانات تجريبية (حِزَم Synthea) عبر أدوات التهيئة في وضع التطوير لتعبئة اللوحات ودعم القرار وبطاقات المخاطر.</w:t>
      </w:r>
    </w:p>
    <w:p w14:paraId="789B09E8" w14:textId="77777777" w:rsidR="00407A4E" w:rsidRDefault="00407A4E">
      <w:pPr>
        <w:pageBreakBefore/>
      </w:pPr>
    </w:p>
    <w:p w14:paraId="6ED7F82C" w14:textId="77777777" w:rsidR="00407A4E" w:rsidRDefault="0094284A">
      <w:pPr>
        <w:pStyle w:val="Heading1"/>
        <w:jc w:val="right"/>
      </w:pPr>
      <w:bookmarkStart w:id="142" w:name="bm73"/>
      <w:bookmarkStart w:id="143" w:name="_Toc232664161"/>
      <w:r>
        <w:rPr>
          <w:rtl/>
        </w:rPr>
        <w:t>المراجع</w:t>
      </w:r>
      <w:bookmarkEnd w:id="142"/>
      <w:bookmarkEnd w:id="143"/>
    </w:p>
    <w:p w14:paraId="6E58A997" w14:textId="77777777" w:rsidR="00407A4E" w:rsidRDefault="0094284A">
      <w:pPr>
        <w:spacing w:after="70" w:line="288" w:lineRule="auto"/>
      </w:pPr>
      <w:r>
        <w:rPr>
          <w:sz w:val="22"/>
          <w:szCs w:val="22"/>
        </w:rPr>
        <w:t>[1] HL7 International. "HL7 FHIR Release 5 (R5) Specification." https://hl7.org/fhir/</w:t>
      </w:r>
    </w:p>
    <w:p w14:paraId="5A6EFE90" w14:textId="77777777" w:rsidR="00407A4E" w:rsidRDefault="0094284A">
      <w:pPr>
        <w:spacing w:after="70" w:line="288" w:lineRule="auto"/>
      </w:pPr>
      <w:r>
        <w:rPr>
          <w:sz w:val="22"/>
          <w:szCs w:val="22"/>
        </w:rPr>
        <w:t>[2] Firely. "Firely .NET SDK (HL7.Fhir) Documentation." https://docs.fire.ly/</w:t>
      </w:r>
    </w:p>
    <w:p w14:paraId="6F28CC20" w14:textId="77777777" w:rsidR="00407A4E" w:rsidRDefault="0094284A">
      <w:pPr>
        <w:spacing w:after="70" w:line="288" w:lineRule="auto"/>
      </w:pPr>
      <w:r>
        <w:rPr>
          <w:sz w:val="22"/>
          <w:szCs w:val="22"/>
        </w:rPr>
        <w:t>[3] Microsoft. "ASP.NET Core Documentation." https://learn.microsoft.com/aspnet/core/</w:t>
      </w:r>
    </w:p>
    <w:p w14:paraId="0B2BE476" w14:textId="77777777" w:rsidR="00407A4E" w:rsidRDefault="0094284A">
      <w:pPr>
        <w:spacing w:after="70" w:line="288" w:lineRule="auto"/>
      </w:pPr>
      <w:r>
        <w:rPr>
          <w:sz w:val="22"/>
          <w:szCs w:val="22"/>
        </w:rPr>
        <w:t>[4] Microsoft. "C# Language Documentation." https://learn.microsoft.com/dotnet/csharp/</w:t>
      </w:r>
    </w:p>
    <w:p w14:paraId="2DE827A9" w14:textId="77777777" w:rsidR="00407A4E" w:rsidRDefault="0094284A">
      <w:pPr>
        <w:spacing w:after="70" w:line="288" w:lineRule="auto"/>
      </w:pPr>
      <w:r>
        <w:rPr>
          <w:sz w:val="22"/>
          <w:szCs w:val="22"/>
        </w:rPr>
        <w:t>[5] Microsoft. "Entity Framework Core Documentation." https://learn.microsoft.com/ef/core/</w:t>
      </w:r>
    </w:p>
    <w:p w14:paraId="3E4638FD" w14:textId="77777777" w:rsidR="00407A4E" w:rsidRDefault="0094284A">
      <w:pPr>
        <w:spacing w:after="70" w:line="288" w:lineRule="auto"/>
      </w:pPr>
      <w:r>
        <w:rPr>
          <w:sz w:val="22"/>
          <w:szCs w:val="22"/>
        </w:rPr>
        <w:t>[6] The PostgreSQL Global Development Group. "PostgreSQL Documentation." https://www.postgresql.org/docs/</w:t>
      </w:r>
    </w:p>
    <w:p w14:paraId="27051D66" w14:textId="77777777" w:rsidR="00407A4E" w:rsidRDefault="0094284A">
      <w:pPr>
        <w:spacing w:after="70" w:line="288" w:lineRule="auto"/>
      </w:pPr>
      <w:r>
        <w:rPr>
          <w:sz w:val="22"/>
          <w:szCs w:val="22"/>
        </w:rPr>
        <w:t>[7] Microsoft. "ASP.NET Core Blazor Documentation." https://learn.microsoft.com/aspnet/core/blazor/</w:t>
      </w:r>
    </w:p>
    <w:p w14:paraId="0A45A395" w14:textId="77777777" w:rsidR="00407A4E" w:rsidRDefault="0094284A">
      <w:pPr>
        <w:spacing w:after="70" w:line="288" w:lineRule="auto"/>
      </w:pPr>
      <w:r>
        <w:rPr>
          <w:sz w:val="22"/>
          <w:szCs w:val="22"/>
        </w:rPr>
        <w:t>[8] Keycloak. "Keycloak Server Documentation." https://www.keycloak.org/documentation</w:t>
      </w:r>
    </w:p>
    <w:p w14:paraId="2CA13038" w14:textId="77777777" w:rsidR="00407A4E" w:rsidRDefault="0094284A">
      <w:pPr>
        <w:spacing w:after="70" w:line="288" w:lineRule="auto"/>
      </w:pPr>
      <w:r>
        <w:rPr>
          <w:sz w:val="22"/>
          <w:szCs w:val="22"/>
        </w:rPr>
        <w:t>[9] Microsoft. "ONNX Runtime Documentation." https://onnxruntime.ai/</w:t>
      </w:r>
    </w:p>
    <w:p w14:paraId="3EC3AAD0" w14:textId="77777777" w:rsidR="00407A4E" w:rsidRDefault="0094284A">
      <w:pPr>
        <w:spacing w:after="70" w:line="288" w:lineRule="auto"/>
      </w:pPr>
      <w:r>
        <w:rPr>
          <w:sz w:val="22"/>
          <w:szCs w:val="22"/>
        </w:rPr>
        <w:t>[10] F. Pedregosa et al. "Scikit-learn: Machine Learning in Python." JMLR 12 (2011): 2825-2830. https://scikit-learn.org/</w:t>
      </w:r>
    </w:p>
    <w:p w14:paraId="737CB890" w14:textId="77777777" w:rsidR="00407A4E" w:rsidRDefault="0094284A">
      <w:pPr>
        <w:spacing w:after="70" w:line="288" w:lineRule="auto"/>
      </w:pPr>
      <w:r>
        <w:rPr>
          <w:sz w:val="22"/>
          <w:szCs w:val="22"/>
        </w:rPr>
        <w:t>[11] ONNX. "sklearn-onnx (skl2onnx) Documentation." https://onnx.ai/sklearn-onnx/</w:t>
      </w:r>
    </w:p>
    <w:p w14:paraId="12C165B3" w14:textId="77777777" w:rsidR="00407A4E" w:rsidRDefault="0094284A">
      <w:pPr>
        <w:spacing w:after="70" w:line="288" w:lineRule="auto"/>
      </w:pPr>
      <w:r>
        <w:rPr>
          <w:sz w:val="22"/>
          <w:szCs w:val="22"/>
        </w:rPr>
        <w:t>[12] Bootstrap Team. "Bootstrap Documentation." https://getbootstrap.com/</w:t>
      </w:r>
    </w:p>
    <w:p w14:paraId="20674165" w14:textId="77777777" w:rsidR="00407A4E" w:rsidRDefault="0094284A">
      <w:pPr>
        <w:spacing w:after="70" w:line="288" w:lineRule="auto"/>
      </w:pPr>
      <w:r>
        <w:rPr>
          <w:sz w:val="22"/>
          <w:szCs w:val="22"/>
        </w:rPr>
        <w:t>[13] CDS Hooks. "CDS Hooks Specification." https://cds-hooks.org/</w:t>
      </w:r>
    </w:p>
    <w:p w14:paraId="34449077" w14:textId="77777777" w:rsidR="00407A4E" w:rsidRDefault="0094284A">
      <w:pPr>
        <w:spacing w:after="70" w:line="288" w:lineRule="auto"/>
      </w:pPr>
      <w:r>
        <w:rPr>
          <w:sz w:val="22"/>
          <w:szCs w:val="22"/>
        </w:rPr>
        <w:t>[14] UCI / Kaggle. "Pima Indians Diabetes Database." https://www.kaggle.com/datasets/uciml/pima-indians-diabetes-database</w:t>
      </w:r>
    </w:p>
    <w:p w14:paraId="4566F7BA" w14:textId="77777777" w:rsidR="00407A4E" w:rsidRDefault="0094284A">
      <w:pPr>
        <w:spacing w:after="70" w:line="288" w:lineRule="auto"/>
      </w:pPr>
      <w:r>
        <w:rPr>
          <w:sz w:val="22"/>
          <w:szCs w:val="22"/>
        </w:rPr>
        <w:t>[15] UCI Machine Learning Repository. "Heart Disease Data Set." https://archive.ics.uci.edu/dataset/45/heart+disease</w:t>
      </w:r>
    </w:p>
    <w:p w14:paraId="1A3A73E3" w14:textId="77777777" w:rsidR="00407A4E" w:rsidRDefault="0094284A">
      <w:pPr>
        <w:spacing w:after="70" w:line="288" w:lineRule="auto"/>
      </w:pPr>
      <w:r>
        <w:rPr>
          <w:sz w:val="22"/>
          <w:szCs w:val="22"/>
        </w:rPr>
        <w:t>[16] B. Strack et al. "Diabetes 130-US hospitals for years 1999-2008 Data Set." UCI ML Repository, 2014. https://archive.ics.uci.edu/dataset/296/</w:t>
      </w:r>
    </w:p>
    <w:p w14:paraId="4F7C92B9" w14:textId="77777777" w:rsidR="00407A4E" w:rsidRDefault="0094284A">
      <w:pPr>
        <w:spacing w:after="70" w:line="288" w:lineRule="auto"/>
      </w:pPr>
      <w:r>
        <w:rPr>
          <w:sz w:val="22"/>
          <w:szCs w:val="22"/>
        </w:rPr>
        <w:t>[17] MITRE. "Synthea: Synthetic Patient Population Simulator." https://synthetichealth.github.io/synthea/</w:t>
      </w:r>
    </w:p>
    <w:p w14:paraId="79159314" w14:textId="77777777" w:rsidR="00407A4E" w:rsidRDefault="0094284A">
      <w:pPr>
        <w:spacing w:after="70" w:line="288" w:lineRule="auto"/>
      </w:pPr>
      <w:r>
        <w:rPr>
          <w:sz w:val="22"/>
          <w:szCs w:val="22"/>
        </w:rPr>
        <w:t>[18] OpenID Foundation. "OpenID Connect Core 1.0 / OAuth 2.0." https://openid.net/connect/</w:t>
      </w:r>
    </w:p>
    <w:p w14:paraId="4BB8583B" w14:textId="77777777" w:rsidR="00407A4E" w:rsidRDefault="0094284A">
      <w:pPr>
        <w:spacing w:after="70" w:line="288" w:lineRule="auto"/>
      </w:pPr>
      <w:r>
        <w:rPr>
          <w:sz w:val="22"/>
          <w:szCs w:val="22"/>
        </w:rPr>
        <w:t>[19] HL7 International. "SMART App Launch Framework." https://hl7.org/fhir/smart-app-launch/</w:t>
      </w:r>
    </w:p>
    <w:p w14:paraId="7A1DB3E9" w14:textId="77777777" w:rsidR="00407A4E" w:rsidRDefault="0094284A">
      <w:pPr>
        <w:spacing w:after="70" w:line="288" w:lineRule="auto"/>
      </w:pPr>
      <w:r>
        <w:rPr>
          <w:sz w:val="22"/>
          <w:szCs w:val="22"/>
        </w:rPr>
        <w:t>[20] Regenstrief Institute. "LOINC — Logical Observation Identifiers Names and Codes." https://loinc.org/</w:t>
      </w:r>
    </w:p>
    <w:p w14:paraId="608BE1BC" w14:textId="77777777" w:rsidR="00407A4E" w:rsidRDefault="0094284A">
      <w:pPr>
        <w:spacing w:after="70" w:line="288" w:lineRule="auto"/>
      </w:pPr>
      <w:r>
        <w:rPr>
          <w:sz w:val="22"/>
          <w:szCs w:val="22"/>
        </w:rPr>
        <w:t>[21] JsonLogic. "JsonLogic — Build complex rules, serialize them as JSON." https://jsonlogic.com/</w:t>
      </w:r>
    </w:p>
    <w:p w14:paraId="715FDF4E" w14:textId="77777777" w:rsidR="00407A4E" w:rsidRDefault="0094284A">
      <w:pPr>
        <w:spacing w:after="70" w:line="288" w:lineRule="auto"/>
      </w:pPr>
      <w:r>
        <w:rPr>
          <w:sz w:val="22"/>
          <w:szCs w:val="22"/>
        </w:rPr>
        <w:t>[22] U.S. National Library of Medicine. "RxNorm." https://www.nlm.nih.gov/research/umls/rxnorm/</w:t>
      </w:r>
    </w:p>
    <w:p w14:paraId="0606B6C4" w14:textId="77777777" w:rsidR="00407A4E" w:rsidRDefault="0094284A">
      <w:pPr>
        <w:spacing w:after="70" w:line="288" w:lineRule="auto"/>
      </w:pPr>
      <w:r>
        <w:rPr>
          <w:sz w:val="22"/>
          <w:szCs w:val="22"/>
        </w:rPr>
        <w:t>[23] Docker Inc. "Docker Documentation." https://docs.docker.com/</w:t>
      </w:r>
    </w:p>
    <w:p w14:paraId="4A9E2165" w14:textId="77777777" w:rsidR="00407A4E" w:rsidRDefault="0094284A">
      <w:pPr>
        <w:spacing w:after="70" w:line="288" w:lineRule="auto"/>
      </w:pPr>
      <w:r>
        <w:rPr>
          <w:sz w:val="22"/>
          <w:szCs w:val="22"/>
        </w:rPr>
        <w:t>[24] Serilog. "Serilog — Structured logging for .NET." https://serilog.net/</w:t>
      </w:r>
    </w:p>
    <w:p w14:paraId="2F73EF44" w14:textId="77777777" w:rsidR="00407A4E" w:rsidRDefault="0094284A">
      <w:pPr>
        <w:spacing w:after="70" w:line="288" w:lineRule="auto"/>
      </w:pPr>
      <w:r>
        <w:rPr>
          <w:sz w:val="22"/>
          <w:szCs w:val="22"/>
        </w:rPr>
        <w:lastRenderedPageBreak/>
        <w:t>[25] Microsoft. "ASP.NET Core Data Protection." https://learn.microsoft.com/aspnet/core/security/data-protection/</w:t>
      </w:r>
    </w:p>
    <w:p w14:paraId="0DAED9CD" w14:textId="77777777" w:rsidR="00407A4E" w:rsidRDefault="0094284A">
      <w:pPr>
        <w:spacing w:after="70" w:line="288" w:lineRule="auto"/>
      </w:pPr>
      <w:r>
        <w:rPr>
          <w:sz w:val="22"/>
          <w:szCs w:val="22"/>
        </w:rPr>
        <w:t>[26] SmartBear / OpenAPI Initiative. "OpenAPI Specification (Swagger)." https://swagger.io/specification/</w:t>
      </w:r>
    </w:p>
    <w:p w14:paraId="07E635A3" w14:textId="77777777" w:rsidR="00407A4E" w:rsidRDefault="0094284A">
      <w:pPr>
        <w:spacing w:after="70" w:line="288" w:lineRule="auto"/>
      </w:pPr>
      <w:r>
        <w:rPr>
          <w:sz w:val="22"/>
          <w:szCs w:val="22"/>
        </w:rPr>
        <w:t>[27] Microsoft. ".NET Platform Documentation." https://learn.microsoft.com/dotnet/</w:t>
      </w:r>
    </w:p>
    <w:p w14:paraId="25A46F7B" w14:textId="77777777" w:rsidR="00407A4E" w:rsidRDefault="0094284A">
      <w:pPr>
        <w:spacing w:after="70" w:line="288" w:lineRule="auto"/>
      </w:pPr>
      <w:r>
        <w:rPr>
          <w:sz w:val="22"/>
          <w:szCs w:val="22"/>
        </w:rPr>
        <w:t>[28] W3C / WebAssembly Community Group. "WebAssembly Specification." https://webassembly.org/</w:t>
      </w:r>
    </w:p>
    <w:p w14:paraId="30557D2E" w14:textId="77777777" w:rsidR="00407A4E" w:rsidRDefault="0094284A">
      <w:pPr>
        <w:spacing w:after="70" w:line="288" w:lineRule="auto"/>
      </w:pPr>
      <w:r>
        <w:rPr>
          <w:sz w:val="22"/>
          <w:szCs w:val="22"/>
        </w:rPr>
        <w:t>[29] SNOMED International. "SNOMED CT." https://www.snomed.org/</w:t>
      </w:r>
    </w:p>
    <w:sectPr w:rsidR="00407A4E">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BF867" w14:textId="77777777" w:rsidR="0094284A" w:rsidRDefault="0094284A">
      <w:r>
        <w:separator/>
      </w:r>
    </w:p>
  </w:endnote>
  <w:endnote w:type="continuationSeparator" w:id="0">
    <w:p w14:paraId="002A99C0" w14:textId="77777777" w:rsidR="0094284A" w:rsidRDefault="00942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4574" w14:textId="77777777" w:rsidR="00407A4E" w:rsidRDefault="0094284A">
    <w:pPr>
      <w:jc w:val="center"/>
    </w:pPr>
    <w:r>
      <w:rPr>
        <w:color w:val="555555"/>
        <w:sz w:val="18"/>
        <w:szCs w:val="18"/>
      </w:rPr>
      <w:fldChar w:fldCharType="begin"/>
    </w:r>
    <w:r>
      <w:rPr>
        <w:color w:val="555555"/>
        <w:sz w:val="18"/>
        <w:szCs w:val="18"/>
      </w:rPr>
      <w:instrText>PAGE</w:instrText>
    </w:r>
    <w:r>
      <w:rPr>
        <w:color w:val="555555"/>
        <w:sz w:val="18"/>
        <w:szCs w:val="18"/>
      </w:rPr>
      <w:fldChar w:fldCharType="separate"/>
    </w:r>
    <w:r w:rsidR="00DF5798">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37673" w14:textId="77777777" w:rsidR="0094284A" w:rsidRDefault="0094284A">
      <w:r>
        <w:separator/>
      </w:r>
    </w:p>
  </w:footnote>
  <w:footnote w:type="continuationSeparator" w:id="0">
    <w:p w14:paraId="7A0D9CC2" w14:textId="77777777" w:rsidR="0094284A" w:rsidRDefault="009428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47750" w14:textId="77777777" w:rsidR="00407A4E" w:rsidRDefault="0094284A">
    <w:pPr>
      <w:pBdr>
        <w:bottom w:val="single" w:sz="4" w:space="2" w:color="CCCCCC"/>
      </w:pBdr>
      <w:bidi/>
      <w:spacing w:after="60"/>
      <w:jc w:val="right"/>
    </w:pPr>
    <w:r>
      <w:rPr>
        <w:color w:val="555555"/>
        <w:sz w:val="16"/>
        <w:szCs w:val="16"/>
        <w:rtl/>
      </w:rPr>
      <w:t>نظام السجلات الطبية الرقمية – DMRS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A235B"/>
    <w:multiLevelType w:val="hybridMultilevel"/>
    <w:tmpl w:val="31002D14"/>
    <w:lvl w:ilvl="0" w:tplc="D37AA4CA">
      <w:start w:val="1"/>
      <w:numFmt w:val="decimal"/>
      <w:lvlText w:val="%1."/>
      <w:lvlJc w:val="right"/>
      <w:pPr>
        <w:bidi/>
        <w:ind w:right="720" w:hanging="320"/>
      </w:pPr>
      <w:rPr>
        <w:rFonts w:ascii="Arial" w:eastAsia="Arial" w:hAnsi="Arial" w:cs="Arial"/>
      </w:rPr>
    </w:lvl>
    <w:lvl w:ilvl="1" w:tplc="63565936">
      <w:numFmt w:val="decimal"/>
      <w:lvlText w:val=""/>
      <w:lvlJc w:val="left"/>
    </w:lvl>
    <w:lvl w:ilvl="2" w:tplc="F852F43C">
      <w:numFmt w:val="decimal"/>
      <w:lvlText w:val=""/>
      <w:lvlJc w:val="left"/>
    </w:lvl>
    <w:lvl w:ilvl="3" w:tplc="625A8EB4">
      <w:numFmt w:val="decimal"/>
      <w:lvlText w:val=""/>
      <w:lvlJc w:val="left"/>
    </w:lvl>
    <w:lvl w:ilvl="4" w:tplc="3BC08DD6">
      <w:numFmt w:val="decimal"/>
      <w:lvlText w:val=""/>
      <w:lvlJc w:val="left"/>
    </w:lvl>
    <w:lvl w:ilvl="5" w:tplc="D2220D9C">
      <w:numFmt w:val="decimal"/>
      <w:lvlText w:val=""/>
      <w:lvlJc w:val="left"/>
    </w:lvl>
    <w:lvl w:ilvl="6" w:tplc="6C3EDEE2">
      <w:numFmt w:val="decimal"/>
      <w:lvlText w:val=""/>
      <w:lvlJc w:val="left"/>
    </w:lvl>
    <w:lvl w:ilvl="7" w:tplc="28B06228">
      <w:numFmt w:val="decimal"/>
      <w:lvlText w:val=""/>
      <w:lvlJc w:val="left"/>
    </w:lvl>
    <w:lvl w:ilvl="8" w:tplc="15F4B8B2">
      <w:numFmt w:val="decimal"/>
      <w:lvlText w:val=""/>
      <w:lvlJc w:val="left"/>
    </w:lvl>
  </w:abstractNum>
  <w:abstractNum w:abstractNumId="1" w15:restartNumberingAfterBreak="0">
    <w:nsid w:val="3C62390F"/>
    <w:multiLevelType w:val="hybridMultilevel"/>
    <w:tmpl w:val="E39A32DE"/>
    <w:lvl w:ilvl="0" w:tplc="CF1A9268">
      <w:start w:val="1"/>
      <w:numFmt w:val="bullet"/>
      <w:lvlText w:val="●"/>
      <w:lvlJc w:val="left"/>
      <w:pPr>
        <w:ind w:left="720" w:hanging="360"/>
      </w:pPr>
    </w:lvl>
    <w:lvl w:ilvl="1" w:tplc="332466CE">
      <w:start w:val="1"/>
      <w:numFmt w:val="bullet"/>
      <w:lvlText w:val="○"/>
      <w:lvlJc w:val="left"/>
      <w:pPr>
        <w:ind w:left="1440" w:hanging="360"/>
      </w:pPr>
    </w:lvl>
    <w:lvl w:ilvl="2" w:tplc="8B7EF638">
      <w:start w:val="1"/>
      <w:numFmt w:val="bullet"/>
      <w:lvlText w:val="■"/>
      <w:lvlJc w:val="left"/>
      <w:pPr>
        <w:ind w:left="2160" w:hanging="360"/>
      </w:pPr>
    </w:lvl>
    <w:lvl w:ilvl="3" w:tplc="7C9879F4">
      <w:start w:val="1"/>
      <w:numFmt w:val="bullet"/>
      <w:lvlText w:val="●"/>
      <w:lvlJc w:val="left"/>
      <w:pPr>
        <w:ind w:left="2880" w:hanging="360"/>
      </w:pPr>
    </w:lvl>
    <w:lvl w:ilvl="4" w:tplc="FE5E270A">
      <w:start w:val="1"/>
      <w:numFmt w:val="bullet"/>
      <w:lvlText w:val="○"/>
      <w:lvlJc w:val="left"/>
      <w:pPr>
        <w:ind w:left="3600" w:hanging="360"/>
      </w:pPr>
    </w:lvl>
    <w:lvl w:ilvl="5" w:tplc="35542AB8">
      <w:start w:val="1"/>
      <w:numFmt w:val="bullet"/>
      <w:lvlText w:val="■"/>
      <w:lvlJc w:val="left"/>
      <w:pPr>
        <w:ind w:left="4320" w:hanging="360"/>
      </w:pPr>
    </w:lvl>
    <w:lvl w:ilvl="6" w:tplc="3B580088">
      <w:start w:val="1"/>
      <w:numFmt w:val="bullet"/>
      <w:lvlText w:val="●"/>
      <w:lvlJc w:val="left"/>
      <w:pPr>
        <w:ind w:left="5040" w:hanging="360"/>
      </w:pPr>
    </w:lvl>
    <w:lvl w:ilvl="7" w:tplc="C5165FDA">
      <w:start w:val="1"/>
      <w:numFmt w:val="bullet"/>
      <w:lvlText w:val="●"/>
      <w:lvlJc w:val="left"/>
      <w:pPr>
        <w:ind w:left="5760" w:hanging="360"/>
      </w:pPr>
    </w:lvl>
    <w:lvl w:ilvl="8" w:tplc="986AC132">
      <w:start w:val="1"/>
      <w:numFmt w:val="bullet"/>
      <w:lvlText w:val="●"/>
      <w:lvlJc w:val="left"/>
      <w:pPr>
        <w:ind w:left="6480" w:hanging="360"/>
      </w:pPr>
    </w:lvl>
  </w:abstractNum>
  <w:abstractNum w:abstractNumId="2" w15:restartNumberingAfterBreak="0">
    <w:nsid w:val="5D875C26"/>
    <w:multiLevelType w:val="hybridMultilevel"/>
    <w:tmpl w:val="B4F2247C"/>
    <w:lvl w:ilvl="0" w:tplc="FAE836AE">
      <w:start w:val="1"/>
      <w:numFmt w:val="bullet"/>
      <w:lvlText w:val="•"/>
      <w:lvlJc w:val="left"/>
      <w:pPr>
        <w:bidi/>
        <w:ind w:right="720" w:hanging="280"/>
      </w:pPr>
      <w:rPr>
        <w:rFonts w:ascii="Arial" w:eastAsia="Arial" w:hAnsi="Arial" w:cs="Arial"/>
      </w:rPr>
    </w:lvl>
    <w:lvl w:ilvl="1" w:tplc="21A2C948">
      <w:start w:val="1"/>
      <w:numFmt w:val="bullet"/>
      <w:lvlText w:val="◦"/>
      <w:lvlJc w:val="left"/>
      <w:pPr>
        <w:bidi/>
        <w:ind w:right="1100" w:hanging="280"/>
      </w:pPr>
      <w:rPr>
        <w:rFonts w:ascii="Arial" w:eastAsia="Arial" w:hAnsi="Arial" w:cs="Arial"/>
      </w:rPr>
    </w:lvl>
    <w:lvl w:ilvl="2" w:tplc="8D4ACCA8">
      <w:numFmt w:val="decimal"/>
      <w:lvlText w:val=""/>
      <w:lvlJc w:val="left"/>
    </w:lvl>
    <w:lvl w:ilvl="3" w:tplc="DE748A2E">
      <w:numFmt w:val="decimal"/>
      <w:lvlText w:val=""/>
      <w:lvlJc w:val="left"/>
    </w:lvl>
    <w:lvl w:ilvl="4" w:tplc="8C447E60">
      <w:numFmt w:val="decimal"/>
      <w:lvlText w:val=""/>
      <w:lvlJc w:val="left"/>
    </w:lvl>
    <w:lvl w:ilvl="5" w:tplc="CA665C70">
      <w:numFmt w:val="decimal"/>
      <w:lvlText w:val=""/>
      <w:lvlJc w:val="left"/>
    </w:lvl>
    <w:lvl w:ilvl="6" w:tplc="9CF4CB36">
      <w:numFmt w:val="decimal"/>
      <w:lvlText w:val=""/>
      <w:lvlJc w:val="left"/>
    </w:lvl>
    <w:lvl w:ilvl="7" w:tplc="59F23504">
      <w:numFmt w:val="decimal"/>
      <w:lvlText w:val=""/>
      <w:lvlJc w:val="left"/>
    </w:lvl>
    <w:lvl w:ilvl="8" w:tplc="3EF0CE1A">
      <w:numFmt w:val="decimal"/>
      <w:lvlText w:val=""/>
      <w:lvlJc w:val="left"/>
    </w:lvl>
  </w:abstractNum>
  <w:num w:numId="1" w16cid:durableId="234777463">
    <w:abstractNumId w:val="1"/>
    <w:lvlOverride w:ilvl="0">
      <w:startOverride w:val="1"/>
    </w:lvlOverride>
  </w:num>
  <w:num w:numId="2" w16cid:durableId="1072120912">
    <w:abstractNumId w:val="0"/>
    <w:lvlOverride w:ilvl="0">
      <w:startOverride w:val="1"/>
    </w:lvlOverride>
  </w:num>
  <w:num w:numId="3" w16cid:durableId="14022134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A4E"/>
    <w:rsid w:val="00407A4E"/>
    <w:rsid w:val="0094284A"/>
    <w:rsid w:val="00DF5798"/>
    <w:rsid w:val="00F359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89FF50"/>
  <w15:docId w15:val="{46D7470B-66A1-455E-92F5-2B0AEE1AA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bidi/>
      <w:spacing w:before="260" w:after="140"/>
      <w:outlineLvl w:val="0"/>
    </w:pPr>
    <w:rPr>
      <w:b/>
      <w:bCs/>
      <w:color w:val="12476F"/>
      <w:sz w:val="40"/>
      <w:szCs w:val="40"/>
    </w:rPr>
  </w:style>
  <w:style w:type="paragraph" w:styleId="Heading2">
    <w:name w:val="heading 2"/>
    <w:uiPriority w:val="9"/>
    <w:unhideWhenUsed/>
    <w:qFormat/>
    <w:pPr>
      <w:bidi/>
      <w:spacing w:before="260" w:after="140"/>
      <w:outlineLvl w:val="1"/>
    </w:pPr>
    <w:rPr>
      <w:b/>
      <w:bCs/>
      <w:color w:val="1F6FB2"/>
      <w:sz w:val="32"/>
      <w:szCs w:val="32"/>
    </w:rPr>
  </w:style>
  <w:style w:type="paragraph" w:styleId="Heading3">
    <w:name w:val="heading 3"/>
    <w:uiPriority w:val="9"/>
    <w:unhideWhenUsed/>
    <w:qFormat/>
    <w:pPr>
      <w:bidi/>
      <w:spacing w:before="260" w:after="140"/>
      <w:outlineLvl w:val="2"/>
    </w:pPr>
    <w:rPr>
      <w:b/>
      <w:bCs/>
      <w:color w:val="1F6FB2"/>
      <w:sz w:val="27"/>
      <w:szCs w:val="27"/>
    </w:rPr>
  </w:style>
  <w:style w:type="paragraph" w:styleId="Heading4">
    <w:name w:val="heading 4"/>
    <w:uiPriority w:val="9"/>
    <w:unhideWhenUsed/>
    <w:qFormat/>
    <w:pPr>
      <w:bidi/>
      <w:spacing w:before="260" w:after="140"/>
      <w:outlineLvl w:val="3"/>
    </w:pPr>
    <w:rPr>
      <w:b/>
      <w:bCs/>
      <w:color w:val="333333"/>
      <w:sz w:val="24"/>
      <w:szCs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yperlink1">
    <w:name w:val="Hyperlink1"/>
    <w:rPr>
      <w:color w:val="1155CC"/>
      <w:u w:val="single"/>
    </w:rPr>
  </w:style>
  <w:style w:type="paragraph" w:styleId="TOC1">
    <w:name w:val="toc 1"/>
    <w:basedOn w:val="Normal"/>
    <w:next w:val="Normal"/>
    <w:autoRedefine/>
    <w:uiPriority w:val="39"/>
    <w:unhideWhenUsed/>
    <w:rsid w:val="00DF5798"/>
    <w:pPr>
      <w:spacing w:after="100"/>
    </w:pPr>
  </w:style>
  <w:style w:type="paragraph" w:styleId="TOC2">
    <w:name w:val="toc 2"/>
    <w:basedOn w:val="Normal"/>
    <w:next w:val="Normal"/>
    <w:autoRedefine/>
    <w:uiPriority w:val="39"/>
    <w:unhideWhenUsed/>
    <w:rsid w:val="00DF5798"/>
    <w:pPr>
      <w:spacing w:after="100"/>
      <w:ind w:left="260"/>
    </w:pPr>
  </w:style>
  <w:style w:type="paragraph" w:styleId="TOC3">
    <w:name w:val="toc 3"/>
    <w:basedOn w:val="Normal"/>
    <w:next w:val="Normal"/>
    <w:autoRedefine/>
    <w:uiPriority w:val="39"/>
    <w:unhideWhenUsed/>
    <w:rsid w:val="00DF5798"/>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Khair69/DM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11733</Words>
  <Characters>66683</Characters>
  <Application>Microsoft Office Word</Application>
  <DocSecurity>0</DocSecurity>
  <Lines>1842</Lines>
  <Paragraphs>1313</Paragraphs>
  <ScaleCrop>false</ScaleCrop>
  <Company/>
  <LinksUpToDate>false</LinksUpToDate>
  <CharactersWithSpaces>77266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السجلات الطبية الرقمية DMRS</dc:title>
  <dc:creator>DMRS Team</dc:creator>
  <dc:description>كتاب مشروع التخرّج</dc:description>
  <cp:lastModifiedBy>Khair Horani</cp:lastModifiedBy>
  <cp:revision>2</cp:revision>
  <dcterms:created xsi:type="dcterms:W3CDTF">2026-06-18T05:33:00Z</dcterms:created>
  <dcterms:modified xsi:type="dcterms:W3CDTF">2026-06-18T05:33:00Z</dcterms:modified>
</cp:coreProperties>
</file>