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781" w14:textId="77777777" w:rsidR="00A97887" w:rsidRPr="00A97887" w:rsidRDefault="00A97887" w:rsidP="00A9788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97887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Project Development Phase</w:t>
      </w:r>
    </w:p>
    <w:p w14:paraId="34E3D0A5" w14:textId="77777777" w:rsidR="00A97887" w:rsidRPr="00A97887" w:rsidRDefault="00A97887" w:rsidP="00A97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7887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Code-Layout, Readability and Reusability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97887" w:rsidRPr="00362915" w14:paraId="29B60D00" w14:textId="77777777" w:rsidTr="001B51A8">
        <w:trPr>
          <w:trHeight w:val="288"/>
        </w:trPr>
        <w:tc>
          <w:tcPr>
            <w:tcW w:w="4621" w:type="dxa"/>
          </w:tcPr>
          <w:p w14:paraId="22C806EF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6EBED31E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A97887" w:rsidRPr="00362915" w14:paraId="4311562E" w14:textId="77777777" w:rsidTr="001B51A8">
        <w:trPr>
          <w:trHeight w:val="293"/>
        </w:trPr>
        <w:tc>
          <w:tcPr>
            <w:tcW w:w="4621" w:type="dxa"/>
          </w:tcPr>
          <w:p w14:paraId="481D9071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313B17EB" w14:textId="35FAA21F" w:rsidR="00A97887" w:rsidRPr="00362915" w:rsidRDefault="00E42ED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A97887" w:rsidRPr="00362915" w14:paraId="30EC6D0B" w14:textId="77777777" w:rsidTr="001B51A8">
        <w:trPr>
          <w:trHeight w:val="295"/>
        </w:trPr>
        <w:tc>
          <w:tcPr>
            <w:tcW w:w="4621" w:type="dxa"/>
          </w:tcPr>
          <w:p w14:paraId="0B240B50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00D2C56C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A97887" w:rsidRPr="00362915" w14:paraId="4865084B" w14:textId="77777777" w:rsidTr="001B51A8">
        <w:trPr>
          <w:trHeight w:val="243"/>
        </w:trPr>
        <w:tc>
          <w:tcPr>
            <w:tcW w:w="4621" w:type="dxa"/>
          </w:tcPr>
          <w:p w14:paraId="79200A4C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5D380001" w14:textId="77777777" w:rsidR="00A97887" w:rsidRPr="00362915" w:rsidRDefault="00A97887" w:rsidP="00A978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66FC0E98" w14:textId="77777777" w:rsidR="007047A8" w:rsidRDefault="007047A8" w:rsidP="0070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47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Code-Layout, Readability and Reusability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EC8C5E4" w14:textId="77777777" w:rsidR="007047A8" w:rsidRDefault="007047A8" w:rsidP="007047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4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evaluates the quality of the </w:t>
      </w:r>
      <w:r w:rsidRPr="007047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Approval Prediction</w:t>
      </w:r>
      <w:r w:rsidRPr="00704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project's codebase in terms of structure, readability, maintainability, and reusability. The project follows good programming practices by maintaining a modular architecture, meaningful naming conventions, proper documentation, and reusable components. These practices make the project easier to understand, debug, and extend with additional machine learning models or datasets.</w:t>
      </w:r>
    </w:p>
    <w:p w14:paraId="275CB284" w14:textId="77777777" w:rsidR="007047A8" w:rsidRPr="007047A8" w:rsidRDefault="007047A8" w:rsidP="007047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47A8">
        <w:rPr>
          <w:rFonts w:ascii="Times New Roman" w:hAnsi="Times New Roman" w:cs="Times New Roman"/>
          <w:b/>
          <w:sz w:val="28"/>
          <w:szCs w:val="28"/>
        </w:rPr>
        <w:t>Code Layout Checklist</w:t>
      </w:r>
      <w:r w:rsidRPr="007047A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630"/>
        <w:gridCol w:w="3536"/>
        <w:gridCol w:w="1479"/>
        <w:gridCol w:w="1916"/>
      </w:tblGrid>
      <w:tr w:rsidR="00973343" w:rsidRPr="007047A8" w14:paraId="4BCAFB4D" w14:textId="77777777" w:rsidTr="00973343">
        <w:tc>
          <w:tcPr>
            <w:tcW w:w="0" w:type="auto"/>
            <w:hideMark/>
          </w:tcPr>
          <w:p w14:paraId="2A394101" w14:textId="77777777" w:rsidR="007047A8" w:rsidRPr="007047A8" w:rsidRDefault="007047A8" w:rsidP="007047A8">
            <w:pPr>
              <w:rPr>
                <w:b/>
                <w:bCs/>
                <w:sz w:val="24"/>
                <w:szCs w:val="24"/>
              </w:rPr>
            </w:pPr>
            <w:r w:rsidRPr="007047A8">
              <w:rPr>
                <w:rStyle w:val="Strong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717F8F0A" w14:textId="77777777" w:rsidR="007047A8" w:rsidRPr="007047A8" w:rsidRDefault="007047A8">
            <w:pPr>
              <w:jc w:val="center"/>
              <w:rPr>
                <w:b/>
                <w:bCs/>
                <w:sz w:val="24"/>
                <w:szCs w:val="24"/>
              </w:rPr>
            </w:pPr>
            <w:r w:rsidRPr="007047A8">
              <w:rPr>
                <w:rStyle w:val="Strong"/>
                <w:sz w:val="24"/>
                <w:szCs w:val="24"/>
              </w:rPr>
              <w:t>Code Quality Parameter</w:t>
            </w:r>
          </w:p>
        </w:tc>
        <w:tc>
          <w:tcPr>
            <w:tcW w:w="0" w:type="auto"/>
            <w:hideMark/>
          </w:tcPr>
          <w:p w14:paraId="459F5E01" w14:textId="77777777" w:rsidR="007047A8" w:rsidRPr="007047A8" w:rsidRDefault="007047A8">
            <w:pPr>
              <w:jc w:val="center"/>
              <w:rPr>
                <w:b/>
                <w:bCs/>
                <w:sz w:val="24"/>
                <w:szCs w:val="24"/>
              </w:rPr>
            </w:pPr>
            <w:r w:rsidRPr="007047A8">
              <w:rPr>
                <w:rStyle w:val="Strong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DE63172" w14:textId="77777777" w:rsidR="007047A8" w:rsidRPr="007047A8" w:rsidRDefault="007047A8">
            <w:pPr>
              <w:jc w:val="center"/>
              <w:rPr>
                <w:b/>
                <w:bCs/>
                <w:sz w:val="24"/>
                <w:szCs w:val="24"/>
              </w:rPr>
            </w:pPr>
            <w:r w:rsidRPr="007047A8">
              <w:rPr>
                <w:rStyle w:val="Strong"/>
                <w:sz w:val="24"/>
                <w:szCs w:val="24"/>
              </w:rPr>
              <w:t>Followed (Yes / No / Partial)</w:t>
            </w:r>
          </w:p>
        </w:tc>
        <w:tc>
          <w:tcPr>
            <w:tcW w:w="0" w:type="auto"/>
            <w:hideMark/>
          </w:tcPr>
          <w:p w14:paraId="5303972A" w14:textId="77777777" w:rsidR="007047A8" w:rsidRPr="007047A8" w:rsidRDefault="007047A8">
            <w:pPr>
              <w:jc w:val="center"/>
              <w:rPr>
                <w:b/>
                <w:bCs/>
                <w:sz w:val="24"/>
                <w:szCs w:val="24"/>
              </w:rPr>
            </w:pPr>
            <w:r w:rsidRPr="007047A8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973343" w14:paraId="368750F4" w14:textId="77777777" w:rsidTr="00973343">
        <w:tc>
          <w:tcPr>
            <w:tcW w:w="0" w:type="auto"/>
            <w:hideMark/>
          </w:tcPr>
          <w:p w14:paraId="45179908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569C80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Consistent Indentation</w:t>
            </w:r>
          </w:p>
        </w:tc>
        <w:tc>
          <w:tcPr>
            <w:tcW w:w="0" w:type="auto"/>
            <w:hideMark/>
          </w:tcPr>
          <w:p w14:paraId="56BEB71C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Uniform spacing and indentation maintained throughout the project.</w:t>
            </w:r>
          </w:p>
        </w:tc>
        <w:tc>
          <w:tcPr>
            <w:tcW w:w="0" w:type="auto"/>
            <w:hideMark/>
          </w:tcPr>
          <w:p w14:paraId="6D839A7D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6CCAAE2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Improves code readability.</w:t>
            </w:r>
          </w:p>
        </w:tc>
      </w:tr>
      <w:tr w:rsidR="00973343" w14:paraId="4670C6F8" w14:textId="77777777" w:rsidTr="00973343">
        <w:tc>
          <w:tcPr>
            <w:tcW w:w="0" w:type="auto"/>
            <w:hideMark/>
          </w:tcPr>
          <w:p w14:paraId="00396B33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D22CB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Proper File Structure</w:t>
            </w:r>
          </w:p>
        </w:tc>
        <w:tc>
          <w:tcPr>
            <w:tcW w:w="0" w:type="auto"/>
            <w:hideMark/>
          </w:tcPr>
          <w:p w14:paraId="5B0B24C1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Source code, datasets, models, and notebooks are organized into separate folders.</w:t>
            </w:r>
          </w:p>
        </w:tc>
        <w:tc>
          <w:tcPr>
            <w:tcW w:w="0" w:type="auto"/>
            <w:hideMark/>
          </w:tcPr>
          <w:p w14:paraId="558DDD06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E651203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Easy to navigate and maintain.</w:t>
            </w:r>
          </w:p>
        </w:tc>
      </w:tr>
      <w:tr w:rsidR="00973343" w14:paraId="24E14455" w14:textId="77777777" w:rsidTr="00973343">
        <w:tc>
          <w:tcPr>
            <w:tcW w:w="0" w:type="auto"/>
            <w:hideMark/>
          </w:tcPr>
          <w:p w14:paraId="6F8DF5A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416E908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Meaningful Variable Names</w:t>
            </w:r>
          </w:p>
        </w:tc>
        <w:tc>
          <w:tcPr>
            <w:tcW w:w="0" w:type="auto"/>
            <w:hideMark/>
          </w:tcPr>
          <w:p w14:paraId="6DF6A30F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Variables such as </w:t>
            </w:r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age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income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credit_score</w:t>
            </w:r>
            <w:proofErr w:type="spellEnd"/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prediction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 clearly represent their purpose.</w:t>
            </w:r>
          </w:p>
        </w:tc>
        <w:tc>
          <w:tcPr>
            <w:tcW w:w="0" w:type="auto"/>
            <w:hideMark/>
          </w:tcPr>
          <w:p w14:paraId="29DA5768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8580C6B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Enhances code understanding.</w:t>
            </w:r>
          </w:p>
        </w:tc>
      </w:tr>
      <w:tr w:rsidR="00973343" w14:paraId="7468539A" w14:textId="77777777" w:rsidTr="00973343">
        <w:tc>
          <w:tcPr>
            <w:tcW w:w="0" w:type="auto"/>
            <w:hideMark/>
          </w:tcPr>
          <w:p w14:paraId="71073416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C662D93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Function / Method Names</w:t>
            </w:r>
          </w:p>
        </w:tc>
        <w:tc>
          <w:tcPr>
            <w:tcW w:w="0" w:type="auto"/>
            <w:hideMark/>
          </w:tcPr>
          <w:p w14:paraId="36EF245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Functions like </w:t>
            </w:r>
            <w:proofErr w:type="spell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load_</w:t>
            </w:r>
            <w:proofErr w:type="gram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proofErr w:type="spell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preprocess_</w:t>
            </w:r>
            <w:proofErr w:type="gram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data</w:t>
            </w:r>
            <w:proofErr w:type="spell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train_</w:t>
            </w:r>
            <w:proofErr w:type="gram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model</w:t>
            </w:r>
            <w:proofErr w:type="spell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predict_</w:t>
            </w:r>
            <w:proofErr w:type="gramStart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approval</w:t>
            </w:r>
            <w:proofErr w:type="spell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gramEnd"/>
            <w:r w:rsidRPr="009733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 are descriptive.</w:t>
            </w:r>
          </w:p>
        </w:tc>
        <w:tc>
          <w:tcPr>
            <w:tcW w:w="0" w:type="auto"/>
            <w:hideMark/>
          </w:tcPr>
          <w:p w14:paraId="0F52D3F6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79A457A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Makes code self-explanatory.</w:t>
            </w:r>
          </w:p>
        </w:tc>
      </w:tr>
      <w:tr w:rsidR="00973343" w14:paraId="28983180" w14:textId="77777777" w:rsidTr="00973343">
        <w:tc>
          <w:tcPr>
            <w:tcW w:w="0" w:type="auto"/>
            <w:hideMark/>
          </w:tcPr>
          <w:p w14:paraId="615C2591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1A17C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Code Comments</w:t>
            </w:r>
          </w:p>
        </w:tc>
        <w:tc>
          <w:tcPr>
            <w:tcW w:w="0" w:type="auto"/>
            <w:hideMark/>
          </w:tcPr>
          <w:p w14:paraId="2F0FCB1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Important preprocessing steps and model logic are documented using comments.</w:t>
            </w:r>
          </w:p>
        </w:tc>
        <w:tc>
          <w:tcPr>
            <w:tcW w:w="0" w:type="auto"/>
            <w:hideMark/>
          </w:tcPr>
          <w:p w14:paraId="0BEE42D7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4E86E8A7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Simplifies maintenance.</w:t>
            </w:r>
          </w:p>
        </w:tc>
      </w:tr>
      <w:tr w:rsidR="00973343" w14:paraId="0A6F6993" w14:textId="77777777" w:rsidTr="00973343">
        <w:tc>
          <w:tcPr>
            <w:tcW w:w="0" w:type="auto"/>
            <w:hideMark/>
          </w:tcPr>
          <w:p w14:paraId="71AFC560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F33F7D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Modular Design</w:t>
            </w:r>
          </w:p>
        </w:tc>
        <w:tc>
          <w:tcPr>
            <w:tcW w:w="0" w:type="auto"/>
            <w:hideMark/>
          </w:tcPr>
          <w:p w14:paraId="07B72E8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Data preprocessing, training, evaluation, and prediction are implemented in separate modules/functions.</w:t>
            </w:r>
          </w:p>
        </w:tc>
        <w:tc>
          <w:tcPr>
            <w:tcW w:w="0" w:type="auto"/>
            <w:hideMark/>
          </w:tcPr>
          <w:p w14:paraId="1981830F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188D93E5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Promotes code reuse.</w:t>
            </w:r>
          </w:p>
        </w:tc>
      </w:tr>
      <w:tr w:rsidR="00973343" w14:paraId="790DC7D2" w14:textId="77777777" w:rsidTr="00973343">
        <w:tc>
          <w:tcPr>
            <w:tcW w:w="0" w:type="auto"/>
            <w:hideMark/>
          </w:tcPr>
          <w:p w14:paraId="6F31D469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5AEC03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No Redundant Code</w:t>
            </w:r>
          </w:p>
        </w:tc>
        <w:tc>
          <w:tcPr>
            <w:tcW w:w="0" w:type="auto"/>
            <w:hideMark/>
          </w:tcPr>
          <w:p w14:paraId="7C102856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Duplicate code is avoided by using reusable functions.</w:t>
            </w:r>
          </w:p>
        </w:tc>
        <w:tc>
          <w:tcPr>
            <w:tcW w:w="0" w:type="auto"/>
            <w:hideMark/>
          </w:tcPr>
          <w:p w14:paraId="12E853D8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5E54ED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Improves efficiency.</w:t>
            </w:r>
          </w:p>
        </w:tc>
      </w:tr>
      <w:tr w:rsidR="007047A8" w14:paraId="329F21FD" w14:textId="77777777" w:rsidTr="00973343">
        <w:tc>
          <w:tcPr>
            <w:tcW w:w="0" w:type="auto"/>
            <w:hideMark/>
          </w:tcPr>
          <w:p w14:paraId="20B7B51B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2ABA35A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14:paraId="4DA685AB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 xml:space="preserve">Input validation and exception handling are implemented for data </w:t>
            </w:r>
            <w:r w:rsidRPr="009733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loading and prediction.</w:t>
            </w:r>
          </w:p>
        </w:tc>
        <w:tc>
          <w:tcPr>
            <w:tcW w:w="0" w:type="auto"/>
            <w:hideMark/>
          </w:tcPr>
          <w:p w14:paraId="0862C006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Yes</w:t>
            </w:r>
          </w:p>
        </w:tc>
        <w:tc>
          <w:tcPr>
            <w:tcW w:w="0" w:type="auto"/>
            <w:hideMark/>
          </w:tcPr>
          <w:p w14:paraId="4F6D63EC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Prevents runtime failures.</w:t>
            </w:r>
          </w:p>
        </w:tc>
      </w:tr>
    </w:tbl>
    <w:p w14:paraId="1DE7A4CE" w14:textId="77777777" w:rsidR="00973343" w:rsidRDefault="00973343" w:rsidP="00973343">
      <w:pPr>
        <w:rPr>
          <w:rFonts w:ascii="Times New Roman" w:hAnsi="Times New Roman" w:cs="Times New Roman"/>
          <w:b/>
          <w:sz w:val="28"/>
          <w:szCs w:val="28"/>
        </w:rPr>
      </w:pPr>
    </w:p>
    <w:p w14:paraId="5AAA27A9" w14:textId="77777777" w:rsidR="007047A8" w:rsidRPr="00973343" w:rsidRDefault="00973343" w:rsidP="00973343">
      <w:pPr>
        <w:rPr>
          <w:rFonts w:ascii="Times New Roman" w:hAnsi="Times New Roman" w:cs="Times New Roman"/>
          <w:b/>
          <w:sz w:val="28"/>
          <w:szCs w:val="28"/>
        </w:rPr>
      </w:pPr>
      <w:r w:rsidRPr="00973343">
        <w:rPr>
          <w:rFonts w:ascii="Times New Roman" w:hAnsi="Times New Roman" w:cs="Times New Roman"/>
          <w:b/>
          <w:sz w:val="28"/>
          <w:szCs w:val="28"/>
        </w:rPr>
        <w:t>Reusable Components / Modules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087"/>
        <w:gridCol w:w="1843"/>
        <w:gridCol w:w="3013"/>
        <w:gridCol w:w="1595"/>
      </w:tblGrid>
      <w:tr w:rsidR="007047A8" w:rsidRPr="00973343" w14:paraId="149748D7" w14:textId="77777777" w:rsidTr="00973343">
        <w:tc>
          <w:tcPr>
            <w:tcW w:w="0" w:type="auto"/>
            <w:hideMark/>
          </w:tcPr>
          <w:p w14:paraId="4CC05A68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0A5923B9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Component / Module Name</w:t>
            </w:r>
          </w:p>
        </w:tc>
        <w:tc>
          <w:tcPr>
            <w:tcW w:w="0" w:type="auto"/>
            <w:hideMark/>
          </w:tcPr>
          <w:p w14:paraId="18BC1ED1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Language / Technology</w:t>
            </w:r>
          </w:p>
        </w:tc>
        <w:tc>
          <w:tcPr>
            <w:tcW w:w="0" w:type="auto"/>
            <w:hideMark/>
          </w:tcPr>
          <w:p w14:paraId="03F6EAA8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Where Reused</w:t>
            </w:r>
          </w:p>
        </w:tc>
        <w:tc>
          <w:tcPr>
            <w:tcW w:w="0" w:type="auto"/>
            <w:hideMark/>
          </w:tcPr>
          <w:p w14:paraId="3294E162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Reusability Level</w:t>
            </w:r>
          </w:p>
        </w:tc>
      </w:tr>
      <w:tr w:rsidR="007047A8" w14:paraId="1F21BE3A" w14:textId="77777777" w:rsidTr="00973343">
        <w:tc>
          <w:tcPr>
            <w:tcW w:w="0" w:type="auto"/>
            <w:hideMark/>
          </w:tcPr>
          <w:p w14:paraId="0AD22A96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BB88519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Data Preprocessing Module</w:t>
            </w:r>
          </w:p>
        </w:tc>
        <w:tc>
          <w:tcPr>
            <w:tcW w:w="0" w:type="auto"/>
            <w:hideMark/>
          </w:tcPr>
          <w:p w14:paraId="30D6EA4C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Python (Pandas, NumPy)</w:t>
            </w:r>
          </w:p>
        </w:tc>
        <w:tc>
          <w:tcPr>
            <w:tcW w:w="0" w:type="auto"/>
            <w:hideMark/>
          </w:tcPr>
          <w:p w14:paraId="3FE733C3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Data cleaning and feature preparation</w:t>
            </w:r>
          </w:p>
        </w:tc>
        <w:tc>
          <w:tcPr>
            <w:tcW w:w="0" w:type="auto"/>
            <w:hideMark/>
          </w:tcPr>
          <w:p w14:paraId="23B984A0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47A8" w14:paraId="62ADFB7D" w14:textId="77777777" w:rsidTr="00973343">
        <w:tc>
          <w:tcPr>
            <w:tcW w:w="0" w:type="auto"/>
            <w:hideMark/>
          </w:tcPr>
          <w:p w14:paraId="6C8B7136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832306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Feature Engineering Module</w:t>
            </w:r>
          </w:p>
        </w:tc>
        <w:tc>
          <w:tcPr>
            <w:tcW w:w="0" w:type="auto"/>
            <w:hideMark/>
          </w:tcPr>
          <w:p w14:paraId="0DE36125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Python (Scikit-learn)</w:t>
            </w:r>
          </w:p>
        </w:tc>
        <w:tc>
          <w:tcPr>
            <w:tcW w:w="0" w:type="auto"/>
            <w:hideMark/>
          </w:tcPr>
          <w:p w14:paraId="67127240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Feature scaling and encoding</w:t>
            </w:r>
          </w:p>
        </w:tc>
        <w:tc>
          <w:tcPr>
            <w:tcW w:w="0" w:type="auto"/>
            <w:hideMark/>
          </w:tcPr>
          <w:p w14:paraId="49B5E8BA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47A8" w14:paraId="1C1C2F4D" w14:textId="77777777" w:rsidTr="00973343">
        <w:tc>
          <w:tcPr>
            <w:tcW w:w="0" w:type="auto"/>
            <w:hideMark/>
          </w:tcPr>
          <w:p w14:paraId="4795D508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A1A7FF4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Model Training Module</w:t>
            </w:r>
          </w:p>
        </w:tc>
        <w:tc>
          <w:tcPr>
            <w:tcW w:w="0" w:type="auto"/>
            <w:hideMark/>
          </w:tcPr>
          <w:p w14:paraId="45AB8AA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Python (Scikit-learn)</w:t>
            </w:r>
          </w:p>
        </w:tc>
        <w:tc>
          <w:tcPr>
            <w:tcW w:w="0" w:type="auto"/>
            <w:hideMark/>
          </w:tcPr>
          <w:p w14:paraId="60F23E45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Training multiple ML algorithms</w:t>
            </w:r>
          </w:p>
        </w:tc>
        <w:tc>
          <w:tcPr>
            <w:tcW w:w="0" w:type="auto"/>
            <w:hideMark/>
          </w:tcPr>
          <w:p w14:paraId="484BB99A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47A8" w14:paraId="72E1EC90" w14:textId="77777777" w:rsidTr="00973343">
        <w:tc>
          <w:tcPr>
            <w:tcW w:w="0" w:type="auto"/>
            <w:hideMark/>
          </w:tcPr>
          <w:p w14:paraId="004F5519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E80556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Prediction Module</w:t>
            </w:r>
          </w:p>
        </w:tc>
        <w:tc>
          <w:tcPr>
            <w:tcW w:w="0" w:type="auto"/>
            <w:hideMark/>
          </w:tcPr>
          <w:p w14:paraId="1C5A4364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4DD820E1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Predicting credit card approval</w:t>
            </w:r>
          </w:p>
        </w:tc>
        <w:tc>
          <w:tcPr>
            <w:tcW w:w="0" w:type="auto"/>
            <w:hideMark/>
          </w:tcPr>
          <w:p w14:paraId="77723180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047A8" w14:paraId="659257E6" w14:textId="77777777" w:rsidTr="00973343">
        <w:tc>
          <w:tcPr>
            <w:tcW w:w="0" w:type="auto"/>
            <w:hideMark/>
          </w:tcPr>
          <w:p w14:paraId="603D5442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BD6633C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Evaluation Module</w:t>
            </w:r>
          </w:p>
        </w:tc>
        <w:tc>
          <w:tcPr>
            <w:tcW w:w="0" w:type="auto"/>
            <w:hideMark/>
          </w:tcPr>
          <w:p w14:paraId="5AA9C6EB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Python (Scikit-learn)</w:t>
            </w:r>
          </w:p>
        </w:tc>
        <w:tc>
          <w:tcPr>
            <w:tcW w:w="0" w:type="auto"/>
            <w:hideMark/>
          </w:tcPr>
          <w:p w14:paraId="3E410235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Accuracy, Precision, Recall, F1-Score, ROC-AUC evaluation</w:t>
            </w:r>
          </w:p>
        </w:tc>
        <w:tc>
          <w:tcPr>
            <w:tcW w:w="0" w:type="auto"/>
            <w:hideMark/>
          </w:tcPr>
          <w:p w14:paraId="5EFE871D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3A42EFC4" w14:textId="77777777" w:rsidR="00973343" w:rsidRDefault="00973343" w:rsidP="00973343"/>
    <w:p w14:paraId="34F50A8B" w14:textId="77777777" w:rsidR="007047A8" w:rsidRPr="00973343" w:rsidRDefault="007047A8" w:rsidP="00973343">
      <w:pPr>
        <w:rPr>
          <w:rFonts w:ascii="Times New Roman" w:hAnsi="Times New Roman" w:cs="Times New Roman"/>
          <w:sz w:val="28"/>
          <w:szCs w:val="28"/>
        </w:rPr>
      </w:pPr>
      <w:r w:rsidRPr="00973343">
        <w:rPr>
          <w:rStyle w:val="Strong"/>
          <w:rFonts w:ascii="Times New Roman" w:hAnsi="Times New Roman" w:cs="Times New Roman"/>
          <w:bCs w:val="0"/>
          <w:sz w:val="28"/>
          <w:szCs w:val="28"/>
        </w:rPr>
        <w:t>Overall Code Quality Assessment</w:t>
      </w:r>
      <w:r w:rsidR="0097334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1311"/>
        <w:gridCol w:w="5386"/>
      </w:tblGrid>
      <w:tr w:rsidR="007047A8" w14:paraId="7E8ABD4B" w14:textId="77777777" w:rsidTr="00973343">
        <w:tc>
          <w:tcPr>
            <w:tcW w:w="0" w:type="auto"/>
            <w:hideMark/>
          </w:tcPr>
          <w:p w14:paraId="37A25641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69D3DAB2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Rating (1–5)</w:t>
            </w:r>
          </w:p>
        </w:tc>
        <w:tc>
          <w:tcPr>
            <w:tcW w:w="0" w:type="auto"/>
            <w:hideMark/>
          </w:tcPr>
          <w:p w14:paraId="7F79CBC2" w14:textId="77777777" w:rsidR="007047A8" w:rsidRPr="00973343" w:rsidRDefault="007047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7047A8" w14:paraId="0D74657C" w14:textId="77777777" w:rsidTr="00973343">
        <w:tc>
          <w:tcPr>
            <w:tcW w:w="0" w:type="auto"/>
            <w:hideMark/>
          </w:tcPr>
          <w:p w14:paraId="2B8CF523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Code Layout &amp; Structure</w:t>
            </w:r>
          </w:p>
        </w:tc>
        <w:tc>
          <w:tcPr>
            <w:tcW w:w="0" w:type="auto"/>
            <w:hideMark/>
          </w:tcPr>
          <w:p w14:paraId="59A5022D" w14:textId="77777777" w:rsidR="007047A8" w:rsidRPr="00F26806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680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51569C" w14:textId="77777777" w:rsidR="007047A8" w:rsidRPr="00F26806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806">
              <w:rPr>
                <w:rFonts w:ascii="Times New Roman" w:hAnsi="Times New Roman" w:cs="Times New Roman"/>
                <w:sz w:val="24"/>
                <w:szCs w:val="24"/>
              </w:rPr>
              <w:t>Well-organized project with separate modules and folders.</w:t>
            </w:r>
          </w:p>
        </w:tc>
      </w:tr>
      <w:tr w:rsidR="007047A8" w14:paraId="7F31B712" w14:textId="77777777" w:rsidTr="00973343">
        <w:tc>
          <w:tcPr>
            <w:tcW w:w="0" w:type="auto"/>
            <w:hideMark/>
          </w:tcPr>
          <w:p w14:paraId="4565EC1C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hideMark/>
          </w:tcPr>
          <w:p w14:paraId="721FD280" w14:textId="77777777" w:rsidR="007047A8" w:rsidRPr="00F26806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680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9DB5AA8" w14:textId="77777777" w:rsidR="007047A8" w:rsidRPr="00F26806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806">
              <w:rPr>
                <w:rFonts w:ascii="Times New Roman" w:hAnsi="Times New Roman" w:cs="Times New Roman"/>
                <w:sz w:val="24"/>
                <w:szCs w:val="24"/>
              </w:rPr>
              <w:t>Clear variable names, proper formatting, and descriptive functions.</w:t>
            </w:r>
          </w:p>
        </w:tc>
      </w:tr>
      <w:tr w:rsidR="007047A8" w14:paraId="2A2698AF" w14:textId="77777777" w:rsidTr="00973343">
        <w:tc>
          <w:tcPr>
            <w:tcW w:w="0" w:type="auto"/>
            <w:hideMark/>
          </w:tcPr>
          <w:p w14:paraId="314917CA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hideMark/>
          </w:tcPr>
          <w:p w14:paraId="5C2269BC" w14:textId="77777777" w:rsidR="007047A8" w:rsidRPr="00F26806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680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F3F4AD5" w14:textId="77777777" w:rsidR="007047A8" w:rsidRPr="00F26806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806">
              <w:rPr>
                <w:rFonts w:ascii="Times New Roman" w:hAnsi="Times New Roman" w:cs="Times New Roman"/>
                <w:sz w:val="24"/>
                <w:szCs w:val="24"/>
              </w:rPr>
              <w:t>Modular functions can be reused for similar ML classification projects.</w:t>
            </w:r>
          </w:p>
        </w:tc>
      </w:tr>
      <w:tr w:rsidR="007047A8" w14:paraId="544725D5" w14:textId="77777777" w:rsidTr="00973343">
        <w:tc>
          <w:tcPr>
            <w:tcW w:w="0" w:type="auto"/>
            <w:hideMark/>
          </w:tcPr>
          <w:p w14:paraId="25BC3A1B" w14:textId="77777777" w:rsidR="007047A8" w:rsidRPr="00973343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343">
              <w:rPr>
                <w:rFonts w:ascii="Times New Roman" w:hAnsi="Times New Roman" w:cs="Times New Roman"/>
                <w:sz w:val="24"/>
                <w:szCs w:val="24"/>
              </w:rPr>
              <w:t>Documentation / Comments</w:t>
            </w:r>
          </w:p>
        </w:tc>
        <w:tc>
          <w:tcPr>
            <w:tcW w:w="0" w:type="auto"/>
            <w:hideMark/>
          </w:tcPr>
          <w:p w14:paraId="410DF10E" w14:textId="77777777" w:rsidR="007047A8" w:rsidRPr="00F26806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680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EE5785B" w14:textId="77777777" w:rsidR="007047A8" w:rsidRPr="00F26806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806">
              <w:rPr>
                <w:rFonts w:ascii="Times New Roman" w:hAnsi="Times New Roman" w:cs="Times New Roman"/>
                <w:sz w:val="24"/>
                <w:szCs w:val="24"/>
              </w:rPr>
              <w:t>Adequate comments and documentation provided throughout the code.</w:t>
            </w:r>
          </w:p>
        </w:tc>
      </w:tr>
      <w:tr w:rsidR="007047A8" w14:paraId="01830A05" w14:textId="77777777" w:rsidTr="00973343">
        <w:tc>
          <w:tcPr>
            <w:tcW w:w="0" w:type="auto"/>
            <w:hideMark/>
          </w:tcPr>
          <w:p w14:paraId="48833000" w14:textId="77777777" w:rsidR="007047A8" w:rsidRPr="00973343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33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hideMark/>
          </w:tcPr>
          <w:p w14:paraId="6BD53EBF" w14:textId="77777777" w:rsidR="007047A8" w:rsidRPr="00F26806" w:rsidRDefault="007047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6806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5 / 5</w:t>
            </w:r>
          </w:p>
        </w:tc>
        <w:tc>
          <w:tcPr>
            <w:tcW w:w="0" w:type="auto"/>
            <w:hideMark/>
          </w:tcPr>
          <w:p w14:paraId="6ED521EA" w14:textId="77777777" w:rsidR="007047A8" w:rsidRPr="00F26806" w:rsidRDefault="00704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806">
              <w:rPr>
                <w:rFonts w:ascii="Times New Roman" w:hAnsi="Times New Roman" w:cs="Times New Roman"/>
                <w:sz w:val="24"/>
                <w:szCs w:val="24"/>
              </w:rPr>
              <w:t>Excellent code quality with maintainable and reusable architecture.</w:t>
            </w:r>
          </w:p>
        </w:tc>
      </w:tr>
    </w:tbl>
    <w:p w14:paraId="1B24069C" w14:textId="77777777" w:rsidR="007047A8" w:rsidRPr="007047A8" w:rsidRDefault="007047A8" w:rsidP="007047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sectPr w:rsidR="007047A8" w:rsidRPr="007047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1C09" w14:textId="77777777" w:rsidR="00A872A0" w:rsidRDefault="00A872A0" w:rsidP="00A97887">
      <w:pPr>
        <w:spacing w:after="0" w:line="240" w:lineRule="auto"/>
      </w:pPr>
      <w:r>
        <w:separator/>
      </w:r>
    </w:p>
  </w:endnote>
  <w:endnote w:type="continuationSeparator" w:id="0">
    <w:p w14:paraId="65F0C508" w14:textId="77777777" w:rsidR="00A872A0" w:rsidRDefault="00A872A0" w:rsidP="00A97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44D84" w14:textId="77777777" w:rsidR="00A872A0" w:rsidRDefault="00A872A0" w:rsidP="00A97887">
      <w:pPr>
        <w:spacing w:after="0" w:line="240" w:lineRule="auto"/>
      </w:pPr>
      <w:r>
        <w:separator/>
      </w:r>
    </w:p>
  </w:footnote>
  <w:footnote w:type="continuationSeparator" w:id="0">
    <w:p w14:paraId="11BDD970" w14:textId="77777777" w:rsidR="00A872A0" w:rsidRDefault="00A872A0" w:rsidP="00A97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B2D2" w14:textId="77777777" w:rsidR="00A97887" w:rsidRDefault="00A97887" w:rsidP="00A97887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D37B6B" wp14:editId="28325D0A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D6B7E" w14:textId="77777777" w:rsidR="00A97887" w:rsidRDefault="00A97887" w:rsidP="00A97887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D37B6B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3F3D6B7E" w14:textId="77777777" w:rsidR="00A97887" w:rsidRDefault="00A97887" w:rsidP="00A97887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2F27FFB5" wp14:editId="2C8989A3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EE13F5" w14:textId="77777777" w:rsidR="00A97887" w:rsidRDefault="00A97887" w:rsidP="00A97887">
    <w:pPr>
      <w:pStyle w:val="Header"/>
    </w:pPr>
  </w:p>
  <w:p w14:paraId="5A80669C" w14:textId="77777777" w:rsidR="00A97887" w:rsidRDefault="00A97887" w:rsidP="00A97887">
    <w:pPr>
      <w:pStyle w:val="Header"/>
    </w:pPr>
  </w:p>
  <w:p w14:paraId="0AED48E4" w14:textId="77777777" w:rsidR="00A97887" w:rsidRDefault="00A97887">
    <w:pPr>
      <w:pStyle w:val="Header"/>
    </w:pPr>
  </w:p>
  <w:p w14:paraId="4C11FA9D" w14:textId="77777777" w:rsidR="00A97887" w:rsidRDefault="00A978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E70"/>
    <w:multiLevelType w:val="multilevel"/>
    <w:tmpl w:val="A8E6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A3D25"/>
    <w:multiLevelType w:val="multilevel"/>
    <w:tmpl w:val="CE52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411911">
    <w:abstractNumId w:val="0"/>
  </w:num>
  <w:num w:numId="2" w16cid:durableId="32259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887"/>
    <w:rsid w:val="001B6508"/>
    <w:rsid w:val="00386BCF"/>
    <w:rsid w:val="007047A8"/>
    <w:rsid w:val="00973343"/>
    <w:rsid w:val="00A872A0"/>
    <w:rsid w:val="00A97887"/>
    <w:rsid w:val="00CE2CEC"/>
    <w:rsid w:val="00E42ED7"/>
    <w:rsid w:val="00F2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F63E1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887"/>
  </w:style>
  <w:style w:type="paragraph" w:styleId="Heading1">
    <w:name w:val="heading 1"/>
    <w:basedOn w:val="Normal"/>
    <w:next w:val="Normal"/>
    <w:link w:val="Heading1Char"/>
    <w:uiPriority w:val="9"/>
    <w:qFormat/>
    <w:rsid w:val="007047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4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887"/>
  </w:style>
  <w:style w:type="paragraph" w:styleId="Footer">
    <w:name w:val="footer"/>
    <w:basedOn w:val="Normal"/>
    <w:link w:val="FooterChar"/>
    <w:uiPriority w:val="99"/>
    <w:unhideWhenUsed/>
    <w:rsid w:val="00A97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887"/>
  </w:style>
  <w:style w:type="paragraph" w:styleId="BalloonText">
    <w:name w:val="Balloon Text"/>
    <w:basedOn w:val="Normal"/>
    <w:link w:val="BalloonTextChar"/>
    <w:uiPriority w:val="99"/>
    <w:semiHidden/>
    <w:unhideWhenUsed/>
    <w:rsid w:val="00A97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8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7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9788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47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47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047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7047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2026-07-10T17:32:00Z</cp:lastPrinted>
  <dcterms:created xsi:type="dcterms:W3CDTF">2026-07-10T14:21:00Z</dcterms:created>
  <dcterms:modified xsi:type="dcterms:W3CDTF">2026-07-15T07:48:00Z</dcterms:modified>
</cp:coreProperties>
</file>