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CC6" w:rsidRPr="00A231AF" w:rsidRDefault="0061537B" w:rsidP="00813551">
      <w:pPr>
        <w:spacing w:after="0"/>
        <w:jc w:val="center"/>
        <w:rPr>
          <w:b/>
          <w:sz w:val="20"/>
          <w:szCs w:val="20"/>
        </w:rPr>
      </w:pPr>
      <w:r w:rsidRPr="00A231AF">
        <w:rPr>
          <w:b/>
          <w:sz w:val="20"/>
          <w:szCs w:val="20"/>
        </w:rPr>
        <w:t xml:space="preserve">Assignment </w:t>
      </w:r>
      <w:r w:rsidR="00CE7B8F" w:rsidRPr="00A231AF">
        <w:rPr>
          <w:b/>
          <w:sz w:val="20"/>
          <w:szCs w:val="20"/>
        </w:rPr>
        <w:t>4</w:t>
      </w:r>
    </w:p>
    <w:p w:rsidR="00AA5340" w:rsidRPr="00A231AF" w:rsidRDefault="00AA5340" w:rsidP="00813551">
      <w:pPr>
        <w:spacing w:after="0"/>
        <w:jc w:val="center"/>
        <w:rPr>
          <w:b/>
          <w:sz w:val="20"/>
          <w:szCs w:val="20"/>
        </w:rPr>
      </w:pPr>
      <w:r w:rsidRPr="00A231AF">
        <w:rPr>
          <w:b/>
          <w:sz w:val="20"/>
          <w:szCs w:val="20"/>
        </w:rPr>
        <w:t xml:space="preserve">Assigned </w:t>
      </w:r>
      <w:r w:rsidR="00F035EB" w:rsidRPr="00A231AF">
        <w:rPr>
          <w:b/>
          <w:sz w:val="20"/>
          <w:szCs w:val="20"/>
        </w:rPr>
        <w:t>10/</w:t>
      </w:r>
      <w:r w:rsidR="0058587C">
        <w:rPr>
          <w:b/>
          <w:sz w:val="20"/>
          <w:szCs w:val="20"/>
        </w:rPr>
        <w:t>21/2014</w:t>
      </w:r>
    </w:p>
    <w:p w:rsidR="00AA5340" w:rsidRPr="00A231AF" w:rsidRDefault="00AA5340" w:rsidP="00813551">
      <w:pPr>
        <w:spacing w:after="0"/>
        <w:jc w:val="center"/>
        <w:rPr>
          <w:b/>
          <w:sz w:val="20"/>
          <w:szCs w:val="20"/>
        </w:rPr>
      </w:pPr>
      <w:r w:rsidRPr="00A231AF">
        <w:rPr>
          <w:b/>
          <w:sz w:val="20"/>
          <w:szCs w:val="20"/>
        </w:rPr>
        <w:t xml:space="preserve">Due </w:t>
      </w:r>
      <w:r w:rsidR="00F035EB" w:rsidRPr="00A231AF">
        <w:rPr>
          <w:b/>
          <w:sz w:val="20"/>
          <w:szCs w:val="20"/>
        </w:rPr>
        <w:t xml:space="preserve">on blackboard </w:t>
      </w:r>
      <w:r w:rsidR="0058587C">
        <w:rPr>
          <w:b/>
          <w:sz w:val="20"/>
          <w:szCs w:val="20"/>
        </w:rPr>
        <w:t>11/</w:t>
      </w:r>
      <w:r w:rsidR="006153B8">
        <w:rPr>
          <w:b/>
          <w:sz w:val="20"/>
          <w:szCs w:val="20"/>
        </w:rPr>
        <w:t>03</w:t>
      </w:r>
      <w:bookmarkStart w:id="0" w:name="_GoBack"/>
      <w:bookmarkEnd w:id="0"/>
      <w:r w:rsidR="0058587C">
        <w:rPr>
          <w:b/>
          <w:sz w:val="20"/>
          <w:szCs w:val="20"/>
        </w:rPr>
        <w:t>/2014</w:t>
      </w:r>
      <w:r w:rsidR="00F035EB" w:rsidRPr="00A231AF">
        <w:rPr>
          <w:b/>
          <w:sz w:val="20"/>
          <w:szCs w:val="20"/>
        </w:rPr>
        <w:t xml:space="preserve"> by 11:59PM</w:t>
      </w:r>
    </w:p>
    <w:p w:rsidR="001D4D1F" w:rsidRPr="00A231AF" w:rsidRDefault="00BF5644" w:rsidP="00813551">
      <w:pPr>
        <w:spacing w:after="0"/>
        <w:jc w:val="center"/>
        <w:rPr>
          <w:b/>
          <w:sz w:val="20"/>
          <w:szCs w:val="20"/>
        </w:rPr>
      </w:pPr>
      <w:r w:rsidRPr="00A231AF">
        <w:rPr>
          <w:b/>
          <w:sz w:val="20"/>
          <w:szCs w:val="20"/>
        </w:rPr>
        <w:t>(</w:t>
      </w:r>
      <w:r w:rsidR="0058587C">
        <w:rPr>
          <w:b/>
          <w:sz w:val="20"/>
          <w:szCs w:val="20"/>
        </w:rPr>
        <w:t>30 points</w:t>
      </w:r>
      <w:r w:rsidRPr="00A231AF">
        <w:rPr>
          <w:b/>
          <w:sz w:val="20"/>
          <w:szCs w:val="20"/>
        </w:rPr>
        <w:t>)</w:t>
      </w:r>
    </w:p>
    <w:p w:rsidR="00BF5644" w:rsidRPr="00A231AF" w:rsidRDefault="00E13FC7" w:rsidP="001D4D1F">
      <w:pPr>
        <w:spacing w:after="0"/>
        <w:rPr>
          <w:sz w:val="20"/>
          <w:szCs w:val="20"/>
        </w:rPr>
      </w:pPr>
      <w:r w:rsidRPr="00A231AF">
        <w:rPr>
          <w:b/>
          <w:sz w:val="20"/>
          <w:szCs w:val="20"/>
        </w:rPr>
        <w:t>Problem 1.</w:t>
      </w:r>
      <w:r w:rsidRPr="00A231AF">
        <w:rPr>
          <w:sz w:val="20"/>
          <w:szCs w:val="20"/>
        </w:rPr>
        <w:t xml:space="preserve"> Implement the </w:t>
      </w:r>
      <w:r w:rsidRPr="00A231AF">
        <w:rPr>
          <w:b/>
          <w:sz w:val="20"/>
          <w:szCs w:val="20"/>
        </w:rPr>
        <w:t>delta training</w:t>
      </w:r>
      <w:r w:rsidRPr="00A231AF">
        <w:rPr>
          <w:sz w:val="20"/>
          <w:szCs w:val="20"/>
        </w:rPr>
        <w:t xml:space="preserve"> rule for a two-input linear unit.  Train it to fit the target concept</w:t>
      </w:r>
    </w:p>
    <w:p w:rsidR="00E13FC7" w:rsidRPr="00A231AF" w:rsidRDefault="00E13FC7" w:rsidP="001D4D1F">
      <w:pPr>
        <w:spacing w:after="0"/>
        <w:rPr>
          <w:sz w:val="20"/>
          <w:szCs w:val="20"/>
        </w:rPr>
      </w:pPr>
      <w:r w:rsidRPr="00A231AF">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-2&gt;0</m:t>
        </m:r>
      </m:oMath>
      <w:r w:rsidRPr="00A231AF">
        <w:rPr>
          <w:sz w:val="20"/>
          <w:szCs w:val="20"/>
        </w:rPr>
        <w:t xml:space="preserve">.  </w:t>
      </w:r>
      <w:r w:rsidR="005900C1" w:rsidRPr="00A231AF">
        <w:rPr>
          <w:sz w:val="20"/>
          <w:szCs w:val="20"/>
        </w:rPr>
        <w:t>You must generate your own examples as follows: generate random pairs</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oMath>
      <w:r w:rsidR="001C7358">
        <w:rPr>
          <w:sz w:val="20"/>
          <w:szCs w:val="20"/>
        </w:rPr>
        <w:t xml:space="preserve"> </w:t>
      </w:r>
      <w:r w:rsidR="005900C1" w:rsidRPr="00A231AF">
        <w:rPr>
          <w:sz w:val="20"/>
          <w:szCs w:val="20"/>
        </w:rPr>
        <w:t xml:space="preserve"> and assign them to the positive class if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-2&gt;0</m:t>
        </m:r>
      </m:oMath>
      <w:r w:rsidR="005900C1" w:rsidRPr="00A231AF">
        <w:rPr>
          <w:sz w:val="20"/>
          <w:szCs w:val="20"/>
        </w:rPr>
        <w:t>; otherwise assign them to the negative class.</w:t>
      </w:r>
    </w:p>
    <w:p w:rsidR="00E13FC7" w:rsidRPr="00A231AF" w:rsidRDefault="00E13FC7" w:rsidP="00E13FC7">
      <w:pPr>
        <w:pStyle w:val="ListParagraph"/>
        <w:numPr>
          <w:ilvl w:val="0"/>
          <w:numId w:val="3"/>
        </w:numPr>
        <w:spacing w:after="0"/>
        <w:rPr>
          <w:sz w:val="20"/>
          <w:szCs w:val="20"/>
        </w:rPr>
      </w:pPr>
      <w:r w:rsidRPr="00A231AF">
        <w:rPr>
          <w:sz w:val="20"/>
          <w:szCs w:val="20"/>
        </w:rPr>
        <w:t>Plot the error E as a function of the number of training iterations</w:t>
      </w:r>
      <w:r w:rsidR="00F57617" w:rsidRPr="00A231AF">
        <w:rPr>
          <w:sz w:val="20"/>
          <w:szCs w:val="20"/>
        </w:rPr>
        <w:t>/epochs</w:t>
      </w:r>
      <w:r w:rsidRPr="00A231AF">
        <w:rPr>
          <w:sz w:val="20"/>
          <w:szCs w:val="20"/>
        </w:rPr>
        <w:t xml:space="preserve">.  </w:t>
      </w:r>
    </w:p>
    <w:p w:rsidR="00E13FC7" w:rsidRPr="00A231AF" w:rsidRDefault="00E13FC7" w:rsidP="00E13FC7">
      <w:pPr>
        <w:pStyle w:val="ListParagraph"/>
        <w:numPr>
          <w:ilvl w:val="0"/>
          <w:numId w:val="3"/>
        </w:numPr>
        <w:spacing w:after="0"/>
        <w:rPr>
          <w:sz w:val="20"/>
          <w:szCs w:val="20"/>
        </w:rPr>
      </w:pPr>
      <w:r w:rsidRPr="00A231AF">
        <w:rPr>
          <w:sz w:val="20"/>
          <w:szCs w:val="20"/>
        </w:rPr>
        <w:t>Plot the decision surface a</w:t>
      </w:r>
      <w:r w:rsidR="003947CB" w:rsidRPr="00A231AF">
        <w:rPr>
          <w:sz w:val="20"/>
          <w:szCs w:val="20"/>
        </w:rPr>
        <w:t>fter 5,</w:t>
      </w:r>
      <w:r w:rsidR="00F57617" w:rsidRPr="00A231AF">
        <w:rPr>
          <w:sz w:val="20"/>
          <w:szCs w:val="20"/>
        </w:rPr>
        <w:t xml:space="preserve"> 10, 50, 100 </w:t>
      </w:r>
      <w:r w:rsidRPr="00A231AF">
        <w:rPr>
          <w:sz w:val="20"/>
          <w:szCs w:val="20"/>
        </w:rPr>
        <w:t xml:space="preserve">iterations. </w:t>
      </w:r>
    </w:p>
    <w:p w:rsidR="00E13FC7" w:rsidRPr="00A231AF" w:rsidRDefault="00F035EB" w:rsidP="00E13FC7">
      <w:pPr>
        <w:pStyle w:val="ListParagraph"/>
        <w:numPr>
          <w:ilvl w:val="0"/>
          <w:numId w:val="3"/>
        </w:numPr>
        <w:spacing w:after="0"/>
        <w:rPr>
          <w:sz w:val="20"/>
          <w:szCs w:val="20"/>
        </w:rPr>
      </w:pPr>
      <w:r w:rsidRPr="00A231AF">
        <w:rPr>
          <w:sz w:val="20"/>
          <w:szCs w:val="20"/>
        </w:rPr>
        <w:t>Use different learning rates</w:t>
      </w:r>
      <w:r w:rsidR="00227F2A" w:rsidRPr="00A231AF">
        <w:rPr>
          <w:sz w:val="20"/>
          <w:szCs w:val="20"/>
        </w:rPr>
        <w:t>, a</w:t>
      </w:r>
      <w:r w:rsidR="00244756" w:rsidRPr="00A231AF">
        <w:rPr>
          <w:sz w:val="20"/>
          <w:szCs w:val="20"/>
        </w:rPr>
        <w:t>naly</w:t>
      </w:r>
      <w:r w:rsidR="00E13FC7" w:rsidRPr="00A231AF">
        <w:rPr>
          <w:sz w:val="20"/>
          <w:szCs w:val="20"/>
        </w:rPr>
        <w:t>ze which works better and explain why.</w:t>
      </w:r>
    </w:p>
    <w:p w:rsidR="00E13FC7" w:rsidRPr="00A231AF" w:rsidRDefault="00E13FC7" w:rsidP="00E13FC7">
      <w:pPr>
        <w:pStyle w:val="ListParagraph"/>
        <w:numPr>
          <w:ilvl w:val="0"/>
          <w:numId w:val="3"/>
        </w:numPr>
        <w:spacing w:after="0"/>
        <w:rPr>
          <w:sz w:val="20"/>
          <w:szCs w:val="20"/>
        </w:rPr>
      </w:pPr>
      <w:r w:rsidRPr="00A231AF">
        <w:rPr>
          <w:sz w:val="20"/>
          <w:szCs w:val="20"/>
        </w:rPr>
        <w:t>Now implement delta rule in an incremental fashion (as opposed to batch fashion when all the data are presented for training, the incremental approach updates the network after each example).  For the same choice of other parameters (learning rate, etc.)</w:t>
      </w:r>
      <w:r w:rsidR="00244756" w:rsidRPr="00A231AF">
        <w:rPr>
          <w:sz w:val="20"/>
          <w:szCs w:val="20"/>
        </w:rPr>
        <w:t>. C</w:t>
      </w:r>
      <w:r w:rsidRPr="00A231AF">
        <w:rPr>
          <w:sz w:val="20"/>
          <w:szCs w:val="20"/>
        </w:rPr>
        <w:t xml:space="preserve">ompare the two approaches in terms of </w:t>
      </w:r>
      <w:r w:rsidRPr="00A231AF">
        <w:rPr>
          <w:b/>
          <w:sz w:val="20"/>
          <w:szCs w:val="20"/>
        </w:rPr>
        <w:t>total execution time</w:t>
      </w:r>
      <w:r w:rsidRPr="00A231AF">
        <w:rPr>
          <w:sz w:val="20"/>
          <w:szCs w:val="20"/>
        </w:rPr>
        <w:t xml:space="preserve"> and </w:t>
      </w:r>
      <w:r w:rsidRPr="00A231AF">
        <w:rPr>
          <w:b/>
          <w:sz w:val="20"/>
          <w:szCs w:val="20"/>
        </w:rPr>
        <w:t>number of weight updates</w:t>
      </w:r>
      <w:r w:rsidR="00A231AF">
        <w:rPr>
          <w:b/>
          <w:sz w:val="20"/>
          <w:szCs w:val="20"/>
        </w:rPr>
        <w:t xml:space="preserve"> (use MATLAB tic-toc combination)</w:t>
      </w:r>
      <w:r w:rsidRPr="00A231AF">
        <w:rPr>
          <w:sz w:val="20"/>
          <w:szCs w:val="20"/>
        </w:rPr>
        <w:t>.</w:t>
      </w:r>
    </w:p>
    <w:p w:rsidR="00E13FC7" w:rsidRPr="00A231AF" w:rsidRDefault="00E13FC7" w:rsidP="00E13FC7">
      <w:pPr>
        <w:spacing w:after="0"/>
        <w:ind w:left="360"/>
        <w:rPr>
          <w:sz w:val="20"/>
          <w:szCs w:val="20"/>
        </w:rPr>
      </w:pPr>
    </w:p>
    <w:p w:rsidR="00227F2A" w:rsidRPr="00A231AF" w:rsidRDefault="00227F2A" w:rsidP="00227F2A">
      <w:pPr>
        <w:spacing w:after="0"/>
        <w:rPr>
          <w:sz w:val="20"/>
          <w:szCs w:val="20"/>
        </w:rPr>
      </w:pPr>
      <w:r w:rsidRPr="00A231AF">
        <w:rPr>
          <w:b/>
          <w:sz w:val="20"/>
          <w:szCs w:val="20"/>
        </w:rPr>
        <w:t>Problem 2.</w:t>
      </w:r>
      <w:r w:rsidRPr="00A231AF">
        <w:rPr>
          <w:sz w:val="20"/>
          <w:szCs w:val="20"/>
        </w:rPr>
        <w:t xml:space="preserve"> Consider now exactly the same problem as above and implement variable learning rates as follows:</w:t>
      </w:r>
    </w:p>
    <w:p w:rsidR="00227F2A" w:rsidRPr="00A231AF" w:rsidRDefault="00227F2A" w:rsidP="00227F2A">
      <w:pPr>
        <w:pStyle w:val="ListParagraph"/>
        <w:numPr>
          <w:ilvl w:val="0"/>
          <w:numId w:val="4"/>
        </w:numPr>
        <w:spacing w:after="0"/>
        <w:rPr>
          <w:sz w:val="20"/>
          <w:szCs w:val="20"/>
        </w:rPr>
      </w:pPr>
      <w:r w:rsidRPr="00A231AF">
        <w:rPr>
          <w:b/>
          <w:sz w:val="20"/>
          <w:szCs w:val="20"/>
        </w:rPr>
        <w:t>Decaying rates</w:t>
      </w:r>
      <w:r w:rsidR="00A231AF" w:rsidRPr="00A231AF">
        <w:rPr>
          <w:sz w:val="20"/>
          <w:szCs w:val="20"/>
        </w:rPr>
        <w:t>. S</w:t>
      </w:r>
      <w:r w:rsidRPr="00A231AF">
        <w:rPr>
          <w:sz w:val="20"/>
          <w:szCs w:val="20"/>
        </w:rPr>
        <w:t xml:space="preserve">tart with a rate </w:t>
      </w:r>
      <w:r w:rsidR="00F57617" w:rsidRPr="00A231AF">
        <w:rPr>
          <w:rFonts w:ascii="Symbol" w:hAnsi="Symbol"/>
          <w:sz w:val="20"/>
          <w:szCs w:val="20"/>
        </w:rPr>
        <w:t></w:t>
      </w:r>
      <w:r w:rsidRPr="00A231AF">
        <w:rPr>
          <w:sz w:val="20"/>
          <w:szCs w:val="20"/>
        </w:rPr>
        <w:t xml:space="preserve"> and decrease after each iteration multiplying it by a number in (0,1)</w:t>
      </w:r>
      <w:r w:rsidR="00F57617" w:rsidRPr="00A231AF">
        <w:rPr>
          <w:sz w:val="20"/>
          <w:szCs w:val="20"/>
        </w:rPr>
        <w:t xml:space="preserve">, for example, 0.8, so that after one iteration, your new learning rate will be </w:t>
      </w:r>
      <m:oMath>
        <m:r>
          <w:rPr>
            <w:rFonts w:ascii="Cambria Math" w:hAnsi="Cambria Math"/>
            <w:sz w:val="20"/>
            <w:szCs w:val="20"/>
          </w:rPr>
          <m:t>0.8</m:t>
        </m:r>
      </m:oMath>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rPr>
        <w:t></w:t>
      </w:r>
      <w:r w:rsidR="00F57617" w:rsidRPr="00A231AF">
        <w:rPr>
          <w:rFonts w:cstheme="minorHAnsi"/>
          <w:sz w:val="20"/>
          <w:szCs w:val="20"/>
        </w:rPr>
        <w:t>after two iterations it will be</w:t>
      </w:r>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vertAlign w:val="superscript"/>
        </w:rPr>
        <w:t></w:t>
      </w:r>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rPr>
        <w:t></w:t>
      </w:r>
      <w:r w:rsidR="00F57617" w:rsidRPr="00A231AF">
        <w:rPr>
          <w:rFonts w:cstheme="minorHAnsi"/>
          <w:sz w:val="20"/>
          <w:szCs w:val="20"/>
        </w:rPr>
        <w:t>and after k iteration it will be</w:t>
      </w:r>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rPr>
        <w:t></w:t>
      </w:r>
      <w:r w:rsidR="00F57617" w:rsidRPr="00A231AF">
        <w:rPr>
          <w:rFonts w:cstheme="minorHAnsi"/>
          <w:sz w:val="20"/>
          <w:szCs w:val="20"/>
          <w:vertAlign w:val="superscript"/>
        </w:rPr>
        <w:t>k</w:t>
      </w:r>
      <w:r w:rsidR="00F57617" w:rsidRPr="00A231AF">
        <w:rPr>
          <w:rFonts w:ascii="Symbol" w:hAnsi="Symbol"/>
          <w:sz w:val="20"/>
          <w:szCs w:val="20"/>
        </w:rPr>
        <w:t></w:t>
      </w:r>
      <w:r w:rsidR="00F57617" w:rsidRPr="00A231AF">
        <w:rPr>
          <w:rFonts w:ascii="Symbol" w:hAnsi="Symbol"/>
          <w:sz w:val="20"/>
          <w:szCs w:val="20"/>
        </w:rPr>
        <w:t></w:t>
      </w:r>
      <w:r w:rsidR="00F57617" w:rsidRPr="00A231AF">
        <w:rPr>
          <w:rFonts w:ascii="Symbol" w:hAnsi="Symbol"/>
          <w:sz w:val="20"/>
          <w:szCs w:val="20"/>
        </w:rPr>
        <w:t></w:t>
      </w:r>
      <w:r w:rsidR="00F57617" w:rsidRPr="00A231AF">
        <w:rPr>
          <w:sz w:val="20"/>
          <w:szCs w:val="20"/>
        </w:rPr>
        <w:t xml:space="preserve"> We know the tradeoff between the magnitude of the learning rate and speed of the algorithm: large rates tend to yield algorithms which are unstable, while small weights will result in a slow algorithm.</w:t>
      </w:r>
    </w:p>
    <w:p w:rsidR="00F57617" w:rsidRPr="00A231AF" w:rsidRDefault="00227F2A" w:rsidP="00F57617">
      <w:pPr>
        <w:pStyle w:val="NormalWeb"/>
        <w:numPr>
          <w:ilvl w:val="0"/>
          <w:numId w:val="4"/>
        </w:numPr>
        <w:rPr>
          <w:rFonts w:asciiTheme="minorHAnsi" w:hAnsiTheme="minorHAnsi" w:cstheme="minorHAnsi"/>
          <w:sz w:val="20"/>
          <w:szCs w:val="20"/>
        </w:rPr>
      </w:pPr>
      <w:r w:rsidRPr="00A231AF">
        <w:rPr>
          <w:rFonts w:asciiTheme="minorHAnsi" w:hAnsiTheme="minorHAnsi" w:cstheme="minorHAnsi"/>
          <w:b/>
          <w:sz w:val="20"/>
          <w:szCs w:val="20"/>
        </w:rPr>
        <w:t>Adaptive rates</w:t>
      </w:r>
      <w:r w:rsidR="00A231AF" w:rsidRPr="00A231AF">
        <w:rPr>
          <w:rFonts w:asciiTheme="minorHAnsi" w:hAnsiTheme="minorHAnsi" w:cstheme="minorHAnsi"/>
          <w:sz w:val="20"/>
          <w:szCs w:val="20"/>
        </w:rPr>
        <w:t>. H</w:t>
      </w:r>
      <w:r w:rsidR="00F57617" w:rsidRPr="00A231AF">
        <w:rPr>
          <w:rFonts w:asciiTheme="minorHAnsi" w:hAnsiTheme="minorHAnsi" w:cstheme="minorHAnsi"/>
          <w:sz w:val="20"/>
          <w:szCs w:val="20"/>
        </w:rPr>
        <w:t>ere the idea is to implement a procedure where the learning rate can increase or decrease as it may be needed.  The idea is as follows:</w:t>
      </w:r>
    </w:p>
    <w:p w:rsidR="00A60601" w:rsidRPr="00A231AF" w:rsidRDefault="00F57617" w:rsidP="007D62C4">
      <w:pPr>
        <w:pStyle w:val="NormalWeb"/>
        <w:numPr>
          <w:ilvl w:val="1"/>
          <w:numId w:val="5"/>
        </w:numPr>
        <w:rPr>
          <w:rFonts w:asciiTheme="minorHAnsi" w:hAnsiTheme="minorHAnsi" w:cstheme="minorHAnsi"/>
          <w:sz w:val="20"/>
          <w:szCs w:val="20"/>
        </w:rPr>
      </w:pPr>
      <w:r w:rsidRPr="00A231AF">
        <w:rPr>
          <w:rFonts w:asciiTheme="minorHAnsi" w:hAnsiTheme="minorHAnsi" w:cstheme="minorHAnsi"/>
          <w:sz w:val="20"/>
          <w:szCs w:val="20"/>
        </w:rPr>
        <w:t>Start with an initial learning rate.</w:t>
      </w:r>
      <w:r w:rsidR="00A60601" w:rsidRPr="00A231AF">
        <w:rPr>
          <w:rFonts w:asciiTheme="minorHAnsi" w:hAnsiTheme="minorHAnsi" w:cstheme="minorHAnsi"/>
          <w:sz w:val="20"/>
          <w:szCs w:val="20"/>
        </w:rPr>
        <w:t xml:space="preserve"> Calculate the initial network output and error.</w:t>
      </w:r>
    </w:p>
    <w:p w:rsidR="00A60601" w:rsidRPr="00A231AF" w:rsidRDefault="00A60601" w:rsidP="007D62C4">
      <w:pPr>
        <w:pStyle w:val="NormalWeb"/>
        <w:numPr>
          <w:ilvl w:val="1"/>
          <w:numId w:val="5"/>
        </w:numPr>
        <w:rPr>
          <w:rFonts w:asciiTheme="minorHAnsi" w:hAnsiTheme="minorHAnsi" w:cstheme="minorHAnsi"/>
          <w:sz w:val="20"/>
          <w:szCs w:val="20"/>
        </w:rPr>
      </w:pPr>
      <w:r w:rsidRPr="00A231AF">
        <w:rPr>
          <w:rFonts w:asciiTheme="minorHAnsi" w:hAnsiTheme="minorHAnsi" w:cstheme="minorHAnsi"/>
          <w:sz w:val="20"/>
          <w:szCs w:val="20"/>
        </w:rPr>
        <w:t>Calculate new weights, biases, and the corresponding network output and error for each epoch using the current learning rate.</w:t>
      </w:r>
    </w:p>
    <w:p w:rsidR="00A60601" w:rsidRPr="00A231AF" w:rsidRDefault="00A60601" w:rsidP="007D62C4">
      <w:pPr>
        <w:pStyle w:val="NormalWeb"/>
        <w:numPr>
          <w:ilvl w:val="1"/>
          <w:numId w:val="5"/>
        </w:numPr>
        <w:rPr>
          <w:rFonts w:asciiTheme="minorHAnsi" w:hAnsiTheme="minorHAnsi" w:cstheme="minorHAnsi"/>
          <w:sz w:val="20"/>
          <w:szCs w:val="20"/>
        </w:rPr>
      </w:pPr>
      <w:r w:rsidRPr="00A231AF">
        <w:rPr>
          <w:rFonts w:asciiTheme="minorHAnsi" w:hAnsiTheme="minorHAnsi" w:cstheme="minorHAnsi"/>
          <w:sz w:val="20"/>
          <w:szCs w:val="20"/>
        </w:rPr>
        <w:t>If the new error exceeds the previous error by a threshold t (which we decide in advance), then discard the calculated new weights and bias, and decrease the learni</w:t>
      </w:r>
      <w:r w:rsidR="001C7358">
        <w:rPr>
          <w:rFonts w:asciiTheme="minorHAnsi" w:hAnsiTheme="minorHAnsi" w:cstheme="minorHAnsi"/>
          <w:sz w:val="20"/>
          <w:szCs w:val="20"/>
        </w:rPr>
        <w:t>ng rate by multiplying it by a</w:t>
      </w:r>
      <w:r w:rsidRPr="00A231AF">
        <w:rPr>
          <w:rFonts w:asciiTheme="minorHAnsi" w:hAnsiTheme="minorHAnsi" w:cstheme="minorHAnsi"/>
          <w:sz w:val="20"/>
          <w:szCs w:val="20"/>
        </w:rPr>
        <w:t xml:space="preserve"> value d, in (0,1), preferably, close to 1; </w:t>
      </w:r>
    </w:p>
    <w:p w:rsidR="00A60601" w:rsidRPr="00A231AF" w:rsidRDefault="00A60601" w:rsidP="007D62C4">
      <w:pPr>
        <w:pStyle w:val="NormalWeb"/>
        <w:numPr>
          <w:ilvl w:val="1"/>
          <w:numId w:val="5"/>
        </w:numPr>
        <w:rPr>
          <w:rFonts w:asciiTheme="minorHAnsi" w:hAnsiTheme="minorHAnsi" w:cstheme="minorHAnsi"/>
          <w:sz w:val="20"/>
          <w:szCs w:val="20"/>
        </w:rPr>
      </w:pPr>
      <w:r w:rsidRPr="00A231AF">
        <w:rPr>
          <w:rFonts w:asciiTheme="minorHAnsi" w:hAnsiTheme="minorHAnsi" w:cstheme="minorHAnsi"/>
          <w:sz w:val="20"/>
          <w:szCs w:val="20"/>
        </w:rPr>
        <w:t>Otherwise, if the new error is smaller than the previous error, then the weights and biases are kept, and the learning rate is increased by multiplying it by a value D (slightly) larger than 1.</w:t>
      </w:r>
    </w:p>
    <w:p w:rsidR="007D62C4" w:rsidRPr="00A231AF" w:rsidRDefault="007D62C4" w:rsidP="007D62C4">
      <w:pPr>
        <w:pStyle w:val="NormalWeb"/>
        <w:ind w:left="1440"/>
        <w:rPr>
          <w:rFonts w:asciiTheme="minorHAnsi" w:hAnsiTheme="minorHAnsi" w:cstheme="minorHAnsi"/>
          <w:sz w:val="20"/>
          <w:szCs w:val="20"/>
        </w:rPr>
      </w:pPr>
      <w:r w:rsidRPr="00A231AF">
        <w:rPr>
          <w:rFonts w:asciiTheme="minorHAnsi" w:hAnsiTheme="minorHAnsi" w:cstheme="minorHAnsi"/>
          <w:sz w:val="20"/>
          <w:szCs w:val="20"/>
        </w:rPr>
        <w:t xml:space="preserve">Note: </w:t>
      </w:r>
      <w:r w:rsidR="00A60601" w:rsidRPr="00A231AF">
        <w:rPr>
          <w:rFonts w:asciiTheme="minorHAnsi" w:hAnsiTheme="minorHAnsi" w:cstheme="minorHAnsi"/>
          <w:sz w:val="20"/>
          <w:szCs w:val="20"/>
        </w:rPr>
        <w:t xml:space="preserve">For example, starting with learning rate </w:t>
      </w:r>
      <w:r w:rsidR="00A60601" w:rsidRPr="00A231AF">
        <w:rPr>
          <w:rFonts w:ascii="Symbol" w:hAnsi="Symbol" w:cstheme="minorHAnsi"/>
          <w:sz w:val="20"/>
          <w:szCs w:val="20"/>
        </w:rPr>
        <w:t></w:t>
      </w:r>
      <w:r w:rsidR="00A60601" w:rsidRPr="00A231AF">
        <w:rPr>
          <w:rFonts w:asciiTheme="minorHAnsi" w:hAnsiTheme="minorHAnsi" w:cstheme="minorHAnsi"/>
          <w:sz w:val="20"/>
          <w:szCs w:val="20"/>
        </w:rPr>
        <w:t xml:space="preserve">=0.5, t=1.03, d=0.9, and D=1.02, a possible sequence of </w:t>
      </w:r>
      <w:r w:rsidRPr="00A231AF">
        <w:rPr>
          <w:rFonts w:asciiTheme="minorHAnsi" w:hAnsiTheme="minorHAnsi" w:cstheme="minorHAnsi"/>
          <w:sz w:val="20"/>
          <w:szCs w:val="20"/>
        </w:rPr>
        <w:t>the learning rates could be 0.45</w:t>
      </w:r>
      <w:r w:rsidRPr="00A231AF">
        <w:rPr>
          <w:rFonts w:asciiTheme="minorHAnsi" w:hAnsiTheme="minorHAnsi" w:cstheme="minorHAnsi"/>
          <w:b/>
          <w:color w:val="FF0000"/>
          <w:sz w:val="20"/>
          <w:szCs w:val="20"/>
        </w:rPr>
        <w:sym w:font="Mathematica1Mono" w:char="F0AF"/>
      </w:r>
      <w:r w:rsidRPr="00A231AF">
        <w:rPr>
          <w:rFonts w:asciiTheme="minorHAnsi" w:hAnsiTheme="minorHAnsi" w:cstheme="minorHAnsi"/>
          <w:sz w:val="20"/>
          <w:szCs w:val="20"/>
        </w:rPr>
        <w:t>, 0.4590</w:t>
      </w:r>
      <w:r w:rsidRPr="00A231AF">
        <w:rPr>
          <w:rFonts w:asciiTheme="minorHAnsi" w:hAnsiTheme="minorHAnsi" w:cstheme="minorHAnsi"/>
          <w:b/>
          <w:color w:val="0070C0"/>
          <w:sz w:val="20"/>
          <w:szCs w:val="20"/>
        </w:rPr>
        <w:sym w:font="Mathematica1Mono" w:char="F0AD"/>
      </w:r>
      <w:r w:rsidRPr="00A231AF">
        <w:rPr>
          <w:rFonts w:asciiTheme="minorHAnsi" w:hAnsiTheme="minorHAnsi" w:cstheme="minorHAnsi"/>
          <w:sz w:val="20"/>
          <w:szCs w:val="20"/>
        </w:rPr>
        <w:t>, 0.4131</w:t>
      </w:r>
      <w:r w:rsidRPr="00A231AF">
        <w:rPr>
          <w:rFonts w:asciiTheme="minorHAnsi" w:hAnsiTheme="minorHAnsi" w:cstheme="minorHAnsi"/>
          <w:b/>
          <w:color w:val="FF0000"/>
          <w:sz w:val="20"/>
          <w:szCs w:val="20"/>
        </w:rPr>
        <w:sym w:font="Mathematica1Mono" w:char="F0AF"/>
      </w:r>
      <w:r w:rsidRPr="00A231AF">
        <w:rPr>
          <w:rFonts w:asciiTheme="minorHAnsi" w:hAnsiTheme="minorHAnsi" w:cstheme="minorHAnsi"/>
          <w:sz w:val="20"/>
          <w:szCs w:val="20"/>
        </w:rPr>
        <w:t>, 0.4214</w:t>
      </w:r>
      <w:r w:rsidRPr="00A231AF">
        <w:rPr>
          <w:rFonts w:asciiTheme="minorHAnsi" w:hAnsiTheme="minorHAnsi" w:cstheme="minorHAnsi"/>
          <w:b/>
          <w:color w:val="0070C0"/>
          <w:sz w:val="20"/>
          <w:szCs w:val="20"/>
        </w:rPr>
        <w:sym w:font="Mathematica1Mono" w:char="F0AD"/>
      </w:r>
      <w:r w:rsidRPr="00A231AF">
        <w:rPr>
          <w:rFonts w:asciiTheme="minorHAnsi" w:hAnsiTheme="minorHAnsi" w:cstheme="minorHAnsi"/>
          <w:sz w:val="20"/>
          <w:szCs w:val="20"/>
        </w:rPr>
        <w:t>, 0.4298</w:t>
      </w:r>
      <w:r w:rsidRPr="00A231AF">
        <w:rPr>
          <w:rFonts w:asciiTheme="minorHAnsi" w:hAnsiTheme="minorHAnsi" w:cstheme="minorHAnsi"/>
          <w:b/>
          <w:color w:val="0070C0"/>
          <w:sz w:val="20"/>
          <w:szCs w:val="20"/>
        </w:rPr>
        <w:sym w:font="Mathematica1Mono" w:char="F0AD"/>
      </w:r>
      <w:r w:rsidRPr="00A231AF">
        <w:rPr>
          <w:rFonts w:asciiTheme="minorHAnsi" w:hAnsiTheme="minorHAnsi" w:cstheme="minorHAnsi"/>
          <w:sz w:val="20"/>
          <w:szCs w:val="20"/>
        </w:rPr>
        <w:t>, 0.4384</w:t>
      </w:r>
      <w:r w:rsidRPr="00A231AF">
        <w:rPr>
          <w:rFonts w:asciiTheme="minorHAnsi" w:hAnsiTheme="minorHAnsi" w:cstheme="minorHAnsi"/>
          <w:b/>
          <w:color w:val="0070C0"/>
          <w:sz w:val="20"/>
          <w:szCs w:val="20"/>
        </w:rPr>
        <w:sym w:font="Mathematica1Mono" w:char="F0AD"/>
      </w:r>
      <w:r w:rsidRPr="00A231AF">
        <w:rPr>
          <w:rFonts w:asciiTheme="minorHAnsi" w:hAnsiTheme="minorHAnsi" w:cstheme="minorHAnsi"/>
          <w:sz w:val="20"/>
          <w:szCs w:val="20"/>
        </w:rPr>
        <w:t xml:space="preserve"> (note that I just generated these values w/o actually taking into account the errors and threshold t).</w:t>
      </w:r>
    </w:p>
    <w:p w:rsidR="00BF5644" w:rsidRPr="00A231AF" w:rsidRDefault="00BF5644" w:rsidP="00E13FC7">
      <w:pPr>
        <w:spacing w:after="0"/>
        <w:ind w:left="360"/>
        <w:rPr>
          <w:sz w:val="20"/>
          <w:szCs w:val="20"/>
        </w:rPr>
      </w:pPr>
      <w:bookmarkStart w:id="1" w:name="959"/>
      <w:bookmarkEnd w:id="1"/>
    </w:p>
    <w:p w:rsidR="00E13FC7" w:rsidRPr="00A231AF" w:rsidRDefault="007D62C4" w:rsidP="00BF5644">
      <w:pPr>
        <w:spacing w:after="0"/>
        <w:rPr>
          <w:sz w:val="20"/>
          <w:szCs w:val="20"/>
        </w:rPr>
      </w:pPr>
      <w:r w:rsidRPr="00A231AF">
        <w:rPr>
          <w:b/>
          <w:sz w:val="20"/>
          <w:szCs w:val="20"/>
        </w:rPr>
        <w:t>Problem3</w:t>
      </w:r>
      <w:r w:rsidR="00E13FC7" w:rsidRPr="00A231AF">
        <w:rPr>
          <w:sz w:val="20"/>
          <w:szCs w:val="20"/>
        </w:rPr>
        <w:t xml:space="preserve">. Derive a </w:t>
      </w:r>
      <w:r w:rsidR="00E13FC7" w:rsidRPr="00A231AF">
        <w:rPr>
          <w:b/>
          <w:sz w:val="20"/>
          <w:szCs w:val="20"/>
        </w:rPr>
        <w:t>gradient descent training rule</w:t>
      </w:r>
      <w:r w:rsidR="00E13FC7" w:rsidRPr="00A231AF">
        <w:rPr>
          <w:sz w:val="20"/>
          <w:szCs w:val="20"/>
        </w:rPr>
        <w:t xml:space="preserve"> for a single unit with output o, where</w:t>
      </w:r>
    </w:p>
    <w:p w:rsidR="00BF5644" w:rsidRPr="00A231AF" w:rsidRDefault="00BF5644" w:rsidP="00BF5644">
      <w:pPr>
        <w:spacing w:after="0"/>
        <w:rPr>
          <w:sz w:val="20"/>
          <w:szCs w:val="20"/>
        </w:rPr>
      </w:pPr>
    </w:p>
    <w:p w:rsidR="00E13FC7" w:rsidRPr="00A231AF" w:rsidRDefault="00244756" w:rsidP="00E13FC7">
      <w:pPr>
        <w:spacing w:after="0"/>
        <w:ind w:left="360"/>
        <w:rPr>
          <w:sz w:val="20"/>
          <w:szCs w:val="20"/>
        </w:rPr>
      </w:pPr>
      <m:oMathPara>
        <m:oMath>
          <m:r>
            <w:rPr>
              <w:rFonts w:ascii="Cambria Math" w:hAnsi="Cambria Math"/>
              <w:sz w:val="20"/>
              <w:szCs w:val="20"/>
            </w:rPr>
            <m:t>o=</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2</m:t>
              </m:r>
            </m:sup>
          </m:sSubSup>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m:t>
              </m:r>
            </m:sub>
            <m:sup>
              <m:r>
                <w:rPr>
                  <w:rFonts w:ascii="Cambria Math" w:hAnsi="Cambria Math"/>
                  <w:sz w:val="20"/>
                  <w:szCs w:val="20"/>
                </w:rPr>
                <m:t>2</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n</m:t>
              </m:r>
            </m:sub>
            <m:sup>
              <m:r>
                <w:rPr>
                  <w:rFonts w:ascii="Cambria Math" w:hAnsi="Cambria Math"/>
                  <w:sz w:val="20"/>
                  <w:szCs w:val="20"/>
                </w:rPr>
                <m:t>2</m:t>
              </m:r>
            </m:sup>
          </m:sSubSup>
          <m:r>
            <w:rPr>
              <w:rFonts w:ascii="Cambria Math" w:hAnsi="Cambria Math"/>
              <w:sz w:val="20"/>
              <w:szCs w:val="20"/>
            </w:rPr>
            <m:t>)</m:t>
          </m:r>
        </m:oMath>
      </m:oMathPara>
    </w:p>
    <w:p w:rsidR="00BF5644" w:rsidRPr="00A231AF" w:rsidRDefault="00BF5644" w:rsidP="00E13FC7">
      <w:pPr>
        <w:spacing w:after="0"/>
        <w:ind w:left="360"/>
        <w:rPr>
          <w:sz w:val="20"/>
          <w:szCs w:val="20"/>
        </w:rPr>
      </w:pPr>
    </w:p>
    <w:p w:rsidR="00244756" w:rsidRPr="00A231AF" w:rsidRDefault="00BF5644" w:rsidP="00A231AF">
      <w:pPr>
        <w:spacing w:after="0"/>
        <w:rPr>
          <w:sz w:val="20"/>
          <w:szCs w:val="20"/>
        </w:rPr>
      </w:pPr>
      <w:r w:rsidRPr="00A231AF">
        <w:rPr>
          <w:sz w:val="20"/>
          <w:szCs w:val="20"/>
        </w:rPr>
        <w:t>Implement this gradient descent algorithm, train and test it on the sigmoid data provided on Blackboard</w:t>
      </w:r>
      <w:r w:rsidR="00A231AF" w:rsidRPr="00A231AF">
        <w:rPr>
          <w:sz w:val="20"/>
          <w:szCs w:val="20"/>
        </w:rPr>
        <w:t>.</w:t>
      </w:r>
    </w:p>
    <w:sectPr w:rsidR="00244756" w:rsidRPr="00A231AF" w:rsidSect="00AA5340">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1BB4" w:rsidRDefault="00D41BB4" w:rsidP="00F035EB">
      <w:pPr>
        <w:spacing w:after="0" w:line="240" w:lineRule="auto"/>
      </w:pPr>
      <w:r>
        <w:separator/>
      </w:r>
    </w:p>
  </w:endnote>
  <w:endnote w:type="continuationSeparator" w:id="0">
    <w:p w:rsidR="00D41BB4" w:rsidRDefault="00D41BB4" w:rsidP="00F03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athematica1Mono">
    <w:panose1 w:val="05060400030100000101"/>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1BB4" w:rsidRDefault="00D41BB4" w:rsidP="00F035EB">
      <w:pPr>
        <w:spacing w:after="0" w:line="240" w:lineRule="auto"/>
      </w:pPr>
      <w:r>
        <w:separator/>
      </w:r>
    </w:p>
  </w:footnote>
  <w:footnote w:type="continuationSeparator" w:id="0">
    <w:p w:rsidR="00D41BB4" w:rsidRDefault="00D41BB4" w:rsidP="00F035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5EB" w:rsidRPr="00F035EB" w:rsidRDefault="00F035EB">
    <w:pPr>
      <w:pStyle w:val="Header"/>
      <w:rPr>
        <w:sz w:val="20"/>
        <w:szCs w:val="20"/>
      </w:rPr>
    </w:pPr>
    <w:r w:rsidRPr="00F035EB">
      <w:rPr>
        <w:sz w:val="20"/>
        <w:szCs w:val="20"/>
      </w:rPr>
      <w:t>20CS6037FS1</w:t>
    </w:r>
    <w:r w:rsidR="0058587C">
      <w:rPr>
        <w:sz w:val="20"/>
        <w:szCs w:val="20"/>
      </w:rPr>
      <w:t>4</w:t>
    </w:r>
  </w:p>
  <w:p w:rsidR="00F035EB" w:rsidRPr="00F035EB" w:rsidRDefault="00F035EB">
    <w:pPr>
      <w:pStyle w:val="Header"/>
      <w:rPr>
        <w:sz w:val="20"/>
        <w:szCs w:val="20"/>
      </w:rPr>
    </w:pPr>
    <w:r w:rsidRPr="00F035EB">
      <w:rPr>
        <w:sz w:val="20"/>
        <w:szCs w:val="20"/>
      </w:rPr>
      <w:t>Machine Learning</w:t>
    </w:r>
  </w:p>
  <w:p w:rsidR="00F035EB" w:rsidRPr="00F035EB" w:rsidRDefault="00F035EB">
    <w:pPr>
      <w:pStyle w:val="Header"/>
      <w:rPr>
        <w:sz w:val="20"/>
        <w:szCs w:val="20"/>
      </w:rPr>
    </w:pPr>
    <w:r w:rsidRPr="00F035EB">
      <w:rPr>
        <w:sz w:val="20"/>
        <w:szCs w:val="20"/>
      </w:rPr>
      <w:t>Instructor: Anca Ralescu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55E4"/>
    <w:multiLevelType w:val="hybridMultilevel"/>
    <w:tmpl w:val="B9D2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71082C"/>
    <w:multiLevelType w:val="hybridMultilevel"/>
    <w:tmpl w:val="B3101EF2"/>
    <w:lvl w:ilvl="0" w:tplc="238AB12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812392"/>
    <w:multiLevelType w:val="hybridMultilevel"/>
    <w:tmpl w:val="40182714"/>
    <w:lvl w:ilvl="0" w:tplc="28D82A32">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5321EC"/>
    <w:multiLevelType w:val="hybridMultilevel"/>
    <w:tmpl w:val="1DDE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EA2F1E"/>
    <w:multiLevelType w:val="hybridMultilevel"/>
    <w:tmpl w:val="8FD68822"/>
    <w:lvl w:ilvl="0" w:tplc="238AB120">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37B"/>
    <w:rsid w:val="00015E47"/>
    <w:rsid w:val="001C7358"/>
    <w:rsid w:val="001D2584"/>
    <w:rsid w:val="001D4D1F"/>
    <w:rsid w:val="00227F2A"/>
    <w:rsid w:val="00244756"/>
    <w:rsid w:val="002667CA"/>
    <w:rsid w:val="002C7CCC"/>
    <w:rsid w:val="00387F50"/>
    <w:rsid w:val="003947CB"/>
    <w:rsid w:val="004866C6"/>
    <w:rsid w:val="005529D4"/>
    <w:rsid w:val="0058587C"/>
    <w:rsid w:val="005900C1"/>
    <w:rsid w:val="0061537B"/>
    <w:rsid w:val="006153B8"/>
    <w:rsid w:val="007D62C4"/>
    <w:rsid w:val="00813551"/>
    <w:rsid w:val="008F5A58"/>
    <w:rsid w:val="00A231AF"/>
    <w:rsid w:val="00A60601"/>
    <w:rsid w:val="00AA5340"/>
    <w:rsid w:val="00AA7800"/>
    <w:rsid w:val="00B50BDA"/>
    <w:rsid w:val="00BA7262"/>
    <w:rsid w:val="00BF5644"/>
    <w:rsid w:val="00CE7B8F"/>
    <w:rsid w:val="00D00629"/>
    <w:rsid w:val="00D41BB4"/>
    <w:rsid w:val="00E01453"/>
    <w:rsid w:val="00E13FC7"/>
    <w:rsid w:val="00E26CC6"/>
    <w:rsid w:val="00F035EB"/>
    <w:rsid w:val="00F57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37B"/>
    <w:rPr>
      <w:color w:val="0000FF" w:themeColor="hyperlink"/>
      <w:u w:val="single"/>
    </w:rPr>
  </w:style>
  <w:style w:type="paragraph" w:styleId="ListParagraph">
    <w:name w:val="List Paragraph"/>
    <w:basedOn w:val="Normal"/>
    <w:uiPriority w:val="34"/>
    <w:qFormat/>
    <w:rsid w:val="005529D4"/>
    <w:pPr>
      <w:ind w:left="720"/>
      <w:contextualSpacing/>
    </w:pPr>
  </w:style>
  <w:style w:type="character" w:styleId="PlaceholderText">
    <w:name w:val="Placeholder Text"/>
    <w:basedOn w:val="DefaultParagraphFont"/>
    <w:uiPriority w:val="99"/>
    <w:semiHidden/>
    <w:rsid w:val="00E13FC7"/>
    <w:rPr>
      <w:color w:val="808080"/>
    </w:rPr>
  </w:style>
  <w:style w:type="paragraph" w:styleId="BalloonText">
    <w:name w:val="Balloon Text"/>
    <w:basedOn w:val="Normal"/>
    <w:link w:val="BalloonTextChar"/>
    <w:uiPriority w:val="99"/>
    <w:semiHidden/>
    <w:unhideWhenUsed/>
    <w:rsid w:val="00E13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FC7"/>
    <w:rPr>
      <w:rFonts w:ascii="Tahoma" w:hAnsi="Tahoma" w:cs="Tahoma"/>
      <w:sz w:val="16"/>
      <w:szCs w:val="16"/>
    </w:rPr>
  </w:style>
  <w:style w:type="paragraph" w:styleId="Header">
    <w:name w:val="header"/>
    <w:basedOn w:val="Normal"/>
    <w:link w:val="HeaderChar"/>
    <w:uiPriority w:val="99"/>
    <w:unhideWhenUsed/>
    <w:rsid w:val="00F03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5EB"/>
  </w:style>
  <w:style w:type="paragraph" w:styleId="Footer">
    <w:name w:val="footer"/>
    <w:basedOn w:val="Normal"/>
    <w:link w:val="FooterChar"/>
    <w:uiPriority w:val="99"/>
    <w:unhideWhenUsed/>
    <w:rsid w:val="00F03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5EB"/>
  </w:style>
  <w:style w:type="paragraph" w:styleId="NormalWeb">
    <w:name w:val="Normal (Web)"/>
    <w:basedOn w:val="Normal"/>
    <w:uiPriority w:val="99"/>
    <w:unhideWhenUsed/>
    <w:rsid w:val="00227F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7F2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37B"/>
    <w:rPr>
      <w:color w:val="0000FF" w:themeColor="hyperlink"/>
      <w:u w:val="single"/>
    </w:rPr>
  </w:style>
  <w:style w:type="paragraph" w:styleId="ListParagraph">
    <w:name w:val="List Paragraph"/>
    <w:basedOn w:val="Normal"/>
    <w:uiPriority w:val="34"/>
    <w:qFormat/>
    <w:rsid w:val="005529D4"/>
    <w:pPr>
      <w:ind w:left="720"/>
      <w:contextualSpacing/>
    </w:pPr>
  </w:style>
  <w:style w:type="character" w:styleId="PlaceholderText">
    <w:name w:val="Placeholder Text"/>
    <w:basedOn w:val="DefaultParagraphFont"/>
    <w:uiPriority w:val="99"/>
    <w:semiHidden/>
    <w:rsid w:val="00E13FC7"/>
    <w:rPr>
      <w:color w:val="808080"/>
    </w:rPr>
  </w:style>
  <w:style w:type="paragraph" w:styleId="BalloonText">
    <w:name w:val="Balloon Text"/>
    <w:basedOn w:val="Normal"/>
    <w:link w:val="BalloonTextChar"/>
    <w:uiPriority w:val="99"/>
    <w:semiHidden/>
    <w:unhideWhenUsed/>
    <w:rsid w:val="00E13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FC7"/>
    <w:rPr>
      <w:rFonts w:ascii="Tahoma" w:hAnsi="Tahoma" w:cs="Tahoma"/>
      <w:sz w:val="16"/>
      <w:szCs w:val="16"/>
    </w:rPr>
  </w:style>
  <w:style w:type="paragraph" w:styleId="Header">
    <w:name w:val="header"/>
    <w:basedOn w:val="Normal"/>
    <w:link w:val="HeaderChar"/>
    <w:uiPriority w:val="99"/>
    <w:unhideWhenUsed/>
    <w:rsid w:val="00F03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5EB"/>
  </w:style>
  <w:style w:type="paragraph" w:styleId="Footer">
    <w:name w:val="footer"/>
    <w:basedOn w:val="Normal"/>
    <w:link w:val="FooterChar"/>
    <w:uiPriority w:val="99"/>
    <w:unhideWhenUsed/>
    <w:rsid w:val="00F03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5EB"/>
  </w:style>
  <w:style w:type="paragraph" w:styleId="NormalWeb">
    <w:name w:val="Normal (Web)"/>
    <w:basedOn w:val="Normal"/>
    <w:uiPriority w:val="99"/>
    <w:unhideWhenUsed/>
    <w:rsid w:val="00227F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27F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97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aralescu</dc:creator>
  <cp:lastModifiedBy>Anca L Ralescu</cp:lastModifiedBy>
  <cp:revision>3</cp:revision>
  <dcterms:created xsi:type="dcterms:W3CDTF">2014-10-21T17:19:00Z</dcterms:created>
  <dcterms:modified xsi:type="dcterms:W3CDTF">2014-10-21T17:23:00Z</dcterms:modified>
</cp:coreProperties>
</file>