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B899" w14:textId="77777777" w:rsidR="009F0F05" w:rsidRPr="009F0F05" w:rsidRDefault="009F0F05" w:rsidP="005D2395">
      <w:pPr>
        <w:rPr>
          <w:rFonts w:ascii="Arial Black" w:hAnsi="Arial Black"/>
          <w:lang w:val="sv-SE"/>
        </w:rPr>
      </w:pPr>
      <w:r w:rsidRPr="009F0F05">
        <w:rPr>
          <w:rFonts w:ascii="Arial Black" w:hAnsi="Arial Black"/>
          <w:lang w:val="sv-SE"/>
        </w:rPr>
        <w:t>Teoretiska frågor</w:t>
      </w:r>
    </w:p>
    <w:p w14:paraId="774EB023" w14:textId="77777777" w:rsidR="009F0F05" w:rsidRPr="009F0F05" w:rsidRDefault="009F0F05" w:rsidP="005D2395">
      <w:pPr>
        <w:pStyle w:val="ListParagraph"/>
        <w:numPr>
          <w:ilvl w:val="0"/>
          <w:numId w:val="6"/>
        </w:numPr>
        <w:spacing w:after="0" w:line="276" w:lineRule="auto"/>
        <w:jc w:val="both"/>
        <w:rPr>
          <w:rFonts w:ascii="Arial" w:hAnsi="Arial" w:cs="Arial"/>
          <w:lang w:val="sv-SE"/>
        </w:rPr>
      </w:pPr>
      <w:r w:rsidRPr="009F0F05">
        <w:rPr>
          <w:rFonts w:ascii="Arial" w:hAnsi="Arial" w:cs="Arial"/>
          <w:lang w:val="sv-SE"/>
        </w:rPr>
        <w:t xml:space="preserve">Beskriv kort hur en relationsdatabas fungerar. </w:t>
      </w:r>
    </w:p>
    <w:p w14:paraId="20C81512" w14:textId="7262B37E" w:rsidR="009F0F05" w:rsidRPr="009F0F05" w:rsidRDefault="009F0F05" w:rsidP="005D2395">
      <w:pPr>
        <w:pStyle w:val="ListParagraph"/>
        <w:numPr>
          <w:ilvl w:val="0"/>
          <w:numId w:val="6"/>
        </w:numPr>
        <w:spacing w:after="0" w:line="276" w:lineRule="auto"/>
        <w:jc w:val="both"/>
        <w:rPr>
          <w:rFonts w:ascii="Arial" w:hAnsi="Arial" w:cs="Arial"/>
          <w:lang w:val="sv-SE"/>
        </w:rPr>
      </w:pPr>
      <w:r w:rsidRPr="009F0F05">
        <w:rPr>
          <w:rFonts w:ascii="Arial" w:hAnsi="Arial" w:cs="Arial"/>
          <w:lang w:val="sv-SE"/>
        </w:rPr>
        <w:t>Vad</w:t>
      </w:r>
      <w:r w:rsidR="001A645C">
        <w:rPr>
          <w:rFonts w:ascii="Arial" w:hAnsi="Arial" w:cs="Arial"/>
          <w:lang w:val="sv-SE"/>
        </w:rPr>
        <w:t xml:space="preserve"> </w:t>
      </w:r>
      <w:r w:rsidRPr="009F0F05">
        <w:rPr>
          <w:rFonts w:ascii="Arial" w:hAnsi="Arial" w:cs="Arial"/>
          <w:lang w:val="sv-SE"/>
        </w:rPr>
        <w:t>menas med ”CRUD” flödet?</w:t>
      </w:r>
    </w:p>
    <w:p w14:paraId="36DD0BD0" w14:textId="300D8778" w:rsidR="009F0F05" w:rsidRPr="009F0F05" w:rsidRDefault="009F0F05" w:rsidP="005D2395">
      <w:pPr>
        <w:pStyle w:val="ListParagraph"/>
        <w:numPr>
          <w:ilvl w:val="0"/>
          <w:numId w:val="6"/>
        </w:numPr>
        <w:spacing w:after="0" w:line="276" w:lineRule="auto"/>
        <w:jc w:val="both"/>
        <w:rPr>
          <w:rFonts w:ascii="Arial" w:hAnsi="Arial" w:cs="Arial"/>
          <w:lang w:val="sv-SE"/>
        </w:rPr>
      </w:pPr>
      <w:r w:rsidRPr="009F0F05">
        <w:rPr>
          <w:rFonts w:ascii="Arial" w:hAnsi="Arial" w:cs="Arial"/>
          <w:lang w:val="sv-SE"/>
        </w:rPr>
        <w:t>Beskriv kort vad en ”</w:t>
      </w:r>
      <w:r w:rsidR="001A645C" w:rsidRPr="009F0F05">
        <w:rPr>
          <w:rFonts w:ascii="Arial" w:hAnsi="Arial" w:cs="Arial"/>
          <w:lang w:val="sv-SE"/>
        </w:rPr>
        <w:t>LEFT JOIN</w:t>
      </w:r>
      <w:r w:rsidRPr="009F0F05">
        <w:rPr>
          <w:rFonts w:ascii="Arial" w:hAnsi="Arial" w:cs="Arial"/>
          <w:lang w:val="sv-SE"/>
        </w:rPr>
        <w:t xml:space="preserve">” och ”inner </w:t>
      </w:r>
      <w:r w:rsidR="001A645C" w:rsidRPr="009F0F05">
        <w:rPr>
          <w:rFonts w:ascii="Arial" w:hAnsi="Arial" w:cs="Arial"/>
          <w:lang w:val="sv-SE"/>
        </w:rPr>
        <w:t>JOIN</w:t>
      </w:r>
      <w:r w:rsidRPr="009F0F05">
        <w:rPr>
          <w:rFonts w:ascii="Arial" w:hAnsi="Arial" w:cs="Arial"/>
          <w:lang w:val="sv-SE"/>
        </w:rPr>
        <w:t>” är. Varför använder man det?</w:t>
      </w:r>
    </w:p>
    <w:p w14:paraId="591AEDD9" w14:textId="77777777" w:rsidR="009F0F05" w:rsidRPr="009F0F05" w:rsidRDefault="009F0F05" w:rsidP="005D2395">
      <w:pPr>
        <w:pStyle w:val="ListParagraph"/>
        <w:numPr>
          <w:ilvl w:val="0"/>
          <w:numId w:val="6"/>
        </w:numPr>
        <w:spacing w:after="0" w:line="276" w:lineRule="auto"/>
        <w:jc w:val="both"/>
        <w:rPr>
          <w:rFonts w:ascii="Arial" w:hAnsi="Arial" w:cs="Arial"/>
          <w:lang w:val="sv-SE"/>
        </w:rPr>
      </w:pPr>
      <w:r w:rsidRPr="009F0F05">
        <w:rPr>
          <w:rFonts w:ascii="Arial" w:hAnsi="Arial" w:cs="Arial"/>
          <w:lang w:val="sv-SE"/>
        </w:rPr>
        <w:t xml:space="preserve">Beskriv kort vad indexering i SQL innebär. </w:t>
      </w:r>
    </w:p>
    <w:p w14:paraId="79237C04" w14:textId="77777777" w:rsidR="009F0F05" w:rsidRPr="009F0F05" w:rsidRDefault="009F0F05" w:rsidP="005D2395">
      <w:pPr>
        <w:pStyle w:val="ListParagraph"/>
        <w:numPr>
          <w:ilvl w:val="0"/>
          <w:numId w:val="6"/>
        </w:numPr>
        <w:spacing w:after="0" w:line="276" w:lineRule="auto"/>
        <w:jc w:val="both"/>
        <w:rPr>
          <w:rFonts w:ascii="Arial" w:hAnsi="Arial" w:cs="Arial"/>
          <w:lang w:val="sv-SE"/>
        </w:rPr>
      </w:pPr>
      <w:r w:rsidRPr="009F0F05">
        <w:rPr>
          <w:rFonts w:ascii="Arial" w:hAnsi="Arial" w:cs="Arial"/>
          <w:lang w:val="sv-SE"/>
        </w:rPr>
        <w:t xml:space="preserve">Beskriv kort vad en vy i SQL är. </w:t>
      </w:r>
    </w:p>
    <w:p w14:paraId="61598BA7" w14:textId="77777777" w:rsidR="009F0F05" w:rsidRPr="009F0F05" w:rsidRDefault="009F0F05" w:rsidP="005D2395">
      <w:pPr>
        <w:pStyle w:val="ListParagraph"/>
        <w:numPr>
          <w:ilvl w:val="0"/>
          <w:numId w:val="6"/>
        </w:numPr>
        <w:spacing w:after="0" w:line="276" w:lineRule="auto"/>
        <w:jc w:val="both"/>
        <w:rPr>
          <w:rFonts w:ascii="Arial" w:hAnsi="Arial" w:cs="Arial"/>
          <w:lang w:val="sv-SE"/>
        </w:rPr>
      </w:pPr>
      <w:r w:rsidRPr="009F0F05">
        <w:rPr>
          <w:rFonts w:ascii="Arial" w:hAnsi="Arial" w:cs="Arial"/>
          <w:lang w:val="sv-SE"/>
        </w:rPr>
        <w:t xml:space="preserve">Beskriv kort vad en lagrad procedur i SQL är. </w:t>
      </w:r>
    </w:p>
    <w:p w14:paraId="61E5D89D" w14:textId="3181434F" w:rsidR="005D2395" w:rsidRPr="005D2395" w:rsidRDefault="005D2395">
      <w:pPr>
        <w:rPr>
          <w:rFonts w:ascii="Calibri" w:hAnsi="Calibri" w:cs="Calibri"/>
          <w:color w:val="000000"/>
          <w:kern w:val="0"/>
          <w:sz w:val="24"/>
          <w:szCs w:val="24"/>
          <w:lang w:val="sv-SE"/>
        </w:rPr>
      </w:pPr>
      <w:r w:rsidRPr="005D2395">
        <w:rPr>
          <w:lang w:val="sv-SE"/>
        </w:rPr>
        <w:br w:type="page"/>
      </w:r>
    </w:p>
    <w:p w14:paraId="46FFFFAC" w14:textId="77777777" w:rsidR="0018193E" w:rsidRPr="005D2395" w:rsidRDefault="0018193E" w:rsidP="0018193E">
      <w:pPr>
        <w:pStyle w:val="Default"/>
        <w:jc w:val="both"/>
        <w:rPr>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40"/>
        <w:gridCol w:w="1850"/>
        <w:gridCol w:w="2425"/>
        <w:gridCol w:w="1696"/>
        <w:gridCol w:w="3467"/>
      </w:tblGrid>
      <w:tr w:rsidR="0018193E" w:rsidRPr="005D2395" w14:paraId="125C7E06" w14:textId="77777777" w:rsidTr="003C0B67">
        <w:trPr>
          <w:trHeight w:val="441"/>
        </w:trPr>
        <w:tc>
          <w:tcPr>
            <w:tcW w:w="565" w:type="dxa"/>
            <w:shd w:val="clear" w:color="auto" w:fill="D9D9D9" w:themeFill="background1" w:themeFillShade="D9"/>
            <w:vAlign w:val="center"/>
          </w:tcPr>
          <w:p w14:paraId="49B3E457" w14:textId="77777777" w:rsidR="0018193E" w:rsidRPr="005D2395" w:rsidRDefault="0018193E" w:rsidP="003C0B67">
            <w:pPr>
              <w:jc w:val="cente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lang w:val="sv-SE"/>
              </w:rPr>
              <w:t>1</w:t>
            </w:r>
          </w:p>
        </w:tc>
        <w:tc>
          <w:tcPr>
            <w:tcW w:w="9891" w:type="dxa"/>
            <w:gridSpan w:val="4"/>
            <w:shd w:val="clear" w:color="auto" w:fill="F0EBDC"/>
            <w:vAlign w:val="center"/>
          </w:tcPr>
          <w:p w14:paraId="154BA743" w14:textId="77777777" w:rsidR="0018193E" w:rsidRPr="005D2395" w:rsidRDefault="0018193E" w:rsidP="003C0B67">
            <w:pP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sz w:val="24"/>
                <w:szCs w:val="24"/>
                <w:lang w:val="sv-SE"/>
              </w:rPr>
              <w:t xml:space="preserve"> </w:t>
            </w:r>
            <w:r w:rsidRPr="005D2395">
              <w:rPr>
                <w:rFonts w:ascii="Times New Roman" w:hAnsi="Times New Roman" w:cs="Times New Roman"/>
                <w:b/>
                <w:bCs/>
                <w:color w:val="2F5496" w:themeColor="accent5" w:themeShade="BF"/>
                <w:lang w:val="sv-SE"/>
              </w:rPr>
              <w:t>Hur En Relationsdatabas Fungerar</w:t>
            </w:r>
          </w:p>
        </w:tc>
      </w:tr>
      <w:tr w:rsidR="0018193E" w:rsidRPr="005D2395" w14:paraId="2A8B3508" w14:textId="77777777" w:rsidTr="003C0B67">
        <w:trPr>
          <w:trHeight w:val="50"/>
        </w:trPr>
        <w:tc>
          <w:tcPr>
            <w:tcW w:w="10456" w:type="dxa"/>
            <w:gridSpan w:val="5"/>
          </w:tcPr>
          <w:p w14:paraId="015B6701" w14:textId="77777777" w:rsidR="0018193E" w:rsidRPr="005D2395" w:rsidRDefault="0018193E" w:rsidP="003C0B67">
            <w:pPr>
              <w:jc w:val="both"/>
              <w:rPr>
                <w:lang w:val="sv-SE"/>
              </w:rPr>
            </w:pPr>
          </w:p>
        </w:tc>
      </w:tr>
      <w:tr w:rsidR="0018193E" w:rsidRPr="005D2395" w14:paraId="3BBF8EA6" w14:textId="77777777" w:rsidTr="003C0B67">
        <w:trPr>
          <w:trHeight w:val="981"/>
        </w:trPr>
        <w:tc>
          <w:tcPr>
            <w:tcW w:w="2500" w:type="dxa"/>
            <w:gridSpan w:val="2"/>
            <w:vMerge w:val="restart"/>
          </w:tcPr>
          <w:p w14:paraId="397E3911" w14:textId="77777777" w:rsidR="0018193E" w:rsidRPr="005D2395" w:rsidRDefault="0018193E" w:rsidP="003C0B67">
            <w:pPr>
              <w:jc w:val="both"/>
              <w:rPr>
                <w:lang w:val="sv-SE"/>
              </w:rPr>
            </w:pPr>
            <w:r w:rsidRPr="005D2395">
              <w:rPr>
                <w:noProof/>
                <w:lang w:val="sv-SE"/>
              </w:rPr>
              <w:drawing>
                <wp:inline distT="0" distB="0" distL="0" distR="0" wp14:anchorId="4BADC317" wp14:editId="642237DF">
                  <wp:extent cx="1574800" cy="1181187"/>
                  <wp:effectExtent l="0" t="0" r="0" b="0"/>
                  <wp:docPr id="21838105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1053" name="Bildobjekt 2183810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1181187"/>
                          </a:xfrm>
                          <a:prstGeom prst="rect">
                            <a:avLst/>
                          </a:prstGeom>
                        </pic:spPr>
                      </pic:pic>
                    </a:graphicData>
                  </a:graphic>
                </wp:inline>
              </w:drawing>
            </w:r>
          </w:p>
        </w:tc>
        <w:tc>
          <w:tcPr>
            <w:tcW w:w="7956" w:type="dxa"/>
            <w:gridSpan w:val="3"/>
          </w:tcPr>
          <w:p w14:paraId="3A601941" w14:textId="77777777" w:rsidR="0018193E" w:rsidRPr="005D2395" w:rsidRDefault="0018193E" w:rsidP="003C0B67">
            <w:pPr>
              <w:jc w:val="both"/>
              <w:rPr>
                <w:b/>
                <w:bCs/>
                <w:color w:val="2F5496" w:themeColor="accent5" w:themeShade="BF"/>
                <w:lang w:val="sv-SE"/>
              </w:rPr>
            </w:pPr>
            <w:r w:rsidRPr="005D2395">
              <w:rPr>
                <w:b/>
                <w:bCs/>
                <w:color w:val="2F5496" w:themeColor="accent5" w:themeShade="BF"/>
                <w:lang w:val="sv-SE"/>
              </w:rPr>
              <w:t>Relationsdatabas</w:t>
            </w:r>
          </w:p>
          <w:p w14:paraId="13B5AD21" w14:textId="77777777" w:rsidR="0018193E" w:rsidRPr="005D2395" w:rsidRDefault="0018193E" w:rsidP="003C0B67">
            <w:pPr>
              <w:jc w:val="both"/>
              <w:rPr>
                <w:lang w:val="sv-SE"/>
              </w:rPr>
            </w:pPr>
            <w:r w:rsidRPr="005D2395">
              <w:rPr>
                <w:lang w:val="sv-SE"/>
              </w:rPr>
              <w:t>En container (strukturerad lagringsplats) där data samlas, organiseras och struktureras i en rationell form för att underlätta effektiv lagring, hantering och åtkomst av data.</w:t>
            </w:r>
          </w:p>
        </w:tc>
      </w:tr>
      <w:tr w:rsidR="0018193E" w:rsidRPr="005D2395" w14:paraId="3DA2268E" w14:textId="77777777" w:rsidTr="003C0B67">
        <w:trPr>
          <w:trHeight w:val="388"/>
        </w:trPr>
        <w:tc>
          <w:tcPr>
            <w:tcW w:w="2500" w:type="dxa"/>
            <w:gridSpan w:val="2"/>
            <w:vMerge/>
          </w:tcPr>
          <w:p w14:paraId="3ED050F8" w14:textId="77777777" w:rsidR="0018193E" w:rsidRPr="005D2395" w:rsidRDefault="0018193E" w:rsidP="003C0B67">
            <w:pPr>
              <w:jc w:val="both"/>
              <w:rPr>
                <w:noProof/>
                <w:lang w:val="sv-SE"/>
              </w:rPr>
            </w:pPr>
          </w:p>
        </w:tc>
        <w:tc>
          <w:tcPr>
            <w:tcW w:w="2546" w:type="dxa"/>
            <w:vAlign w:val="center"/>
          </w:tcPr>
          <w:p w14:paraId="58BF0BB1" w14:textId="77777777" w:rsidR="0018193E" w:rsidRPr="005D2395" w:rsidRDefault="0018193E" w:rsidP="003C0B67">
            <w:pPr>
              <w:jc w:val="center"/>
              <w:rPr>
                <w:lang w:val="sv-SE"/>
              </w:rPr>
            </w:pPr>
            <w:r w:rsidRPr="005D2395">
              <w:rPr>
                <w:lang w:val="sv-SE"/>
              </w:rPr>
              <w:t xml:space="preserve">Data lagras i </w:t>
            </w:r>
            <w:r w:rsidRPr="005D2395">
              <w:rPr>
                <w:b/>
                <w:bCs/>
                <w:color w:val="2F5496" w:themeColor="accent5" w:themeShade="BF"/>
                <w:lang w:val="sv-SE"/>
              </w:rPr>
              <w:t>Tabeller</w:t>
            </w:r>
            <w:r w:rsidRPr="005D2395">
              <w:rPr>
                <w:color w:val="2F5496" w:themeColor="accent5" w:themeShade="BF"/>
                <w:lang w:val="sv-SE"/>
              </w:rPr>
              <w:t xml:space="preserve"> </w:t>
            </w:r>
            <w:r w:rsidRPr="005D2395">
              <w:rPr>
                <w:lang w:val="sv-SE"/>
              </w:rPr>
              <w:t>(entiteter)</w:t>
            </w:r>
          </w:p>
        </w:tc>
        <w:tc>
          <w:tcPr>
            <w:tcW w:w="5410" w:type="dxa"/>
            <w:gridSpan w:val="2"/>
            <w:vMerge w:val="restart"/>
          </w:tcPr>
          <w:p w14:paraId="343057B9" w14:textId="77777777" w:rsidR="0018193E" w:rsidRPr="005D2395" w:rsidRDefault="0018193E" w:rsidP="003C0B67">
            <w:pPr>
              <w:jc w:val="center"/>
              <w:rPr>
                <w:lang w:val="sv-SE"/>
              </w:rPr>
            </w:pPr>
            <w:r w:rsidRPr="005D2395">
              <w:rPr>
                <w:noProof/>
                <w:lang w:val="sv-SE"/>
              </w:rPr>
              <w:drawing>
                <wp:inline distT="0" distB="0" distL="0" distR="0" wp14:anchorId="0FC66325" wp14:editId="3A7A2F88">
                  <wp:extent cx="3429000" cy="1549021"/>
                  <wp:effectExtent l="0" t="0" r="0" b="0"/>
                  <wp:docPr id="1838415128" name="Bildobjekt 2" descr="En bild som visar text, skärmbild, nummer,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15128" name="Bildobjekt 2" descr="En bild som visar text, skärmbild, nummer, Teckensnitt&#10;&#10;Automatiskt genererad beskrivning"/>
                          <pic:cNvPicPr/>
                        </pic:nvPicPr>
                        <pic:blipFill rotWithShape="1">
                          <a:blip r:embed="rId9" cstate="print">
                            <a:duotone>
                              <a:schemeClr val="accent5">
                                <a:shade val="45000"/>
                                <a:satMod val="135000"/>
                              </a:schemeClr>
                              <a:prstClr val="white"/>
                            </a:duotone>
                            <a:extLst>
                              <a:ext uri="{BEBA8EAE-BF5A-486C-A8C5-ECC9F3942E4B}">
                                <a14:imgProps xmlns:a14="http://schemas.microsoft.com/office/drawing/2010/main">
                                  <a14:imgLayer r:embed="rId10">
                                    <a14:imgEffect>
                                      <a14:sharpenSoften amount="50000"/>
                                    </a14:imgEffect>
                                    <a14:imgEffect>
                                      <a14:saturation sat="300000"/>
                                    </a14:imgEffect>
                                    <a14:imgEffect>
                                      <a14:brightnessContrast bright="20000" contrast="-40000"/>
                                    </a14:imgEffect>
                                  </a14:imgLayer>
                                </a14:imgProps>
                              </a:ext>
                              <a:ext uri="{28A0092B-C50C-407E-A947-70E740481C1C}">
                                <a14:useLocalDpi xmlns:a14="http://schemas.microsoft.com/office/drawing/2010/main" val="0"/>
                              </a:ext>
                            </a:extLst>
                          </a:blip>
                          <a:srcRect l="2619" t="18243" r="3023" b="8793"/>
                          <a:stretch/>
                        </pic:blipFill>
                        <pic:spPr bwMode="auto">
                          <a:xfrm>
                            <a:off x="0" y="0"/>
                            <a:ext cx="3430808" cy="1549838"/>
                          </a:xfrm>
                          <a:prstGeom prst="rect">
                            <a:avLst/>
                          </a:prstGeom>
                          <a:ln>
                            <a:noFill/>
                          </a:ln>
                          <a:extLst>
                            <a:ext uri="{53640926-AAD7-44D8-BBD7-CCE9431645EC}">
                              <a14:shadowObscured xmlns:a14="http://schemas.microsoft.com/office/drawing/2010/main"/>
                            </a:ext>
                          </a:extLst>
                        </pic:spPr>
                      </pic:pic>
                    </a:graphicData>
                  </a:graphic>
                </wp:inline>
              </w:drawing>
            </w:r>
          </w:p>
        </w:tc>
      </w:tr>
      <w:tr w:rsidR="0018193E" w:rsidRPr="005D2395" w14:paraId="1687438C" w14:textId="77777777" w:rsidTr="003C0B67">
        <w:trPr>
          <w:trHeight w:val="1712"/>
        </w:trPr>
        <w:tc>
          <w:tcPr>
            <w:tcW w:w="5046" w:type="dxa"/>
            <w:gridSpan w:val="3"/>
            <w:vAlign w:val="center"/>
          </w:tcPr>
          <w:p w14:paraId="10ADE0F8" w14:textId="77777777" w:rsidR="0018193E" w:rsidRPr="005D2395" w:rsidRDefault="0018193E" w:rsidP="003C0B67">
            <w:pPr>
              <w:jc w:val="both"/>
              <w:rPr>
                <w:lang w:val="sv-SE"/>
              </w:rPr>
            </w:pPr>
            <w:r w:rsidRPr="005D2395">
              <w:rPr>
                <w:b/>
                <w:bCs/>
                <w:color w:val="2F5496" w:themeColor="accent5" w:themeShade="BF"/>
                <w:lang w:val="sv-SE"/>
              </w:rPr>
              <w:t>Rader</w:t>
            </w:r>
            <w:r w:rsidRPr="005D2395">
              <w:rPr>
                <w:lang w:val="sv-SE"/>
              </w:rPr>
              <w:t xml:space="preserve"> (rekord) En specifik post eller insättning av data i en tabell.</w:t>
            </w:r>
          </w:p>
          <w:p w14:paraId="799C333A" w14:textId="77777777" w:rsidR="0018193E" w:rsidRPr="005D2395" w:rsidRDefault="0018193E" w:rsidP="003C0B67">
            <w:pPr>
              <w:jc w:val="both"/>
              <w:rPr>
                <w:b/>
                <w:bCs/>
                <w:color w:val="4472C4" w:themeColor="accent5"/>
                <w:sz w:val="24"/>
                <w:szCs w:val="24"/>
                <w:lang w:val="sv-SE"/>
              </w:rPr>
            </w:pPr>
            <w:r w:rsidRPr="005D2395">
              <w:rPr>
                <w:b/>
                <w:bCs/>
                <w:color w:val="2F5496" w:themeColor="accent5" w:themeShade="BF"/>
                <w:lang w:val="sv-SE"/>
              </w:rPr>
              <w:t>Kolumner</w:t>
            </w:r>
            <w:r w:rsidRPr="005D2395">
              <w:rPr>
                <w:lang w:val="sv-SE"/>
              </w:rPr>
              <w:t xml:space="preserve"> (fält) Attribut eller en egenskap hos entiteten.</w:t>
            </w:r>
          </w:p>
          <w:p w14:paraId="78662D8E" w14:textId="77777777" w:rsidR="0018193E" w:rsidRPr="005D2395" w:rsidRDefault="0018193E" w:rsidP="003C0B67">
            <w:pPr>
              <w:jc w:val="both"/>
              <w:rPr>
                <w:b/>
                <w:bCs/>
                <w:color w:val="4472C4" w:themeColor="accent5"/>
                <w:sz w:val="24"/>
                <w:szCs w:val="24"/>
                <w:lang w:val="sv-SE"/>
              </w:rPr>
            </w:pPr>
            <w:r w:rsidRPr="005D2395">
              <w:rPr>
                <w:b/>
                <w:bCs/>
                <w:color w:val="2F5496" w:themeColor="accent5" w:themeShade="BF"/>
                <w:lang w:val="sv-SE"/>
              </w:rPr>
              <w:t xml:space="preserve">Värde </w:t>
            </w:r>
            <w:r w:rsidRPr="005D2395">
              <w:rPr>
                <w:lang w:val="sv-SE"/>
              </w:rPr>
              <w:t>Den faktiska informationen som lagras i varje cell i tabellen.</w:t>
            </w:r>
          </w:p>
        </w:tc>
        <w:tc>
          <w:tcPr>
            <w:tcW w:w="5410" w:type="dxa"/>
            <w:gridSpan w:val="2"/>
            <w:vMerge/>
            <w:vAlign w:val="center"/>
          </w:tcPr>
          <w:p w14:paraId="02EE9999" w14:textId="77777777" w:rsidR="0018193E" w:rsidRPr="005D2395" w:rsidRDefault="0018193E" w:rsidP="003C0B67">
            <w:pPr>
              <w:rPr>
                <w:b/>
                <w:bCs/>
                <w:color w:val="4472C4" w:themeColor="accent5"/>
                <w:sz w:val="24"/>
                <w:szCs w:val="24"/>
                <w:lang w:val="sv-SE"/>
              </w:rPr>
            </w:pPr>
          </w:p>
        </w:tc>
      </w:tr>
      <w:tr w:rsidR="0018193E" w:rsidRPr="005D2395" w14:paraId="650703C5" w14:textId="77777777" w:rsidTr="003C0B67">
        <w:trPr>
          <w:trHeight w:val="1680"/>
        </w:trPr>
        <w:tc>
          <w:tcPr>
            <w:tcW w:w="6820" w:type="dxa"/>
            <w:gridSpan w:val="4"/>
          </w:tcPr>
          <w:p w14:paraId="5E3717D8" w14:textId="77777777" w:rsidR="0018193E" w:rsidRPr="005D2395" w:rsidRDefault="0018193E" w:rsidP="003C0B67">
            <w:pPr>
              <w:jc w:val="center"/>
              <w:rPr>
                <w:lang w:val="sv-SE"/>
              </w:rPr>
            </w:pPr>
            <w:r w:rsidRPr="005D2395">
              <w:rPr>
                <w:noProof/>
                <w:lang w:val="sv-SE"/>
              </w:rPr>
              <w:drawing>
                <wp:inline distT="0" distB="0" distL="0" distR="0" wp14:anchorId="5ED3738A" wp14:editId="71045A5C">
                  <wp:extent cx="4320000" cy="2558726"/>
                  <wp:effectExtent l="0" t="0" r="4445" b="0"/>
                  <wp:docPr id="1163067476" name="Bildobjekt 4" descr="En bild som visar text, skärmbild, Teckensnitt,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7476" name="Bildobjekt 4" descr="En bild som visar text, skärmbild, Teckensnitt, Rektangel&#10;&#10;Automatiskt genererad beskrivning"/>
                          <pic:cNvPicPr/>
                        </pic:nvPicPr>
                        <pic:blipFill>
                          <a:blip r:embed="rId11" cstate="print">
                            <a:duotone>
                              <a:schemeClr val="accent5">
                                <a:shade val="45000"/>
                                <a:satMod val="135000"/>
                              </a:schemeClr>
                              <a:prstClr val="white"/>
                            </a:duotone>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20000" cy="2558726"/>
                          </a:xfrm>
                          <a:prstGeom prst="rect">
                            <a:avLst/>
                          </a:prstGeom>
                        </pic:spPr>
                      </pic:pic>
                    </a:graphicData>
                  </a:graphic>
                </wp:inline>
              </w:drawing>
            </w:r>
          </w:p>
        </w:tc>
        <w:tc>
          <w:tcPr>
            <w:tcW w:w="3636" w:type="dxa"/>
            <w:shd w:val="clear" w:color="auto" w:fill="F0EBDC"/>
          </w:tcPr>
          <w:p w14:paraId="029A9CFA" w14:textId="77777777" w:rsidR="0018193E" w:rsidRPr="005D2395" w:rsidRDefault="0018193E" w:rsidP="003C0B67">
            <w:pPr>
              <w:jc w:val="both"/>
              <w:rPr>
                <w:b/>
                <w:bCs/>
                <w:color w:val="1F3864" w:themeColor="accent5" w:themeShade="80"/>
                <w:lang w:val="sv-SE"/>
              </w:rPr>
            </w:pPr>
          </w:p>
          <w:p w14:paraId="0084DEB1" w14:textId="77777777" w:rsidR="0018193E" w:rsidRPr="005D2395" w:rsidRDefault="0018193E" w:rsidP="003C0B67">
            <w:pPr>
              <w:jc w:val="both"/>
              <w:rPr>
                <w:color w:val="1F3864" w:themeColor="accent5" w:themeShade="80"/>
                <w:lang w:val="sv-SE"/>
              </w:rPr>
            </w:pPr>
            <w:r w:rsidRPr="005D2395">
              <w:rPr>
                <w:b/>
                <w:bCs/>
                <w:color w:val="1F3864" w:themeColor="accent5" w:themeShade="80"/>
                <w:lang w:val="sv-SE"/>
              </w:rPr>
              <w:t>Primär Nyckel</w:t>
            </w:r>
          </w:p>
          <w:p w14:paraId="045FE4CE" w14:textId="77777777" w:rsidR="0018193E" w:rsidRPr="005D2395" w:rsidRDefault="0018193E" w:rsidP="003C0B67">
            <w:pPr>
              <w:ind w:left="122"/>
              <w:rPr>
                <w:color w:val="1F3864" w:themeColor="accent5" w:themeShade="80"/>
                <w:lang w:val="sv-SE"/>
              </w:rPr>
            </w:pPr>
            <w:r w:rsidRPr="005D2395">
              <w:rPr>
                <w:color w:val="1F3864" w:themeColor="accent5" w:themeShade="80"/>
                <w:lang w:val="sv-SE"/>
              </w:rPr>
              <w:t>Varje tabell har en primär nyckel som unikt identifierar varje post (rekord) i tabellen.</w:t>
            </w:r>
          </w:p>
          <w:p w14:paraId="6DD9554B" w14:textId="77777777" w:rsidR="0018193E" w:rsidRPr="005D2395" w:rsidRDefault="0018193E" w:rsidP="003C0B67">
            <w:pPr>
              <w:jc w:val="both"/>
              <w:rPr>
                <w:color w:val="1F3864" w:themeColor="accent5" w:themeShade="80"/>
                <w:lang w:val="sv-SE"/>
              </w:rPr>
            </w:pPr>
          </w:p>
          <w:p w14:paraId="45AA209A" w14:textId="77777777" w:rsidR="0018193E" w:rsidRPr="005D2395" w:rsidRDefault="0018193E" w:rsidP="003C0B67">
            <w:pPr>
              <w:jc w:val="both"/>
              <w:rPr>
                <w:color w:val="1F3864" w:themeColor="accent5" w:themeShade="80"/>
                <w:lang w:val="sv-SE"/>
              </w:rPr>
            </w:pPr>
            <w:r w:rsidRPr="005D2395">
              <w:rPr>
                <w:b/>
                <w:bCs/>
                <w:color w:val="1F3864" w:themeColor="accent5" w:themeShade="80"/>
                <w:lang w:val="sv-SE"/>
              </w:rPr>
              <w:t>Främmande Nycklar</w:t>
            </w:r>
          </w:p>
          <w:p w14:paraId="2AB197D4" w14:textId="77777777" w:rsidR="0018193E" w:rsidRPr="005D2395" w:rsidRDefault="0018193E" w:rsidP="003C0B67">
            <w:pPr>
              <w:ind w:left="122"/>
              <w:rPr>
                <w:color w:val="1F3864" w:themeColor="accent5" w:themeShade="80"/>
                <w:lang w:val="sv-SE"/>
              </w:rPr>
            </w:pPr>
            <w:r w:rsidRPr="005D2395">
              <w:rPr>
                <w:color w:val="1F3864" w:themeColor="accent5" w:themeShade="80"/>
                <w:lang w:val="sv-SE"/>
              </w:rPr>
              <w:t>Som är kopplingar mellan olika tabeller och används för att etablera relationer.</w:t>
            </w:r>
          </w:p>
          <w:p w14:paraId="7A1A585C" w14:textId="77777777" w:rsidR="0018193E" w:rsidRPr="005D2395" w:rsidRDefault="0018193E" w:rsidP="003C0B67">
            <w:pPr>
              <w:jc w:val="both"/>
              <w:rPr>
                <w:color w:val="1F3864" w:themeColor="accent5" w:themeShade="80"/>
                <w:lang w:val="sv-SE"/>
              </w:rPr>
            </w:pPr>
          </w:p>
          <w:p w14:paraId="5FBCB20A" w14:textId="77777777" w:rsidR="0018193E" w:rsidRPr="005D2395" w:rsidRDefault="0018193E" w:rsidP="003C0B67">
            <w:pPr>
              <w:jc w:val="both"/>
              <w:rPr>
                <w:color w:val="1F3864" w:themeColor="accent5" w:themeShade="80"/>
                <w:lang w:val="sv-SE"/>
              </w:rPr>
            </w:pPr>
          </w:p>
        </w:tc>
      </w:tr>
      <w:tr w:rsidR="0018193E" w:rsidRPr="005D2395" w14:paraId="65F727FA" w14:textId="77777777" w:rsidTr="003C0B67">
        <w:trPr>
          <w:trHeight w:val="1680"/>
        </w:trPr>
        <w:tc>
          <w:tcPr>
            <w:tcW w:w="10456" w:type="dxa"/>
            <w:gridSpan w:val="5"/>
            <w:shd w:val="clear" w:color="auto" w:fill="D9E2F3" w:themeFill="accent5" w:themeFillTint="33"/>
          </w:tcPr>
          <w:p w14:paraId="59288A1C" w14:textId="77777777" w:rsidR="0018193E" w:rsidRPr="005D2395" w:rsidRDefault="0018193E" w:rsidP="003C0B67">
            <w:pPr>
              <w:jc w:val="both"/>
              <w:rPr>
                <w:b/>
                <w:bCs/>
                <w:color w:val="2F5496" w:themeColor="accent5" w:themeShade="BF"/>
                <w:lang w:val="sv-SE"/>
              </w:rPr>
            </w:pPr>
            <w:r w:rsidRPr="005D2395">
              <w:rPr>
                <w:b/>
                <w:bCs/>
                <w:color w:val="2F5496" w:themeColor="accent5" w:themeShade="BF"/>
                <w:lang w:val="sv-SE"/>
              </w:rPr>
              <w:t>Relationer</w:t>
            </w:r>
          </w:p>
          <w:p w14:paraId="03474372" w14:textId="77777777" w:rsidR="0018193E" w:rsidRPr="005D2395" w:rsidRDefault="0018193E" w:rsidP="003C0B67">
            <w:pPr>
              <w:rPr>
                <w:lang w:val="sv-SE"/>
              </w:rPr>
            </w:pPr>
            <w:r w:rsidRPr="005D2395">
              <w:rPr>
                <w:lang w:val="sv-SE"/>
              </w:rPr>
              <w:t xml:space="preserve">Relationer skapas genom nycklarna; Primär-Främmande. Varje Främmande nyckeln refererar till den primära nyckeln i en annan tabell. Detta hjälper att: </w:t>
            </w:r>
          </w:p>
          <w:p w14:paraId="5FF315C6" w14:textId="77777777" w:rsidR="0018193E" w:rsidRPr="005D2395" w:rsidRDefault="0018193E" w:rsidP="0018193E">
            <w:pPr>
              <w:pStyle w:val="ListParagraph"/>
              <w:numPr>
                <w:ilvl w:val="0"/>
                <w:numId w:val="8"/>
              </w:numPr>
              <w:rPr>
                <w:lang w:val="sv-SE"/>
              </w:rPr>
            </w:pPr>
            <w:r w:rsidRPr="005D2395">
              <w:rPr>
                <w:lang w:val="sv-SE"/>
              </w:rPr>
              <w:t>Undvika upprepning av samma information i flera platser.</w:t>
            </w:r>
          </w:p>
          <w:p w14:paraId="0B9730F7" w14:textId="77777777" w:rsidR="0018193E" w:rsidRPr="005D2395" w:rsidRDefault="0018193E" w:rsidP="0018193E">
            <w:pPr>
              <w:pStyle w:val="ListParagraph"/>
              <w:numPr>
                <w:ilvl w:val="0"/>
                <w:numId w:val="8"/>
              </w:numPr>
              <w:rPr>
                <w:lang w:val="sv-SE"/>
              </w:rPr>
            </w:pPr>
            <w:r w:rsidRPr="005D2395">
              <w:rPr>
                <w:lang w:val="sv-SE"/>
              </w:rPr>
              <w:t>Enklare göra att underhålla och uppdatera databasen.</w:t>
            </w:r>
          </w:p>
          <w:p w14:paraId="423E2AA7" w14:textId="77777777" w:rsidR="0018193E" w:rsidRPr="005D2395" w:rsidRDefault="0018193E" w:rsidP="0018193E">
            <w:pPr>
              <w:pStyle w:val="ListParagraph"/>
              <w:numPr>
                <w:ilvl w:val="0"/>
                <w:numId w:val="8"/>
              </w:numPr>
              <w:rPr>
                <w:lang w:val="sv-SE"/>
              </w:rPr>
            </w:pPr>
            <w:r w:rsidRPr="005D2395">
              <w:rPr>
                <w:lang w:val="sv-SE"/>
              </w:rPr>
              <w:t>Förbättra sökhastigheten.</w:t>
            </w:r>
          </w:p>
        </w:tc>
      </w:tr>
    </w:tbl>
    <w:p w14:paraId="55C57D75" w14:textId="77777777" w:rsidR="0018193E" w:rsidRPr="005D2395" w:rsidRDefault="0018193E" w:rsidP="0018193E">
      <w:pPr>
        <w:spacing w:after="0" w:line="240" w:lineRule="auto"/>
        <w:rPr>
          <w:lang w:val="sv-SE"/>
        </w:rPr>
      </w:pPr>
    </w:p>
    <w:p w14:paraId="146AD0F7" w14:textId="77777777" w:rsidR="0018193E" w:rsidRPr="005D2395" w:rsidRDefault="0018193E" w:rsidP="0018193E">
      <w:pPr>
        <w:spacing w:after="0" w:line="240" w:lineRule="auto"/>
        <w:rPr>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CellMar>
          <w:left w:w="0" w:type="dxa"/>
          <w:right w:w="0" w:type="dxa"/>
        </w:tblCellMar>
        <w:tblLook w:val="04A0" w:firstRow="1" w:lastRow="0" w:firstColumn="1" w:lastColumn="0" w:noHBand="0" w:noVBand="1"/>
      </w:tblPr>
      <w:tblGrid>
        <w:gridCol w:w="519"/>
        <w:gridCol w:w="18"/>
        <w:gridCol w:w="337"/>
        <w:gridCol w:w="911"/>
        <w:gridCol w:w="272"/>
        <w:gridCol w:w="139"/>
        <w:gridCol w:w="2119"/>
        <w:gridCol w:w="1973"/>
        <w:gridCol w:w="3188"/>
        <w:gridCol w:w="502"/>
      </w:tblGrid>
      <w:tr w:rsidR="0018193E" w:rsidRPr="005D2395" w14:paraId="5C037386" w14:textId="77777777" w:rsidTr="0085544B">
        <w:trPr>
          <w:trHeight w:val="476"/>
        </w:trPr>
        <w:tc>
          <w:tcPr>
            <w:tcW w:w="537" w:type="dxa"/>
            <w:gridSpan w:val="2"/>
            <w:shd w:val="clear" w:color="auto" w:fill="BFBFBF" w:themeFill="background1" w:themeFillShade="BF"/>
            <w:vAlign w:val="center"/>
          </w:tcPr>
          <w:p w14:paraId="60DF56F1" w14:textId="77777777" w:rsidR="0018193E" w:rsidRPr="005D2395" w:rsidRDefault="0018193E" w:rsidP="003C0B67">
            <w:pPr>
              <w:jc w:val="cente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lang w:val="sv-SE"/>
              </w:rPr>
              <w:t>2</w:t>
            </w:r>
          </w:p>
        </w:tc>
        <w:tc>
          <w:tcPr>
            <w:tcW w:w="9441" w:type="dxa"/>
            <w:gridSpan w:val="8"/>
            <w:shd w:val="clear" w:color="auto" w:fill="D9D9D9" w:themeFill="background1" w:themeFillShade="D9"/>
            <w:vAlign w:val="center"/>
          </w:tcPr>
          <w:p w14:paraId="731732C4" w14:textId="77777777" w:rsidR="0018193E" w:rsidRPr="005D2395" w:rsidRDefault="0018193E" w:rsidP="003C0B67">
            <w:pP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2F5496" w:themeColor="accent5" w:themeShade="BF"/>
                <w:lang w:val="sv-SE"/>
              </w:rPr>
              <w:t xml:space="preserve"> CRUD</w:t>
            </w:r>
          </w:p>
        </w:tc>
      </w:tr>
      <w:tr w:rsidR="0018193E" w:rsidRPr="005D2395" w14:paraId="318B1951" w14:textId="77777777" w:rsidTr="0085544B">
        <w:trPr>
          <w:trHeight w:val="50"/>
        </w:trPr>
        <w:tc>
          <w:tcPr>
            <w:tcW w:w="537" w:type="dxa"/>
            <w:gridSpan w:val="2"/>
            <w:shd w:val="clear" w:color="auto" w:fill="D9D9D9" w:themeFill="background1" w:themeFillShade="D9"/>
            <w:vAlign w:val="center"/>
          </w:tcPr>
          <w:p w14:paraId="0B73D24B" w14:textId="77777777" w:rsidR="0018193E" w:rsidRPr="005D2395" w:rsidRDefault="0018193E" w:rsidP="003C0B67">
            <w:pPr>
              <w:jc w:val="center"/>
              <w:rPr>
                <w:b/>
                <w:bCs/>
                <w:i/>
                <w:iCs/>
                <w:color w:val="1F3864" w:themeColor="accent5" w:themeShade="80"/>
                <w:lang w:val="sv-SE"/>
              </w:rPr>
            </w:pPr>
          </w:p>
        </w:tc>
        <w:tc>
          <w:tcPr>
            <w:tcW w:w="9441" w:type="dxa"/>
            <w:gridSpan w:val="8"/>
            <w:shd w:val="clear" w:color="auto" w:fill="D9D9D9" w:themeFill="background1" w:themeFillShade="D9"/>
          </w:tcPr>
          <w:p w14:paraId="75574F53" w14:textId="77777777" w:rsidR="0018193E" w:rsidRPr="005D2395" w:rsidRDefault="0018193E" w:rsidP="003C0B67">
            <w:pPr>
              <w:ind w:right="108"/>
              <w:jc w:val="both"/>
              <w:rPr>
                <w:lang w:val="sv-SE"/>
              </w:rPr>
            </w:pPr>
          </w:p>
        </w:tc>
      </w:tr>
      <w:tr w:rsidR="0018193E" w:rsidRPr="005D2395" w14:paraId="1DD9731A" w14:textId="77777777" w:rsidTr="0085544B">
        <w:trPr>
          <w:trHeight w:val="360"/>
        </w:trPr>
        <w:tc>
          <w:tcPr>
            <w:tcW w:w="537" w:type="dxa"/>
            <w:gridSpan w:val="2"/>
            <w:shd w:val="clear" w:color="auto" w:fill="D9D9D9" w:themeFill="background1" w:themeFillShade="D9"/>
            <w:vAlign w:val="center"/>
          </w:tcPr>
          <w:p w14:paraId="4056FD23" w14:textId="77777777" w:rsidR="0018193E" w:rsidRPr="005D2395" w:rsidRDefault="0018193E" w:rsidP="003C0B67">
            <w:pPr>
              <w:jc w:val="center"/>
              <w:rPr>
                <w:b/>
                <w:bCs/>
                <w:i/>
                <w:iCs/>
                <w:color w:val="1F3864" w:themeColor="accent5" w:themeShade="80"/>
                <w:lang w:val="sv-SE"/>
              </w:rPr>
            </w:pPr>
          </w:p>
        </w:tc>
        <w:tc>
          <w:tcPr>
            <w:tcW w:w="9441" w:type="dxa"/>
            <w:gridSpan w:val="8"/>
            <w:shd w:val="clear" w:color="auto" w:fill="D9D9D9" w:themeFill="background1" w:themeFillShade="D9"/>
          </w:tcPr>
          <w:p w14:paraId="6439F0D8" w14:textId="77777777" w:rsidR="0018193E" w:rsidRPr="005D2395" w:rsidRDefault="0018193E" w:rsidP="003C0B67">
            <w:pPr>
              <w:ind w:left="713" w:right="108" w:hanging="713"/>
              <w:jc w:val="both"/>
              <w:rPr>
                <w:b/>
                <w:bCs/>
                <w:color w:val="1F3864" w:themeColor="accent5" w:themeShade="80"/>
                <w:sz w:val="24"/>
                <w:szCs w:val="24"/>
                <w:lang w:val="sv-SE"/>
              </w:rPr>
            </w:pPr>
            <w:r w:rsidRPr="005D2395">
              <w:rPr>
                <w:b/>
                <w:bCs/>
                <w:lang w:val="sv-SE"/>
              </w:rPr>
              <w:t xml:space="preserve"> CRUD</w:t>
            </w:r>
            <w:r w:rsidRPr="005D2395">
              <w:rPr>
                <w:lang w:val="sv-SE"/>
              </w:rPr>
              <w:t xml:space="preserve">: </w:t>
            </w:r>
            <w:r w:rsidRPr="005D2395">
              <w:rPr>
                <w:color w:val="1F3864" w:themeColor="accent5" w:themeShade="80"/>
                <w:lang w:val="sv-SE"/>
              </w:rPr>
              <w:t xml:space="preserve">Står för </w:t>
            </w:r>
            <w:proofErr w:type="spellStart"/>
            <w:r w:rsidRPr="005D2395">
              <w:rPr>
                <w:color w:val="1F3864" w:themeColor="accent5" w:themeShade="80"/>
                <w:lang w:val="sv-SE"/>
              </w:rPr>
              <w:t>Create</w:t>
            </w:r>
            <w:proofErr w:type="spellEnd"/>
            <w:r w:rsidRPr="005D2395">
              <w:rPr>
                <w:color w:val="1F3864" w:themeColor="accent5" w:themeShade="80"/>
                <w:lang w:val="sv-SE"/>
              </w:rPr>
              <w:t xml:space="preserve"> (skapa), Read (läsa), </w:t>
            </w:r>
            <w:proofErr w:type="spellStart"/>
            <w:r w:rsidRPr="005D2395">
              <w:rPr>
                <w:color w:val="1F3864" w:themeColor="accent5" w:themeShade="80"/>
                <w:lang w:val="sv-SE"/>
              </w:rPr>
              <w:t>Update</w:t>
            </w:r>
            <w:proofErr w:type="spellEnd"/>
            <w:r w:rsidRPr="005D2395">
              <w:rPr>
                <w:color w:val="1F3864" w:themeColor="accent5" w:themeShade="80"/>
                <w:lang w:val="sv-SE"/>
              </w:rPr>
              <w:t xml:space="preserve"> (uppdatera) och </w:t>
            </w:r>
            <w:proofErr w:type="spellStart"/>
            <w:r w:rsidRPr="005D2395">
              <w:rPr>
                <w:color w:val="1F3864" w:themeColor="accent5" w:themeShade="80"/>
                <w:lang w:val="sv-SE"/>
              </w:rPr>
              <w:t>Delete</w:t>
            </w:r>
            <w:proofErr w:type="spellEnd"/>
            <w:r w:rsidRPr="005D2395">
              <w:rPr>
                <w:color w:val="1F3864" w:themeColor="accent5" w:themeShade="80"/>
                <w:lang w:val="sv-SE"/>
              </w:rPr>
              <w:t xml:space="preserve"> (radera); de grundläggande operationerna som kan utföras på data i en relationsdatabas.</w:t>
            </w:r>
          </w:p>
        </w:tc>
      </w:tr>
      <w:tr w:rsidR="0018193E" w:rsidRPr="005D2395" w14:paraId="4CF41A57" w14:textId="77777777" w:rsidTr="0085544B">
        <w:trPr>
          <w:trHeight w:val="50"/>
        </w:trPr>
        <w:tc>
          <w:tcPr>
            <w:tcW w:w="537" w:type="dxa"/>
            <w:gridSpan w:val="2"/>
            <w:shd w:val="clear" w:color="auto" w:fill="D9D9D9" w:themeFill="background1" w:themeFillShade="D9"/>
            <w:vAlign w:val="center"/>
          </w:tcPr>
          <w:p w14:paraId="3A215DC0" w14:textId="77777777" w:rsidR="0018193E" w:rsidRPr="005D2395" w:rsidRDefault="0018193E" w:rsidP="003C0B67">
            <w:pPr>
              <w:jc w:val="center"/>
              <w:rPr>
                <w:b/>
                <w:bCs/>
                <w:i/>
                <w:iCs/>
                <w:color w:val="1F3864" w:themeColor="accent5" w:themeShade="80"/>
                <w:lang w:val="sv-SE"/>
              </w:rPr>
            </w:pPr>
          </w:p>
        </w:tc>
        <w:tc>
          <w:tcPr>
            <w:tcW w:w="9441" w:type="dxa"/>
            <w:gridSpan w:val="8"/>
            <w:shd w:val="clear" w:color="auto" w:fill="D9D9D9" w:themeFill="background1" w:themeFillShade="D9"/>
          </w:tcPr>
          <w:p w14:paraId="2D165628" w14:textId="77777777" w:rsidR="0018193E" w:rsidRPr="005D2395" w:rsidRDefault="0018193E" w:rsidP="003C0B67">
            <w:pPr>
              <w:jc w:val="both"/>
              <w:rPr>
                <w:lang w:val="sv-SE"/>
              </w:rPr>
            </w:pPr>
          </w:p>
        </w:tc>
      </w:tr>
      <w:tr w:rsidR="0018193E" w:rsidRPr="005D2395" w14:paraId="2C8048FF" w14:textId="77777777" w:rsidTr="0085544B">
        <w:trPr>
          <w:trHeight w:val="234"/>
        </w:trPr>
        <w:tc>
          <w:tcPr>
            <w:tcW w:w="874" w:type="dxa"/>
            <w:gridSpan w:val="3"/>
            <w:shd w:val="clear" w:color="auto" w:fill="D9D9D9" w:themeFill="background1" w:themeFillShade="D9"/>
            <w:vAlign w:val="center"/>
          </w:tcPr>
          <w:p w14:paraId="4BA36554" w14:textId="77777777" w:rsidR="0018193E" w:rsidRPr="005D2395" w:rsidRDefault="0018193E" w:rsidP="003C0B67">
            <w:pPr>
              <w:jc w:val="right"/>
              <w:rPr>
                <w:lang w:val="sv-SE"/>
              </w:rPr>
            </w:pPr>
          </w:p>
        </w:tc>
        <w:tc>
          <w:tcPr>
            <w:tcW w:w="911" w:type="dxa"/>
            <w:shd w:val="clear" w:color="auto" w:fill="D9D9D9" w:themeFill="background1" w:themeFillShade="D9"/>
            <w:vAlign w:val="center"/>
          </w:tcPr>
          <w:p w14:paraId="56732CAB" w14:textId="77777777" w:rsidR="0018193E" w:rsidRPr="005D2395" w:rsidRDefault="0018193E" w:rsidP="003C0B67">
            <w:pPr>
              <w:rPr>
                <w:b/>
                <w:bCs/>
                <w:lang w:val="sv-SE"/>
              </w:rPr>
            </w:pPr>
            <w:proofErr w:type="spellStart"/>
            <w:r w:rsidRPr="005D2395">
              <w:rPr>
                <w:b/>
                <w:bCs/>
                <w:lang w:val="sv-SE"/>
              </w:rPr>
              <w:t>Create</w:t>
            </w:r>
            <w:proofErr w:type="spellEnd"/>
          </w:p>
        </w:tc>
        <w:tc>
          <w:tcPr>
            <w:tcW w:w="272" w:type="dxa"/>
            <w:shd w:val="clear" w:color="auto" w:fill="D9D9D9" w:themeFill="background1" w:themeFillShade="D9"/>
            <w:vAlign w:val="center"/>
          </w:tcPr>
          <w:p w14:paraId="1B857E34" w14:textId="77777777" w:rsidR="0018193E" w:rsidRPr="005D2395" w:rsidRDefault="0018193E" w:rsidP="003C0B67">
            <w:pPr>
              <w:spacing w:after="120"/>
              <w:jc w:val="center"/>
              <w:rPr>
                <w:lang w:val="sv-SE"/>
              </w:rPr>
            </w:pPr>
            <w:r w:rsidRPr="005D2395">
              <w:rPr>
                <w:lang w:val="sv-SE"/>
              </w:rPr>
              <w:t>:</w:t>
            </w:r>
          </w:p>
        </w:tc>
        <w:tc>
          <w:tcPr>
            <w:tcW w:w="7921" w:type="dxa"/>
            <w:gridSpan w:val="5"/>
            <w:shd w:val="clear" w:color="auto" w:fill="D9D9D9" w:themeFill="background1" w:themeFillShade="D9"/>
            <w:vAlign w:val="center"/>
          </w:tcPr>
          <w:p w14:paraId="6B4761D0" w14:textId="77777777" w:rsidR="0018193E" w:rsidRPr="005D2395" w:rsidRDefault="0018193E" w:rsidP="003C0B67">
            <w:pPr>
              <w:autoSpaceDE w:val="0"/>
              <w:autoSpaceDN w:val="0"/>
              <w:adjustRightInd w:val="0"/>
              <w:rPr>
                <w:rFonts w:ascii="Consolas" w:hAnsi="Consolas" w:cs="Consolas"/>
                <w:color w:val="000000"/>
                <w:kern w:val="0"/>
                <w:sz w:val="19"/>
                <w:szCs w:val="19"/>
                <w:lang w:val="sv-SE"/>
              </w:rPr>
            </w:pPr>
            <w:r w:rsidRPr="005D2395">
              <w:rPr>
                <w:rFonts w:ascii="Consolas" w:hAnsi="Consolas" w:cs="Consolas"/>
                <w:color w:val="2F5496" w:themeColor="accent5" w:themeShade="BF"/>
                <w:kern w:val="0"/>
                <w:sz w:val="19"/>
                <w:szCs w:val="19"/>
                <w:lang w:val="sv-SE"/>
              </w:rPr>
              <w:t xml:space="preserve">INSERT INTO </w:t>
            </w:r>
            <w:proofErr w:type="spellStart"/>
            <w:r w:rsidRPr="005D2395">
              <w:rPr>
                <w:rFonts w:ascii="Consolas" w:hAnsi="Consolas" w:cs="Consolas"/>
                <w:color w:val="000000"/>
                <w:kern w:val="0"/>
                <w:sz w:val="19"/>
                <w:szCs w:val="19"/>
                <w:lang w:val="sv-SE"/>
              </w:rPr>
              <w:t>Tabell_Namn</w:t>
            </w:r>
            <w:proofErr w:type="spellEnd"/>
            <w:r w:rsidRPr="005D2395">
              <w:rPr>
                <w:rFonts w:ascii="Consolas" w:hAnsi="Consolas" w:cs="Consolas"/>
                <w:color w:val="0000FF"/>
                <w:kern w:val="0"/>
                <w:sz w:val="19"/>
                <w:szCs w:val="19"/>
                <w:lang w:val="sv-SE"/>
              </w:rPr>
              <w:t xml:space="preserve"> </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Kolumn1</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 xml:space="preserve"> Kolumn2</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 xml:space="preserve"> </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 xml:space="preserve"> </w:t>
            </w:r>
            <w:r w:rsidRPr="005D2395">
              <w:rPr>
                <w:rFonts w:ascii="Consolas" w:hAnsi="Consolas" w:cs="Consolas"/>
                <w:color w:val="2F5496" w:themeColor="accent5" w:themeShade="BF"/>
                <w:kern w:val="0"/>
                <w:sz w:val="19"/>
                <w:szCs w:val="19"/>
                <w:lang w:val="sv-SE"/>
              </w:rPr>
              <w:t>VALUES</w:t>
            </w:r>
            <w:r w:rsidRPr="005D2395">
              <w:rPr>
                <w:rFonts w:ascii="Consolas" w:hAnsi="Consolas" w:cs="Consolas"/>
                <w:color w:val="0000FF"/>
                <w:kern w:val="0"/>
                <w:sz w:val="19"/>
                <w:szCs w:val="19"/>
                <w:lang w:val="sv-SE"/>
              </w:rPr>
              <w:t xml:space="preserve"> </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Värde1</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 xml:space="preserve"> Värde2</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 xml:space="preserve"> </w:t>
            </w:r>
            <w:r w:rsidRPr="005D2395">
              <w:rPr>
                <w:rFonts w:ascii="Consolas" w:hAnsi="Consolas" w:cs="Consolas"/>
                <w:color w:val="808080"/>
                <w:kern w:val="0"/>
                <w:sz w:val="19"/>
                <w:szCs w:val="19"/>
                <w:lang w:val="sv-SE"/>
              </w:rPr>
              <w:t>...);</w:t>
            </w:r>
          </w:p>
        </w:tc>
      </w:tr>
      <w:tr w:rsidR="0018193E" w:rsidRPr="007B1519" w14:paraId="73A9C95D" w14:textId="77777777" w:rsidTr="0085544B">
        <w:trPr>
          <w:trHeight w:val="231"/>
        </w:trPr>
        <w:tc>
          <w:tcPr>
            <w:tcW w:w="874" w:type="dxa"/>
            <w:gridSpan w:val="3"/>
            <w:shd w:val="clear" w:color="auto" w:fill="D9D9D9" w:themeFill="background1" w:themeFillShade="D9"/>
            <w:vAlign w:val="center"/>
          </w:tcPr>
          <w:p w14:paraId="507D2FC9" w14:textId="77777777" w:rsidR="0018193E" w:rsidRPr="005D2395" w:rsidRDefault="0018193E" w:rsidP="003C0B67">
            <w:pPr>
              <w:jc w:val="right"/>
              <w:rPr>
                <w:lang w:val="sv-SE"/>
              </w:rPr>
            </w:pPr>
          </w:p>
        </w:tc>
        <w:tc>
          <w:tcPr>
            <w:tcW w:w="911" w:type="dxa"/>
            <w:shd w:val="clear" w:color="auto" w:fill="D9D9D9" w:themeFill="background1" w:themeFillShade="D9"/>
            <w:vAlign w:val="center"/>
          </w:tcPr>
          <w:p w14:paraId="6D9F00FE" w14:textId="77777777" w:rsidR="0018193E" w:rsidRPr="005D2395" w:rsidRDefault="0018193E" w:rsidP="003C0B67">
            <w:pPr>
              <w:rPr>
                <w:b/>
                <w:bCs/>
                <w:lang w:val="sv-SE"/>
              </w:rPr>
            </w:pPr>
            <w:r w:rsidRPr="005D2395">
              <w:rPr>
                <w:b/>
                <w:bCs/>
                <w:lang w:val="sv-SE"/>
              </w:rPr>
              <w:t>Read</w:t>
            </w:r>
          </w:p>
        </w:tc>
        <w:tc>
          <w:tcPr>
            <w:tcW w:w="272" w:type="dxa"/>
            <w:shd w:val="clear" w:color="auto" w:fill="D9D9D9" w:themeFill="background1" w:themeFillShade="D9"/>
            <w:vAlign w:val="center"/>
          </w:tcPr>
          <w:p w14:paraId="07F5FB5A" w14:textId="77777777" w:rsidR="0018193E" w:rsidRPr="005D2395" w:rsidRDefault="0018193E" w:rsidP="003C0B67">
            <w:pPr>
              <w:spacing w:after="120"/>
              <w:jc w:val="center"/>
              <w:rPr>
                <w:lang w:val="sv-SE"/>
              </w:rPr>
            </w:pPr>
            <w:r w:rsidRPr="005D2395">
              <w:rPr>
                <w:lang w:val="sv-SE"/>
              </w:rPr>
              <w:t>:</w:t>
            </w:r>
          </w:p>
        </w:tc>
        <w:tc>
          <w:tcPr>
            <w:tcW w:w="7921" w:type="dxa"/>
            <w:gridSpan w:val="5"/>
            <w:shd w:val="clear" w:color="auto" w:fill="D9D9D9" w:themeFill="background1" w:themeFillShade="D9"/>
            <w:vAlign w:val="center"/>
          </w:tcPr>
          <w:p w14:paraId="02B84E8B" w14:textId="77777777" w:rsidR="0018193E" w:rsidRPr="007B1519" w:rsidRDefault="0018193E" w:rsidP="003C0B67">
            <w:pPr>
              <w:autoSpaceDE w:val="0"/>
              <w:autoSpaceDN w:val="0"/>
              <w:adjustRightInd w:val="0"/>
              <w:rPr>
                <w:rFonts w:ascii="Consolas" w:hAnsi="Consolas" w:cs="Consolas"/>
                <w:color w:val="000000"/>
                <w:kern w:val="0"/>
                <w:sz w:val="19"/>
                <w:szCs w:val="19"/>
                <w:lang w:val="en-US"/>
              </w:rPr>
            </w:pPr>
            <w:r w:rsidRPr="007B1519">
              <w:rPr>
                <w:rFonts w:ascii="Consolas" w:hAnsi="Consolas" w:cs="Consolas"/>
                <w:color w:val="2F5496" w:themeColor="accent5" w:themeShade="BF"/>
                <w:kern w:val="0"/>
                <w:sz w:val="19"/>
                <w:szCs w:val="19"/>
                <w:lang w:val="en-US"/>
              </w:rPr>
              <w:t>SELECT</w:t>
            </w:r>
            <w:r w:rsidRPr="007B1519">
              <w:rPr>
                <w:rFonts w:ascii="Consolas" w:hAnsi="Consolas" w:cs="Consolas"/>
                <w:color w:val="000000"/>
                <w:kern w:val="0"/>
                <w:sz w:val="19"/>
                <w:szCs w:val="19"/>
                <w:lang w:val="en-US"/>
              </w:rPr>
              <w:t xml:space="preserve"> Kolumn1</w:t>
            </w:r>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 xml:space="preserve"> Kolumn2 </w:t>
            </w:r>
            <w:r w:rsidRPr="007B1519">
              <w:rPr>
                <w:rFonts w:ascii="Consolas" w:hAnsi="Consolas" w:cs="Consolas"/>
                <w:color w:val="2F5496" w:themeColor="accent5" w:themeShade="BF"/>
                <w:kern w:val="0"/>
                <w:sz w:val="19"/>
                <w:szCs w:val="19"/>
                <w:lang w:val="en-US"/>
              </w:rPr>
              <w:t>FROM</w:t>
            </w:r>
            <w:r w:rsidRPr="007B1519">
              <w:rPr>
                <w:rFonts w:ascii="Consolas" w:hAnsi="Consolas" w:cs="Consolas"/>
                <w:color w:val="000000"/>
                <w:kern w:val="0"/>
                <w:sz w:val="19"/>
                <w:szCs w:val="19"/>
                <w:lang w:val="en-US"/>
              </w:rPr>
              <w:t xml:space="preserve"> </w:t>
            </w:r>
            <w:proofErr w:type="spellStart"/>
            <w:r w:rsidRPr="007B1519">
              <w:rPr>
                <w:rFonts w:ascii="Consolas" w:hAnsi="Consolas" w:cs="Consolas"/>
                <w:color w:val="000000"/>
                <w:kern w:val="0"/>
                <w:sz w:val="19"/>
                <w:szCs w:val="19"/>
                <w:lang w:val="en-US"/>
              </w:rPr>
              <w:t>Tabell_Namn</w:t>
            </w:r>
            <w:proofErr w:type="spellEnd"/>
            <w:r w:rsidRPr="007B1519">
              <w:rPr>
                <w:rFonts w:ascii="Consolas" w:hAnsi="Consolas" w:cs="Consolas"/>
                <w:color w:val="808080"/>
                <w:kern w:val="0"/>
                <w:sz w:val="19"/>
                <w:szCs w:val="19"/>
                <w:lang w:val="en-US"/>
              </w:rPr>
              <w:t>;</w:t>
            </w:r>
          </w:p>
        </w:tc>
      </w:tr>
      <w:tr w:rsidR="0018193E" w:rsidRPr="005D2395" w14:paraId="77899F80" w14:textId="77777777" w:rsidTr="0085544B">
        <w:trPr>
          <w:trHeight w:val="231"/>
        </w:trPr>
        <w:tc>
          <w:tcPr>
            <w:tcW w:w="874" w:type="dxa"/>
            <w:gridSpan w:val="3"/>
            <w:shd w:val="clear" w:color="auto" w:fill="D9D9D9" w:themeFill="background1" w:themeFillShade="D9"/>
            <w:vAlign w:val="center"/>
          </w:tcPr>
          <w:p w14:paraId="539EEEB2" w14:textId="77777777" w:rsidR="0018193E" w:rsidRPr="007B1519" w:rsidRDefault="0018193E" w:rsidP="003C0B67">
            <w:pPr>
              <w:jc w:val="right"/>
              <w:rPr>
                <w:lang w:val="en-US"/>
              </w:rPr>
            </w:pPr>
          </w:p>
        </w:tc>
        <w:tc>
          <w:tcPr>
            <w:tcW w:w="911" w:type="dxa"/>
            <w:shd w:val="clear" w:color="auto" w:fill="D9D9D9" w:themeFill="background1" w:themeFillShade="D9"/>
            <w:vAlign w:val="center"/>
          </w:tcPr>
          <w:p w14:paraId="13380174" w14:textId="77777777" w:rsidR="0018193E" w:rsidRPr="005D2395" w:rsidRDefault="0018193E" w:rsidP="003C0B67">
            <w:pPr>
              <w:rPr>
                <w:b/>
                <w:bCs/>
                <w:lang w:val="sv-SE"/>
              </w:rPr>
            </w:pPr>
            <w:proofErr w:type="spellStart"/>
            <w:r w:rsidRPr="005D2395">
              <w:rPr>
                <w:b/>
                <w:bCs/>
                <w:lang w:val="sv-SE"/>
              </w:rPr>
              <w:t>Update</w:t>
            </w:r>
            <w:proofErr w:type="spellEnd"/>
          </w:p>
        </w:tc>
        <w:tc>
          <w:tcPr>
            <w:tcW w:w="272" w:type="dxa"/>
            <w:shd w:val="clear" w:color="auto" w:fill="D9D9D9" w:themeFill="background1" w:themeFillShade="D9"/>
            <w:vAlign w:val="center"/>
          </w:tcPr>
          <w:p w14:paraId="669C69FF" w14:textId="77777777" w:rsidR="0018193E" w:rsidRPr="005D2395" w:rsidRDefault="0018193E" w:rsidP="003C0B67">
            <w:pPr>
              <w:spacing w:after="120"/>
              <w:jc w:val="center"/>
              <w:rPr>
                <w:lang w:val="sv-SE"/>
              </w:rPr>
            </w:pPr>
            <w:r w:rsidRPr="005D2395">
              <w:rPr>
                <w:lang w:val="sv-SE"/>
              </w:rPr>
              <w:t>:</w:t>
            </w:r>
          </w:p>
        </w:tc>
        <w:tc>
          <w:tcPr>
            <w:tcW w:w="7921" w:type="dxa"/>
            <w:gridSpan w:val="5"/>
            <w:shd w:val="clear" w:color="auto" w:fill="D9D9D9" w:themeFill="background1" w:themeFillShade="D9"/>
            <w:vAlign w:val="center"/>
          </w:tcPr>
          <w:p w14:paraId="199B57F2" w14:textId="77777777" w:rsidR="0018193E" w:rsidRPr="005D2395" w:rsidRDefault="0018193E" w:rsidP="003C0B67">
            <w:pPr>
              <w:autoSpaceDE w:val="0"/>
              <w:autoSpaceDN w:val="0"/>
              <w:adjustRightInd w:val="0"/>
              <w:rPr>
                <w:rFonts w:ascii="Consolas" w:hAnsi="Consolas" w:cs="Consolas"/>
                <w:color w:val="000000"/>
                <w:kern w:val="0"/>
                <w:sz w:val="19"/>
                <w:szCs w:val="19"/>
                <w:lang w:val="sv-SE"/>
              </w:rPr>
            </w:pPr>
            <w:r w:rsidRPr="005D2395">
              <w:rPr>
                <w:rFonts w:ascii="Consolas" w:hAnsi="Consolas" w:cs="Consolas"/>
                <w:color w:val="2F5496" w:themeColor="accent5" w:themeShade="BF"/>
                <w:kern w:val="0"/>
                <w:sz w:val="19"/>
                <w:szCs w:val="19"/>
                <w:lang w:val="sv-SE"/>
              </w:rPr>
              <w:t>UPDATE</w:t>
            </w:r>
            <w:r w:rsidRPr="005D2395">
              <w:rPr>
                <w:rFonts w:ascii="Consolas" w:hAnsi="Consolas" w:cs="Consolas"/>
                <w:color w:val="000000"/>
                <w:kern w:val="0"/>
                <w:sz w:val="19"/>
                <w:szCs w:val="19"/>
                <w:lang w:val="sv-SE"/>
              </w:rPr>
              <w:t xml:space="preserve"> </w:t>
            </w:r>
            <w:proofErr w:type="spellStart"/>
            <w:r w:rsidRPr="005D2395">
              <w:rPr>
                <w:rFonts w:ascii="Consolas" w:hAnsi="Consolas" w:cs="Consolas"/>
                <w:color w:val="000000"/>
                <w:kern w:val="0"/>
                <w:sz w:val="19"/>
                <w:szCs w:val="19"/>
                <w:lang w:val="sv-SE"/>
              </w:rPr>
              <w:t>Tabell_Namn</w:t>
            </w:r>
            <w:proofErr w:type="spellEnd"/>
            <w:r w:rsidRPr="005D2395">
              <w:rPr>
                <w:rFonts w:ascii="Consolas" w:hAnsi="Consolas" w:cs="Consolas"/>
                <w:color w:val="000000"/>
                <w:kern w:val="0"/>
                <w:sz w:val="19"/>
                <w:szCs w:val="19"/>
                <w:lang w:val="sv-SE"/>
              </w:rPr>
              <w:t xml:space="preserve"> </w:t>
            </w:r>
            <w:r w:rsidRPr="005D2395">
              <w:rPr>
                <w:rFonts w:ascii="Consolas" w:hAnsi="Consolas" w:cs="Consolas"/>
                <w:color w:val="2F5496" w:themeColor="accent5" w:themeShade="BF"/>
                <w:kern w:val="0"/>
                <w:sz w:val="19"/>
                <w:szCs w:val="19"/>
                <w:lang w:val="sv-SE"/>
              </w:rPr>
              <w:t>SET</w:t>
            </w:r>
            <w:r w:rsidRPr="005D2395">
              <w:rPr>
                <w:rFonts w:ascii="Consolas" w:hAnsi="Consolas" w:cs="Consolas"/>
                <w:color w:val="000000"/>
                <w:kern w:val="0"/>
                <w:sz w:val="19"/>
                <w:szCs w:val="19"/>
                <w:lang w:val="sv-SE"/>
              </w:rPr>
              <w:t xml:space="preserve"> Kolumn1 </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 xml:space="preserve"> Värde1</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 xml:space="preserve"> Kolumn2 </w:t>
            </w:r>
            <w:r w:rsidRPr="005D2395">
              <w:rPr>
                <w:rFonts w:ascii="Consolas" w:hAnsi="Consolas" w:cs="Consolas"/>
                <w:color w:val="808080"/>
                <w:kern w:val="0"/>
                <w:sz w:val="19"/>
                <w:szCs w:val="19"/>
                <w:lang w:val="sv-SE"/>
              </w:rPr>
              <w:t>=</w:t>
            </w:r>
            <w:r w:rsidRPr="005D2395">
              <w:rPr>
                <w:rFonts w:ascii="Consolas" w:hAnsi="Consolas" w:cs="Consolas"/>
                <w:color w:val="000000"/>
                <w:kern w:val="0"/>
                <w:sz w:val="19"/>
                <w:szCs w:val="19"/>
                <w:lang w:val="sv-SE"/>
              </w:rPr>
              <w:t xml:space="preserve"> Värde2 </w:t>
            </w:r>
            <w:r w:rsidRPr="005D2395">
              <w:rPr>
                <w:rFonts w:ascii="Consolas" w:hAnsi="Consolas" w:cs="Consolas"/>
                <w:color w:val="2F5496" w:themeColor="accent5" w:themeShade="BF"/>
                <w:kern w:val="0"/>
                <w:sz w:val="19"/>
                <w:szCs w:val="19"/>
                <w:lang w:val="sv-SE"/>
              </w:rPr>
              <w:t>WHERE</w:t>
            </w:r>
            <w:r w:rsidRPr="005D2395">
              <w:rPr>
                <w:rFonts w:ascii="Consolas" w:hAnsi="Consolas" w:cs="Consolas"/>
                <w:color w:val="000000"/>
                <w:kern w:val="0"/>
                <w:sz w:val="19"/>
                <w:szCs w:val="19"/>
                <w:lang w:val="sv-SE"/>
              </w:rPr>
              <w:t xml:space="preserve"> Villkor</w:t>
            </w:r>
            <w:r w:rsidRPr="005D2395">
              <w:rPr>
                <w:rFonts w:ascii="Consolas" w:hAnsi="Consolas" w:cs="Consolas"/>
                <w:color w:val="808080"/>
                <w:kern w:val="0"/>
                <w:sz w:val="19"/>
                <w:szCs w:val="19"/>
                <w:lang w:val="sv-SE"/>
              </w:rPr>
              <w:t>;</w:t>
            </w:r>
          </w:p>
        </w:tc>
      </w:tr>
      <w:tr w:rsidR="0018193E" w:rsidRPr="005D2395" w14:paraId="62AC624D" w14:textId="77777777" w:rsidTr="0085544B">
        <w:trPr>
          <w:trHeight w:val="231"/>
        </w:trPr>
        <w:tc>
          <w:tcPr>
            <w:tcW w:w="874" w:type="dxa"/>
            <w:gridSpan w:val="3"/>
            <w:shd w:val="clear" w:color="auto" w:fill="D9D9D9" w:themeFill="background1" w:themeFillShade="D9"/>
            <w:vAlign w:val="center"/>
          </w:tcPr>
          <w:p w14:paraId="75B8E15D" w14:textId="77777777" w:rsidR="0018193E" w:rsidRPr="005D2395" w:rsidRDefault="0018193E" w:rsidP="003C0B67">
            <w:pPr>
              <w:jc w:val="right"/>
              <w:rPr>
                <w:lang w:val="sv-SE"/>
              </w:rPr>
            </w:pPr>
          </w:p>
        </w:tc>
        <w:tc>
          <w:tcPr>
            <w:tcW w:w="911" w:type="dxa"/>
            <w:shd w:val="clear" w:color="auto" w:fill="D9D9D9" w:themeFill="background1" w:themeFillShade="D9"/>
            <w:vAlign w:val="center"/>
          </w:tcPr>
          <w:p w14:paraId="50AAB454" w14:textId="77777777" w:rsidR="0018193E" w:rsidRPr="005D2395" w:rsidRDefault="0018193E" w:rsidP="003C0B67">
            <w:pPr>
              <w:rPr>
                <w:b/>
                <w:bCs/>
                <w:lang w:val="sv-SE"/>
              </w:rPr>
            </w:pPr>
            <w:proofErr w:type="spellStart"/>
            <w:r w:rsidRPr="005D2395">
              <w:rPr>
                <w:b/>
                <w:bCs/>
                <w:lang w:val="sv-SE"/>
              </w:rPr>
              <w:t>Delete</w:t>
            </w:r>
            <w:proofErr w:type="spellEnd"/>
          </w:p>
        </w:tc>
        <w:tc>
          <w:tcPr>
            <w:tcW w:w="272" w:type="dxa"/>
            <w:shd w:val="clear" w:color="auto" w:fill="D9D9D9" w:themeFill="background1" w:themeFillShade="D9"/>
            <w:vAlign w:val="center"/>
          </w:tcPr>
          <w:p w14:paraId="3FD4EAFC" w14:textId="77777777" w:rsidR="0018193E" w:rsidRPr="005D2395" w:rsidRDefault="0018193E" w:rsidP="003C0B67">
            <w:pPr>
              <w:spacing w:after="120"/>
              <w:jc w:val="center"/>
              <w:rPr>
                <w:lang w:val="sv-SE"/>
              </w:rPr>
            </w:pPr>
            <w:r w:rsidRPr="005D2395">
              <w:rPr>
                <w:lang w:val="sv-SE"/>
              </w:rPr>
              <w:t>:</w:t>
            </w:r>
          </w:p>
        </w:tc>
        <w:tc>
          <w:tcPr>
            <w:tcW w:w="7921" w:type="dxa"/>
            <w:gridSpan w:val="5"/>
            <w:shd w:val="clear" w:color="auto" w:fill="D9D9D9" w:themeFill="background1" w:themeFillShade="D9"/>
            <w:vAlign w:val="center"/>
          </w:tcPr>
          <w:p w14:paraId="664791AC" w14:textId="77777777" w:rsidR="0018193E" w:rsidRPr="005D2395" w:rsidRDefault="0018193E" w:rsidP="003C0B67">
            <w:pPr>
              <w:rPr>
                <w:lang w:val="sv-SE"/>
              </w:rPr>
            </w:pPr>
            <w:r w:rsidRPr="005D2395">
              <w:rPr>
                <w:rFonts w:ascii="Consolas" w:hAnsi="Consolas" w:cs="Consolas"/>
                <w:color w:val="2F5496" w:themeColor="accent5" w:themeShade="BF"/>
                <w:kern w:val="0"/>
                <w:sz w:val="19"/>
                <w:szCs w:val="19"/>
                <w:lang w:val="sv-SE"/>
              </w:rPr>
              <w:t>DELETE FROM</w:t>
            </w:r>
            <w:r w:rsidRPr="005D2395">
              <w:rPr>
                <w:rFonts w:ascii="Consolas" w:hAnsi="Consolas" w:cs="Consolas"/>
                <w:color w:val="000000"/>
                <w:kern w:val="0"/>
                <w:sz w:val="19"/>
                <w:szCs w:val="19"/>
                <w:lang w:val="sv-SE"/>
              </w:rPr>
              <w:t xml:space="preserve"> </w:t>
            </w:r>
            <w:proofErr w:type="spellStart"/>
            <w:r w:rsidRPr="005D2395">
              <w:rPr>
                <w:rFonts w:ascii="Consolas" w:hAnsi="Consolas" w:cs="Consolas"/>
                <w:color w:val="000000"/>
                <w:kern w:val="0"/>
                <w:sz w:val="19"/>
                <w:szCs w:val="19"/>
                <w:lang w:val="sv-SE"/>
              </w:rPr>
              <w:t>Tabell_Namn</w:t>
            </w:r>
            <w:proofErr w:type="spellEnd"/>
            <w:r w:rsidRPr="005D2395">
              <w:rPr>
                <w:rFonts w:ascii="Consolas" w:hAnsi="Consolas" w:cs="Consolas"/>
                <w:color w:val="000000"/>
                <w:kern w:val="0"/>
                <w:sz w:val="19"/>
                <w:szCs w:val="19"/>
                <w:lang w:val="sv-SE"/>
              </w:rPr>
              <w:t xml:space="preserve"> </w:t>
            </w:r>
            <w:r w:rsidRPr="005D2395">
              <w:rPr>
                <w:rFonts w:ascii="Consolas" w:hAnsi="Consolas" w:cs="Consolas"/>
                <w:color w:val="2F5496" w:themeColor="accent5" w:themeShade="BF"/>
                <w:kern w:val="0"/>
                <w:sz w:val="19"/>
                <w:szCs w:val="19"/>
                <w:lang w:val="sv-SE"/>
              </w:rPr>
              <w:t>WHERE</w:t>
            </w:r>
            <w:r w:rsidRPr="005D2395">
              <w:rPr>
                <w:rFonts w:ascii="Consolas" w:hAnsi="Consolas" w:cs="Consolas"/>
                <w:color w:val="000000"/>
                <w:kern w:val="0"/>
                <w:sz w:val="19"/>
                <w:szCs w:val="19"/>
                <w:lang w:val="sv-SE"/>
              </w:rPr>
              <w:t xml:space="preserve"> Villkor</w:t>
            </w:r>
            <w:r w:rsidRPr="005D2395">
              <w:rPr>
                <w:rFonts w:ascii="Consolas" w:hAnsi="Consolas" w:cs="Consolas"/>
                <w:color w:val="808080"/>
                <w:kern w:val="0"/>
                <w:sz w:val="19"/>
                <w:szCs w:val="19"/>
                <w:lang w:val="sv-SE"/>
              </w:rPr>
              <w:t>;</w:t>
            </w:r>
          </w:p>
        </w:tc>
      </w:tr>
      <w:tr w:rsidR="0018193E" w:rsidRPr="005D2395" w14:paraId="10EBACA7" w14:textId="77777777" w:rsidTr="0085544B">
        <w:trPr>
          <w:trHeight w:val="231"/>
        </w:trPr>
        <w:tc>
          <w:tcPr>
            <w:tcW w:w="874" w:type="dxa"/>
            <w:gridSpan w:val="3"/>
            <w:shd w:val="clear" w:color="auto" w:fill="D9D9D9" w:themeFill="background1" w:themeFillShade="D9"/>
            <w:vAlign w:val="center"/>
          </w:tcPr>
          <w:p w14:paraId="0A44169E" w14:textId="77777777" w:rsidR="0018193E" w:rsidRPr="005D2395" w:rsidRDefault="0018193E" w:rsidP="003C0B67">
            <w:pPr>
              <w:jc w:val="right"/>
              <w:rPr>
                <w:lang w:val="sv-SE"/>
              </w:rPr>
            </w:pPr>
          </w:p>
        </w:tc>
        <w:tc>
          <w:tcPr>
            <w:tcW w:w="911" w:type="dxa"/>
            <w:shd w:val="clear" w:color="auto" w:fill="D9D9D9" w:themeFill="background1" w:themeFillShade="D9"/>
            <w:vAlign w:val="center"/>
          </w:tcPr>
          <w:p w14:paraId="71245B6D" w14:textId="77777777" w:rsidR="0018193E" w:rsidRPr="005D2395" w:rsidRDefault="0018193E" w:rsidP="003C0B67">
            <w:pPr>
              <w:rPr>
                <w:b/>
                <w:bCs/>
                <w:lang w:val="sv-SE"/>
              </w:rPr>
            </w:pPr>
          </w:p>
        </w:tc>
        <w:tc>
          <w:tcPr>
            <w:tcW w:w="272" w:type="dxa"/>
            <w:shd w:val="clear" w:color="auto" w:fill="D9D9D9" w:themeFill="background1" w:themeFillShade="D9"/>
            <w:vAlign w:val="center"/>
          </w:tcPr>
          <w:p w14:paraId="1AD44F00" w14:textId="77777777" w:rsidR="0018193E" w:rsidRPr="005D2395" w:rsidRDefault="0018193E" w:rsidP="003C0B67">
            <w:pPr>
              <w:spacing w:after="120"/>
              <w:jc w:val="center"/>
              <w:rPr>
                <w:lang w:val="sv-SE"/>
              </w:rPr>
            </w:pPr>
          </w:p>
        </w:tc>
        <w:tc>
          <w:tcPr>
            <w:tcW w:w="7921" w:type="dxa"/>
            <w:gridSpan w:val="5"/>
            <w:shd w:val="clear" w:color="auto" w:fill="D9D9D9" w:themeFill="background1" w:themeFillShade="D9"/>
            <w:vAlign w:val="center"/>
          </w:tcPr>
          <w:p w14:paraId="5DE763C7" w14:textId="77777777" w:rsidR="0018193E" w:rsidRPr="005D2395" w:rsidRDefault="0018193E" w:rsidP="003C0B67">
            <w:pPr>
              <w:rPr>
                <w:rFonts w:ascii="Consolas" w:hAnsi="Consolas" w:cs="Consolas"/>
                <w:color w:val="2F5496" w:themeColor="accent5" w:themeShade="BF"/>
                <w:kern w:val="0"/>
                <w:sz w:val="19"/>
                <w:szCs w:val="19"/>
                <w:lang w:val="sv-SE"/>
              </w:rPr>
            </w:pPr>
          </w:p>
        </w:tc>
      </w:tr>
      <w:tr w:rsidR="0018193E" w:rsidRPr="005D2395" w14:paraId="012624C1" w14:textId="77777777" w:rsidTr="0085544B">
        <w:tblPrEx>
          <w:shd w:val="clear" w:color="auto" w:fill="auto"/>
        </w:tblPrEx>
        <w:trPr>
          <w:trHeight w:val="441"/>
        </w:trPr>
        <w:tc>
          <w:tcPr>
            <w:tcW w:w="519" w:type="dxa"/>
            <w:shd w:val="clear" w:color="auto" w:fill="D9D9D9" w:themeFill="background1" w:themeFillShade="D9"/>
            <w:vAlign w:val="center"/>
          </w:tcPr>
          <w:p w14:paraId="721BC503" w14:textId="77777777" w:rsidR="0018193E" w:rsidRPr="005D2395" w:rsidRDefault="0018193E" w:rsidP="003C0B67">
            <w:pPr>
              <w:jc w:val="cente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lang w:val="sv-SE"/>
              </w:rPr>
              <w:lastRenderedPageBreak/>
              <w:t>3</w:t>
            </w:r>
          </w:p>
        </w:tc>
        <w:tc>
          <w:tcPr>
            <w:tcW w:w="9459" w:type="dxa"/>
            <w:gridSpan w:val="9"/>
            <w:shd w:val="clear" w:color="auto" w:fill="F0EBDC"/>
            <w:vAlign w:val="center"/>
          </w:tcPr>
          <w:p w14:paraId="2E620352" w14:textId="77777777" w:rsidR="0018193E" w:rsidRPr="005D2395" w:rsidRDefault="0018193E" w:rsidP="003C0B67">
            <w:pP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sz w:val="24"/>
                <w:szCs w:val="24"/>
                <w:lang w:val="sv-SE"/>
              </w:rPr>
              <w:t xml:space="preserve"> </w:t>
            </w:r>
            <w:r w:rsidRPr="005D2395">
              <w:rPr>
                <w:rFonts w:ascii="Times New Roman" w:hAnsi="Times New Roman" w:cs="Times New Roman"/>
                <w:b/>
                <w:bCs/>
                <w:color w:val="2F5496" w:themeColor="accent5" w:themeShade="BF"/>
                <w:lang w:val="sv-SE"/>
              </w:rPr>
              <w:t xml:space="preserve">LEFT JOIN och INNER </w:t>
            </w:r>
            <w:proofErr w:type="gramStart"/>
            <w:r w:rsidRPr="005D2395">
              <w:rPr>
                <w:rFonts w:ascii="Times New Roman" w:hAnsi="Times New Roman" w:cs="Times New Roman"/>
                <w:b/>
                <w:bCs/>
                <w:color w:val="2F5496" w:themeColor="accent5" w:themeShade="BF"/>
                <w:lang w:val="sv-SE"/>
              </w:rPr>
              <w:t xml:space="preserve">JOIN  </w:t>
            </w:r>
            <w:r w:rsidRPr="005D2395">
              <w:rPr>
                <w:rFonts w:ascii="Times New Roman" w:hAnsi="Times New Roman" w:cs="Times New Roman"/>
                <w:color w:val="2F5496" w:themeColor="accent5" w:themeShade="BF"/>
                <w:lang w:val="sv-SE"/>
              </w:rPr>
              <w:t>-</w:t>
            </w:r>
            <w:proofErr w:type="gramEnd"/>
            <w:r w:rsidRPr="005D2395">
              <w:rPr>
                <w:rFonts w:ascii="Times New Roman" w:hAnsi="Times New Roman" w:cs="Times New Roman"/>
                <w:b/>
                <w:bCs/>
                <w:color w:val="2F5496" w:themeColor="accent5" w:themeShade="BF"/>
                <w:lang w:val="sv-SE"/>
              </w:rPr>
              <w:t xml:space="preserve">  Varför Man Använder Det</w:t>
            </w:r>
          </w:p>
        </w:tc>
      </w:tr>
      <w:tr w:rsidR="0018193E" w:rsidRPr="005D2395" w14:paraId="10EFAA37" w14:textId="77777777" w:rsidTr="0085544B">
        <w:tblPrEx>
          <w:shd w:val="clear" w:color="auto" w:fill="auto"/>
        </w:tblPrEx>
        <w:trPr>
          <w:trHeight w:val="70"/>
        </w:trPr>
        <w:tc>
          <w:tcPr>
            <w:tcW w:w="9978" w:type="dxa"/>
            <w:gridSpan w:val="10"/>
            <w:shd w:val="clear" w:color="auto" w:fill="D9D9D9" w:themeFill="background1" w:themeFillShade="D9"/>
            <w:vAlign w:val="center"/>
          </w:tcPr>
          <w:p w14:paraId="2F5CA9ED" w14:textId="77777777" w:rsidR="0018193E" w:rsidRPr="005D2395" w:rsidRDefault="0018193E" w:rsidP="003C0B67">
            <w:pPr>
              <w:rPr>
                <w:b/>
                <w:bCs/>
                <w:color w:val="FFFFFF" w:themeColor="background1"/>
                <w:sz w:val="10"/>
                <w:szCs w:val="10"/>
                <w:lang w:val="sv-SE"/>
              </w:rPr>
            </w:pPr>
          </w:p>
        </w:tc>
      </w:tr>
      <w:tr w:rsidR="0018193E" w:rsidRPr="007B1519" w14:paraId="54F25491" w14:textId="77777777" w:rsidTr="0085544B">
        <w:tblPrEx>
          <w:shd w:val="clear" w:color="auto" w:fill="auto"/>
        </w:tblPrEx>
        <w:trPr>
          <w:trHeight w:val="70"/>
        </w:trPr>
        <w:tc>
          <w:tcPr>
            <w:tcW w:w="519" w:type="dxa"/>
            <w:shd w:val="clear" w:color="auto" w:fill="D9D9D9" w:themeFill="background1" w:themeFillShade="D9"/>
            <w:vAlign w:val="center"/>
          </w:tcPr>
          <w:p w14:paraId="5561B90A" w14:textId="77777777" w:rsidR="0018193E" w:rsidRPr="005D2395" w:rsidRDefault="0018193E" w:rsidP="003C0B67">
            <w:pPr>
              <w:jc w:val="center"/>
              <w:rPr>
                <w:lang w:val="sv-SE"/>
              </w:rPr>
            </w:pPr>
          </w:p>
        </w:tc>
        <w:tc>
          <w:tcPr>
            <w:tcW w:w="8957" w:type="dxa"/>
            <w:gridSpan w:val="8"/>
            <w:shd w:val="clear" w:color="auto" w:fill="D9D9D9" w:themeFill="background1" w:themeFillShade="D9"/>
            <w:vAlign w:val="center"/>
          </w:tcPr>
          <w:p w14:paraId="2104878B" w14:textId="77777777" w:rsidR="0018193E" w:rsidRPr="005D2395" w:rsidRDefault="0018193E" w:rsidP="003C0B67">
            <w:pPr>
              <w:rPr>
                <w:lang w:val="sv-SE"/>
              </w:rPr>
            </w:pPr>
            <w:r w:rsidRPr="005D2395">
              <w:rPr>
                <w:lang w:val="sv-SE"/>
              </w:rPr>
              <w:t>JOIN används för att kombinera rader från två eller flera tabeller baserat på en gemensam kolumn.</w:t>
            </w:r>
          </w:p>
          <w:p w14:paraId="45D0A5A1" w14:textId="77777777" w:rsidR="0018193E" w:rsidRPr="005D2395" w:rsidRDefault="0018193E" w:rsidP="003C0B67">
            <w:pPr>
              <w:rPr>
                <w:rFonts w:ascii="Times New Roman" w:hAnsi="Times New Roman" w:cs="Times New Roman"/>
                <w:b/>
                <w:bCs/>
                <w:sz w:val="14"/>
                <w:szCs w:val="14"/>
                <w:lang w:val="sv-SE"/>
              </w:rPr>
            </w:pPr>
          </w:p>
          <w:p w14:paraId="706EEBED" w14:textId="77777777" w:rsidR="0018193E" w:rsidRPr="005D2395" w:rsidRDefault="0018193E" w:rsidP="003C0B67">
            <w:pPr>
              <w:rPr>
                <w:rFonts w:ascii="Times New Roman" w:hAnsi="Times New Roman" w:cs="Times New Roman"/>
                <w:b/>
                <w:bCs/>
                <w:lang w:val="sv-SE"/>
              </w:rPr>
            </w:pPr>
            <w:r w:rsidRPr="005D2395">
              <w:rPr>
                <w:rFonts w:ascii="Times New Roman" w:hAnsi="Times New Roman" w:cs="Times New Roman"/>
                <w:b/>
                <w:bCs/>
                <w:lang w:val="sv-SE"/>
              </w:rPr>
              <w:t>LEFT JOIN</w:t>
            </w:r>
          </w:p>
          <w:p w14:paraId="6A5DC627" w14:textId="77777777" w:rsidR="0018193E" w:rsidRPr="005D2395" w:rsidRDefault="0018193E" w:rsidP="003C0B67">
            <w:pPr>
              <w:jc w:val="both"/>
              <w:rPr>
                <w:lang w:val="sv-SE"/>
              </w:rPr>
            </w:pPr>
            <w:r w:rsidRPr="005D2395">
              <w:rPr>
                <w:lang w:val="sv-SE"/>
              </w:rPr>
              <w:t>Får vi alla rader från den vänstra tabellen och matchande rader från den högra tabellen.</w:t>
            </w:r>
          </w:p>
          <w:p w14:paraId="2A87A51B" w14:textId="77777777" w:rsidR="0018193E" w:rsidRPr="005D2395" w:rsidRDefault="0018193E" w:rsidP="003C0B67">
            <w:pPr>
              <w:autoSpaceDE w:val="0"/>
              <w:autoSpaceDN w:val="0"/>
              <w:adjustRightInd w:val="0"/>
              <w:rPr>
                <w:rFonts w:ascii="Consolas" w:hAnsi="Consolas" w:cs="Consolas"/>
                <w:color w:val="0000FF"/>
                <w:kern w:val="0"/>
                <w:sz w:val="12"/>
                <w:szCs w:val="12"/>
                <w:lang w:val="sv-SE"/>
              </w:rPr>
            </w:pPr>
          </w:p>
          <w:p w14:paraId="30D5B59B" w14:textId="77777777" w:rsidR="0018193E" w:rsidRPr="007B1519" w:rsidRDefault="0018193E" w:rsidP="003C0B67">
            <w:pPr>
              <w:autoSpaceDE w:val="0"/>
              <w:autoSpaceDN w:val="0"/>
              <w:adjustRightInd w:val="0"/>
              <w:rPr>
                <w:rFonts w:ascii="Consolas" w:hAnsi="Consolas" w:cs="Consolas"/>
                <w:color w:val="000000"/>
                <w:kern w:val="0"/>
                <w:sz w:val="19"/>
                <w:szCs w:val="19"/>
                <w:lang w:val="en-US"/>
              </w:rPr>
            </w:pPr>
            <w:r w:rsidRPr="007B1519">
              <w:rPr>
                <w:rFonts w:ascii="Consolas" w:hAnsi="Consolas" w:cs="Consolas"/>
                <w:color w:val="0000FF"/>
                <w:kern w:val="0"/>
                <w:sz w:val="19"/>
                <w:szCs w:val="19"/>
                <w:lang w:val="en-US"/>
              </w:rPr>
              <w:t>SELECT</w:t>
            </w:r>
            <w:r w:rsidRPr="007B1519">
              <w:rPr>
                <w:rFonts w:ascii="Consolas" w:hAnsi="Consolas" w:cs="Consolas"/>
                <w:color w:val="000000"/>
                <w:kern w:val="0"/>
                <w:sz w:val="19"/>
                <w:szCs w:val="19"/>
                <w:lang w:val="en-US"/>
              </w:rPr>
              <w:t xml:space="preserve"> PK, </w:t>
            </w:r>
            <w:proofErr w:type="spellStart"/>
            <w:proofErr w:type="gramStart"/>
            <w:r w:rsidRPr="007B1519">
              <w:rPr>
                <w:rFonts w:ascii="Consolas" w:hAnsi="Consolas" w:cs="Consolas"/>
                <w:color w:val="000000"/>
                <w:kern w:val="0"/>
                <w:sz w:val="19"/>
                <w:szCs w:val="19"/>
                <w:lang w:val="en-US"/>
              </w:rPr>
              <w:t>A</w:t>
            </w:r>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Kolumn</w:t>
            </w:r>
            <w:proofErr w:type="gramEnd"/>
            <w:r w:rsidRPr="007B1519">
              <w:rPr>
                <w:rFonts w:ascii="Consolas" w:hAnsi="Consolas" w:cs="Consolas"/>
                <w:color w:val="000000"/>
                <w:kern w:val="0"/>
                <w:sz w:val="19"/>
                <w:szCs w:val="19"/>
                <w:lang w:val="en-US"/>
              </w:rPr>
              <w:t>_A</w:t>
            </w:r>
            <w:proofErr w:type="spellEnd"/>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 xml:space="preserve"> FK, </w:t>
            </w:r>
            <w:proofErr w:type="spellStart"/>
            <w:r w:rsidRPr="007B1519">
              <w:rPr>
                <w:rFonts w:ascii="Consolas" w:hAnsi="Consolas" w:cs="Consolas"/>
                <w:color w:val="000000"/>
                <w:kern w:val="0"/>
                <w:sz w:val="19"/>
                <w:szCs w:val="19"/>
                <w:lang w:val="en-US"/>
              </w:rPr>
              <w:t>B</w:t>
            </w:r>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Kolumn_B</w:t>
            </w:r>
            <w:proofErr w:type="spellEnd"/>
          </w:p>
          <w:p w14:paraId="11A4C903" w14:textId="77777777" w:rsidR="0018193E" w:rsidRPr="007B1519" w:rsidRDefault="0018193E" w:rsidP="003C0B67">
            <w:pPr>
              <w:autoSpaceDE w:val="0"/>
              <w:autoSpaceDN w:val="0"/>
              <w:adjustRightInd w:val="0"/>
              <w:rPr>
                <w:rFonts w:ascii="Consolas" w:hAnsi="Consolas" w:cs="Consolas"/>
                <w:color w:val="000000"/>
                <w:kern w:val="0"/>
                <w:sz w:val="19"/>
                <w:szCs w:val="19"/>
                <w:lang w:val="en-US"/>
              </w:rPr>
            </w:pPr>
            <w:r w:rsidRPr="007B1519">
              <w:rPr>
                <w:rFonts w:ascii="Consolas" w:hAnsi="Consolas" w:cs="Consolas"/>
                <w:color w:val="0000FF"/>
                <w:kern w:val="0"/>
                <w:sz w:val="19"/>
                <w:szCs w:val="19"/>
                <w:lang w:val="en-US"/>
              </w:rPr>
              <w:t>FROM</w:t>
            </w:r>
            <w:r w:rsidRPr="007B1519">
              <w:rPr>
                <w:rFonts w:ascii="Consolas" w:hAnsi="Consolas" w:cs="Consolas"/>
                <w:color w:val="000000"/>
                <w:kern w:val="0"/>
                <w:sz w:val="19"/>
                <w:szCs w:val="19"/>
                <w:lang w:val="en-US"/>
              </w:rPr>
              <w:t xml:space="preserve"> Tabell_1 </w:t>
            </w:r>
            <w:r w:rsidRPr="007B1519">
              <w:rPr>
                <w:rFonts w:ascii="Consolas" w:hAnsi="Consolas" w:cs="Consolas"/>
                <w:color w:val="0000FF"/>
                <w:kern w:val="0"/>
                <w:sz w:val="19"/>
                <w:szCs w:val="19"/>
                <w:lang w:val="en-US"/>
              </w:rPr>
              <w:t>AS</w:t>
            </w:r>
            <w:r w:rsidRPr="007B1519">
              <w:rPr>
                <w:rFonts w:ascii="Consolas" w:hAnsi="Consolas" w:cs="Consolas"/>
                <w:color w:val="000000"/>
                <w:kern w:val="0"/>
                <w:sz w:val="19"/>
                <w:szCs w:val="19"/>
                <w:lang w:val="en-US"/>
              </w:rPr>
              <w:t xml:space="preserve"> A</w:t>
            </w:r>
          </w:p>
          <w:p w14:paraId="79C0396D" w14:textId="77777777" w:rsidR="0018193E" w:rsidRPr="007B1519" w:rsidRDefault="0018193E" w:rsidP="003C0B67">
            <w:pPr>
              <w:jc w:val="both"/>
              <w:rPr>
                <w:lang w:val="en-US"/>
              </w:rPr>
            </w:pPr>
            <w:r w:rsidRPr="007B1519">
              <w:rPr>
                <w:rFonts w:ascii="Consolas" w:hAnsi="Consolas" w:cs="Consolas"/>
                <w:color w:val="0000FF"/>
                <w:kern w:val="0"/>
                <w:sz w:val="19"/>
                <w:szCs w:val="19"/>
                <w:lang w:val="en-US"/>
              </w:rPr>
              <w:t>LEFT JOIN</w:t>
            </w:r>
            <w:r w:rsidRPr="007B1519">
              <w:rPr>
                <w:rFonts w:ascii="Consolas" w:hAnsi="Consolas" w:cs="Consolas"/>
                <w:color w:val="000000"/>
                <w:kern w:val="0"/>
                <w:sz w:val="19"/>
                <w:szCs w:val="19"/>
                <w:lang w:val="en-US"/>
              </w:rPr>
              <w:t xml:space="preserve"> Tabell_2 </w:t>
            </w:r>
            <w:r w:rsidRPr="007B1519">
              <w:rPr>
                <w:rFonts w:ascii="Consolas" w:hAnsi="Consolas" w:cs="Consolas"/>
                <w:color w:val="0000FF"/>
                <w:kern w:val="0"/>
                <w:sz w:val="19"/>
                <w:szCs w:val="19"/>
                <w:lang w:val="en-US"/>
              </w:rPr>
              <w:t>AS</w:t>
            </w:r>
            <w:r w:rsidRPr="007B1519">
              <w:rPr>
                <w:rFonts w:ascii="Consolas" w:hAnsi="Consolas" w:cs="Consolas"/>
                <w:color w:val="000000"/>
                <w:kern w:val="0"/>
                <w:sz w:val="19"/>
                <w:szCs w:val="19"/>
                <w:lang w:val="en-US"/>
              </w:rPr>
              <w:t xml:space="preserve"> B</w:t>
            </w:r>
            <w:r w:rsidRPr="007B1519">
              <w:rPr>
                <w:rFonts w:ascii="Consolas" w:hAnsi="Consolas" w:cs="Consolas"/>
                <w:color w:val="0000FF"/>
                <w:kern w:val="0"/>
                <w:sz w:val="19"/>
                <w:szCs w:val="19"/>
                <w:lang w:val="en-US"/>
              </w:rPr>
              <w:t xml:space="preserve"> ON</w:t>
            </w:r>
            <w:r w:rsidRPr="007B1519">
              <w:rPr>
                <w:rFonts w:ascii="Consolas" w:hAnsi="Consolas" w:cs="Consolas"/>
                <w:color w:val="000000"/>
                <w:kern w:val="0"/>
                <w:sz w:val="19"/>
                <w:szCs w:val="19"/>
                <w:lang w:val="en-US"/>
              </w:rPr>
              <w:t xml:space="preserve"> A</w:t>
            </w:r>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 xml:space="preserve">PK </w:t>
            </w:r>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 xml:space="preserve"> B.FK</w:t>
            </w:r>
            <w:r w:rsidRPr="007B1519">
              <w:rPr>
                <w:rFonts w:ascii="Consolas" w:hAnsi="Consolas" w:cs="Consolas"/>
                <w:color w:val="808080"/>
                <w:kern w:val="0"/>
                <w:sz w:val="19"/>
                <w:szCs w:val="19"/>
                <w:lang w:val="en-US"/>
              </w:rPr>
              <w:t>;</w:t>
            </w:r>
          </w:p>
        </w:tc>
        <w:tc>
          <w:tcPr>
            <w:tcW w:w="502" w:type="dxa"/>
            <w:shd w:val="clear" w:color="auto" w:fill="D9D9D9" w:themeFill="background1" w:themeFillShade="D9"/>
            <w:vAlign w:val="center"/>
          </w:tcPr>
          <w:p w14:paraId="5E67F36C" w14:textId="77777777" w:rsidR="0018193E" w:rsidRPr="007B1519" w:rsidRDefault="0018193E" w:rsidP="003C0B67">
            <w:pPr>
              <w:rPr>
                <w:b/>
                <w:bCs/>
                <w:color w:val="FFFFFF" w:themeColor="background1"/>
                <w:lang w:val="en-US"/>
              </w:rPr>
            </w:pPr>
          </w:p>
        </w:tc>
      </w:tr>
      <w:tr w:rsidR="0018193E" w:rsidRPr="007B1519" w14:paraId="77037036" w14:textId="77777777" w:rsidTr="0085544B">
        <w:tblPrEx>
          <w:shd w:val="clear" w:color="auto" w:fill="auto"/>
        </w:tblPrEx>
        <w:trPr>
          <w:trHeight w:val="70"/>
        </w:trPr>
        <w:tc>
          <w:tcPr>
            <w:tcW w:w="519" w:type="dxa"/>
            <w:shd w:val="clear" w:color="auto" w:fill="D9D9D9" w:themeFill="background1" w:themeFillShade="D9"/>
            <w:vAlign w:val="center"/>
          </w:tcPr>
          <w:p w14:paraId="6FA332D0" w14:textId="77777777" w:rsidR="0018193E" w:rsidRPr="007B1519" w:rsidRDefault="0018193E" w:rsidP="003C0B67">
            <w:pPr>
              <w:jc w:val="center"/>
              <w:rPr>
                <w:sz w:val="12"/>
                <w:szCs w:val="12"/>
                <w:lang w:val="en-US"/>
              </w:rPr>
            </w:pPr>
          </w:p>
        </w:tc>
        <w:tc>
          <w:tcPr>
            <w:tcW w:w="9459" w:type="dxa"/>
            <w:gridSpan w:val="9"/>
            <w:shd w:val="clear" w:color="auto" w:fill="D9D9D9" w:themeFill="background1" w:themeFillShade="D9"/>
            <w:vAlign w:val="center"/>
          </w:tcPr>
          <w:p w14:paraId="62E1443B" w14:textId="77777777" w:rsidR="0018193E" w:rsidRPr="007B1519" w:rsidRDefault="0018193E" w:rsidP="003C0B67">
            <w:pPr>
              <w:jc w:val="center"/>
              <w:rPr>
                <w:b/>
                <w:bCs/>
                <w:color w:val="FFFFFF" w:themeColor="background1"/>
                <w:sz w:val="12"/>
                <w:szCs w:val="12"/>
                <w:lang w:val="en-US"/>
              </w:rPr>
            </w:pPr>
          </w:p>
        </w:tc>
      </w:tr>
      <w:tr w:rsidR="0018193E" w:rsidRPr="005D2395" w14:paraId="68A416EC" w14:textId="77777777" w:rsidTr="0085544B">
        <w:tblPrEx>
          <w:shd w:val="clear" w:color="auto" w:fill="auto"/>
        </w:tblPrEx>
        <w:trPr>
          <w:trHeight w:val="70"/>
        </w:trPr>
        <w:tc>
          <w:tcPr>
            <w:tcW w:w="519" w:type="dxa"/>
            <w:shd w:val="clear" w:color="auto" w:fill="D9D9D9" w:themeFill="background1" w:themeFillShade="D9"/>
            <w:vAlign w:val="center"/>
          </w:tcPr>
          <w:p w14:paraId="59F4AD38" w14:textId="77777777" w:rsidR="0018193E" w:rsidRPr="007B1519" w:rsidRDefault="0018193E" w:rsidP="003C0B67">
            <w:pPr>
              <w:jc w:val="center"/>
              <w:rPr>
                <w:lang w:val="en-US"/>
              </w:rPr>
            </w:pPr>
          </w:p>
        </w:tc>
        <w:tc>
          <w:tcPr>
            <w:tcW w:w="1677" w:type="dxa"/>
            <w:gridSpan w:val="5"/>
            <w:shd w:val="clear" w:color="auto" w:fill="D9D9D9" w:themeFill="background1" w:themeFillShade="D9"/>
            <w:vAlign w:val="center"/>
          </w:tcPr>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332"/>
              <w:gridCol w:w="1004"/>
              <w:gridCol w:w="341"/>
            </w:tblGrid>
            <w:tr w:rsidR="0018193E" w:rsidRPr="005D2395" w14:paraId="6FC64739" w14:textId="77777777" w:rsidTr="003C0B67">
              <w:tc>
                <w:tcPr>
                  <w:tcW w:w="336" w:type="dxa"/>
                  <w:shd w:val="clear" w:color="auto" w:fill="808080" w:themeFill="background1" w:themeFillShade="80"/>
                  <w:vAlign w:val="center"/>
                </w:tcPr>
                <w:p w14:paraId="1AA622E0" w14:textId="77777777" w:rsidR="0018193E" w:rsidRPr="005D2395" w:rsidRDefault="0018193E" w:rsidP="003C0B67">
                  <w:pPr>
                    <w:jc w:val="center"/>
                    <w:rPr>
                      <w:b/>
                      <w:bCs/>
                      <w:color w:val="FFFFFF" w:themeColor="background1"/>
                      <w:lang w:val="sv-SE"/>
                    </w:rPr>
                  </w:pPr>
                  <w:r w:rsidRPr="005D2395">
                    <w:rPr>
                      <w:b/>
                      <w:bCs/>
                      <w:color w:val="FFFFFF" w:themeColor="background1"/>
                      <w:lang w:val="sv-SE"/>
                    </w:rPr>
                    <w:t>PK</w:t>
                  </w:r>
                </w:p>
              </w:tc>
              <w:tc>
                <w:tcPr>
                  <w:tcW w:w="1004" w:type="dxa"/>
                  <w:shd w:val="clear" w:color="auto" w:fill="808080" w:themeFill="background1" w:themeFillShade="80"/>
                  <w:vAlign w:val="center"/>
                </w:tcPr>
                <w:p w14:paraId="7294A392" w14:textId="77777777" w:rsidR="0018193E" w:rsidRPr="005D2395" w:rsidRDefault="0018193E" w:rsidP="003C0B67">
                  <w:pPr>
                    <w:jc w:val="center"/>
                    <w:rPr>
                      <w:b/>
                      <w:bCs/>
                      <w:color w:val="FFFFFF" w:themeColor="background1"/>
                      <w:lang w:val="sv-SE"/>
                    </w:rPr>
                  </w:pPr>
                  <w:proofErr w:type="spellStart"/>
                  <w:r w:rsidRPr="005D2395">
                    <w:rPr>
                      <w:b/>
                      <w:bCs/>
                      <w:color w:val="FFFFFF" w:themeColor="background1"/>
                      <w:lang w:val="sv-SE"/>
                    </w:rPr>
                    <w:t>Kolumn_A</w:t>
                  </w:r>
                  <w:proofErr w:type="spellEnd"/>
                </w:p>
              </w:tc>
              <w:tc>
                <w:tcPr>
                  <w:tcW w:w="358" w:type="dxa"/>
                  <w:shd w:val="clear" w:color="auto" w:fill="auto"/>
                </w:tcPr>
                <w:p w14:paraId="4B53FAB8" w14:textId="77777777" w:rsidR="0018193E" w:rsidRPr="005D2395" w:rsidRDefault="0018193E" w:rsidP="003C0B67">
                  <w:pPr>
                    <w:jc w:val="center"/>
                    <w:rPr>
                      <w:b/>
                      <w:bCs/>
                      <w:color w:val="FFFFFF" w:themeColor="background1"/>
                      <w:lang w:val="sv-SE"/>
                    </w:rPr>
                  </w:pPr>
                </w:p>
              </w:tc>
            </w:tr>
            <w:tr w:rsidR="0018193E" w:rsidRPr="005D2395" w14:paraId="2D65CCA3" w14:textId="77777777" w:rsidTr="003C0B67">
              <w:tc>
                <w:tcPr>
                  <w:tcW w:w="336" w:type="dxa"/>
                  <w:shd w:val="clear" w:color="auto" w:fill="808080" w:themeFill="background1" w:themeFillShade="80"/>
                  <w:vAlign w:val="center"/>
                </w:tcPr>
                <w:p w14:paraId="24A74281"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1</w:t>
                  </w:r>
                </w:p>
              </w:tc>
              <w:tc>
                <w:tcPr>
                  <w:tcW w:w="1004" w:type="dxa"/>
                  <w:shd w:val="clear" w:color="auto" w:fill="B4C6E7" w:themeFill="accent5" w:themeFillTint="66"/>
                  <w:vAlign w:val="center"/>
                </w:tcPr>
                <w:p w14:paraId="3FAF1ED0" w14:textId="77777777" w:rsidR="0018193E" w:rsidRPr="005D2395" w:rsidRDefault="0018193E" w:rsidP="003C0B67">
                  <w:pPr>
                    <w:jc w:val="center"/>
                    <w:rPr>
                      <w:lang w:val="sv-SE"/>
                    </w:rPr>
                  </w:pPr>
                  <w:r w:rsidRPr="005D2395">
                    <w:rPr>
                      <w:noProof/>
                      <w:lang w:val="sv-SE"/>
                    </w:rPr>
                    <mc:AlternateContent>
                      <mc:Choice Requires="wps">
                        <w:drawing>
                          <wp:anchor distT="0" distB="0" distL="114300" distR="114300" simplePos="0" relativeHeight="251660288" behindDoc="0" locked="0" layoutInCell="1" allowOverlap="1" wp14:anchorId="4F0B6479" wp14:editId="031A42EA">
                            <wp:simplePos x="0" y="0"/>
                            <wp:positionH relativeFrom="column">
                              <wp:posOffset>622935</wp:posOffset>
                            </wp:positionH>
                            <wp:positionV relativeFrom="paragraph">
                              <wp:posOffset>55245</wp:posOffset>
                            </wp:positionV>
                            <wp:extent cx="681355" cy="641350"/>
                            <wp:effectExtent l="0" t="0" r="23495" b="25400"/>
                            <wp:wrapNone/>
                            <wp:docPr id="1340528257" name="Koppling: vinklad 10"/>
                            <wp:cNvGraphicFramePr/>
                            <a:graphic xmlns:a="http://schemas.openxmlformats.org/drawingml/2006/main">
                              <a:graphicData uri="http://schemas.microsoft.com/office/word/2010/wordprocessingShape">
                                <wps:wsp>
                                  <wps:cNvCnPr/>
                                  <wps:spPr>
                                    <a:xfrm flipV="1">
                                      <a:off x="0" y="0"/>
                                      <a:ext cx="681355" cy="641350"/>
                                    </a:xfrm>
                                    <a:prstGeom prst="bentConnector3">
                                      <a:avLst/>
                                    </a:prstGeom>
                                    <a:noFill/>
                                    <a:ln w="15875" cap="flat" cmpd="sng" algn="ctr">
                                      <a:solidFill>
                                        <a:srgbClr val="4472C4">
                                          <a:lumMod val="75000"/>
                                        </a:srgbClr>
                                      </a:solidFill>
                                      <a:prstDash val="solid"/>
                                      <a:miter lim="800000"/>
                                      <a:headEnd type="none"/>
                                      <a:tailEnd type="none"/>
                                    </a:ln>
                                    <a:effectLst/>
                                  </wps:spPr>
                                  <wps:bodyPr/>
                                </wps:wsp>
                              </a:graphicData>
                            </a:graphic>
                            <wp14:sizeRelH relativeFrom="margin">
                              <wp14:pctWidth>0</wp14:pctWidth>
                            </wp14:sizeRelH>
                            <wp14:sizeRelV relativeFrom="margin">
                              <wp14:pctHeight>0</wp14:pctHeight>
                            </wp14:sizeRelV>
                          </wp:anchor>
                        </w:drawing>
                      </mc:Choice>
                      <mc:Fallback>
                        <w:pict>
                          <v:shapetype w14:anchorId="0CE69216" id="_x0000_t34" coordsize="21600,21600" o:spt="34" o:oned="t" adj="10800" path="m,l@0,0@0,21600,21600,21600e" filled="f">
                            <v:stroke joinstyle="miter"/>
                            <v:formulas>
                              <v:f eqn="val #0"/>
                            </v:formulas>
                            <v:path arrowok="t" fillok="f" o:connecttype="none"/>
                            <v:handles>
                              <v:h position="#0,center"/>
                            </v:handles>
                            <o:lock v:ext="edit" shapetype="t"/>
                          </v:shapetype>
                          <v:shape id="Koppling: vinklad 10" o:spid="_x0000_s1026" type="#_x0000_t34" style="position:absolute;margin-left:49.05pt;margin-top:4.35pt;width:53.65pt;height:50.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" strokecolor="#2f5597" strokeweight="1.25pt"/>
                        </w:pict>
                      </mc:Fallback>
                    </mc:AlternateContent>
                  </w:r>
                  <w:r w:rsidRPr="005D2395">
                    <w:rPr>
                      <w:lang w:val="sv-SE"/>
                    </w:rPr>
                    <w:t>str_1</w:t>
                  </w:r>
                </w:p>
              </w:tc>
              <w:tc>
                <w:tcPr>
                  <w:tcW w:w="358" w:type="dxa"/>
                  <w:shd w:val="clear" w:color="auto" w:fill="auto"/>
                </w:tcPr>
                <w:p w14:paraId="3C3DE422" w14:textId="77777777" w:rsidR="0018193E" w:rsidRPr="005D2395" w:rsidRDefault="0018193E" w:rsidP="003C0B67">
                  <w:pPr>
                    <w:jc w:val="center"/>
                    <w:rPr>
                      <w:lang w:val="sv-SE"/>
                    </w:rPr>
                  </w:pPr>
                </w:p>
              </w:tc>
            </w:tr>
            <w:tr w:rsidR="0018193E" w:rsidRPr="005D2395" w14:paraId="53D12D96" w14:textId="77777777" w:rsidTr="003C0B67">
              <w:trPr>
                <w:trHeight w:val="86"/>
              </w:trPr>
              <w:tc>
                <w:tcPr>
                  <w:tcW w:w="336" w:type="dxa"/>
                  <w:shd w:val="clear" w:color="auto" w:fill="808080" w:themeFill="background1" w:themeFillShade="80"/>
                  <w:vAlign w:val="center"/>
                </w:tcPr>
                <w:p w14:paraId="35684C5A"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1004" w:type="dxa"/>
                  <w:shd w:val="clear" w:color="auto" w:fill="B4C6E7" w:themeFill="accent5" w:themeFillTint="66"/>
                </w:tcPr>
                <w:p w14:paraId="7D45E8F1" w14:textId="77777777" w:rsidR="0018193E" w:rsidRPr="005D2395" w:rsidRDefault="0018193E" w:rsidP="003C0B67">
                  <w:pPr>
                    <w:jc w:val="center"/>
                    <w:rPr>
                      <w:lang w:val="sv-SE"/>
                    </w:rPr>
                  </w:pPr>
                  <w:r w:rsidRPr="005D2395">
                    <w:rPr>
                      <w:lang w:val="sv-SE"/>
                    </w:rPr>
                    <w:t>str_2</w:t>
                  </w:r>
                </w:p>
              </w:tc>
              <w:tc>
                <w:tcPr>
                  <w:tcW w:w="358" w:type="dxa"/>
                  <w:shd w:val="clear" w:color="auto" w:fill="auto"/>
                </w:tcPr>
                <w:p w14:paraId="7E0653FE" w14:textId="77777777" w:rsidR="0018193E" w:rsidRPr="005D2395" w:rsidRDefault="0018193E" w:rsidP="003C0B67">
                  <w:pPr>
                    <w:jc w:val="center"/>
                    <w:rPr>
                      <w:lang w:val="sv-SE"/>
                    </w:rPr>
                  </w:pPr>
                </w:p>
              </w:tc>
            </w:tr>
            <w:tr w:rsidR="0018193E" w:rsidRPr="005D2395" w14:paraId="7011F2CB" w14:textId="77777777" w:rsidTr="003C0B67">
              <w:tc>
                <w:tcPr>
                  <w:tcW w:w="336" w:type="dxa"/>
                  <w:shd w:val="clear" w:color="auto" w:fill="808080" w:themeFill="background1" w:themeFillShade="80"/>
                  <w:vAlign w:val="center"/>
                </w:tcPr>
                <w:p w14:paraId="1ACEA624"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3</w:t>
                  </w:r>
                </w:p>
              </w:tc>
              <w:tc>
                <w:tcPr>
                  <w:tcW w:w="1004" w:type="dxa"/>
                  <w:shd w:val="clear" w:color="auto" w:fill="B4C6E7" w:themeFill="accent5" w:themeFillTint="66"/>
                </w:tcPr>
                <w:p w14:paraId="04C873F8" w14:textId="77777777" w:rsidR="0018193E" w:rsidRPr="005D2395" w:rsidRDefault="0018193E" w:rsidP="003C0B67">
                  <w:pPr>
                    <w:jc w:val="center"/>
                    <w:rPr>
                      <w:lang w:val="sv-SE"/>
                    </w:rPr>
                  </w:pPr>
                  <w:r w:rsidRPr="005D2395">
                    <w:rPr>
                      <w:lang w:val="sv-SE"/>
                    </w:rPr>
                    <w:t>str_3</w:t>
                  </w:r>
                </w:p>
              </w:tc>
              <w:tc>
                <w:tcPr>
                  <w:tcW w:w="358" w:type="dxa"/>
                  <w:shd w:val="clear" w:color="auto" w:fill="auto"/>
                </w:tcPr>
                <w:p w14:paraId="1915B01C" w14:textId="77777777" w:rsidR="0018193E" w:rsidRPr="005D2395" w:rsidRDefault="0018193E" w:rsidP="003C0B67">
                  <w:pPr>
                    <w:jc w:val="center"/>
                    <w:rPr>
                      <w:lang w:val="sv-SE"/>
                    </w:rPr>
                  </w:pPr>
                </w:p>
              </w:tc>
            </w:tr>
            <w:tr w:rsidR="0018193E" w:rsidRPr="005D2395" w14:paraId="644A1185" w14:textId="77777777" w:rsidTr="003C0B67">
              <w:tc>
                <w:tcPr>
                  <w:tcW w:w="336" w:type="dxa"/>
                  <w:shd w:val="clear" w:color="auto" w:fill="808080" w:themeFill="background1" w:themeFillShade="80"/>
                  <w:vAlign w:val="center"/>
                </w:tcPr>
                <w:p w14:paraId="7B9C40AA"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4</w:t>
                  </w:r>
                </w:p>
              </w:tc>
              <w:tc>
                <w:tcPr>
                  <w:tcW w:w="1004" w:type="dxa"/>
                  <w:shd w:val="clear" w:color="auto" w:fill="B4C6E7" w:themeFill="accent5" w:themeFillTint="66"/>
                </w:tcPr>
                <w:p w14:paraId="3469C1C1" w14:textId="77777777" w:rsidR="0018193E" w:rsidRPr="005D2395" w:rsidRDefault="0018193E" w:rsidP="003C0B67">
                  <w:pPr>
                    <w:jc w:val="center"/>
                    <w:rPr>
                      <w:lang w:val="sv-SE"/>
                    </w:rPr>
                  </w:pPr>
                  <w:r w:rsidRPr="005D2395">
                    <w:rPr>
                      <w:lang w:val="sv-SE"/>
                    </w:rPr>
                    <w:t>str_4</w:t>
                  </w:r>
                </w:p>
              </w:tc>
              <w:tc>
                <w:tcPr>
                  <w:tcW w:w="358" w:type="dxa"/>
                  <w:shd w:val="clear" w:color="auto" w:fill="auto"/>
                </w:tcPr>
                <w:p w14:paraId="583AD6AA" w14:textId="77777777" w:rsidR="0018193E" w:rsidRPr="005D2395" w:rsidRDefault="0018193E" w:rsidP="003C0B67">
                  <w:pPr>
                    <w:jc w:val="center"/>
                    <w:rPr>
                      <w:lang w:val="sv-SE"/>
                    </w:rPr>
                  </w:pPr>
                  <w:r w:rsidRPr="005D2395">
                    <w:rPr>
                      <w:color w:val="C00000"/>
                      <w:lang w:val="sv-SE"/>
                    </w:rPr>
                    <w:t>N</w:t>
                  </w:r>
                </w:p>
              </w:tc>
            </w:tr>
            <w:tr w:rsidR="0018193E" w:rsidRPr="005D2395" w14:paraId="1EE06451" w14:textId="77777777" w:rsidTr="003C0B67">
              <w:tc>
                <w:tcPr>
                  <w:tcW w:w="336" w:type="dxa"/>
                  <w:shd w:val="clear" w:color="auto" w:fill="808080" w:themeFill="background1" w:themeFillShade="80"/>
                  <w:vAlign w:val="center"/>
                </w:tcPr>
                <w:p w14:paraId="088F0C63"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5</w:t>
                  </w:r>
                </w:p>
              </w:tc>
              <w:tc>
                <w:tcPr>
                  <w:tcW w:w="1004" w:type="dxa"/>
                  <w:shd w:val="clear" w:color="auto" w:fill="B4C6E7" w:themeFill="accent5" w:themeFillTint="66"/>
                </w:tcPr>
                <w:p w14:paraId="72DAE91C" w14:textId="77777777" w:rsidR="0018193E" w:rsidRPr="005D2395" w:rsidRDefault="0018193E" w:rsidP="003C0B67">
                  <w:pPr>
                    <w:jc w:val="center"/>
                    <w:rPr>
                      <w:lang w:val="sv-SE"/>
                    </w:rPr>
                  </w:pPr>
                  <w:r w:rsidRPr="005D2395">
                    <w:rPr>
                      <w:lang w:val="sv-SE"/>
                    </w:rPr>
                    <w:t>str_5</w:t>
                  </w:r>
                </w:p>
              </w:tc>
              <w:tc>
                <w:tcPr>
                  <w:tcW w:w="358" w:type="dxa"/>
                  <w:shd w:val="clear" w:color="auto" w:fill="auto"/>
                </w:tcPr>
                <w:p w14:paraId="532DCB63" w14:textId="77777777" w:rsidR="0018193E" w:rsidRPr="005D2395" w:rsidRDefault="0018193E" w:rsidP="003C0B67">
                  <w:pPr>
                    <w:jc w:val="center"/>
                    <w:rPr>
                      <w:lang w:val="sv-SE"/>
                    </w:rPr>
                  </w:pPr>
                </w:p>
              </w:tc>
            </w:tr>
            <w:tr w:rsidR="0018193E" w:rsidRPr="005D2395" w14:paraId="12EDDF39" w14:textId="77777777" w:rsidTr="003C0B67">
              <w:tc>
                <w:tcPr>
                  <w:tcW w:w="336" w:type="dxa"/>
                  <w:shd w:val="clear" w:color="auto" w:fill="808080" w:themeFill="background1" w:themeFillShade="80"/>
                  <w:vAlign w:val="center"/>
                </w:tcPr>
                <w:p w14:paraId="2175389E"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6</w:t>
                  </w:r>
                </w:p>
              </w:tc>
              <w:tc>
                <w:tcPr>
                  <w:tcW w:w="1004" w:type="dxa"/>
                  <w:shd w:val="clear" w:color="auto" w:fill="B4C6E7" w:themeFill="accent5" w:themeFillTint="66"/>
                </w:tcPr>
                <w:p w14:paraId="2909B9ED" w14:textId="77777777" w:rsidR="0018193E" w:rsidRPr="005D2395" w:rsidRDefault="0018193E" w:rsidP="003C0B67">
                  <w:pPr>
                    <w:jc w:val="center"/>
                    <w:rPr>
                      <w:lang w:val="sv-SE"/>
                    </w:rPr>
                  </w:pPr>
                  <w:r w:rsidRPr="005D2395">
                    <w:rPr>
                      <w:lang w:val="sv-SE"/>
                    </w:rPr>
                    <w:t>str_6</w:t>
                  </w:r>
                </w:p>
              </w:tc>
              <w:tc>
                <w:tcPr>
                  <w:tcW w:w="358" w:type="dxa"/>
                  <w:shd w:val="clear" w:color="auto" w:fill="auto"/>
                </w:tcPr>
                <w:p w14:paraId="752E793C" w14:textId="77777777" w:rsidR="0018193E" w:rsidRPr="005D2395" w:rsidRDefault="0018193E" w:rsidP="003C0B67">
                  <w:pPr>
                    <w:jc w:val="center"/>
                    <w:rPr>
                      <w:lang w:val="sv-SE"/>
                    </w:rPr>
                  </w:pPr>
                </w:p>
              </w:tc>
            </w:tr>
          </w:tbl>
          <w:p w14:paraId="4A993AE3" w14:textId="77777777" w:rsidR="0018193E" w:rsidRPr="005D2395" w:rsidRDefault="0018193E" w:rsidP="003C0B67">
            <w:pPr>
              <w:rPr>
                <w:color w:val="1F3864" w:themeColor="accent5" w:themeShade="80"/>
                <w:sz w:val="24"/>
                <w:szCs w:val="24"/>
                <w:lang w:val="sv-SE"/>
              </w:rPr>
            </w:pPr>
          </w:p>
        </w:tc>
        <w:tc>
          <w:tcPr>
            <w:tcW w:w="2119" w:type="dxa"/>
            <w:shd w:val="clear" w:color="auto" w:fill="D9D9D9" w:themeFill="background1" w:themeFillShade="D9"/>
            <w:vAlign w:val="center"/>
          </w:tcPr>
          <w:tbl>
            <w:tblPr>
              <w:tblStyle w:val="TableGrid"/>
              <w:tblpPr w:leftFromText="180" w:rightFromText="180" w:vertAnchor="text" w:horzAnchor="margin" w:tblpXSpec="right" w:tblpY="-66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21"/>
              <w:gridCol w:w="421"/>
              <w:gridCol w:w="994"/>
            </w:tblGrid>
            <w:tr w:rsidR="0018193E" w:rsidRPr="005D2395" w14:paraId="2948A405" w14:textId="77777777" w:rsidTr="003C0B67">
              <w:tc>
                <w:tcPr>
                  <w:tcW w:w="421" w:type="dxa"/>
                  <w:shd w:val="clear" w:color="auto" w:fill="auto"/>
                  <w:vAlign w:val="bottom"/>
                </w:tcPr>
                <w:p w14:paraId="7375049B" w14:textId="77777777" w:rsidR="0018193E" w:rsidRPr="005D2395" w:rsidRDefault="0018193E" w:rsidP="003C0B67">
                  <w:pPr>
                    <w:jc w:val="center"/>
                    <w:rPr>
                      <w:color w:val="FFFFFF" w:themeColor="background1"/>
                      <w:lang w:val="sv-SE"/>
                    </w:rPr>
                  </w:pPr>
                  <w:r w:rsidRPr="005D2395">
                    <w:rPr>
                      <w:color w:val="C00000"/>
                      <w:lang w:val="sv-SE"/>
                    </w:rPr>
                    <w:t>1</w:t>
                  </w:r>
                </w:p>
              </w:tc>
              <w:tc>
                <w:tcPr>
                  <w:tcW w:w="421" w:type="dxa"/>
                  <w:shd w:val="clear" w:color="auto" w:fill="808080" w:themeFill="background1" w:themeFillShade="80"/>
                </w:tcPr>
                <w:p w14:paraId="6B3EAEF5" w14:textId="77777777" w:rsidR="0018193E" w:rsidRPr="005D2395" w:rsidRDefault="0018193E" w:rsidP="003C0B67">
                  <w:pPr>
                    <w:jc w:val="center"/>
                    <w:rPr>
                      <w:b/>
                      <w:bCs/>
                      <w:color w:val="FFFFFF" w:themeColor="background1"/>
                      <w:lang w:val="sv-SE"/>
                    </w:rPr>
                  </w:pPr>
                  <w:r w:rsidRPr="005D2395">
                    <w:rPr>
                      <w:b/>
                      <w:bCs/>
                      <w:color w:val="FFFFFF" w:themeColor="background1"/>
                      <w:lang w:val="sv-SE"/>
                    </w:rPr>
                    <w:t>FK</w:t>
                  </w:r>
                </w:p>
              </w:tc>
              <w:tc>
                <w:tcPr>
                  <w:tcW w:w="994" w:type="dxa"/>
                  <w:shd w:val="clear" w:color="auto" w:fill="808080" w:themeFill="background1" w:themeFillShade="80"/>
                  <w:vAlign w:val="center"/>
                </w:tcPr>
                <w:p w14:paraId="5ECAE88F" w14:textId="77777777" w:rsidR="0018193E" w:rsidRPr="005D2395" w:rsidRDefault="0018193E" w:rsidP="003C0B67">
                  <w:pPr>
                    <w:jc w:val="center"/>
                    <w:rPr>
                      <w:b/>
                      <w:bCs/>
                      <w:color w:val="FFFFFF" w:themeColor="background1"/>
                      <w:lang w:val="sv-SE"/>
                    </w:rPr>
                  </w:pPr>
                  <w:proofErr w:type="spellStart"/>
                  <w:r w:rsidRPr="005D2395">
                    <w:rPr>
                      <w:b/>
                      <w:bCs/>
                      <w:color w:val="FFFFFF" w:themeColor="background1"/>
                      <w:lang w:val="sv-SE"/>
                    </w:rPr>
                    <w:t>Kolumn_B</w:t>
                  </w:r>
                  <w:proofErr w:type="spellEnd"/>
                </w:p>
              </w:tc>
            </w:tr>
            <w:tr w:rsidR="0018193E" w:rsidRPr="005D2395" w14:paraId="524F1E3D" w14:textId="77777777" w:rsidTr="003C0B67">
              <w:tc>
                <w:tcPr>
                  <w:tcW w:w="421" w:type="dxa"/>
                  <w:shd w:val="clear" w:color="auto" w:fill="auto"/>
                </w:tcPr>
                <w:p w14:paraId="62C92723" w14:textId="77777777" w:rsidR="0018193E" w:rsidRPr="005D2395" w:rsidRDefault="0018193E" w:rsidP="003C0B67">
                  <w:pPr>
                    <w:jc w:val="center"/>
                    <w:rPr>
                      <w:b/>
                      <w:bCs/>
                      <w:color w:val="FFD966" w:themeColor="accent4" w:themeTint="99"/>
                      <w:lang w:val="sv-SE"/>
                    </w:rPr>
                  </w:pPr>
                </w:p>
              </w:tc>
              <w:tc>
                <w:tcPr>
                  <w:tcW w:w="421" w:type="dxa"/>
                  <w:shd w:val="clear" w:color="auto" w:fill="808080" w:themeFill="background1" w:themeFillShade="80"/>
                </w:tcPr>
                <w:p w14:paraId="59EF42F4"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1</w:t>
                  </w:r>
                </w:p>
              </w:tc>
              <w:tc>
                <w:tcPr>
                  <w:tcW w:w="994" w:type="dxa"/>
                  <w:shd w:val="clear" w:color="auto" w:fill="B4C6E7" w:themeFill="accent5" w:themeFillTint="66"/>
                </w:tcPr>
                <w:p w14:paraId="4AE8714B" w14:textId="77777777" w:rsidR="0018193E" w:rsidRPr="005D2395" w:rsidRDefault="0018193E" w:rsidP="003C0B67">
                  <w:pPr>
                    <w:jc w:val="center"/>
                    <w:rPr>
                      <w:lang w:val="sv-SE"/>
                    </w:rPr>
                  </w:pPr>
                  <w:proofErr w:type="spellStart"/>
                  <w:r w:rsidRPr="005D2395">
                    <w:rPr>
                      <w:lang w:val="sv-SE"/>
                    </w:rPr>
                    <w:t>str_a</w:t>
                  </w:r>
                  <w:proofErr w:type="spellEnd"/>
                </w:p>
              </w:tc>
            </w:tr>
            <w:tr w:rsidR="0018193E" w:rsidRPr="005D2395" w14:paraId="4333FFE1" w14:textId="77777777" w:rsidTr="003C0B67">
              <w:trPr>
                <w:trHeight w:val="86"/>
              </w:trPr>
              <w:tc>
                <w:tcPr>
                  <w:tcW w:w="421" w:type="dxa"/>
                  <w:shd w:val="clear" w:color="auto" w:fill="auto"/>
                </w:tcPr>
                <w:p w14:paraId="4047FBC0" w14:textId="77777777" w:rsidR="0018193E" w:rsidRPr="005D2395" w:rsidRDefault="0018193E" w:rsidP="003C0B67">
                  <w:pPr>
                    <w:jc w:val="center"/>
                    <w:rPr>
                      <w:b/>
                      <w:bCs/>
                      <w:color w:val="FFD966" w:themeColor="accent4" w:themeTint="99"/>
                      <w:lang w:val="sv-SE"/>
                    </w:rPr>
                  </w:pPr>
                </w:p>
              </w:tc>
              <w:tc>
                <w:tcPr>
                  <w:tcW w:w="421" w:type="dxa"/>
                  <w:shd w:val="clear" w:color="auto" w:fill="808080" w:themeFill="background1" w:themeFillShade="80"/>
                </w:tcPr>
                <w:p w14:paraId="2491DCAD"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994" w:type="dxa"/>
                  <w:shd w:val="clear" w:color="auto" w:fill="B4C6E7" w:themeFill="accent5" w:themeFillTint="66"/>
                </w:tcPr>
                <w:p w14:paraId="0ACBB038" w14:textId="77777777" w:rsidR="0018193E" w:rsidRPr="005D2395" w:rsidRDefault="0018193E" w:rsidP="003C0B67">
                  <w:pPr>
                    <w:jc w:val="center"/>
                    <w:rPr>
                      <w:lang w:val="sv-SE"/>
                    </w:rPr>
                  </w:pPr>
                  <w:proofErr w:type="spellStart"/>
                  <w:r w:rsidRPr="005D2395">
                    <w:rPr>
                      <w:lang w:val="sv-SE"/>
                    </w:rPr>
                    <w:t>str_b</w:t>
                  </w:r>
                  <w:proofErr w:type="spellEnd"/>
                </w:p>
              </w:tc>
            </w:tr>
            <w:tr w:rsidR="0018193E" w:rsidRPr="005D2395" w14:paraId="419B0208" w14:textId="77777777" w:rsidTr="003C0B67">
              <w:tc>
                <w:tcPr>
                  <w:tcW w:w="421" w:type="dxa"/>
                  <w:shd w:val="clear" w:color="auto" w:fill="auto"/>
                </w:tcPr>
                <w:p w14:paraId="3CEC22AC" w14:textId="77777777" w:rsidR="0018193E" w:rsidRPr="005D2395" w:rsidRDefault="0018193E" w:rsidP="003C0B67">
                  <w:pPr>
                    <w:jc w:val="center"/>
                    <w:rPr>
                      <w:b/>
                      <w:bCs/>
                      <w:color w:val="FFD966" w:themeColor="accent4" w:themeTint="99"/>
                      <w:lang w:val="sv-SE"/>
                    </w:rPr>
                  </w:pPr>
                </w:p>
              </w:tc>
              <w:tc>
                <w:tcPr>
                  <w:tcW w:w="421" w:type="dxa"/>
                  <w:shd w:val="clear" w:color="auto" w:fill="808080" w:themeFill="background1" w:themeFillShade="80"/>
                </w:tcPr>
                <w:p w14:paraId="49FAE259"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994" w:type="dxa"/>
                  <w:shd w:val="clear" w:color="auto" w:fill="B4C6E7" w:themeFill="accent5" w:themeFillTint="66"/>
                </w:tcPr>
                <w:p w14:paraId="38CA3D36" w14:textId="77777777" w:rsidR="0018193E" w:rsidRPr="005D2395" w:rsidRDefault="0018193E" w:rsidP="003C0B67">
                  <w:pPr>
                    <w:jc w:val="center"/>
                    <w:rPr>
                      <w:lang w:val="sv-SE"/>
                    </w:rPr>
                  </w:pPr>
                  <w:proofErr w:type="spellStart"/>
                  <w:r w:rsidRPr="005D2395">
                    <w:rPr>
                      <w:lang w:val="sv-SE"/>
                    </w:rPr>
                    <w:t>str_f</w:t>
                  </w:r>
                  <w:proofErr w:type="spellEnd"/>
                </w:p>
              </w:tc>
            </w:tr>
          </w:tbl>
          <w:p w14:paraId="72A9B655" w14:textId="77777777" w:rsidR="0018193E" w:rsidRPr="005D2395" w:rsidRDefault="0018193E" w:rsidP="003C0B67">
            <w:pPr>
              <w:rPr>
                <w:color w:val="1F3864" w:themeColor="accent5" w:themeShade="80"/>
                <w:sz w:val="24"/>
                <w:szCs w:val="24"/>
                <w:lang w:val="sv-SE"/>
              </w:rPr>
            </w:pPr>
          </w:p>
        </w:tc>
        <w:tc>
          <w:tcPr>
            <w:tcW w:w="1973" w:type="dxa"/>
            <w:shd w:val="clear" w:color="auto" w:fill="D9D9D9" w:themeFill="background1" w:themeFillShade="D9"/>
            <w:vAlign w:val="center"/>
          </w:tcPr>
          <w:p w14:paraId="73C4DB61" w14:textId="77777777" w:rsidR="0018193E" w:rsidRPr="005D2395" w:rsidRDefault="0018193E" w:rsidP="003C0B67">
            <w:pPr>
              <w:rPr>
                <w:color w:val="1F3864" w:themeColor="accent5" w:themeShade="80"/>
                <w:sz w:val="24"/>
                <w:szCs w:val="24"/>
                <w:lang w:val="sv-SE"/>
              </w:rPr>
            </w:pPr>
          </w:p>
        </w:tc>
        <w:tc>
          <w:tcPr>
            <w:tcW w:w="3690" w:type="dxa"/>
            <w:gridSpan w:val="2"/>
            <w:shd w:val="clear" w:color="auto" w:fill="D9D9D9" w:themeFill="background1" w:themeFillShade="D9"/>
            <w:vAlign w:val="center"/>
          </w:tcPr>
          <w:tbl>
            <w:tblPr>
              <w:tblStyle w:val="TableGrid"/>
              <w:tblpPr w:leftFromText="180" w:rightFromText="180" w:vertAnchor="text" w:horzAnchor="margin" w:tblpY="-8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26"/>
              <w:gridCol w:w="1004"/>
              <w:gridCol w:w="519"/>
              <w:gridCol w:w="994"/>
            </w:tblGrid>
            <w:tr w:rsidR="0018193E" w:rsidRPr="005D2395" w14:paraId="044A66B9" w14:textId="77777777" w:rsidTr="003C0B67">
              <w:tc>
                <w:tcPr>
                  <w:tcW w:w="426" w:type="dxa"/>
                  <w:shd w:val="clear" w:color="auto" w:fill="808080" w:themeFill="background1" w:themeFillShade="80"/>
                  <w:vAlign w:val="center"/>
                </w:tcPr>
                <w:p w14:paraId="622105DB" w14:textId="77777777" w:rsidR="0018193E" w:rsidRPr="005D2395" w:rsidRDefault="0018193E" w:rsidP="003C0B67">
                  <w:pPr>
                    <w:jc w:val="center"/>
                    <w:rPr>
                      <w:b/>
                      <w:bCs/>
                      <w:color w:val="FFFFFF" w:themeColor="background1"/>
                      <w:lang w:val="sv-SE"/>
                    </w:rPr>
                  </w:pPr>
                  <w:r w:rsidRPr="005D2395">
                    <w:rPr>
                      <w:b/>
                      <w:bCs/>
                      <w:color w:val="FFE599" w:themeColor="accent4" w:themeTint="66"/>
                      <w:lang w:val="sv-SE"/>
                    </w:rPr>
                    <w:t>PK</w:t>
                  </w:r>
                </w:p>
              </w:tc>
              <w:tc>
                <w:tcPr>
                  <w:tcW w:w="1004" w:type="dxa"/>
                  <w:shd w:val="clear" w:color="auto" w:fill="808080" w:themeFill="background1" w:themeFillShade="80"/>
                  <w:vAlign w:val="center"/>
                </w:tcPr>
                <w:p w14:paraId="27EA98DF" w14:textId="77777777" w:rsidR="0018193E" w:rsidRPr="005D2395" w:rsidRDefault="0018193E" w:rsidP="003C0B67">
                  <w:pPr>
                    <w:jc w:val="center"/>
                    <w:rPr>
                      <w:b/>
                      <w:bCs/>
                      <w:color w:val="FFFFFF" w:themeColor="background1"/>
                      <w:lang w:val="sv-SE"/>
                    </w:rPr>
                  </w:pPr>
                  <w:proofErr w:type="spellStart"/>
                  <w:r w:rsidRPr="005D2395">
                    <w:rPr>
                      <w:b/>
                      <w:bCs/>
                      <w:color w:val="FFFFFF" w:themeColor="background1"/>
                      <w:lang w:val="sv-SE"/>
                    </w:rPr>
                    <w:t>Kolumn_A</w:t>
                  </w:r>
                  <w:proofErr w:type="spellEnd"/>
                </w:p>
              </w:tc>
              <w:tc>
                <w:tcPr>
                  <w:tcW w:w="519" w:type="dxa"/>
                  <w:shd w:val="clear" w:color="auto" w:fill="7F7F7F" w:themeFill="text1" w:themeFillTint="80"/>
                  <w:vAlign w:val="center"/>
                </w:tcPr>
                <w:p w14:paraId="6DF77595" w14:textId="77777777" w:rsidR="0018193E" w:rsidRPr="005D2395" w:rsidRDefault="0018193E" w:rsidP="003C0B67">
                  <w:pPr>
                    <w:jc w:val="center"/>
                    <w:rPr>
                      <w:b/>
                      <w:bCs/>
                      <w:color w:val="FFFFFF" w:themeColor="background1"/>
                      <w:lang w:val="sv-SE"/>
                    </w:rPr>
                  </w:pPr>
                  <w:r w:rsidRPr="005D2395">
                    <w:rPr>
                      <w:b/>
                      <w:bCs/>
                      <w:color w:val="FFE599" w:themeColor="accent4" w:themeTint="66"/>
                      <w:lang w:val="sv-SE"/>
                    </w:rPr>
                    <w:t>FK</w:t>
                  </w:r>
                </w:p>
              </w:tc>
              <w:tc>
                <w:tcPr>
                  <w:tcW w:w="994" w:type="dxa"/>
                  <w:shd w:val="clear" w:color="auto" w:fill="7F7F7F" w:themeFill="text1" w:themeFillTint="80"/>
                  <w:vAlign w:val="center"/>
                </w:tcPr>
                <w:p w14:paraId="4966B569" w14:textId="77777777" w:rsidR="0018193E" w:rsidRPr="005D2395" w:rsidRDefault="0018193E" w:rsidP="003C0B67">
                  <w:pPr>
                    <w:jc w:val="center"/>
                    <w:rPr>
                      <w:b/>
                      <w:bCs/>
                      <w:color w:val="FFFFFF" w:themeColor="background1"/>
                      <w:lang w:val="sv-SE"/>
                    </w:rPr>
                  </w:pPr>
                  <w:proofErr w:type="spellStart"/>
                  <w:r w:rsidRPr="005D2395">
                    <w:rPr>
                      <w:b/>
                      <w:bCs/>
                      <w:color w:val="FFFFFF" w:themeColor="background1"/>
                      <w:lang w:val="sv-SE"/>
                    </w:rPr>
                    <w:t>Kolumn_B</w:t>
                  </w:r>
                  <w:proofErr w:type="spellEnd"/>
                </w:p>
              </w:tc>
            </w:tr>
            <w:tr w:rsidR="0018193E" w:rsidRPr="005D2395" w14:paraId="6D3A6EA7" w14:textId="77777777" w:rsidTr="003C0B67">
              <w:tc>
                <w:tcPr>
                  <w:tcW w:w="426" w:type="dxa"/>
                  <w:shd w:val="clear" w:color="auto" w:fill="808080" w:themeFill="background1" w:themeFillShade="80"/>
                  <w:vAlign w:val="center"/>
                </w:tcPr>
                <w:p w14:paraId="35537810"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1</w:t>
                  </w:r>
                </w:p>
              </w:tc>
              <w:tc>
                <w:tcPr>
                  <w:tcW w:w="1004" w:type="dxa"/>
                  <w:shd w:val="clear" w:color="auto" w:fill="B4C6E7" w:themeFill="accent5" w:themeFillTint="66"/>
                  <w:vAlign w:val="center"/>
                </w:tcPr>
                <w:p w14:paraId="5E31C1C5" w14:textId="77777777" w:rsidR="0018193E" w:rsidRPr="005D2395" w:rsidRDefault="0018193E" w:rsidP="003C0B67">
                  <w:pPr>
                    <w:jc w:val="center"/>
                    <w:rPr>
                      <w:lang w:val="sv-SE"/>
                    </w:rPr>
                  </w:pPr>
                  <w:r w:rsidRPr="005D2395">
                    <w:rPr>
                      <w:lang w:val="sv-SE"/>
                    </w:rPr>
                    <w:t>str_1</w:t>
                  </w:r>
                </w:p>
              </w:tc>
              <w:tc>
                <w:tcPr>
                  <w:tcW w:w="519" w:type="dxa"/>
                  <w:shd w:val="clear" w:color="auto" w:fill="7F7F7F" w:themeFill="text1" w:themeFillTint="80"/>
                  <w:vAlign w:val="center"/>
                </w:tcPr>
                <w:p w14:paraId="35E3991B" w14:textId="77777777" w:rsidR="0018193E" w:rsidRPr="005D2395" w:rsidRDefault="0018193E" w:rsidP="003C0B67">
                  <w:pPr>
                    <w:jc w:val="center"/>
                    <w:rPr>
                      <w:lang w:val="sv-SE"/>
                    </w:rPr>
                  </w:pPr>
                  <w:r w:rsidRPr="005D2395">
                    <w:rPr>
                      <w:b/>
                      <w:bCs/>
                      <w:color w:val="FFD966" w:themeColor="accent4" w:themeTint="99"/>
                      <w:lang w:val="sv-SE"/>
                    </w:rPr>
                    <w:t>1</w:t>
                  </w:r>
                </w:p>
              </w:tc>
              <w:tc>
                <w:tcPr>
                  <w:tcW w:w="994" w:type="dxa"/>
                  <w:shd w:val="clear" w:color="auto" w:fill="B4C6E7" w:themeFill="accent5" w:themeFillTint="66"/>
                </w:tcPr>
                <w:p w14:paraId="777561EB" w14:textId="77777777" w:rsidR="0018193E" w:rsidRPr="005D2395" w:rsidRDefault="0018193E" w:rsidP="003C0B67">
                  <w:pPr>
                    <w:jc w:val="center"/>
                    <w:rPr>
                      <w:lang w:val="sv-SE"/>
                    </w:rPr>
                  </w:pPr>
                  <w:proofErr w:type="spellStart"/>
                  <w:r w:rsidRPr="005D2395">
                    <w:rPr>
                      <w:lang w:val="sv-SE"/>
                    </w:rPr>
                    <w:t>str_a</w:t>
                  </w:r>
                  <w:proofErr w:type="spellEnd"/>
                </w:p>
              </w:tc>
            </w:tr>
            <w:tr w:rsidR="0018193E" w:rsidRPr="005D2395" w14:paraId="1303E995" w14:textId="77777777" w:rsidTr="003C0B67">
              <w:trPr>
                <w:trHeight w:val="86"/>
              </w:trPr>
              <w:tc>
                <w:tcPr>
                  <w:tcW w:w="426" w:type="dxa"/>
                  <w:shd w:val="clear" w:color="auto" w:fill="808080" w:themeFill="background1" w:themeFillShade="80"/>
                  <w:vAlign w:val="center"/>
                </w:tcPr>
                <w:p w14:paraId="75B3E74A"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1004" w:type="dxa"/>
                  <w:shd w:val="clear" w:color="auto" w:fill="B4C6E7" w:themeFill="accent5" w:themeFillTint="66"/>
                </w:tcPr>
                <w:p w14:paraId="11BCEE02" w14:textId="77777777" w:rsidR="0018193E" w:rsidRPr="005D2395" w:rsidRDefault="0018193E" w:rsidP="003C0B67">
                  <w:pPr>
                    <w:jc w:val="center"/>
                    <w:rPr>
                      <w:lang w:val="sv-SE"/>
                    </w:rPr>
                  </w:pPr>
                  <w:r w:rsidRPr="005D2395">
                    <w:rPr>
                      <w:lang w:val="sv-SE"/>
                    </w:rPr>
                    <w:t>str_2</w:t>
                  </w:r>
                </w:p>
              </w:tc>
              <w:tc>
                <w:tcPr>
                  <w:tcW w:w="519" w:type="dxa"/>
                  <w:shd w:val="clear" w:color="auto" w:fill="7F7F7F" w:themeFill="text1" w:themeFillTint="80"/>
                  <w:vAlign w:val="center"/>
                </w:tcPr>
                <w:p w14:paraId="18037A67" w14:textId="77777777" w:rsidR="0018193E" w:rsidRPr="005D2395" w:rsidRDefault="0018193E" w:rsidP="003C0B67">
                  <w:pPr>
                    <w:jc w:val="center"/>
                    <w:rPr>
                      <w:lang w:val="sv-SE"/>
                    </w:rPr>
                  </w:pPr>
                  <w:r w:rsidRPr="005D2395">
                    <w:rPr>
                      <w:b/>
                      <w:bCs/>
                      <w:color w:val="FFD966" w:themeColor="accent4" w:themeTint="99"/>
                      <w:lang w:val="sv-SE"/>
                    </w:rPr>
                    <w:t>2</w:t>
                  </w:r>
                </w:p>
              </w:tc>
              <w:tc>
                <w:tcPr>
                  <w:tcW w:w="994" w:type="dxa"/>
                  <w:shd w:val="clear" w:color="auto" w:fill="B4C6E7" w:themeFill="accent5" w:themeFillTint="66"/>
                </w:tcPr>
                <w:p w14:paraId="587B7352" w14:textId="77777777" w:rsidR="0018193E" w:rsidRPr="005D2395" w:rsidRDefault="0018193E" w:rsidP="003C0B67">
                  <w:pPr>
                    <w:jc w:val="center"/>
                    <w:rPr>
                      <w:lang w:val="sv-SE"/>
                    </w:rPr>
                  </w:pPr>
                  <w:proofErr w:type="spellStart"/>
                  <w:r w:rsidRPr="005D2395">
                    <w:rPr>
                      <w:lang w:val="sv-SE"/>
                    </w:rPr>
                    <w:t>str_b</w:t>
                  </w:r>
                  <w:proofErr w:type="spellEnd"/>
                </w:p>
              </w:tc>
            </w:tr>
            <w:tr w:rsidR="0018193E" w:rsidRPr="005D2395" w14:paraId="3D20BF5E" w14:textId="77777777" w:rsidTr="003C0B67">
              <w:tc>
                <w:tcPr>
                  <w:tcW w:w="426" w:type="dxa"/>
                  <w:shd w:val="clear" w:color="auto" w:fill="808080" w:themeFill="background1" w:themeFillShade="80"/>
                  <w:vAlign w:val="center"/>
                </w:tcPr>
                <w:p w14:paraId="1824B5F9"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1004" w:type="dxa"/>
                  <w:shd w:val="clear" w:color="auto" w:fill="B4C6E7" w:themeFill="accent5" w:themeFillTint="66"/>
                </w:tcPr>
                <w:p w14:paraId="5365D7D0" w14:textId="77777777" w:rsidR="0018193E" w:rsidRPr="005D2395" w:rsidRDefault="0018193E" w:rsidP="003C0B67">
                  <w:pPr>
                    <w:jc w:val="center"/>
                    <w:rPr>
                      <w:lang w:val="sv-SE"/>
                    </w:rPr>
                  </w:pPr>
                  <w:r w:rsidRPr="005D2395">
                    <w:rPr>
                      <w:lang w:val="sv-SE"/>
                    </w:rPr>
                    <w:t>str_2</w:t>
                  </w:r>
                </w:p>
              </w:tc>
              <w:tc>
                <w:tcPr>
                  <w:tcW w:w="519" w:type="dxa"/>
                  <w:shd w:val="clear" w:color="auto" w:fill="7F7F7F" w:themeFill="text1" w:themeFillTint="80"/>
                  <w:vAlign w:val="center"/>
                </w:tcPr>
                <w:p w14:paraId="051535E9" w14:textId="77777777" w:rsidR="0018193E" w:rsidRPr="005D2395" w:rsidRDefault="0018193E" w:rsidP="003C0B67">
                  <w:pPr>
                    <w:jc w:val="center"/>
                    <w:rPr>
                      <w:lang w:val="sv-SE"/>
                    </w:rPr>
                  </w:pPr>
                  <w:r w:rsidRPr="005D2395">
                    <w:rPr>
                      <w:b/>
                      <w:bCs/>
                      <w:color w:val="FFD966" w:themeColor="accent4" w:themeTint="99"/>
                      <w:lang w:val="sv-SE"/>
                    </w:rPr>
                    <w:t>2</w:t>
                  </w:r>
                </w:p>
              </w:tc>
              <w:tc>
                <w:tcPr>
                  <w:tcW w:w="994" w:type="dxa"/>
                  <w:shd w:val="clear" w:color="auto" w:fill="B4C6E7" w:themeFill="accent5" w:themeFillTint="66"/>
                </w:tcPr>
                <w:p w14:paraId="19C1DBFA" w14:textId="77777777" w:rsidR="0018193E" w:rsidRPr="005D2395" w:rsidRDefault="0018193E" w:rsidP="003C0B67">
                  <w:pPr>
                    <w:jc w:val="center"/>
                    <w:rPr>
                      <w:lang w:val="sv-SE"/>
                    </w:rPr>
                  </w:pPr>
                  <w:proofErr w:type="spellStart"/>
                  <w:r w:rsidRPr="005D2395">
                    <w:rPr>
                      <w:lang w:val="sv-SE"/>
                    </w:rPr>
                    <w:t>str_f</w:t>
                  </w:r>
                  <w:proofErr w:type="spellEnd"/>
                </w:p>
              </w:tc>
            </w:tr>
            <w:tr w:rsidR="0018193E" w:rsidRPr="005D2395" w14:paraId="22BE7BCA" w14:textId="77777777" w:rsidTr="003C0B67">
              <w:tc>
                <w:tcPr>
                  <w:tcW w:w="426" w:type="dxa"/>
                  <w:shd w:val="clear" w:color="auto" w:fill="808080" w:themeFill="background1" w:themeFillShade="80"/>
                  <w:vAlign w:val="center"/>
                </w:tcPr>
                <w:p w14:paraId="2C5A3FCF"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3</w:t>
                  </w:r>
                </w:p>
              </w:tc>
              <w:tc>
                <w:tcPr>
                  <w:tcW w:w="1004" w:type="dxa"/>
                  <w:shd w:val="clear" w:color="auto" w:fill="B4C6E7" w:themeFill="accent5" w:themeFillTint="66"/>
                </w:tcPr>
                <w:p w14:paraId="1D4EA6B1" w14:textId="77777777" w:rsidR="0018193E" w:rsidRPr="005D2395" w:rsidRDefault="0018193E" w:rsidP="003C0B67">
                  <w:pPr>
                    <w:jc w:val="center"/>
                    <w:rPr>
                      <w:lang w:val="sv-SE"/>
                    </w:rPr>
                  </w:pPr>
                  <w:r w:rsidRPr="005D2395">
                    <w:rPr>
                      <w:lang w:val="sv-SE"/>
                    </w:rPr>
                    <w:t>str_3</w:t>
                  </w:r>
                </w:p>
              </w:tc>
              <w:tc>
                <w:tcPr>
                  <w:tcW w:w="519" w:type="dxa"/>
                  <w:shd w:val="clear" w:color="auto" w:fill="7F7F7F" w:themeFill="text1" w:themeFillTint="80"/>
                  <w:vAlign w:val="center"/>
                </w:tcPr>
                <w:p w14:paraId="6D5D9A82" w14:textId="77777777" w:rsidR="0018193E" w:rsidRPr="005D2395" w:rsidRDefault="0018193E" w:rsidP="003C0B67">
                  <w:pPr>
                    <w:jc w:val="center"/>
                    <w:rPr>
                      <w:rFonts w:asciiTheme="majorBidi" w:hAnsiTheme="majorBidi" w:cstheme="majorBidi"/>
                      <w:color w:val="FFD966" w:themeColor="accent4" w:themeTint="99"/>
                      <w:lang w:val="sv-SE"/>
                    </w:rPr>
                  </w:pPr>
                  <w:proofErr w:type="spellStart"/>
                  <w:r w:rsidRPr="005D2395">
                    <w:rPr>
                      <w:rFonts w:asciiTheme="majorBidi" w:hAnsiTheme="majorBidi" w:cstheme="majorBidi"/>
                      <w:color w:val="FFD966" w:themeColor="accent4" w:themeTint="99"/>
                      <w:lang w:val="sv-SE"/>
                    </w:rPr>
                    <w:t>Null</w:t>
                  </w:r>
                  <w:proofErr w:type="spellEnd"/>
                </w:p>
              </w:tc>
              <w:tc>
                <w:tcPr>
                  <w:tcW w:w="994" w:type="dxa"/>
                  <w:shd w:val="clear" w:color="auto" w:fill="B4C6E7" w:themeFill="accent5" w:themeFillTint="66"/>
                  <w:vAlign w:val="center"/>
                </w:tcPr>
                <w:p w14:paraId="3AFD4EA2" w14:textId="77777777" w:rsidR="0018193E" w:rsidRPr="005D2395" w:rsidRDefault="0018193E" w:rsidP="003C0B67">
                  <w:pPr>
                    <w:jc w:val="center"/>
                    <w:rPr>
                      <w:rFonts w:asciiTheme="majorBidi" w:hAnsiTheme="majorBidi" w:cstheme="majorBidi"/>
                      <w:color w:val="262626" w:themeColor="text1" w:themeTint="D9"/>
                      <w:lang w:val="sv-SE"/>
                    </w:rPr>
                  </w:pPr>
                  <w:proofErr w:type="spellStart"/>
                  <w:r w:rsidRPr="005D2395">
                    <w:rPr>
                      <w:rFonts w:asciiTheme="majorBidi" w:hAnsiTheme="majorBidi" w:cstheme="majorBidi"/>
                      <w:color w:val="262626" w:themeColor="text1" w:themeTint="D9"/>
                      <w:lang w:val="sv-SE"/>
                    </w:rPr>
                    <w:t>Null</w:t>
                  </w:r>
                  <w:proofErr w:type="spellEnd"/>
                </w:p>
              </w:tc>
            </w:tr>
            <w:tr w:rsidR="0018193E" w:rsidRPr="005D2395" w14:paraId="410AD4B1" w14:textId="77777777" w:rsidTr="003C0B67">
              <w:trPr>
                <w:trHeight w:val="82"/>
              </w:trPr>
              <w:tc>
                <w:tcPr>
                  <w:tcW w:w="426" w:type="dxa"/>
                  <w:shd w:val="clear" w:color="auto" w:fill="808080" w:themeFill="background1" w:themeFillShade="80"/>
                  <w:vAlign w:val="center"/>
                </w:tcPr>
                <w:p w14:paraId="009FAD2F"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4</w:t>
                  </w:r>
                </w:p>
              </w:tc>
              <w:tc>
                <w:tcPr>
                  <w:tcW w:w="1004" w:type="dxa"/>
                  <w:shd w:val="clear" w:color="auto" w:fill="B4C6E7" w:themeFill="accent5" w:themeFillTint="66"/>
                </w:tcPr>
                <w:p w14:paraId="08C38B6A" w14:textId="77777777" w:rsidR="0018193E" w:rsidRPr="005D2395" w:rsidRDefault="0018193E" w:rsidP="003C0B67">
                  <w:pPr>
                    <w:jc w:val="center"/>
                    <w:rPr>
                      <w:lang w:val="sv-SE"/>
                    </w:rPr>
                  </w:pPr>
                  <w:r w:rsidRPr="005D2395">
                    <w:rPr>
                      <w:lang w:val="sv-SE"/>
                    </w:rPr>
                    <w:t>str_4</w:t>
                  </w:r>
                </w:p>
              </w:tc>
              <w:tc>
                <w:tcPr>
                  <w:tcW w:w="519" w:type="dxa"/>
                  <w:shd w:val="clear" w:color="auto" w:fill="7F7F7F" w:themeFill="text1" w:themeFillTint="80"/>
                  <w:vAlign w:val="center"/>
                </w:tcPr>
                <w:p w14:paraId="50C822D9" w14:textId="77777777" w:rsidR="0018193E" w:rsidRPr="005D2395" w:rsidRDefault="0018193E" w:rsidP="003C0B67">
                  <w:pPr>
                    <w:jc w:val="center"/>
                    <w:rPr>
                      <w:rFonts w:asciiTheme="majorBidi" w:hAnsiTheme="majorBidi" w:cstheme="majorBidi"/>
                      <w:color w:val="FFD966" w:themeColor="accent4" w:themeTint="99"/>
                      <w:lang w:val="sv-SE"/>
                    </w:rPr>
                  </w:pPr>
                  <w:proofErr w:type="spellStart"/>
                  <w:r w:rsidRPr="005D2395">
                    <w:rPr>
                      <w:rFonts w:asciiTheme="majorBidi" w:hAnsiTheme="majorBidi" w:cstheme="majorBidi"/>
                      <w:color w:val="FFD966" w:themeColor="accent4" w:themeTint="99"/>
                      <w:lang w:val="sv-SE"/>
                    </w:rPr>
                    <w:t>Null</w:t>
                  </w:r>
                  <w:proofErr w:type="spellEnd"/>
                </w:p>
              </w:tc>
              <w:tc>
                <w:tcPr>
                  <w:tcW w:w="994" w:type="dxa"/>
                  <w:shd w:val="clear" w:color="auto" w:fill="B4C6E7" w:themeFill="accent5" w:themeFillTint="66"/>
                  <w:vAlign w:val="center"/>
                </w:tcPr>
                <w:p w14:paraId="28EDACCC" w14:textId="77777777" w:rsidR="0018193E" w:rsidRPr="005D2395" w:rsidRDefault="0018193E" w:rsidP="003C0B67">
                  <w:pPr>
                    <w:jc w:val="center"/>
                    <w:rPr>
                      <w:rFonts w:asciiTheme="majorBidi" w:hAnsiTheme="majorBidi" w:cstheme="majorBidi"/>
                      <w:color w:val="262626" w:themeColor="text1" w:themeTint="D9"/>
                      <w:lang w:val="sv-SE"/>
                    </w:rPr>
                  </w:pPr>
                  <w:proofErr w:type="spellStart"/>
                  <w:r w:rsidRPr="005D2395">
                    <w:rPr>
                      <w:rFonts w:asciiTheme="majorBidi" w:hAnsiTheme="majorBidi" w:cstheme="majorBidi"/>
                      <w:color w:val="262626" w:themeColor="text1" w:themeTint="D9"/>
                      <w:lang w:val="sv-SE"/>
                    </w:rPr>
                    <w:t>Null</w:t>
                  </w:r>
                  <w:proofErr w:type="spellEnd"/>
                </w:p>
              </w:tc>
            </w:tr>
            <w:tr w:rsidR="0018193E" w:rsidRPr="005D2395" w14:paraId="424BFA04" w14:textId="77777777" w:rsidTr="003C0B67">
              <w:tc>
                <w:tcPr>
                  <w:tcW w:w="426" w:type="dxa"/>
                  <w:shd w:val="clear" w:color="auto" w:fill="808080" w:themeFill="background1" w:themeFillShade="80"/>
                  <w:vAlign w:val="center"/>
                </w:tcPr>
                <w:p w14:paraId="578E682F"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5</w:t>
                  </w:r>
                </w:p>
              </w:tc>
              <w:tc>
                <w:tcPr>
                  <w:tcW w:w="1004" w:type="dxa"/>
                  <w:shd w:val="clear" w:color="auto" w:fill="B4C6E7" w:themeFill="accent5" w:themeFillTint="66"/>
                </w:tcPr>
                <w:p w14:paraId="0D3FC3C5" w14:textId="77777777" w:rsidR="0018193E" w:rsidRPr="005D2395" w:rsidRDefault="0018193E" w:rsidP="003C0B67">
                  <w:pPr>
                    <w:jc w:val="center"/>
                    <w:rPr>
                      <w:lang w:val="sv-SE"/>
                    </w:rPr>
                  </w:pPr>
                  <w:r w:rsidRPr="005D2395">
                    <w:rPr>
                      <w:lang w:val="sv-SE"/>
                    </w:rPr>
                    <w:t>str_5</w:t>
                  </w:r>
                </w:p>
              </w:tc>
              <w:tc>
                <w:tcPr>
                  <w:tcW w:w="519" w:type="dxa"/>
                  <w:shd w:val="clear" w:color="auto" w:fill="7F7F7F" w:themeFill="text1" w:themeFillTint="80"/>
                  <w:vAlign w:val="center"/>
                </w:tcPr>
                <w:p w14:paraId="6246173C" w14:textId="77777777" w:rsidR="0018193E" w:rsidRPr="005D2395" w:rsidRDefault="0018193E" w:rsidP="003C0B67">
                  <w:pPr>
                    <w:jc w:val="center"/>
                    <w:rPr>
                      <w:rFonts w:asciiTheme="majorBidi" w:hAnsiTheme="majorBidi" w:cstheme="majorBidi"/>
                      <w:color w:val="FFD966" w:themeColor="accent4" w:themeTint="99"/>
                      <w:lang w:val="sv-SE"/>
                    </w:rPr>
                  </w:pPr>
                  <w:proofErr w:type="spellStart"/>
                  <w:r w:rsidRPr="005D2395">
                    <w:rPr>
                      <w:rFonts w:asciiTheme="majorBidi" w:hAnsiTheme="majorBidi" w:cstheme="majorBidi"/>
                      <w:color w:val="FFD966" w:themeColor="accent4" w:themeTint="99"/>
                      <w:lang w:val="sv-SE"/>
                    </w:rPr>
                    <w:t>Null</w:t>
                  </w:r>
                  <w:proofErr w:type="spellEnd"/>
                </w:p>
              </w:tc>
              <w:tc>
                <w:tcPr>
                  <w:tcW w:w="994" w:type="dxa"/>
                  <w:shd w:val="clear" w:color="auto" w:fill="B4C6E7" w:themeFill="accent5" w:themeFillTint="66"/>
                  <w:vAlign w:val="center"/>
                </w:tcPr>
                <w:p w14:paraId="35F63B41" w14:textId="77777777" w:rsidR="0018193E" w:rsidRPr="005D2395" w:rsidRDefault="0018193E" w:rsidP="003C0B67">
                  <w:pPr>
                    <w:jc w:val="center"/>
                    <w:rPr>
                      <w:rFonts w:asciiTheme="majorBidi" w:hAnsiTheme="majorBidi" w:cstheme="majorBidi"/>
                      <w:color w:val="262626" w:themeColor="text1" w:themeTint="D9"/>
                      <w:lang w:val="sv-SE"/>
                    </w:rPr>
                  </w:pPr>
                  <w:proofErr w:type="spellStart"/>
                  <w:r w:rsidRPr="005D2395">
                    <w:rPr>
                      <w:rFonts w:asciiTheme="majorBidi" w:hAnsiTheme="majorBidi" w:cstheme="majorBidi"/>
                      <w:color w:val="262626" w:themeColor="text1" w:themeTint="D9"/>
                      <w:lang w:val="sv-SE"/>
                    </w:rPr>
                    <w:t>Null</w:t>
                  </w:r>
                  <w:proofErr w:type="spellEnd"/>
                </w:p>
              </w:tc>
            </w:tr>
            <w:tr w:rsidR="0018193E" w:rsidRPr="005D2395" w14:paraId="654A25D1" w14:textId="77777777" w:rsidTr="003C0B67">
              <w:tc>
                <w:tcPr>
                  <w:tcW w:w="426" w:type="dxa"/>
                  <w:shd w:val="clear" w:color="auto" w:fill="808080" w:themeFill="background1" w:themeFillShade="80"/>
                  <w:vAlign w:val="center"/>
                </w:tcPr>
                <w:p w14:paraId="77C33747"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6</w:t>
                  </w:r>
                </w:p>
              </w:tc>
              <w:tc>
                <w:tcPr>
                  <w:tcW w:w="1004" w:type="dxa"/>
                  <w:shd w:val="clear" w:color="auto" w:fill="B4C6E7" w:themeFill="accent5" w:themeFillTint="66"/>
                </w:tcPr>
                <w:p w14:paraId="172C981B" w14:textId="77777777" w:rsidR="0018193E" w:rsidRPr="005D2395" w:rsidRDefault="0018193E" w:rsidP="003C0B67">
                  <w:pPr>
                    <w:jc w:val="center"/>
                    <w:rPr>
                      <w:lang w:val="sv-SE"/>
                    </w:rPr>
                  </w:pPr>
                  <w:r w:rsidRPr="005D2395">
                    <w:rPr>
                      <w:lang w:val="sv-SE"/>
                    </w:rPr>
                    <w:t>str_6</w:t>
                  </w:r>
                </w:p>
              </w:tc>
              <w:tc>
                <w:tcPr>
                  <w:tcW w:w="519" w:type="dxa"/>
                  <w:shd w:val="clear" w:color="auto" w:fill="7F7F7F" w:themeFill="text1" w:themeFillTint="80"/>
                  <w:vAlign w:val="center"/>
                </w:tcPr>
                <w:p w14:paraId="24D3FA49" w14:textId="77777777" w:rsidR="0018193E" w:rsidRPr="005D2395" w:rsidRDefault="0018193E" w:rsidP="003C0B67">
                  <w:pPr>
                    <w:jc w:val="center"/>
                    <w:rPr>
                      <w:rFonts w:asciiTheme="majorBidi" w:hAnsiTheme="majorBidi" w:cstheme="majorBidi"/>
                      <w:color w:val="FFD966" w:themeColor="accent4" w:themeTint="99"/>
                      <w:lang w:val="sv-SE"/>
                    </w:rPr>
                  </w:pPr>
                  <w:proofErr w:type="spellStart"/>
                  <w:r w:rsidRPr="005D2395">
                    <w:rPr>
                      <w:rFonts w:asciiTheme="majorBidi" w:hAnsiTheme="majorBidi" w:cstheme="majorBidi"/>
                      <w:color w:val="FFD966" w:themeColor="accent4" w:themeTint="99"/>
                      <w:lang w:val="sv-SE"/>
                    </w:rPr>
                    <w:t>Null</w:t>
                  </w:r>
                  <w:proofErr w:type="spellEnd"/>
                </w:p>
              </w:tc>
              <w:tc>
                <w:tcPr>
                  <w:tcW w:w="994" w:type="dxa"/>
                  <w:shd w:val="clear" w:color="auto" w:fill="B4C6E7" w:themeFill="accent5" w:themeFillTint="66"/>
                  <w:vAlign w:val="center"/>
                </w:tcPr>
                <w:p w14:paraId="73357804" w14:textId="77777777" w:rsidR="0018193E" w:rsidRPr="005D2395" w:rsidRDefault="0018193E" w:rsidP="003C0B67">
                  <w:pPr>
                    <w:jc w:val="center"/>
                    <w:rPr>
                      <w:rFonts w:asciiTheme="majorBidi" w:hAnsiTheme="majorBidi" w:cstheme="majorBidi"/>
                      <w:color w:val="262626" w:themeColor="text1" w:themeTint="D9"/>
                      <w:lang w:val="sv-SE"/>
                    </w:rPr>
                  </w:pPr>
                  <w:proofErr w:type="spellStart"/>
                  <w:r w:rsidRPr="005D2395">
                    <w:rPr>
                      <w:rFonts w:asciiTheme="majorBidi" w:hAnsiTheme="majorBidi" w:cstheme="majorBidi"/>
                      <w:color w:val="262626" w:themeColor="text1" w:themeTint="D9"/>
                      <w:lang w:val="sv-SE"/>
                    </w:rPr>
                    <w:t>Null</w:t>
                  </w:r>
                  <w:proofErr w:type="spellEnd"/>
                </w:p>
              </w:tc>
            </w:tr>
          </w:tbl>
          <w:p w14:paraId="6899A036" w14:textId="77777777" w:rsidR="0018193E" w:rsidRPr="005D2395" w:rsidRDefault="0018193E" w:rsidP="003C0B67">
            <w:pPr>
              <w:jc w:val="center"/>
              <w:rPr>
                <w:color w:val="1F3864" w:themeColor="accent5" w:themeShade="80"/>
                <w:sz w:val="24"/>
                <w:szCs w:val="24"/>
                <w:lang w:val="sv-SE"/>
              </w:rPr>
            </w:pPr>
          </w:p>
        </w:tc>
      </w:tr>
      <w:tr w:rsidR="0018193E" w:rsidRPr="005D2395" w14:paraId="4E4DF246" w14:textId="77777777" w:rsidTr="0085544B">
        <w:tblPrEx>
          <w:shd w:val="clear" w:color="auto" w:fill="auto"/>
        </w:tblPrEx>
        <w:trPr>
          <w:trHeight w:val="70"/>
        </w:trPr>
        <w:tc>
          <w:tcPr>
            <w:tcW w:w="519" w:type="dxa"/>
            <w:shd w:val="clear" w:color="auto" w:fill="D9D9D9" w:themeFill="background1" w:themeFillShade="D9"/>
            <w:vAlign w:val="center"/>
          </w:tcPr>
          <w:p w14:paraId="7A105DBB" w14:textId="77777777" w:rsidR="0018193E" w:rsidRPr="005D2395" w:rsidRDefault="0018193E" w:rsidP="003C0B67">
            <w:pPr>
              <w:jc w:val="center"/>
              <w:rPr>
                <w:lang w:val="sv-SE"/>
              </w:rPr>
            </w:pPr>
          </w:p>
        </w:tc>
        <w:tc>
          <w:tcPr>
            <w:tcW w:w="8957" w:type="dxa"/>
            <w:gridSpan w:val="8"/>
            <w:shd w:val="clear" w:color="auto" w:fill="D9D9D9" w:themeFill="background1" w:themeFillShade="D9"/>
            <w:vAlign w:val="center"/>
          </w:tcPr>
          <w:p w14:paraId="60E8D4C1" w14:textId="77777777" w:rsidR="0018193E" w:rsidRPr="005D2395" w:rsidRDefault="0018193E" w:rsidP="003C0B67">
            <w:pPr>
              <w:rPr>
                <w:rFonts w:ascii="Times New Roman" w:hAnsi="Times New Roman" w:cs="Times New Roman"/>
                <w:b/>
                <w:bCs/>
                <w:lang w:val="sv-SE"/>
              </w:rPr>
            </w:pPr>
            <w:r w:rsidRPr="005D2395">
              <w:rPr>
                <w:rFonts w:ascii="Times New Roman" w:hAnsi="Times New Roman" w:cs="Times New Roman"/>
                <w:b/>
                <w:bCs/>
                <w:lang w:val="sv-SE"/>
              </w:rPr>
              <w:t>INNER JOIN</w:t>
            </w:r>
          </w:p>
          <w:p w14:paraId="5F36D9D6" w14:textId="77777777" w:rsidR="0018193E" w:rsidRPr="005D2395" w:rsidRDefault="0018193E" w:rsidP="003C0B67">
            <w:pPr>
              <w:jc w:val="both"/>
              <w:rPr>
                <w:b/>
                <w:bCs/>
                <w:lang w:val="sv-SE"/>
              </w:rPr>
            </w:pPr>
            <w:r w:rsidRPr="005D2395">
              <w:rPr>
                <w:lang w:val="sv-SE"/>
              </w:rPr>
              <w:t>Får vi raderna där det finns en matchning i både den vänstra och högra tabellerna baserat på en gemensam kolumn.</w:t>
            </w:r>
            <w:r w:rsidRPr="005D2395">
              <w:rPr>
                <w:b/>
                <w:bCs/>
                <w:lang w:val="sv-SE"/>
              </w:rPr>
              <w:t xml:space="preserve"> </w:t>
            </w:r>
          </w:p>
        </w:tc>
        <w:tc>
          <w:tcPr>
            <w:tcW w:w="502" w:type="dxa"/>
            <w:shd w:val="clear" w:color="auto" w:fill="D9D9D9" w:themeFill="background1" w:themeFillShade="D9"/>
            <w:vAlign w:val="center"/>
          </w:tcPr>
          <w:p w14:paraId="564FCBE5" w14:textId="77777777" w:rsidR="0018193E" w:rsidRPr="005D2395" w:rsidRDefault="0018193E" w:rsidP="003C0B67">
            <w:pPr>
              <w:rPr>
                <w:b/>
                <w:bCs/>
                <w:color w:val="FFFFFF" w:themeColor="background1"/>
                <w:lang w:val="sv-SE"/>
              </w:rPr>
            </w:pPr>
          </w:p>
        </w:tc>
      </w:tr>
      <w:tr w:rsidR="0018193E" w:rsidRPr="007B1519" w14:paraId="5537A7AB" w14:textId="77777777" w:rsidTr="0085544B">
        <w:tblPrEx>
          <w:shd w:val="clear" w:color="auto" w:fill="auto"/>
        </w:tblPrEx>
        <w:trPr>
          <w:trHeight w:val="344"/>
        </w:trPr>
        <w:tc>
          <w:tcPr>
            <w:tcW w:w="519" w:type="dxa"/>
            <w:shd w:val="clear" w:color="auto" w:fill="D9D9D9" w:themeFill="background1" w:themeFillShade="D9"/>
            <w:vAlign w:val="center"/>
          </w:tcPr>
          <w:p w14:paraId="1F54385B" w14:textId="77777777" w:rsidR="0018193E" w:rsidRPr="005D2395" w:rsidRDefault="0018193E" w:rsidP="003C0B67">
            <w:pPr>
              <w:jc w:val="center"/>
              <w:rPr>
                <w:lang w:val="sv-SE"/>
              </w:rPr>
            </w:pPr>
          </w:p>
        </w:tc>
        <w:tc>
          <w:tcPr>
            <w:tcW w:w="9459" w:type="dxa"/>
            <w:gridSpan w:val="9"/>
            <w:shd w:val="clear" w:color="auto" w:fill="D9D9D9" w:themeFill="background1" w:themeFillShade="D9"/>
            <w:vAlign w:val="center"/>
          </w:tcPr>
          <w:p w14:paraId="7D02B520" w14:textId="77777777" w:rsidR="0018193E" w:rsidRPr="005D2395" w:rsidRDefault="0018193E" w:rsidP="003C0B67">
            <w:pPr>
              <w:autoSpaceDE w:val="0"/>
              <w:autoSpaceDN w:val="0"/>
              <w:adjustRightInd w:val="0"/>
              <w:rPr>
                <w:rFonts w:ascii="Consolas" w:hAnsi="Consolas" w:cs="Consolas"/>
                <w:color w:val="0000FF"/>
                <w:kern w:val="0"/>
                <w:sz w:val="12"/>
                <w:szCs w:val="12"/>
                <w:lang w:val="sv-SE"/>
              </w:rPr>
            </w:pPr>
          </w:p>
          <w:p w14:paraId="6BEB840F" w14:textId="77777777" w:rsidR="0018193E" w:rsidRPr="007B1519" w:rsidRDefault="0018193E" w:rsidP="003C0B67">
            <w:pPr>
              <w:autoSpaceDE w:val="0"/>
              <w:autoSpaceDN w:val="0"/>
              <w:adjustRightInd w:val="0"/>
              <w:rPr>
                <w:rFonts w:ascii="Consolas" w:hAnsi="Consolas" w:cs="Consolas"/>
                <w:color w:val="000000"/>
                <w:kern w:val="0"/>
                <w:sz w:val="19"/>
                <w:szCs w:val="19"/>
                <w:lang w:val="en-US"/>
              </w:rPr>
            </w:pPr>
            <w:r w:rsidRPr="007B1519">
              <w:rPr>
                <w:rFonts w:ascii="Consolas" w:hAnsi="Consolas" w:cs="Consolas"/>
                <w:color w:val="0000FF"/>
                <w:kern w:val="0"/>
                <w:sz w:val="19"/>
                <w:szCs w:val="19"/>
                <w:lang w:val="en-US"/>
              </w:rPr>
              <w:t>SELECT</w:t>
            </w:r>
            <w:r w:rsidRPr="007B1519">
              <w:rPr>
                <w:rFonts w:ascii="Consolas" w:hAnsi="Consolas" w:cs="Consolas"/>
                <w:color w:val="000000"/>
                <w:kern w:val="0"/>
                <w:sz w:val="19"/>
                <w:szCs w:val="19"/>
                <w:lang w:val="en-US"/>
              </w:rPr>
              <w:t xml:space="preserve"> PK, </w:t>
            </w:r>
            <w:proofErr w:type="spellStart"/>
            <w:proofErr w:type="gramStart"/>
            <w:r w:rsidRPr="007B1519">
              <w:rPr>
                <w:rFonts w:ascii="Consolas" w:hAnsi="Consolas" w:cs="Consolas"/>
                <w:color w:val="000000"/>
                <w:kern w:val="0"/>
                <w:sz w:val="19"/>
                <w:szCs w:val="19"/>
                <w:lang w:val="en-US"/>
              </w:rPr>
              <w:t>A</w:t>
            </w:r>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Kolumn</w:t>
            </w:r>
            <w:proofErr w:type="gramEnd"/>
            <w:r w:rsidRPr="007B1519">
              <w:rPr>
                <w:rFonts w:ascii="Consolas" w:hAnsi="Consolas" w:cs="Consolas"/>
                <w:color w:val="000000"/>
                <w:kern w:val="0"/>
                <w:sz w:val="19"/>
                <w:szCs w:val="19"/>
                <w:lang w:val="en-US"/>
              </w:rPr>
              <w:t>_A</w:t>
            </w:r>
            <w:proofErr w:type="spellEnd"/>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 xml:space="preserve"> FK, </w:t>
            </w:r>
            <w:proofErr w:type="spellStart"/>
            <w:r w:rsidRPr="007B1519">
              <w:rPr>
                <w:rFonts w:ascii="Consolas" w:hAnsi="Consolas" w:cs="Consolas"/>
                <w:color w:val="000000"/>
                <w:kern w:val="0"/>
                <w:sz w:val="19"/>
                <w:szCs w:val="19"/>
                <w:lang w:val="en-US"/>
              </w:rPr>
              <w:t>B</w:t>
            </w:r>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Kolumn_B</w:t>
            </w:r>
            <w:proofErr w:type="spellEnd"/>
          </w:p>
          <w:p w14:paraId="453621F8" w14:textId="77777777" w:rsidR="0018193E" w:rsidRPr="007B1519" w:rsidRDefault="0018193E" w:rsidP="003C0B67">
            <w:pPr>
              <w:autoSpaceDE w:val="0"/>
              <w:autoSpaceDN w:val="0"/>
              <w:adjustRightInd w:val="0"/>
              <w:rPr>
                <w:rFonts w:ascii="Consolas" w:hAnsi="Consolas" w:cs="Consolas"/>
                <w:color w:val="000000"/>
                <w:kern w:val="0"/>
                <w:sz w:val="19"/>
                <w:szCs w:val="19"/>
                <w:lang w:val="en-US"/>
              </w:rPr>
            </w:pPr>
            <w:r w:rsidRPr="007B1519">
              <w:rPr>
                <w:rFonts w:ascii="Consolas" w:hAnsi="Consolas" w:cs="Consolas"/>
                <w:color w:val="0000FF"/>
                <w:kern w:val="0"/>
                <w:sz w:val="19"/>
                <w:szCs w:val="19"/>
                <w:lang w:val="en-US"/>
              </w:rPr>
              <w:t>FROM</w:t>
            </w:r>
            <w:r w:rsidRPr="007B1519">
              <w:rPr>
                <w:rFonts w:ascii="Consolas" w:hAnsi="Consolas" w:cs="Consolas"/>
                <w:color w:val="000000"/>
                <w:kern w:val="0"/>
                <w:sz w:val="19"/>
                <w:szCs w:val="19"/>
                <w:lang w:val="en-US"/>
              </w:rPr>
              <w:t xml:space="preserve"> Tabell_1 </w:t>
            </w:r>
            <w:r w:rsidRPr="007B1519">
              <w:rPr>
                <w:rFonts w:ascii="Consolas" w:hAnsi="Consolas" w:cs="Consolas"/>
                <w:color w:val="0000FF"/>
                <w:kern w:val="0"/>
                <w:sz w:val="19"/>
                <w:szCs w:val="19"/>
                <w:lang w:val="en-US"/>
              </w:rPr>
              <w:t>AS</w:t>
            </w:r>
            <w:r w:rsidRPr="007B1519">
              <w:rPr>
                <w:rFonts w:ascii="Consolas" w:hAnsi="Consolas" w:cs="Consolas"/>
                <w:color w:val="000000"/>
                <w:kern w:val="0"/>
                <w:sz w:val="19"/>
                <w:szCs w:val="19"/>
                <w:lang w:val="en-US"/>
              </w:rPr>
              <w:t xml:space="preserve"> A</w:t>
            </w:r>
          </w:p>
          <w:p w14:paraId="48C1FDEF" w14:textId="77777777" w:rsidR="0018193E" w:rsidRPr="007B1519" w:rsidRDefault="0018193E" w:rsidP="003C0B67">
            <w:pPr>
              <w:rPr>
                <w:b/>
                <w:bCs/>
                <w:lang w:val="en-US"/>
              </w:rPr>
            </w:pPr>
            <w:r w:rsidRPr="007B1519">
              <w:rPr>
                <w:rFonts w:ascii="Consolas" w:hAnsi="Consolas" w:cs="Consolas"/>
                <w:color w:val="0000FF"/>
                <w:kern w:val="0"/>
                <w:sz w:val="19"/>
                <w:szCs w:val="19"/>
                <w:lang w:val="en-US"/>
              </w:rPr>
              <w:t>INNER JOIN</w:t>
            </w:r>
            <w:r w:rsidRPr="007B1519">
              <w:rPr>
                <w:rFonts w:ascii="Consolas" w:hAnsi="Consolas" w:cs="Consolas"/>
                <w:color w:val="000000"/>
                <w:kern w:val="0"/>
                <w:sz w:val="19"/>
                <w:szCs w:val="19"/>
                <w:lang w:val="en-US"/>
              </w:rPr>
              <w:t xml:space="preserve"> Tabell_2 </w:t>
            </w:r>
            <w:r w:rsidRPr="007B1519">
              <w:rPr>
                <w:rFonts w:ascii="Consolas" w:hAnsi="Consolas" w:cs="Consolas"/>
                <w:color w:val="0000FF"/>
                <w:kern w:val="0"/>
                <w:sz w:val="19"/>
                <w:szCs w:val="19"/>
                <w:lang w:val="en-US"/>
              </w:rPr>
              <w:t>AS</w:t>
            </w:r>
            <w:r w:rsidRPr="007B1519">
              <w:rPr>
                <w:rFonts w:ascii="Consolas" w:hAnsi="Consolas" w:cs="Consolas"/>
                <w:color w:val="000000"/>
                <w:kern w:val="0"/>
                <w:sz w:val="19"/>
                <w:szCs w:val="19"/>
                <w:lang w:val="en-US"/>
              </w:rPr>
              <w:t xml:space="preserve"> B</w:t>
            </w:r>
            <w:r w:rsidRPr="007B1519">
              <w:rPr>
                <w:rFonts w:ascii="Consolas" w:hAnsi="Consolas" w:cs="Consolas"/>
                <w:color w:val="0000FF"/>
                <w:kern w:val="0"/>
                <w:sz w:val="19"/>
                <w:szCs w:val="19"/>
                <w:lang w:val="en-US"/>
              </w:rPr>
              <w:t xml:space="preserve"> ON</w:t>
            </w:r>
            <w:r w:rsidRPr="007B1519">
              <w:rPr>
                <w:rFonts w:ascii="Consolas" w:hAnsi="Consolas" w:cs="Consolas"/>
                <w:color w:val="000000"/>
                <w:kern w:val="0"/>
                <w:sz w:val="19"/>
                <w:szCs w:val="19"/>
                <w:lang w:val="en-US"/>
              </w:rPr>
              <w:t xml:space="preserve"> A</w:t>
            </w:r>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 xml:space="preserve">PK </w:t>
            </w:r>
            <w:r w:rsidRPr="007B1519">
              <w:rPr>
                <w:rFonts w:ascii="Consolas" w:hAnsi="Consolas" w:cs="Consolas"/>
                <w:color w:val="808080"/>
                <w:kern w:val="0"/>
                <w:sz w:val="19"/>
                <w:szCs w:val="19"/>
                <w:lang w:val="en-US"/>
              </w:rPr>
              <w:t>=</w:t>
            </w:r>
            <w:r w:rsidRPr="007B1519">
              <w:rPr>
                <w:rFonts w:ascii="Consolas" w:hAnsi="Consolas" w:cs="Consolas"/>
                <w:color w:val="000000"/>
                <w:kern w:val="0"/>
                <w:sz w:val="19"/>
                <w:szCs w:val="19"/>
                <w:lang w:val="en-US"/>
              </w:rPr>
              <w:t xml:space="preserve"> B.FK</w:t>
            </w:r>
          </w:p>
        </w:tc>
      </w:tr>
      <w:tr w:rsidR="0018193E" w:rsidRPr="007B1519" w14:paraId="09559410" w14:textId="77777777" w:rsidTr="0085544B">
        <w:tblPrEx>
          <w:shd w:val="clear" w:color="auto" w:fill="auto"/>
        </w:tblPrEx>
        <w:trPr>
          <w:trHeight w:val="82"/>
        </w:trPr>
        <w:tc>
          <w:tcPr>
            <w:tcW w:w="519" w:type="dxa"/>
            <w:shd w:val="clear" w:color="auto" w:fill="D9D9D9" w:themeFill="background1" w:themeFillShade="D9"/>
            <w:vAlign w:val="center"/>
          </w:tcPr>
          <w:p w14:paraId="53282FE6" w14:textId="77777777" w:rsidR="0018193E" w:rsidRPr="007B1519" w:rsidRDefault="0018193E" w:rsidP="003C0B67">
            <w:pPr>
              <w:jc w:val="center"/>
              <w:rPr>
                <w:sz w:val="12"/>
                <w:szCs w:val="12"/>
                <w:lang w:val="en-US"/>
              </w:rPr>
            </w:pPr>
          </w:p>
        </w:tc>
        <w:tc>
          <w:tcPr>
            <w:tcW w:w="9459" w:type="dxa"/>
            <w:gridSpan w:val="9"/>
            <w:shd w:val="clear" w:color="auto" w:fill="D9D9D9" w:themeFill="background1" w:themeFillShade="D9"/>
            <w:vAlign w:val="center"/>
          </w:tcPr>
          <w:p w14:paraId="47C27028" w14:textId="77777777" w:rsidR="0018193E" w:rsidRPr="007B1519" w:rsidRDefault="0018193E" w:rsidP="003C0B67">
            <w:pPr>
              <w:jc w:val="center"/>
              <w:rPr>
                <w:b/>
                <w:bCs/>
                <w:color w:val="FFFFFF" w:themeColor="background1"/>
                <w:sz w:val="12"/>
                <w:szCs w:val="12"/>
                <w:lang w:val="en-US"/>
              </w:rPr>
            </w:pPr>
          </w:p>
        </w:tc>
      </w:tr>
      <w:tr w:rsidR="0018193E" w:rsidRPr="005D2395" w14:paraId="2F18FB7B" w14:textId="77777777" w:rsidTr="0085544B">
        <w:tblPrEx>
          <w:shd w:val="clear" w:color="auto" w:fill="auto"/>
        </w:tblPrEx>
        <w:trPr>
          <w:trHeight w:val="70"/>
        </w:trPr>
        <w:tc>
          <w:tcPr>
            <w:tcW w:w="519" w:type="dxa"/>
            <w:shd w:val="clear" w:color="auto" w:fill="D9D9D9" w:themeFill="background1" w:themeFillShade="D9"/>
            <w:vAlign w:val="center"/>
          </w:tcPr>
          <w:p w14:paraId="331DE203" w14:textId="77777777" w:rsidR="0018193E" w:rsidRPr="007B1519" w:rsidRDefault="0018193E" w:rsidP="003C0B67">
            <w:pPr>
              <w:jc w:val="center"/>
              <w:rPr>
                <w:lang w:val="en-US"/>
              </w:rPr>
            </w:pPr>
          </w:p>
        </w:tc>
        <w:tc>
          <w:tcPr>
            <w:tcW w:w="1677" w:type="dxa"/>
            <w:gridSpan w:val="5"/>
            <w:shd w:val="clear" w:color="auto" w:fill="D9D9D9" w:themeFill="background1" w:themeFillShade="D9"/>
            <w:vAlign w:val="center"/>
          </w:tcPr>
          <w:tbl>
            <w:tblPr>
              <w:tblStyle w:val="TableGrid"/>
              <w:tblpPr w:leftFromText="180" w:rightFromText="180" w:vertAnchor="text" w:horzAnchor="margin" w:tblpY="-41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332"/>
              <w:gridCol w:w="1004"/>
              <w:gridCol w:w="341"/>
            </w:tblGrid>
            <w:tr w:rsidR="0018193E" w:rsidRPr="005D2395" w14:paraId="3F93BE5C" w14:textId="77777777" w:rsidTr="003C0B67">
              <w:tc>
                <w:tcPr>
                  <w:tcW w:w="336" w:type="dxa"/>
                  <w:shd w:val="clear" w:color="auto" w:fill="808080" w:themeFill="background1" w:themeFillShade="80"/>
                  <w:vAlign w:val="center"/>
                </w:tcPr>
                <w:p w14:paraId="1C744969" w14:textId="77777777" w:rsidR="0018193E" w:rsidRPr="005D2395" w:rsidRDefault="0018193E" w:rsidP="003C0B67">
                  <w:pPr>
                    <w:jc w:val="center"/>
                    <w:rPr>
                      <w:b/>
                      <w:bCs/>
                      <w:color w:val="FFFFFF" w:themeColor="background1"/>
                      <w:lang w:val="sv-SE"/>
                    </w:rPr>
                  </w:pPr>
                  <w:r w:rsidRPr="005D2395">
                    <w:rPr>
                      <w:b/>
                      <w:bCs/>
                      <w:color w:val="FFFFFF" w:themeColor="background1"/>
                      <w:lang w:val="sv-SE"/>
                    </w:rPr>
                    <w:t>PK</w:t>
                  </w:r>
                </w:p>
              </w:tc>
              <w:tc>
                <w:tcPr>
                  <w:tcW w:w="1004" w:type="dxa"/>
                  <w:shd w:val="clear" w:color="auto" w:fill="808080" w:themeFill="background1" w:themeFillShade="80"/>
                  <w:vAlign w:val="center"/>
                </w:tcPr>
                <w:p w14:paraId="3430FD17" w14:textId="77777777" w:rsidR="0018193E" w:rsidRPr="005D2395" w:rsidRDefault="0018193E" w:rsidP="003C0B67">
                  <w:pPr>
                    <w:jc w:val="center"/>
                    <w:rPr>
                      <w:b/>
                      <w:bCs/>
                      <w:color w:val="FFFFFF" w:themeColor="background1"/>
                      <w:lang w:val="sv-SE"/>
                    </w:rPr>
                  </w:pPr>
                  <w:proofErr w:type="spellStart"/>
                  <w:r w:rsidRPr="005D2395">
                    <w:rPr>
                      <w:b/>
                      <w:bCs/>
                      <w:color w:val="FFFFFF" w:themeColor="background1"/>
                      <w:lang w:val="sv-SE"/>
                    </w:rPr>
                    <w:t>Kolumn_A</w:t>
                  </w:r>
                  <w:proofErr w:type="spellEnd"/>
                </w:p>
              </w:tc>
              <w:tc>
                <w:tcPr>
                  <w:tcW w:w="358" w:type="dxa"/>
                  <w:shd w:val="clear" w:color="auto" w:fill="auto"/>
                </w:tcPr>
                <w:p w14:paraId="566A1AD2" w14:textId="77777777" w:rsidR="0018193E" w:rsidRPr="005D2395" w:rsidRDefault="0018193E" w:rsidP="003C0B67">
                  <w:pPr>
                    <w:jc w:val="center"/>
                    <w:rPr>
                      <w:b/>
                      <w:bCs/>
                      <w:color w:val="FFFFFF" w:themeColor="background1"/>
                      <w:lang w:val="sv-SE"/>
                    </w:rPr>
                  </w:pPr>
                </w:p>
              </w:tc>
            </w:tr>
            <w:tr w:rsidR="0018193E" w:rsidRPr="005D2395" w14:paraId="2A1FED3A" w14:textId="77777777" w:rsidTr="003C0B67">
              <w:tc>
                <w:tcPr>
                  <w:tcW w:w="336" w:type="dxa"/>
                  <w:shd w:val="clear" w:color="auto" w:fill="808080" w:themeFill="background1" w:themeFillShade="80"/>
                  <w:vAlign w:val="center"/>
                </w:tcPr>
                <w:p w14:paraId="21FAA19F"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1</w:t>
                  </w:r>
                </w:p>
              </w:tc>
              <w:tc>
                <w:tcPr>
                  <w:tcW w:w="1004" w:type="dxa"/>
                  <w:shd w:val="clear" w:color="auto" w:fill="B4C6E7" w:themeFill="accent5" w:themeFillTint="66"/>
                  <w:vAlign w:val="center"/>
                </w:tcPr>
                <w:p w14:paraId="27170E34" w14:textId="77777777" w:rsidR="0018193E" w:rsidRPr="005D2395" w:rsidRDefault="0018193E" w:rsidP="003C0B67">
                  <w:pPr>
                    <w:jc w:val="center"/>
                    <w:rPr>
                      <w:lang w:val="sv-SE"/>
                    </w:rPr>
                  </w:pPr>
                  <w:r w:rsidRPr="005D2395">
                    <w:rPr>
                      <w:lang w:val="sv-SE"/>
                    </w:rPr>
                    <w:t>str_1</w:t>
                  </w:r>
                </w:p>
              </w:tc>
              <w:tc>
                <w:tcPr>
                  <w:tcW w:w="358" w:type="dxa"/>
                  <w:shd w:val="clear" w:color="auto" w:fill="auto"/>
                </w:tcPr>
                <w:p w14:paraId="3A88B8A2" w14:textId="77777777" w:rsidR="0018193E" w:rsidRPr="005D2395" w:rsidRDefault="0018193E" w:rsidP="003C0B67">
                  <w:pPr>
                    <w:jc w:val="center"/>
                    <w:rPr>
                      <w:lang w:val="sv-SE"/>
                    </w:rPr>
                  </w:pPr>
                </w:p>
              </w:tc>
            </w:tr>
            <w:tr w:rsidR="0018193E" w:rsidRPr="005D2395" w14:paraId="71FCD6BE" w14:textId="77777777" w:rsidTr="003C0B67">
              <w:trPr>
                <w:trHeight w:val="86"/>
              </w:trPr>
              <w:tc>
                <w:tcPr>
                  <w:tcW w:w="336" w:type="dxa"/>
                  <w:shd w:val="clear" w:color="auto" w:fill="808080" w:themeFill="background1" w:themeFillShade="80"/>
                  <w:vAlign w:val="center"/>
                </w:tcPr>
                <w:p w14:paraId="25DCA3C3"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1004" w:type="dxa"/>
                  <w:shd w:val="clear" w:color="auto" w:fill="B4C6E7" w:themeFill="accent5" w:themeFillTint="66"/>
                </w:tcPr>
                <w:p w14:paraId="1C833394" w14:textId="77777777" w:rsidR="0018193E" w:rsidRPr="005D2395" w:rsidRDefault="0018193E" w:rsidP="003C0B67">
                  <w:pPr>
                    <w:jc w:val="center"/>
                    <w:rPr>
                      <w:lang w:val="sv-SE"/>
                    </w:rPr>
                  </w:pPr>
                  <w:r w:rsidRPr="005D2395">
                    <w:rPr>
                      <w:lang w:val="sv-SE"/>
                    </w:rPr>
                    <w:t>str_2</w:t>
                  </w:r>
                </w:p>
              </w:tc>
              <w:tc>
                <w:tcPr>
                  <w:tcW w:w="358" w:type="dxa"/>
                  <w:shd w:val="clear" w:color="auto" w:fill="auto"/>
                </w:tcPr>
                <w:p w14:paraId="705E7008" w14:textId="77777777" w:rsidR="0018193E" w:rsidRPr="005D2395" w:rsidRDefault="0018193E" w:rsidP="003C0B67">
                  <w:pPr>
                    <w:jc w:val="center"/>
                    <w:rPr>
                      <w:lang w:val="sv-SE"/>
                    </w:rPr>
                  </w:pPr>
                  <w:r w:rsidRPr="005D2395">
                    <w:rPr>
                      <w:noProof/>
                      <w:lang w:val="sv-SE"/>
                    </w:rPr>
                    <mc:AlternateContent>
                      <mc:Choice Requires="wps">
                        <w:drawing>
                          <wp:anchor distT="0" distB="0" distL="114300" distR="114300" simplePos="0" relativeHeight="251661312" behindDoc="0" locked="0" layoutInCell="1" allowOverlap="1" wp14:anchorId="2185AD07" wp14:editId="204BAADB">
                            <wp:simplePos x="0" y="0"/>
                            <wp:positionH relativeFrom="column">
                              <wp:posOffset>4606</wp:posOffset>
                            </wp:positionH>
                            <wp:positionV relativeFrom="paragraph">
                              <wp:posOffset>46990</wp:posOffset>
                            </wp:positionV>
                            <wp:extent cx="681355" cy="641350"/>
                            <wp:effectExtent l="0" t="0" r="23495" b="25400"/>
                            <wp:wrapNone/>
                            <wp:docPr id="1704011469" name="Koppling: vinklad 10"/>
                            <wp:cNvGraphicFramePr/>
                            <a:graphic xmlns:a="http://schemas.openxmlformats.org/drawingml/2006/main">
                              <a:graphicData uri="http://schemas.microsoft.com/office/word/2010/wordprocessingShape">
                                <wps:wsp>
                                  <wps:cNvCnPr/>
                                  <wps:spPr>
                                    <a:xfrm flipV="1">
                                      <a:off x="0" y="0"/>
                                      <a:ext cx="681355" cy="641350"/>
                                    </a:xfrm>
                                    <a:prstGeom prst="bentConnector3">
                                      <a:avLst/>
                                    </a:prstGeom>
                                    <a:noFill/>
                                    <a:ln w="15875" cap="flat" cmpd="sng" algn="ctr">
                                      <a:solidFill>
                                        <a:srgbClr val="4472C4">
                                          <a:lumMod val="75000"/>
                                        </a:srgbClr>
                                      </a:solidFill>
                                      <a:prstDash val="solid"/>
                                      <a:miter lim="800000"/>
                                      <a:headEnd type="none"/>
                                      <a:tailEnd type="none"/>
                                    </a:ln>
                                    <a:effectLst/>
                                  </wps:spPr>
                                  <wps:bodyPr/>
                                </wps:wsp>
                              </a:graphicData>
                            </a:graphic>
                            <wp14:sizeRelH relativeFrom="margin">
                              <wp14:pctWidth>0</wp14:pctWidth>
                            </wp14:sizeRelH>
                            <wp14:sizeRelV relativeFrom="margin">
                              <wp14:pctHeight>0</wp14:pctHeight>
                            </wp14:sizeRelV>
                          </wp:anchor>
                        </w:drawing>
                      </mc:Choice>
                      <mc:Fallback>
                        <w:pict>
                          <v:shape w14:anchorId="631F5D7B" id="Koppling: vinklad 10" o:spid="_x0000_s1026" type="#_x0000_t34" style="position:absolute;margin-left:.35pt;margin-top:3.7pt;width:53.65pt;height:5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" strokecolor="#2f5597" strokeweight="1.25pt"/>
                        </w:pict>
                      </mc:Fallback>
                    </mc:AlternateContent>
                  </w:r>
                </w:p>
              </w:tc>
            </w:tr>
            <w:tr w:rsidR="0018193E" w:rsidRPr="005D2395" w14:paraId="2FDE371F" w14:textId="77777777" w:rsidTr="003C0B67">
              <w:tc>
                <w:tcPr>
                  <w:tcW w:w="336" w:type="dxa"/>
                  <w:shd w:val="clear" w:color="auto" w:fill="808080" w:themeFill="background1" w:themeFillShade="80"/>
                  <w:vAlign w:val="center"/>
                </w:tcPr>
                <w:p w14:paraId="0BC73056"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3</w:t>
                  </w:r>
                </w:p>
              </w:tc>
              <w:tc>
                <w:tcPr>
                  <w:tcW w:w="1004" w:type="dxa"/>
                  <w:shd w:val="clear" w:color="auto" w:fill="B4C6E7" w:themeFill="accent5" w:themeFillTint="66"/>
                </w:tcPr>
                <w:p w14:paraId="739609B6" w14:textId="77777777" w:rsidR="0018193E" w:rsidRPr="005D2395" w:rsidRDefault="0018193E" w:rsidP="003C0B67">
                  <w:pPr>
                    <w:jc w:val="center"/>
                    <w:rPr>
                      <w:lang w:val="sv-SE"/>
                    </w:rPr>
                  </w:pPr>
                  <w:r w:rsidRPr="005D2395">
                    <w:rPr>
                      <w:lang w:val="sv-SE"/>
                    </w:rPr>
                    <w:t>str_3</w:t>
                  </w:r>
                </w:p>
              </w:tc>
              <w:tc>
                <w:tcPr>
                  <w:tcW w:w="358" w:type="dxa"/>
                  <w:shd w:val="clear" w:color="auto" w:fill="auto"/>
                </w:tcPr>
                <w:p w14:paraId="5DFF8D57" w14:textId="77777777" w:rsidR="0018193E" w:rsidRPr="005D2395" w:rsidRDefault="0018193E" w:rsidP="003C0B67">
                  <w:pPr>
                    <w:jc w:val="center"/>
                    <w:rPr>
                      <w:lang w:val="sv-SE"/>
                    </w:rPr>
                  </w:pPr>
                </w:p>
              </w:tc>
            </w:tr>
            <w:tr w:rsidR="0018193E" w:rsidRPr="005D2395" w14:paraId="4109C500" w14:textId="77777777" w:rsidTr="003C0B67">
              <w:tc>
                <w:tcPr>
                  <w:tcW w:w="336" w:type="dxa"/>
                  <w:shd w:val="clear" w:color="auto" w:fill="808080" w:themeFill="background1" w:themeFillShade="80"/>
                  <w:vAlign w:val="center"/>
                </w:tcPr>
                <w:p w14:paraId="7AF5650B"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4</w:t>
                  </w:r>
                </w:p>
              </w:tc>
              <w:tc>
                <w:tcPr>
                  <w:tcW w:w="1004" w:type="dxa"/>
                  <w:shd w:val="clear" w:color="auto" w:fill="B4C6E7" w:themeFill="accent5" w:themeFillTint="66"/>
                </w:tcPr>
                <w:p w14:paraId="33324D75" w14:textId="77777777" w:rsidR="0018193E" w:rsidRPr="005D2395" w:rsidRDefault="0018193E" w:rsidP="003C0B67">
                  <w:pPr>
                    <w:jc w:val="center"/>
                    <w:rPr>
                      <w:lang w:val="sv-SE"/>
                    </w:rPr>
                  </w:pPr>
                  <w:r w:rsidRPr="005D2395">
                    <w:rPr>
                      <w:lang w:val="sv-SE"/>
                    </w:rPr>
                    <w:t>str_4</w:t>
                  </w:r>
                </w:p>
              </w:tc>
              <w:tc>
                <w:tcPr>
                  <w:tcW w:w="358" w:type="dxa"/>
                  <w:shd w:val="clear" w:color="auto" w:fill="auto"/>
                </w:tcPr>
                <w:p w14:paraId="2BD26217" w14:textId="77777777" w:rsidR="0018193E" w:rsidRPr="005D2395" w:rsidRDefault="0018193E" w:rsidP="003C0B67">
                  <w:pPr>
                    <w:jc w:val="center"/>
                    <w:rPr>
                      <w:lang w:val="sv-SE"/>
                    </w:rPr>
                  </w:pPr>
                </w:p>
              </w:tc>
            </w:tr>
            <w:tr w:rsidR="0018193E" w:rsidRPr="005D2395" w14:paraId="4BF2AB0D" w14:textId="77777777" w:rsidTr="003C0B67">
              <w:tc>
                <w:tcPr>
                  <w:tcW w:w="336" w:type="dxa"/>
                  <w:shd w:val="clear" w:color="auto" w:fill="808080" w:themeFill="background1" w:themeFillShade="80"/>
                  <w:vAlign w:val="center"/>
                </w:tcPr>
                <w:p w14:paraId="2ED77721"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5</w:t>
                  </w:r>
                </w:p>
              </w:tc>
              <w:tc>
                <w:tcPr>
                  <w:tcW w:w="1004" w:type="dxa"/>
                  <w:shd w:val="clear" w:color="auto" w:fill="B4C6E7" w:themeFill="accent5" w:themeFillTint="66"/>
                </w:tcPr>
                <w:p w14:paraId="1B01F692" w14:textId="77777777" w:rsidR="0018193E" w:rsidRPr="005D2395" w:rsidRDefault="0018193E" w:rsidP="003C0B67">
                  <w:pPr>
                    <w:jc w:val="center"/>
                    <w:rPr>
                      <w:lang w:val="sv-SE"/>
                    </w:rPr>
                  </w:pPr>
                  <w:r w:rsidRPr="005D2395">
                    <w:rPr>
                      <w:lang w:val="sv-SE"/>
                    </w:rPr>
                    <w:t>str_5</w:t>
                  </w:r>
                </w:p>
              </w:tc>
              <w:tc>
                <w:tcPr>
                  <w:tcW w:w="358" w:type="dxa"/>
                  <w:shd w:val="clear" w:color="auto" w:fill="auto"/>
                </w:tcPr>
                <w:p w14:paraId="355D00C1" w14:textId="77777777" w:rsidR="0018193E" w:rsidRPr="005D2395" w:rsidRDefault="0018193E" w:rsidP="003C0B67">
                  <w:pPr>
                    <w:jc w:val="center"/>
                    <w:rPr>
                      <w:lang w:val="sv-SE"/>
                    </w:rPr>
                  </w:pPr>
                  <w:r w:rsidRPr="005D2395">
                    <w:rPr>
                      <w:color w:val="C00000"/>
                      <w:lang w:val="sv-SE"/>
                    </w:rPr>
                    <w:t>N</w:t>
                  </w:r>
                </w:p>
              </w:tc>
            </w:tr>
            <w:tr w:rsidR="0018193E" w:rsidRPr="005D2395" w14:paraId="1C1F116F" w14:textId="77777777" w:rsidTr="003C0B67">
              <w:tc>
                <w:tcPr>
                  <w:tcW w:w="336" w:type="dxa"/>
                  <w:shd w:val="clear" w:color="auto" w:fill="808080" w:themeFill="background1" w:themeFillShade="80"/>
                  <w:vAlign w:val="center"/>
                </w:tcPr>
                <w:p w14:paraId="379901BE"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6</w:t>
                  </w:r>
                </w:p>
              </w:tc>
              <w:tc>
                <w:tcPr>
                  <w:tcW w:w="1004" w:type="dxa"/>
                  <w:shd w:val="clear" w:color="auto" w:fill="B4C6E7" w:themeFill="accent5" w:themeFillTint="66"/>
                </w:tcPr>
                <w:p w14:paraId="03E49EB5" w14:textId="77777777" w:rsidR="0018193E" w:rsidRPr="005D2395" w:rsidRDefault="0018193E" w:rsidP="003C0B67">
                  <w:pPr>
                    <w:jc w:val="center"/>
                    <w:rPr>
                      <w:lang w:val="sv-SE"/>
                    </w:rPr>
                  </w:pPr>
                  <w:r w:rsidRPr="005D2395">
                    <w:rPr>
                      <w:lang w:val="sv-SE"/>
                    </w:rPr>
                    <w:t>str_6</w:t>
                  </w:r>
                </w:p>
              </w:tc>
              <w:tc>
                <w:tcPr>
                  <w:tcW w:w="358" w:type="dxa"/>
                  <w:shd w:val="clear" w:color="auto" w:fill="auto"/>
                </w:tcPr>
                <w:p w14:paraId="74A94092" w14:textId="77777777" w:rsidR="0018193E" w:rsidRPr="005D2395" w:rsidRDefault="0018193E" w:rsidP="003C0B67">
                  <w:pPr>
                    <w:jc w:val="center"/>
                    <w:rPr>
                      <w:lang w:val="sv-SE"/>
                    </w:rPr>
                  </w:pPr>
                </w:p>
              </w:tc>
            </w:tr>
          </w:tbl>
          <w:p w14:paraId="6EEC947B" w14:textId="77777777" w:rsidR="0018193E" w:rsidRPr="005D2395" w:rsidRDefault="0018193E" w:rsidP="003C0B67">
            <w:pPr>
              <w:jc w:val="center"/>
              <w:rPr>
                <w:b/>
                <w:bCs/>
                <w:color w:val="FFFFFF" w:themeColor="background1"/>
                <w:lang w:val="sv-SE"/>
              </w:rPr>
            </w:pPr>
          </w:p>
        </w:tc>
        <w:tc>
          <w:tcPr>
            <w:tcW w:w="2119" w:type="dxa"/>
            <w:shd w:val="clear" w:color="auto" w:fill="D9D9D9" w:themeFill="background1" w:themeFillShade="D9"/>
            <w:vAlign w:val="center"/>
          </w:tcPr>
          <w:tbl>
            <w:tblPr>
              <w:tblStyle w:val="TableGrid"/>
              <w:tblpPr w:leftFromText="180" w:rightFromText="180" w:vertAnchor="text" w:horzAnchor="margin" w:tblpXSpec="right" w:tblpY="-77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21"/>
              <w:gridCol w:w="421"/>
              <w:gridCol w:w="994"/>
            </w:tblGrid>
            <w:tr w:rsidR="0018193E" w:rsidRPr="005D2395" w14:paraId="48FEF1ED" w14:textId="77777777" w:rsidTr="003C0B67">
              <w:tc>
                <w:tcPr>
                  <w:tcW w:w="421" w:type="dxa"/>
                  <w:shd w:val="clear" w:color="auto" w:fill="auto"/>
                </w:tcPr>
                <w:p w14:paraId="050925A1" w14:textId="77777777" w:rsidR="0018193E" w:rsidRPr="005D2395" w:rsidRDefault="0018193E" w:rsidP="003C0B67">
                  <w:pPr>
                    <w:jc w:val="center"/>
                    <w:rPr>
                      <w:b/>
                      <w:bCs/>
                      <w:color w:val="FFFFFF" w:themeColor="background1"/>
                      <w:lang w:val="sv-SE"/>
                    </w:rPr>
                  </w:pPr>
                </w:p>
              </w:tc>
              <w:tc>
                <w:tcPr>
                  <w:tcW w:w="421" w:type="dxa"/>
                  <w:shd w:val="clear" w:color="auto" w:fill="808080" w:themeFill="background1" w:themeFillShade="80"/>
                </w:tcPr>
                <w:p w14:paraId="4AF5372D" w14:textId="77777777" w:rsidR="0018193E" w:rsidRPr="005D2395" w:rsidRDefault="0018193E" w:rsidP="003C0B67">
                  <w:pPr>
                    <w:jc w:val="center"/>
                    <w:rPr>
                      <w:b/>
                      <w:bCs/>
                      <w:color w:val="FFFFFF" w:themeColor="background1"/>
                      <w:lang w:val="sv-SE"/>
                    </w:rPr>
                  </w:pPr>
                  <w:r w:rsidRPr="005D2395">
                    <w:rPr>
                      <w:b/>
                      <w:bCs/>
                      <w:color w:val="FFFFFF" w:themeColor="background1"/>
                      <w:lang w:val="sv-SE"/>
                    </w:rPr>
                    <w:t>FK</w:t>
                  </w:r>
                </w:p>
              </w:tc>
              <w:tc>
                <w:tcPr>
                  <w:tcW w:w="994" w:type="dxa"/>
                  <w:shd w:val="clear" w:color="auto" w:fill="808080" w:themeFill="background1" w:themeFillShade="80"/>
                  <w:vAlign w:val="center"/>
                </w:tcPr>
                <w:p w14:paraId="3C52A133" w14:textId="77777777" w:rsidR="0018193E" w:rsidRPr="005D2395" w:rsidRDefault="0018193E" w:rsidP="003C0B67">
                  <w:pPr>
                    <w:jc w:val="center"/>
                    <w:rPr>
                      <w:b/>
                      <w:bCs/>
                      <w:color w:val="FFFFFF" w:themeColor="background1"/>
                      <w:lang w:val="sv-SE"/>
                    </w:rPr>
                  </w:pPr>
                  <w:proofErr w:type="spellStart"/>
                  <w:r w:rsidRPr="005D2395">
                    <w:rPr>
                      <w:b/>
                      <w:bCs/>
                      <w:color w:val="FFFFFF" w:themeColor="background1"/>
                      <w:lang w:val="sv-SE"/>
                    </w:rPr>
                    <w:t>Kolumn_B</w:t>
                  </w:r>
                  <w:proofErr w:type="spellEnd"/>
                </w:p>
              </w:tc>
            </w:tr>
            <w:tr w:rsidR="0018193E" w:rsidRPr="005D2395" w14:paraId="773B37D1" w14:textId="77777777" w:rsidTr="003C0B67">
              <w:tc>
                <w:tcPr>
                  <w:tcW w:w="421" w:type="dxa"/>
                  <w:shd w:val="clear" w:color="auto" w:fill="auto"/>
                </w:tcPr>
                <w:p w14:paraId="7793E71D" w14:textId="77777777" w:rsidR="0018193E" w:rsidRPr="005D2395" w:rsidRDefault="0018193E" w:rsidP="003C0B67">
                  <w:pPr>
                    <w:jc w:val="center"/>
                    <w:rPr>
                      <w:b/>
                      <w:bCs/>
                      <w:color w:val="FFD966" w:themeColor="accent4" w:themeTint="99"/>
                      <w:lang w:val="sv-SE"/>
                    </w:rPr>
                  </w:pPr>
                  <w:r w:rsidRPr="005D2395">
                    <w:rPr>
                      <w:color w:val="C00000"/>
                      <w:lang w:val="sv-SE"/>
                    </w:rPr>
                    <w:t>1</w:t>
                  </w:r>
                </w:p>
              </w:tc>
              <w:tc>
                <w:tcPr>
                  <w:tcW w:w="421" w:type="dxa"/>
                  <w:shd w:val="clear" w:color="auto" w:fill="808080" w:themeFill="background1" w:themeFillShade="80"/>
                </w:tcPr>
                <w:p w14:paraId="00163176"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1</w:t>
                  </w:r>
                </w:p>
              </w:tc>
              <w:tc>
                <w:tcPr>
                  <w:tcW w:w="994" w:type="dxa"/>
                  <w:shd w:val="clear" w:color="auto" w:fill="B4C6E7" w:themeFill="accent5" w:themeFillTint="66"/>
                </w:tcPr>
                <w:p w14:paraId="6E741AF6" w14:textId="77777777" w:rsidR="0018193E" w:rsidRPr="005D2395" w:rsidRDefault="0018193E" w:rsidP="003C0B67">
                  <w:pPr>
                    <w:jc w:val="center"/>
                    <w:rPr>
                      <w:lang w:val="sv-SE"/>
                    </w:rPr>
                  </w:pPr>
                  <w:proofErr w:type="spellStart"/>
                  <w:r w:rsidRPr="005D2395">
                    <w:rPr>
                      <w:lang w:val="sv-SE"/>
                    </w:rPr>
                    <w:t>str_a</w:t>
                  </w:r>
                  <w:proofErr w:type="spellEnd"/>
                </w:p>
              </w:tc>
            </w:tr>
            <w:tr w:rsidR="0018193E" w:rsidRPr="005D2395" w14:paraId="57F9621F" w14:textId="77777777" w:rsidTr="003C0B67">
              <w:trPr>
                <w:trHeight w:val="86"/>
              </w:trPr>
              <w:tc>
                <w:tcPr>
                  <w:tcW w:w="421" w:type="dxa"/>
                  <w:shd w:val="clear" w:color="auto" w:fill="auto"/>
                </w:tcPr>
                <w:p w14:paraId="35D93C7F" w14:textId="77777777" w:rsidR="0018193E" w:rsidRPr="005D2395" w:rsidRDefault="0018193E" w:rsidP="003C0B67">
                  <w:pPr>
                    <w:jc w:val="center"/>
                    <w:rPr>
                      <w:b/>
                      <w:bCs/>
                      <w:color w:val="FFD966" w:themeColor="accent4" w:themeTint="99"/>
                      <w:lang w:val="sv-SE"/>
                    </w:rPr>
                  </w:pPr>
                </w:p>
              </w:tc>
              <w:tc>
                <w:tcPr>
                  <w:tcW w:w="421" w:type="dxa"/>
                  <w:shd w:val="clear" w:color="auto" w:fill="808080" w:themeFill="background1" w:themeFillShade="80"/>
                </w:tcPr>
                <w:p w14:paraId="69F29971"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994" w:type="dxa"/>
                  <w:shd w:val="clear" w:color="auto" w:fill="B4C6E7" w:themeFill="accent5" w:themeFillTint="66"/>
                </w:tcPr>
                <w:p w14:paraId="1AF584EE" w14:textId="77777777" w:rsidR="0018193E" w:rsidRPr="005D2395" w:rsidRDefault="0018193E" w:rsidP="003C0B67">
                  <w:pPr>
                    <w:jc w:val="center"/>
                    <w:rPr>
                      <w:lang w:val="sv-SE"/>
                    </w:rPr>
                  </w:pPr>
                  <w:proofErr w:type="spellStart"/>
                  <w:r w:rsidRPr="005D2395">
                    <w:rPr>
                      <w:lang w:val="sv-SE"/>
                    </w:rPr>
                    <w:t>str_b</w:t>
                  </w:r>
                  <w:proofErr w:type="spellEnd"/>
                </w:p>
              </w:tc>
            </w:tr>
            <w:tr w:rsidR="0018193E" w:rsidRPr="005D2395" w14:paraId="108D7B57" w14:textId="77777777" w:rsidTr="003C0B67">
              <w:tc>
                <w:tcPr>
                  <w:tcW w:w="421" w:type="dxa"/>
                  <w:shd w:val="clear" w:color="auto" w:fill="auto"/>
                </w:tcPr>
                <w:p w14:paraId="153619EE" w14:textId="77777777" w:rsidR="0018193E" w:rsidRPr="005D2395" w:rsidRDefault="0018193E" w:rsidP="003C0B67">
                  <w:pPr>
                    <w:jc w:val="center"/>
                    <w:rPr>
                      <w:b/>
                      <w:bCs/>
                      <w:color w:val="FFD966" w:themeColor="accent4" w:themeTint="99"/>
                      <w:lang w:val="sv-SE"/>
                    </w:rPr>
                  </w:pPr>
                </w:p>
              </w:tc>
              <w:tc>
                <w:tcPr>
                  <w:tcW w:w="421" w:type="dxa"/>
                  <w:shd w:val="clear" w:color="auto" w:fill="808080" w:themeFill="background1" w:themeFillShade="80"/>
                </w:tcPr>
                <w:p w14:paraId="578D6AB2"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994" w:type="dxa"/>
                  <w:shd w:val="clear" w:color="auto" w:fill="B4C6E7" w:themeFill="accent5" w:themeFillTint="66"/>
                </w:tcPr>
                <w:p w14:paraId="67430115" w14:textId="77777777" w:rsidR="0018193E" w:rsidRPr="005D2395" w:rsidRDefault="0018193E" w:rsidP="003C0B67">
                  <w:pPr>
                    <w:jc w:val="center"/>
                    <w:rPr>
                      <w:lang w:val="sv-SE"/>
                    </w:rPr>
                  </w:pPr>
                  <w:proofErr w:type="spellStart"/>
                  <w:r w:rsidRPr="005D2395">
                    <w:rPr>
                      <w:lang w:val="sv-SE"/>
                    </w:rPr>
                    <w:t>str_f</w:t>
                  </w:r>
                  <w:proofErr w:type="spellEnd"/>
                </w:p>
              </w:tc>
            </w:tr>
          </w:tbl>
          <w:p w14:paraId="1EC183FC" w14:textId="77777777" w:rsidR="0018193E" w:rsidRPr="005D2395" w:rsidRDefault="0018193E" w:rsidP="003C0B67">
            <w:pPr>
              <w:jc w:val="center"/>
              <w:rPr>
                <w:b/>
                <w:bCs/>
                <w:color w:val="FFFFFF" w:themeColor="background1"/>
                <w:lang w:val="sv-SE"/>
              </w:rPr>
            </w:pPr>
          </w:p>
        </w:tc>
        <w:tc>
          <w:tcPr>
            <w:tcW w:w="1973" w:type="dxa"/>
            <w:shd w:val="clear" w:color="auto" w:fill="D9D9D9" w:themeFill="background1" w:themeFillShade="D9"/>
            <w:vAlign w:val="center"/>
          </w:tcPr>
          <w:p w14:paraId="00F12A0D" w14:textId="77777777" w:rsidR="0018193E" w:rsidRPr="005D2395" w:rsidRDefault="0018193E" w:rsidP="003C0B67">
            <w:pPr>
              <w:jc w:val="center"/>
              <w:rPr>
                <w:b/>
                <w:bCs/>
                <w:color w:val="FFFFFF" w:themeColor="background1"/>
                <w:lang w:val="sv-SE"/>
              </w:rPr>
            </w:pPr>
          </w:p>
        </w:tc>
        <w:tc>
          <w:tcPr>
            <w:tcW w:w="3690" w:type="dxa"/>
            <w:gridSpan w:val="2"/>
            <w:shd w:val="clear" w:color="auto" w:fill="D9D9D9" w:themeFill="background1" w:themeFillShade="D9"/>
            <w:vAlign w:val="center"/>
          </w:tcPr>
          <w:tbl>
            <w:tblPr>
              <w:tblStyle w:val="TableGrid"/>
              <w:tblpPr w:leftFromText="180" w:rightFromText="180" w:vertAnchor="text" w:horzAnchor="margin" w:tblpY="-169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26"/>
              <w:gridCol w:w="1004"/>
              <w:gridCol w:w="519"/>
              <w:gridCol w:w="994"/>
            </w:tblGrid>
            <w:tr w:rsidR="0018193E" w:rsidRPr="005D2395" w14:paraId="7E6160D6" w14:textId="77777777" w:rsidTr="003C0B67">
              <w:tc>
                <w:tcPr>
                  <w:tcW w:w="426" w:type="dxa"/>
                  <w:shd w:val="clear" w:color="auto" w:fill="808080" w:themeFill="background1" w:themeFillShade="80"/>
                  <w:vAlign w:val="center"/>
                </w:tcPr>
                <w:p w14:paraId="3EE6DD7C" w14:textId="77777777" w:rsidR="0018193E" w:rsidRPr="005D2395" w:rsidRDefault="0018193E" w:rsidP="003C0B67">
                  <w:pPr>
                    <w:jc w:val="center"/>
                    <w:rPr>
                      <w:b/>
                      <w:bCs/>
                      <w:color w:val="FFFFFF" w:themeColor="background1"/>
                      <w:lang w:val="sv-SE"/>
                    </w:rPr>
                  </w:pPr>
                  <w:r w:rsidRPr="005D2395">
                    <w:rPr>
                      <w:b/>
                      <w:bCs/>
                      <w:color w:val="FFE599" w:themeColor="accent4" w:themeTint="66"/>
                      <w:lang w:val="sv-SE"/>
                    </w:rPr>
                    <w:t>PK</w:t>
                  </w:r>
                </w:p>
              </w:tc>
              <w:tc>
                <w:tcPr>
                  <w:tcW w:w="1004" w:type="dxa"/>
                  <w:shd w:val="clear" w:color="auto" w:fill="808080" w:themeFill="background1" w:themeFillShade="80"/>
                  <w:vAlign w:val="center"/>
                </w:tcPr>
                <w:p w14:paraId="39CBB0B2" w14:textId="77777777" w:rsidR="0018193E" w:rsidRPr="005D2395" w:rsidRDefault="0018193E" w:rsidP="003C0B67">
                  <w:pPr>
                    <w:jc w:val="center"/>
                    <w:rPr>
                      <w:b/>
                      <w:bCs/>
                      <w:color w:val="FFFFFF" w:themeColor="background1"/>
                      <w:lang w:val="sv-SE"/>
                    </w:rPr>
                  </w:pPr>
                  <w:proofErr w:type="spellStart"/>
                  <w:r w:rsidRPr="005D2395">
                    <w:rPr>
                      <w:b/>
                      <w:bCs/>
                      <w:color w:val="FFFFFF" w:themeColor="background1"/>
                      <w:lang w:val="sv-SE"/>
                    </w:rPr>
                    <w:t>Kolumn_A</w:t>
                  </w:r>
                  <w:proofErr w:type="spellEnd"/>
                </w:p>
              </w:tc>
              <w:tc>
                <w:tcPr>
                  <w:tcW w:w="519" w:type="dxa"/>
                  <w:shd w:val="clear" w:color="auto" w:fill="7F7F7F" w:themeFill="text1" w:themeFillTint="80"/>
                  <w:vAlign w:val="center"/>
                </w:tcPr>
                <w:p w14:paraId="56466904" w14:textId="77777777" w:rsidR="0018193E" w:rsidRPr="005D2395" w:rsidRDefault="0018193E" w:rsidP="003C0B67">
                  <w:pPr>
                    <w:jc w:val="center"/>
                    <w:rPr>
                      <w:b/>
                      <w:bCs/>
                      <w:color w:val="FFFFFF" w:themeColor="background1"/>
                      <w:lang w:val="sv-SE"/>
                    </w:rPr>
                  </w:pPr>
                  <w:r w:rsidRPr="005D2395">
                    <w:rPr>
                      <w:b/>
                      <w:bCs/>
                      <w:color w:val="FFE599" w:themeColor="accent4" w:themeTint="66"/>
                      <w:lang w:val="sv-SE"/>
                    </w:rPr>
                    <w:t>FK</w:t>
                  </w:r>
                </w:p>
              </w:tc>
              <w:tc>
                <w:tcPr>
                  <w:tcW w:w="994" w:type="dxa"/>
                  <w:shd w:val="clear" w:color="auto" w:fill="7F7F7F" w:themeFill="text1" w:themeFillTint="80"/>
                  <w:vAlign w:val="center"/>
                </w:tcPr>
                <w:p w14:paraId="66379BD0" w14:textId="77777777" w:rsidR="0018193E" w:rsidRPr="005D2395" w:rsidRDefault="0018193E" w:rsidP="003C0B67">
                  <w:pPr>
                    <w:jc w:val="center"/>
                    <w:rPr>
                      <w:b/>
                      <w:bCs/>
                      <w:color w:val="FFFFFF" w:themeColor="background1"/>
                      <w:lang w:val="sv-SE"/>
                    </w:rPr>
                  </w:pPr>
                  <w:proofErr w:type="spellStart"/>
                  <w:r w:rsidRPr="005D2395">
                    <w:rPr>
                      <w:b/>
                      <w:bCs/>
                      <w:color w:val="FFFFFF" w:themeColor="background1"/>
                      <w:lang w:val="sv-SE"/>
                    </w:rPr>
                    <w:t>Kolumn_B</w:t>
                  </w:r>
                  <w:proofErr w:type="spellEnd"/>
                </w:p>
              </w:tc>
            </w:tr>
            <w:tr w:rsidR="0018193E" w:rsidRPr="005D2395" w14:paraId="3D0A88B8" w14:textId="77777777" w:rsidTr="003C0B67">
              <w:tc>
                <w:tcPr>
                  <w:tcW w:w="426" w:type="dxa"/>
                  <w:shd w:val="clear" w:color="auto" w:fill="808080" w:themeFill="background1" w:themeFillShade="80"/>
                  <w:vAlign w:val="center"/>
                </w:tcPr>
                <w:p w14:paraId="78CCEF9E"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1</w:t>
                  </w:r>
                </w:p>
              </w:tc>
              <w:tc>
                <w:tcPr>
                  <w:tcW w:w="1004" w:type="dxa"/>
                  <w:shd w:val="clear" w:color="auto" w:fill="B4C6E7" w:themeFill="accent5" w:themeFillTint="66"/>
                  <w:vAlign w:val="center"/>
                </w:tcPr>
                <w:p w14:paraId="69118698" w14:textId="77777777" w:rsidR="0018193E" w:rsidRPr="005D2395" w:rsidRDefault="0018193E" w:rsidP="003C0B67">
                  <w:pPr>
                    <w:jc w:val="center"/>
                    <w:rPr>
                      <w:lang w:val="sv-SE"/>
                    </w:rPr>
                  </w:pPr>
                  <w:r w:rsidRPr="005D2395">
                    <w:rPr>
                      <w:lang w:val="sv-SE"/>
                    </w:rPr>
                    <w:t>str_1</w:t>
                  </w:r>
                </w:p>
              </w:tc>
              <w:tc>
                <w:tcPr>
                  <w:tcW w:w="519" w:type="dxa"/>
                  <w:shd w:val="clear" w:color="auto" w:fill="7F7F7F" w:themeFill="text1" w:themeFillTint="80"/>
                  <w:vAlign w:val="center"/>
                </w:tcPr>
                <w:p w14:paraId="60655B58" w14:textId="77777777" w:rsidR="0018193E" w:rsidRPr="005D2395" w:rsidRDefault="0018193E" w:rsidP="003C0B67">
                  <w:pPr>
                    <w:jc w:val="center"/>
                    <w:rPr>
                      <w:lang w:val="sv-SE"/>
                    </w:rPr>
                  </w:pPr>
                  <w:r w:rsidRPr="005D2395">
                    <w:rPr>
                      <w:b/>
                      <w:bCs/>
                      <w:color w:val="FFD966" w:themeColor="accent4" w:themeTint="99"/>
                      <w:lang w:val="sv-SE"/>
                    </w:rPr>
                    <w:t>1</w:t>
                  </w:r>
                </w:p>
              </w:tc>
              <w:tc>
                <w:tcPr>
                  <w:tcW w:w="994" w:type="dxa"/>
                  <w:shd w:val="clear" w:color="auto" w:fill="B4C6E7" w:themeFill="accent5" w:themeFillTint="66"/>
                </w:tcPr>
                <w:p w14:paraId="2B6E2EEA" w14:textId="77777777" w:rsidR="0018193E" w:rsidRPr="005D2395" w:rsidRDefault="0018193E" w:rsidP="003C0B67">
                  <w:pPr>
                    <w:jc w:val="center"/>
                    <w:rPr>
                      <w:lang w:val="sv-SE"/>
                    </w:rPr>
                  </w:pPr>
                  <w:proofErr w:type="spellStart"/>
                  <w:r w:rsidRPr="005D2395">
                    <w:rPr>
                      <w:lang w:val="sv-SE"/>
                    </w:rPr>
                    <w:t>str_a</w:t>
                  </w:r>
                  <w:proofErr w:type="spellEnd"/>
                </w:p>
              </w:tc>
            </w:tr>
            <w:tr w:rsidR="0018193E" w:rsidRPr="005D2395" w14:paraId="0A30121B" w14:textId="77777777" w:rsidTr="003C0B67">
              <w:trPr>
                <w:trHeight w:val="86"/>
              </w:trPr>
              <w:tc>
                <w:tcPr>
                  <w:tcW w:w="426" w:type="dxa"/>
                  <w:shd w:val="clear" w:color="auto" w:fill="808080" w:themeFill="background1" w:themeFillShade="80"/>
                  <w:vAlign w:val="center"/>
                </w:tcPr>
                <w:p w14:paraId="582BE025"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1004" w:type="dxa"/>
                  <w:shd w:val="clear" w:color="auto" w:fill="B4C6E7" w:themeFill="accent5" w:themeFillTint="66"/>
                </w:tcPr>
                <w:p w14:paraId="2642DB76" w14:textId="77777777" w:rsidR="0018193E" w:rsidRPr="005D2395" w:rsidRDefault="0018193E" w:rsidP="003C0B67">
                  <w:pPr>
                    <w:jc w:val="center"/>
                    <w:rPr>
                      <w:lang w:val="sv-SE"/>
                    </w:rPr>
                  </w:pPr>
                  <w:r w:rsidRPr="005D2395">
                    <w:rPr>
                      <w:lang w:val="sv-SE"/>
                    </w:rPr>
                    <w:t>str_2</w:t>
                  </w:r>
                </w:p>
              </w:tc>
              <w:tc>
                <w:tcPr>
                  <w:tcW w:w="519" w:type="dxa"/>
                  <w:shd w:val="clear" w:color="auto" w:fill="7F7F7F" w:themeFill="text1" w:themeFillTint="80"/>
                  <w:vAlign w:val="center"/>
                </w:tcPr>
                <w:p w14:paraId="6DEA068C" w14:textId="77777777" w:rsidR="0018193E" w:rsidRPr="005D2395" w:rsidRDefault="0018193E" w:rsidP="003C0B67">
                  <w:pPr>
                    <w:jc w:val="center"/>
                    <w:rPr>
                      <w:lang w:val="sv-SE"/>
                    </w:rPr>
                  </w:pPr>
                  <w:r w:rsidRPr="005D2395">
                    <w:rPr>
                      <w:b/>
                      <w:bCs/>
                      <w:color w:val="FFD966" w:themeColor="accent4" w:themeTint="99"/>
                      <w:lang w:val="sv-SE"/>
                    </w:rPr>
                    <w:t>2</w:t>
                  </w:r>
                </w:p>
              </w:tc>
              <w:tc>
                <w:tcPr>
                  <w:tcW w:w="994" w:type="dxa"/>
                  <w:shd w:val="clear" w:color="auto" w:fill="B4C6E7" w:themeFill="accent5" w:themeFillTint="66"/>
                </w:tcPr>
                <w:p w14:paraId="460A0A0B" w14:textId="77777777" w:rsidR="0018193E" w:rsidRPr="005D2395" w:rsidRDefault="0018193E" w:rsidP="003C0B67">
                  <w:pPr>
                    <w:jc w:val="center"/>
                    <w:rPr>
                      <w:lang w:val="sv-SE"/>
                    </w:rPr>
                  </w:pPr>
                  <w:proofErr w:type="spellStart"/>
                  <w:r w:rsidRPr="005D2395">
                    <w:rPr>
                      <w:lang w:val="sv-SE"/>
                    </w:rPr>
                    <w:t>str_b</w:t>
                  </w:r>
                  <w:proofErr w:type="spellEnd"/>
                </w:p>
              </w:tc>
            </w:tr>
            <w:tr w:rsidR="0018193E" w:rsidRPr="005D2395" w14:paraId="049BF7AA" w14:textId="77777777" w:rsidTr="003C0B67">
              <w:tc>
                <w:tcPr>
                  <w:tcW w:w="426" w:type="dxa"/>
                  <w:shd w:val="clear" w:color="auto" w:fill="808080" w:themeFill="background1" w:themeFillShade="80"/>
                  <w:vAlign w:val="center"/>
                </w:tcPr>
                <w:p w14:paraId="71333B92" w14:textId="77777777" w:rsidR="0018193E" w:rsidRPr="005D2395" w:rsidRDefault="0018193E" w:rsidP="003C0B67">
                  <w:pPr>
                    <w:jc w:val="center"/>
                    <w:rPr>
                      <w:b/>
                      <w:bCs/>
                      <w:color w:val="FFD966" w:themeColor="accent4" w:themeTint="99"/>
                      <w:lang w:val="sv-SE"/>
                    </w:rPr>
                  </w:pPr>
                  <w:r w:rsidRPr="005D2395">
                    <w:rPr>
                      <w:b/>
                      <w:bCs/>
                      <w:color w:val="FFD966" w:themeColor="accent4" w:themeTint="99"/>
                      <w:lang w:val="sv-SE"/>
                    </w:rPr>
                    <w:t>2</w:t>
                  </w:r>
                </w:p>
              </w:tc>
              <w:tc>
                <w:tcPr>
                  <w:tcW w:w="1004" w:type="dxa"/>
                  <w:shd w:val="clear" w:color="auto" w:fill="B4C6E7" w:themeFill="accent5" w:themeFillTint="66"/>
                </w:tcPr>
                <w:p w14:paraId="55813EDB" w14:textId="77777777" w:rsidR="0018193E" w:rsidRPr="005D2395" w:rsidRDefault="0018193E" w:rsidP="003C0B67">
                  <w:pPr>
                    <w:jc w:val="center"/>
                    <w:rPr>
                      <w:lang w:val="sv-SE"/>
                    </w:rPr>
                  </w:pPr>
                  <w:r w:rsidRPr="005D2395">
                    <w:rPr>
                      <w:lang w:val="sv-SE"/>
                    </w:rPr>
                    <w:t>str_2</w:t>
                  </w:r>
                </w:p>
              </w:tc>
              <w:tc>
                <w:tcPr>
                  <w:tcW w:w="519" w:type="dxa"/>
                  <w:shd w:val="clear" w:color="auto" w:fill="7F7F7F" w:themeFill="text1" w:themeFillTint="80"/>
                  <w:vAlign w:val="center"/>
                </w:tcPr>
                <w:p w14:paraId="5A554A46" w14:textId="77777777" w:rsidR="0018193E" w:rsidRPr="005D2395" w:rsidRDefault="0018193E" w:rsidP="003C0B67">
                  <w:pPr>
                    <w:jc w:val="center"/>
                    <w:rPr>
                      <w:lang w:val="sv-SE"/>
                    </w:rPr>
                  </w:pPr>
                  <w:r w:rsidRPr="005D2395">
                    <w:rPr>
                      <w:b/>
                      <w:bCs/>
                      <w:color w:val="FFD966" w:themeColor="accent4" w:themeTint="99"/>
                      <w:lang w:val="sv-SE"/>
                    </w:rPr>
                    <w:t>2</w:t>
                  </w:r>
                </w:p>
              </w:tc>
              <w:tc>
                <w:tcPr>
                  <w:tcW w:w="994" w:type="dxa"/>
                  <w:shd w:val="clear" w:color="auto" w:fill="B4C6E7" w:themeFill="accent5" w:themeFillTint="66"/>
                </w:tcPr>
                <w:p w14:paraId="150F3CCB" w14:textId="77777777" w:rsidR="0018193E" w:rsidRPr="005D2395" w:rsidRDefault="0018193E" w:rsidP="003C0B67">
                  <w:pPr>
                    <w:jc w:val="center"/>
                    <w:rPr>
                      <w:lang w:val="sv-SE"/>
                    </w:rPr>
                  </w:pPr>
                  <w:proofErr w:type="spellStart"/>
                  <w:r w:rsidRPr="005D2395">
                    <w:rPr>
                      <w:lang w:val="sv-SE"/>
                    </w:rPr>
                    <w:t>str_f</w:t>
                  </w:r>
                  <w:proofErr w:type="spellEnd"/>
                </w:p>
              </w:tc>
            </w:tr>
          </w:tbl>
          <w:p w14:paraId="6E78E5E9" w14:textId="77777777" w:rsidR="0018193E" w:rsidRPr="005D2395" w:rsidRDefault="0018193E" w:rsidP="003C0B67">
            <w:pPr>
              <w:jc w:val="center"/>
              <w:rPr>
                <w:b/>
                <w:bCs/>
                <w:color w:val="FFFFFF" w:themeColor="background1"/>
                <w:lang w:val="sv-SE"/>
              </w:rPr>
            </w:pPr>
          </w:p>
        </w:tc>
      </w:tr>
      <w:tr w:rsidR="0018193E" w:rsidRPr="005D2395" w14:paraId="2528DC78" w14:textId="77777777" w:rsidTr="0085544B">
        <w:tblPrEx>
          <w:shd w:val="clear" w:color="auto" w:fill="auto"/>
        </w:tblPrEx>
        <w:trPr>
          <w:trHeight w:val="70"/>
        </w:trPr>
        <w:tc>
          <w:tcPr>
            <w:tcW w:w="519" w:type="dxa"/>
            <w:shd w:val="clear" w:color="auto" w:fill="D9D9D9" w:themeFill="background1" w:themeFillShade="D9"/>
            <w:vAlign w:val="center"/>
          </w:tcPr>
          <w:p w14:paraId="6C745D72" w14:textId="77777777" w:rsidR="0018193E" w:rsidRPr="005D2395" w:rsidRDefault="0018193E" w:rsidP="003C0B67">
            <w:pPr>
              <w:jc w:val="center"/>
              <w:rPr>
                <w:sz w:val="12"/>
                <w:szCs w:val="12"/>
                <w:lang w:val="sv-SE"/>
              </w:rPr>
            </w:pPr>
          </w:p>
        </w:tc>
        <w:tc>
          <w:tcPr>
            <w:tcW w:w="1677" w:type="dxa"/>
            <w:gridSpan w:val="5"/>
            <w:shd w:val="clear" w:color="auto" w:fill="D9D9D9" w:themeFill="background1" w:themeFillShade="D9"/>
            <w:vAlign w:val="center"/>
          </w:tcPr>
          <w:p w14:paraId="4731CE5B" w14:textId="77777777" w:rsidR="0018193E" w:rsidRPr="005D2395" w:rsidRDefault="0018193E" w:rsidP="003C0B67">
            <w:pPr>
              <w:jc w:val="center"/>
              <w:rPr>
                <w:b/>
                <w:bCs/>
                <w:color w:val="FFFFFF" w:themeColor="background1"/>
                <w:sz w:val="12"/>
                <w:szCs w:val="12"/>
                <w:lang w:val="sv-SE"/>
              </w:rPr>
            </w:pPr>
          </w:p>
        </w:tc>
        <w:tc>
          <w:tcPr>
            <w:tcW w:w="4092" w:type="dxa"/>
            <w:gridSpan w:val="2"/>
            <w:shd w:val="clear" w:color="auto" w:fill="D9D9D9" w:themeFill="background1" w:themeFillShade="D9"/>
            <w:vAlign w:val="center"/>
          </w:tcPr>
          <w:p w14:paraId="5CC66148" w14:textId="77777777" w:rsidR="0018193E" w:rsidRPr="005D2395" w:rsidRDefault="0018193E" w:rsidP="003C0B67">
            <w:pPr>
              <w:jc w:val="center"/>
              <w:rPr>
                <w:b/>
                <w:bCs/>
                <w:color w:val="FFFFFF" w:themeColor="background1"/>
                <w:sz w:val="12"/>
                <w:szCs w:val="12"/>
                <w:lang w:val="sv-SE"/>
              </w:rPr>
            </w:pPr>
          </w:p>
        </w:tc>
        <w:tc>
          <w:tcPr>
            <w:tcW w:w="3690" w:type="dxa"/>
            <w:gridSpan w:val="2"/>
            <w:shd w:val="clear" w:color="auto" w:fill="D9D9D9" w:themeFill="background1" w:themeFillShade="D9"/>
            <w:vAlign w:val="center"/>
          </w:tcPr>
          <w:p w14:paraId="418EFA65" w14:textId="77777777" w:rsidR="0018193E" w:rsidRPr="005D2395" w:rsidRDefault="0018193E" w:rsidP="003C0B67">
            <w:pPr>
              <w:jc w:val="center"/>
              <w:rPr>
                <w:b/>
                <w:bCs/>
                <w:color w:val="FFFFFF" w:themeColor="background1"/>
                <w:sz w:val="12"/>
                <w:szCs w:val="12"/>
                <w:lang w:val="sv-SE"/>
              </w:rPr>
            </w:pPr>
          </w:p>
        </w:tc>
      </w:tr>
    </w:tbl>
    <w:p w14:paraId="2B9EB106" w14:textId="77777777" w:rsidR="0018193E" w:rsidRPr="005D2395" w:rsidRDefault="0018193E" w:rsidP="0018193E">
      <w:pPr>
        <w:pStyle w:val="Default"/>
        <w:rPr>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44"/>
        <w:gridCol w:w="9434"/>
      </w:tblGrid>
      <w:tr w:rsidR="0018193E" w:rsidRPr="005D2395" w14:paraId="079A1E5E" w14:textId="77777777" w:rsidTr="003C0B67">
        <w:trPr>
          <w:trHeight w:val="441"/>
        </w:trPr>
        <w:tc>
          <w:tcPr>
            <w:tcW w:w="565" w:type="dxa"/>
            <w:shd w:val="clear" w:color="auto" w:fill="D9D9D9" w:themeFill="background1" w:themeFillShade="D9"/>
            <w:vAlign w:val="center"/>
          </w:tcPr>
          <w:p w14:paraId="01FA0D53" w14:textId="77777777" w:rsidR="0018193E" w:rsidRPr="005D2395" w:rsidRDefault="0018193E" w:rsidP="003C0B67">
            <w:pPr>
              <w:jc w:val="cente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lang w:val="sv-SE"/>
              </w:rPr>
              <w:t>4</w:t>
            </w:r>
          </w:p>
        </w:tc>
        <w:tc>
          <w:tcPr>
            <w:tcW w:w="9891" w:type="dxa"/>
            <w:shd w:val="clear" w:color="auto" w:fill="D9E2F3" w:themeFill="accent5" w:themeFillTint="33"/>
            <w:vAlign w:val="center"/>
          </w:tcPr>
          <w:p w14:paraId="70DDC9F8" w14:textId="77777777" w:rsidR="0018193E" w:rsidRPr="005D2395" w:rsidRDefault="0018193E" w:rsidP="003C0B67">
            <w:pP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sz w:val="24"/>
                <w:szCs w:val="24"/>
                <w:lang w:val="sv-SE"/>
              </w:rPr>
              <w:t xml:space="preserve"> </w:t>
            </w:r>
            <w:r w:rsidRPr="005D2395">
              <w:rPr>
                <w:rFonts w:ascii="Times New Roman" w:hAnsi="Times New Roman" w:cs="Times New Roman"/>
                <w:b/>
                <w:bCs/>
                <w:color w:val="000000" w:themeColor="text1"/>
                <w:lang w:val="sv-SE"/>
              </w:rPr>
              <w:t>Indexering i SQL</w:t>
            </w:r>
          </w:p>
        </w:tc>
      </w:tr>
      <w:tr w:rsidR="0018193E" w:rsidRPr="005D2395" w14:paraId="1C18C3CB" w14:textId="77777777" w:rsidTr="003C0B67">
        <w:trPr>
          <w:trHeight w:val="1179"/>
        </w:trPr>
        <w:tc>
          <w:tcPr>
            <w:tcW w:w="10456" w:type="dxa"/>
            <w:gridSpan w:val="2"/>
            <w:shd w:val="clear" w:color="auto" w:fill="D9E2F3" w:themeFill="accent5" w:themeFillTint="33"/>
          </w:tcPr>
          <w:p w14:paraId="3E8BBC83" w14:textId="77777777" w:rsidR="0018193E" w:rsidRPr="005D2395" w:rsidRDefault="0018193E" w:rsidP="003C0B67">
            <w:pPr>
              <w:ind w:left="567" w:right="250"/>
              <w:jc w:val="both"/>
              <w:rPr>
                <w:rFonts w:ascii="Times New Roman" w:hAnsi="Times New Roman" w:cs="Times New Roman"/>
                <w:color w:val="000000" w:themeColor="text1"/>
                <w:lang w:val="sv-SE"/>
              </w:rPr>
            </w:pPr>
            <w:r w:rsidRPr="005D2395">
              <w:rPr>
                <w:rFonts w:ascii="Times New Roman" w:hAnsi="Times New Roman" w:cs="Times New Roman"/>
                <w:color w:val="000000" w:themeColor="text1"/>
                <w:lang w:val="sv-SE"/>
              </w:rPr>
              <w:t xml:space="preserve">Indexering kan skapas på en eller flera kolumner i en tabell. Den används för att förbättra sökhastigheten genom att ordna kolumnvärdena (ASC) och söka igenom dessa </w:t>
            </w:r>
            <w:proofErr w:type="gramStart"/>
            <w:r w:rsidRPr="005D2395">
              <w:rPr>
                <w:rFonts w:ascii="Times New Roman" w:hAnsi="Times New Roman" w:cs="Times New Roman"/>
                <w:color w:val="000000" w:themeColor="text1"/>
                <w:lang w:val="sv-SE"/>
              </w:rPr>
              <w:t>istället</w:t>
            </w:r>
            <w:proofErr w:type="gramEnd"/>
            <w:r w:rsidRPr="005D2395">
              <w:rPr>
                <w:rFonts w:ascii="Times New Roman" w:hAnsi="Times New Roman" w:cs="Times New Roman"/>
                <w:color w:val="000000" w:themeColor="text1"/>
                <w:lang w:val="sv-SE"/>
              </w:rPr>
              <w:t xml:space="preserve"> för att söka igenom hela tabellen. Detta gör det möjligt för sökfunktionen att hoppa direkt till de rader som matchar </w:t>
            </w:r>
            <w:proofErr w:type="spellStart"/>
            <w:r w:rsidRPr="005D2395">
              <w:rPr>
                <w:rFonts w:ascii="Times New Roman" w:hAnsi="Times New Roman" w:cs="Times New Roman"/>
                <w:color w:val="000000" w:themeColor="text1"/>
                <w:lang w:val="sv-SE"/>
              </w:rPr>
              <w:t>sökvärden</w:t>
            </w:r>
            <w:proofErr w:type="spellEnd"/>
            <w:r w:rsidRPr="005D2395">
              <w:rPr>
                <w:rFonts w:ascii="Times New Roman" w:hAnsi="Times New Roman" w:cs="Times New Roman"/>
                <w:color w:val="000000" w:themeColor="text1"/>
                <w:lang w:val="sv-SE"/>
              </w:rPr>
              <w:t>. I SQL Server, skapas ett klusterindex automatiskt på den primära nyckelkolumnen när den sista skapas.</w:t>
            </w:r>
          </w:p>
          <w:p w14:paraId="11CBC88E" w14:textId="77777777" w:rsidR="0018193E" w:rsidRPr="005D2395" w:rsidRDefault="0018193E" w:rsidP="003C0B67">
            <w:pPr>
              <w:ind w:left="567" w:right="250"/>
              <w:rPr>
                <w:rFonts w:ascii="Times New Roman" w:hAnsi="Times New Roman" w:cs="Times New Roman"/>
                <w:color w:val="000000" w:themeColor="text1"/>
                <w:lang w:val="sv-SE"/>
              </w:rPr>
            </w:pPr>
          </w:p>
          <w:p w14:paraId="51D9B6B1" w14:textId="77777777" w:rsidR="0018193E" w:rsidRPr="005D2395" w:rsidRDefault="0018193E" w:rsidP="003C0B67">
            <w:pPr>
              <w:ind w:left="567" w:right="250"/>
              <w:rPr>
                <w:rFonts w:ascii="Consolas" w:hAnsi="Consolas" w:cs="Consolas"/>
                <w:color w:val="808080"/>
                <w:kern w:val="0"/>
                <w:sz w:val="19"/>
                <w:szCs w:val="19"/>
                <w:lang w:val="sv-SE"/>
              </w:rPr>
            </w:pPr>
            <w:r w:rsidRPr="005D2395">
              <w:rPr>
                <w:rFonts w:ascii="Consolas" w:hAnsi="Consolas" w:cs="Consolas"/>
                <w:color w:val="0000FF"/>
                <w:kern w:val="0"/>
                <w:sz w:val="19"/>
                <w:szCs w:val="19"/>
                <w:lang w:val="sv-SE"/>
              </w:rPr>
              <w:t>CREATE</w:t>
            </w:r>
            <w:r w:rsidRPr="005D2395">
              <w:rPr>
                <w:rFonts w:ascii="Consolas" w:hAnsi="Consolas" w:cs="Consolas"/>
                <w:color w:val="000000"/>
                <w:kern w:val="0"/>
                <w:sz w:val="19"/>
                <w:szCs w:val="19"/>
                <w:lang w:val="sv-SE"/>
              </w:rPr>
              <w:t xml:space="preserve"> </w:t>
            </w:r>
            <w:r w:rsidRPr="005D2395">
              <w:rPr>
                <w:rFonts w:ascii="Consolas" w:hAnsi="Consolas" w:cs="Consolas"/>
                <w:color w:val="0000FF"/>
                <w:kern w:val="0"/>
                <w:sz w:val="19"/>
                <w:szCs w:val="19"/>
                <w:lang w:val="sv-SE"/>
              </w:rPr>
              <w:t>INDEX</w:t>
            </w:r>
            <w:r w:rsidRPr="005D2395">
              <w:rPr>
                <w:rFonts w:ascii="Consolas" w:hAnsi="Consolas" w:cs="Consolas"/>
                <w:color w:val="000000"/>
                <w:kern w:val="0"/>
                <w:sz w:val="19"/>
                <w:szCs w:val="19"/>
                <w:lang w:val="sv-SE"/>
              </w:rPr>
              <w:t xml:space="preserve"> </w:t>
            </w:r>
            <w:proofErr w:type="spellStart"/>
            <w:r w:rsidRPr="005D2395">
              <w:rPr>
                <w:rFonts w:ascii="Consolas" w:hAnsi="Consolas" w:cs="Consolas"/>
                <w:color w:val="000000"/>
                <w:kern w:val="0"/>
                <w:sz w:val="19"/>
                <w:szCs w:val="19"/>
                <w:lang w:val="sv-SE"/>
              </w:rPr>
              <w:t>Index_Namn</w:t>
            </w:r>
            <w:proofErr w:type="spellEnd"/>
            <w:r w:rsidRPr="005D2395">
              <w:rPr>
                <w:rFonts w:ascii="Consolas" w:hAnsi="Consolas" w:cs="Consolas"/>
                <w:color w:val="000000"/>
                <w:kern w:val="0"/>
                <w:sz w:val="19"/>
                <w:szCs w:val="19"/>
                <w:lang w:val="sv-SE"/>
              </w:rPr>
              <w:t xml:space="preserve"> </w:t>
            </w:r>
            <w:r w:rsidRPr="005D2395">
              <w:rPr>
                <w:rFonts w:ascii="Consolas" w:hAnsi="Consolas" w:cs="Consolas"/>
                <w:color w:val="0000FF"/>
                <w:kern w:val="0"/>
                <w:sz w:val="19"/>
                <w:szCs w:val="19"/>
                <w:lang w:val="sv-SE"/>
              </w:rPr>
              <w:t>ON</w:t>
            </w:r>
            <w:r w:rsidRPr="005D2395">
              <w:rPr>
                <w:rFonts w:ascii="Consolas" w:hAnsi="Consolas" w:cs="Consolas"/>
                <w:color w:val="000000"/>
                <w:kern w:val="0"/>
                <w:sz w:val="19"/>
                <w:szCs w:val="19"/>
                <w:lang w:val="sv-SE"/>
              </w:rPr>
              <w:t xml:space="preserve"> </w:t>
            </w:r>
            <w:proofErr w:type="spellStart"/>
            <w:r w:rsidRPr="005D2395">
              <w:rPr>
                <w:rFonts w:ascii="Consolas" w:hAnsi="Consolas" w:cs="Consolas"/>
                <w:color w:val="000000"/>
                <w:kern w:val="0"/>
                <w:sz w:val="19"/>
                <w:szCs w:val="19"/>
                <w:lang w:val="sv-SE"/>
              </w:rPr>
              <w:t>Tabell_Namn</w:t>
            </w:r>
            <w:proofErr w:type="spellEnd"/>
            <w:r w:rsidRPr="005D2395">
              <w:rPr>
                <w:rFonts w:ascii="Consolas" w:hAnsi="Consolas" w:cs="Consolas"/>
                <w:color w:val="0000FF"/>
                <w:kern w:val="0"/>
                <w:sz w:val="19"/>
                <w:szCs w:val="19"/>
                <w:lang w:val="sv-SE"/>
              </w:rPr>
              <w:t xml:space="preserve"> </w:t>
            </w:r>
            <w:r w:rsidRPr="005D2395">
              <w:rPr>
                <w:rFonts w:ascii="Consolas" w:hAnsi="Consolas" w:cs="Consolas"/>
                <w:color w:val="808080"/>
                <w:kern w:val="0"/>
                <w:sz w:val="19"/>
                <w:szCs w:val="19"/>
                <w:lang w:val="sv-SE"/>
              </w:rPr>
              <w:t>(</w:t>
            </w:r>
            <w:proofErr w:type="spellStart"/>
            <w:r w:rsidRPr="005D2395">
              <w:rPr>
                <w:rFonts w:ascii="Consolas" w:hAnsi="Consolas" w:cs="Consolas"/>
                <w:color w:val="000000"/>
                <w:kern w:val="0"/>
                <w:sz w:val="19"/>
                <w:szCs w:val="19"/>
                <w:lang w:val="sv-SE"/>
              </w:rPr>
              <w:t>Kolumn_Namn</w:t>
            </w:r>
            <w:proofErr w:type="spellEnd"/>
            <w:r w:rsidRPr="005D2395">
              <w:rPr>
                <w:rFonts w:ascii="Consolas" w:hAnsi="Consolas" w:cs="Consolas"/>
                <w:color w:val="808080"/>
                <w:kern w:val="0"/>
                <w:sz w:val="19"/>
                <w:szCs w:val="19"/>
                <w:lang w:val="sv-SE"/>
              </w:rPr>
              <w:t>);</w:t>
            </w:r>
          </w:p>
          <w:p w14:paraId="28428C9A" w14:textId="77777777" w:rsidR="0018193E" w:rsidRPr="005D2395" w:rsidRDefault="0018193E" w:rsidP="003C0B67">
            <w:pPr>
              <w:ind w:left="567" w:right="250"/>
              <w:rPr>
                <w:rFonts w:ascii="Times New Roman" w:hAnsi="Times New Roman" w:cs="Times New Roman"/>
                <w:color w:val="000000" w:themeColor="text1"/>
                <w:sz w:val="18"/>
                <w:szCs w:val="18"/>
                <w:lang w:val="sv-SE"/>
              </w:rPr>
            </w:pPr>
          </w:p>
        </w:tc>
      </w:tr>
      <w:tr w:rsidR="0018193E" w:rsidRPr="005D2395" w14:paraId="75202460" w14:textId="77777777" w:rsidTr="003C0B67">
        <w:trPr>
          <w:trHeight w:val="441"/>
        </w:trPr>
        <w:tc>
          <w:tcPr>
            <w:tcW w:w="565" w:type="dxa"/>
            <w:shd w:val="clear" w:color="auto" w:fill="D9D9D9" w:themeFill="background1" w:themeFillShade="D9"/>
            <w:vAlign w:val="center"/>
          </w:tcPr>
          <w:p w14:paraId="7D1C0009" w14:textId="77777777" w:rsidR="0018193E" w:rsidRPr="005D2395" w:rsidRDefault="0018193E" w:rsidP="003C0B67">
            <w:pPr>
              <w:jc w:val="cente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lang w:val="sv-SE"/>
              </w:rPr>
              <w:t>5</w:t>
            </w:r>
          </w:p>
        </w:tc>
        <w:tc>
          <w:tcPr>
            <w:tcW w:w="9891" w:type="dxa"/>
            <w:shd w:val="clear" w:color="auto" w:fill="D9E2F3" w:themeFill="accent5" w:themeFillTint="33"/>
            <w:vAlign w:val="center"/>
          </w:tcPr>
          <w:p w14:paraId="363A4970" w14:textId="77777777" w:rsidR="0018193E" w:rsidRPr="005D2395" w:rsidRDefault="0018193E" w:rsidP="003C0B67">
            <w:pP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sz w:val="24"/>
                <w:szCs w:val="24"/>
                <w:lang w:val="sv-SE"/>
              </w:rPr>
              <w:t xml:space="preserve"> </w:t>
            </w:r>
            <w:r w:rsidRPr="005D2395">
              <w:rPr>
                <w:rFonts w:ascii="Times New Roman" w:hAnsi="Times New Roman" w:cs="Times New Roman"/>
                <w:b/>
                <w:bCs/>
                <w:color w:val="000000" w:themeColor="text1"/>
                <w:lang w:val="sv-SE"/>
              </w:rPr>
              <w:t>En Vy i SQL</w:t>
            </w:r>
          </w:p>
        </w:tc>
      </w:tr>
      <w:tr w:rsidR="0018193E" w:rsidRPr="007B1519" w14:paraId="2B1C5E39" w14:textId="77777777" w:rsidTr="003C0B67">
        <w:trPr>
          <w:trHeight w:val="1179"/>
        </w:trPr>
        <w:tc>
          <w:tcPr>
            <w:tcW w:w="10456" w:type="dxa"/>
            <w:gridSpan w:val="2"/>
            <w:shd w:val="clear" w:color="auto" w:fill="D9E2F3" w:themeFill="accent5" w:themeFillTint="33"/>
          </w:tcPr>
          <w:p w14:paraId="6D207D25" w14:textId="77777777" w:rsidR="0018193E" w:rsidRPr="005D2395" w:rsidRDefault="0018193E" w:rsidP="003C0B67">
            <w:pPr>
              <w:ind w:left="567" w:right="250"/>
              <w:jc w:val="both"/>
              <w:rPr>
                <w:rFonts w:ascii="Times New Roman" w:hAnsi="Times New Roman" w:cs="Times New Roman"/>
                <w:color w:val="000000" w:themeColor="text1"/>
                <w:lang w:val="sv-SE"/>
              </w:rPr>
            </w:pPr>
            <w:r w:rsidRPr="005D2395">
              <w:rPr>
                <w:rFonts w:ascii="Times New Roman" w:hAnsi="Times New Roman" w:cs="Times New Roman"/>
                <w:color w:val="000000" w:themeColor="text1"/>
                <w:lang w:val="sv-SE"/>
              </w:rPr>
              <w:t xml:space="preserve">En vy är en tabell som erhålls genom resultatet av en SQL-fråga. Den representerar inte fysiskt </w:t>
            </w:r>
            <w:proofErr w:type="gramStart"/>
            <w:r w:rsidRPr="005D2395">
              <w:rPr>
                <w:rFonts w:ascii="Times New Roman" w:hAnsi="Times New Roman" w:cs="Times New Roman"/>
                <w:color w:val="000000" w:themeColor="text1"/>
                <w:lang w:val="sv-SE"/>
              </w:rPr>
              <w:t>lagrad data</w:t>
            </w:r>
            <w:proofErr w:type="gramEnd"/>
            <w:r w:rsidRPr="005D2395">
              <w:rPr>
                <w:rFonts w:ascii="Times New Roman" w:hAnsi="Times New Roman" w:cs="Times New Roman"/>
                <w:color w:val="000000" w:themeColor="text1"/>
                <w:lang w:val="sv-SE"/>
              </w:rPr>
              <w:t>. Vyn använder fördefinierad SQL-frågekod för att definiera de kolumner och rader som ska inkluderas, vilket möjliggör återanvändning av vyn.</w:t>
            </w:r>
          </w:p>
          <w:p w14:paraId="126DE177" w14:textId="77777777" w:rsidR="0018193E" w:rsidRPr="005D2395" w:rsidRDefault="0018193E" w:rsidP="003C0B67">
            <w:pPr>
              <w:ind w:left="567" w:right="250"/>
              <w:rPr>
                <w:rFonts w:ascii="Times New Roman" w:hAnsi="Times New Roman" w:cs="Times New Roman"/>
                <w:vanish/>
                <w:color w:val="000000" w:themeColor="text1"/>
                <w:lang w:val="sv-SE"/>
              </w:rPr>
            </w:pPr>
            <w:r w:rsidRPr="005D2395">
              <w:rPr>
                <w:rFonts w:ascii="Times New Roman" w:hAnsi="Times New Roman" w:cs="Times New Roman"/>
                <w:vanish/>
                <w:color w:val="000000" w:themeColor="text1"/>
                <w:lang w:val="sv-SE"/>
              </w:rPr>
              <w:t>Formulärets överkant</w:t>
            </w:r>
          </w:p>
          <w:p w14:paraId="1C6F50CC" w14:textId="77777777" w:rsidR="0018193E" w:rsidRPr="005D2395" w:rsidRDefault="0018193E" w:rsidP="003C0B67">
            <w:pPr>
              <w:ind w:left="567" w:right="250"/>
              <w:rPr>
                <w:rFonts w:ascii="Consolas" w:hAnsi="Consolas" w:cs="Consolas"/>
                <w:color w:val="0000FF"/>
                <w:kern w:val="0"/>
                <w:sz w:val="19"/>
                <w:szCs w:val="19"/>
                <w:lang w:val="sv-SE"/>
              </w:rPr>
            </w:pPr>
          </w:p>
          <w:p w14:paraId="757B6F48" w14:textId="77777777" w:rsidR="0018193E" w:rsidRPr="007B1519" w:rsidRDefault="0018193E" w:rsidP="003C0B67">
            <w:pPr>
              <w:ind w:left="567" w:right="250"/>
              <w:rPr>
                <w:rFonts w:ascii="Consolas" w:hAnsi="Consolas" w:cs="Consolas"/>
                <w:color w:val="808080"/>
                <w:kern w:val="0"/>
                <w:sz w:val="19"/>
                <w:szCs w:val="19"/>
                <w:lang w:val="en-US"/>
              </w:rPr>
            </w:pPr>
            <w:r w:rsidRPr="007B1519">
              <w:rPr>
                <w:rFonts w:ascii="Consolas" w:hAnsi="Consolas" w:cs="Consolas"/>
                <w:color w:val="0000FF"/>
                <w:kern w:val="0"/>
                <w:sz w:val="19"/>
                <w:szCs w:val="19"/>
                <w:lang w:val="en-US"/>
              </w:rPr>
              <w:t>CREATE</w:t>
            </w:r>
            <w:r w:rsidRPr="007B1519">
              <w:rPr>
                <w:rFonts w:ascii="Consolas" w:hAnsi="Consolas" w:cs="Consolas"/>
                <w:color w:val="000000"/>
                <w:kern w:val="0"/>
                <w:sz w:val="19"/>
                <w:szCs w:val="19"/>
                <w:lang w:val="en-US"/>
              </w:rPr>
              <w:t xml:space="preserve"> </w:t>
            </w:r>
            <w:r w:rsidRPr="007B1519">
              <w:rPr>
                <w:rFonts w:ascii="Consolas" w:hAnsi="Consolas" w:cs="Consolas"/>
                <w:color w:val="0000FF"/>
                <w:kern w:val="0"/>
                <w:sz w:val="19"/>
                <w:szCs w:val="19"/>
                <w:lang w:val="en-US"/>
              </w:rPr>
              <w:t>VIEW</w:t>
            </w:r>
            <w:r w:rsidRPr="007B1519">
              <w:rPr>
                <w:rFonts w:ascii="Consolas" w:hAnsi="Consolas" w:cs="Consolas"/>
                <w:color w:val="000000"/>
                <w:kern w:val="0"/>
                <w:sz w:val="19"/>
                <w:szCs w:val="19"/>
                <w:lang w:val="en-US"/>
              </w:rPr>
              <w:t xml:space="preserve"> </w:t>
            </w:r>
            <w:proofErr w:type="spellStart"/>
            <w:r w:rsidRPr="007B1519">
              <w:rPr>
                <w:rFonts w:ascii="Consolas" w:hAnsi="Consolas" w:cs="Consolas"/>
                <w:color w:val="000000"/>
                <w:kern w:val="0"/>
                <w:sz w:val="19"/>
                <w:szCs w:val="19"/>
                <w:lang w:val="en-US"/>
              </w:rPr>
              <w:t>View_Namn</w:t>
            </w:r>
            <w:proofErr w:type="spellEnd"/>
            <w:r w:rsidRPr="007B1519">
              <w:rPr>
                <w:rFonts w:ascii="Consolas" w:hAnsi="Consolas" w:cs="Consolas"/>
                <w:color w:val="000000"/>
                <w:kern w:val="0"/>
                <w:sz w:val="19"/>
                <w:szCs w:val="19"/>
                <w:lang w:val="en-US"/>
              </w:rPr>
              <w:t xml:space="preserve"> </w:t>
            </w:r>
            <w:r w:rsidRPr="007B1519">
              <w:rPr>
                <w:rFonts w:ascii="Consolas" w:hAnsi="Consolas" w:cs="Consolas"/>
                <w:color w:val="0000FF"/>
                <w:kern w:val="0"/>
                <w:sz w:val="19"/>
                <w:szCs w:val="19"/>
                <w:lang w:val="en-US"/>
              </w:rPr>
              <w:t>AS</w:t>
            </w:r>
            <w:r w:rsidRPr="007B1519">
              <w:rPr>
                <w:rFonts w:ascii="Consolas" w:hAnsi="Consolas" w:cs="Consolas"/>
                <w:color w:val="000000"/>
                <w:kern w:val="0"/>
                <w:sz w:val="19"/>
                <w:szCs w:val="19"/>
                <w:lang w:val="en-US"/>
              </w:rPr>
              <w:t xml:space="preserve"> SELECT-</w:t>
            </w:r>
            <w:proofErr w:type="gramStart"/>
            <w:r w:rsidRPr="007B1519">
              <w:rPr>
                <w:rFonts w:ascii="Consolas" w:hAnsi="Consolas" w:cs="Consolas"/>
                <w:color w:val="000000"/>
                <w:kern w:val="0"/>
                <w:sz w:val="19"/>
                <w:szCs w:val="19"/>
                <w:lang w:val="en-US"/>
              </w:rPr>
              <w:t>Sats</w:t>
            </w:r>
            <w:r w:rsidRPr="007B1519">
              <w:rPr>
                <w:rFonts w:ascii="Consolas" w:hAnsi="Consolas" w:cs="Consolas"/>
                <w:color w:val="808080"/>
                <w:kern w:val="0"/>
                <w:sz w:val="19"/>
                <w:szCs w:val="19"/>
                <w:lang w:val="en-US"/>
              </w:rPr>
              <w:t>;</w:t>
            </w:r>
            <w:proofErr w:type="gramEnd"/>
          </w:p>
          <w:p w14:paraId="1B6920CF" w14:textId="77777777" w:rsidR="0018193E" w:rsidRPr="007B1519" w:rsidRDefault="0018193E" w:rsidP="003C0B67">
            <w:pPr>
              <w:ind w:left="567" w:right="250"/>
              <w:rPr>
                <w:rFonts w:ascii="Times New Roman" w:hAnsi="Times New Roman" w:cs="Times New Roman"/>
                <w:color w:val="000000" w:themeColor="text1"/>
                <w:sz w:val="18"/>
                <w:szCs w:val="18"/>
                <w:lang w:val="en-US"/>
              </w:rPr>
            </w:pPr>
          </w:p>
        </w:tc>
      </w:tr>
      <w:tr w:rsidR="0018193E" w:rsidRPr="005D2395" w14:paraId="79A84E0E" w14:textId="77777777" w:rsidTr="003C0B67">
        <w:trPr>
          <w:trHeight w:val="441"/>
        </w:trPr>
        <w:tc>
          <w:tcPr>
            <w:tcW w:w="565" w:type="dxa"/>
            <w:shd w:val="clear" w:color="auto" w:fill="D9D9D9" w:themeFill="background1" w:themeFillShade="D9"/>
            <w:vAlign w:val="center"/>
          </w:tcPr>
          <w:p w14:paraId="7A576CF2" w14:textId="77777777" w:rsidR="0018193E" w:rsidRPr="005D2395" w:rsidRDefault="0018193E" w:rsidP="003C0B67">
            <w:pPr>
              <w:jc w:val="center"/>
              <w:rPr>
                <w:rFonts w:ascii="Times New Roman" w:hAnsi="Times New Roman" w:cs="Times New Roman"/>
                <w:b/>
                <w:bCs/>
                <w:color w:val="1F3864" w:themeColor="accent5" w:themeShade="80"/>
                <w:sz w:val="24"/>
                <w:szCs w:val="24"/>
                <w:lang w:val="sv-SE"/>
              </w:rPr>
            </w:pPr>
            <w:r w:rsidRPr="005D2395">
              <w:rPr>
                <w:rFonts w:ascii="Times New Roman" w:hAnsi="Times New Roman" w:cs="Times New Roman"/>
                <w:b/>
                <w:bCs/>
                <w:color w:val="1F3864" w:themeColor="accent5" w:themeShade="80"/>
                <w:lang w:val="sv-SE"/>
              </w:rPr>
              <w:t>6</w:t>
            </w:r>
          </w:p>
        </w:tc>
        <w:tc>
          <w:tcPr>
            <w:tcW w:w="9891" w:type="dxa"/>
            <w:shd w:val="clear" w:color="auto" w:fill="D9E2F3" w:themeFill="accent5" w:themeFillTint="33"/>
            <w:vAlign w:val="center"/>
          </w:tcPr>
          <w:p w14:paraId="06FB819E" w14:textId="77777777" w:rsidR="0018193E" w:rsidRPr="005D2395" w:rsidRDefault="0018193E" w:rsidP="003C0B67">
            <w:pPr>
              <w:rPr>
                <w:rFonts w:ascii="Times New Roman" w:hAnsi="Times New Roman" w:cs="Times New Roman"/>
                <w:b/>
                <w:bCs/>
                <w:color w:val="000000" w:themeColor="text1"/>
                <w:lang w:val="sv-SE"/>
              </w:rPr>
            </w:pPr>
            <w:r w:rsidRPr="005D2395">
              <w:rPr>
                <w:rFonts w:ascii="Times New Roman" w:hAnsi="Times New Roman" w:cs="Times New Roman"/>
                <w:b/>
                <w:bCs/>
                <w:color w:val="1F3864" w:themeColor="accent5" w:themeShade="80"/>
                <w:sz w:val="24"/>
                <w:szCs w:val="24"/>
                <w:lang w:val="sv-SE"/>
              </w:rPr>
              <w:t xml:space="preserve"> </w:t>
            </w:r>
            <w:r w:rsidRPr="005D2395">
              <w:rPr>
                <w:rFonts w:ascii="Times New Roman" w:hAnsi="Times New Roman" w:cs="Times New Roman"/>
                <w:b/>
                <w:bCs/>
                <w:color w:val="000000" w:themeColor="text1"/>
                <w:lang w:val="sv-SE"/>
              </w:rPr>
              <w:t xml:space="preserve">En lagrad procedur i SQL </w:t>
            </w:r>
          </w:p>
        </w:tc>
      </w:tr>
      <w:tr w:rsidR="0018193E" w:rsidRPr="005D2395" w14:paraId="43D67E0F" w14:textId="77777777" w:rsidTr="003C0B67">
        <w:trPr>
          <w:trHeight w:val="631"/>
        </w:trPr>
        <w:tc>
          <w:tcPr>
            <w:tcW w:w="10456" w:type="dxa"/>
            <w:gridSpan w:val="2"/>
            <w:shd w:val="clear" w:color="auto" w:fill="D9E2F3" w:themeFill="accent5" w:themeFillTint="33"/>
          </w:tcPr>
          <w:p w14:paraId="48C7701D" w14:textId="77777777" w:rsidR="0018193E" w:rsidRPr="005D2395" w:rsidRDefault="0018193E" w:rsidP="003C0B67">
            <w:pPr>
              <w:ind w:left="567" w:right="250"/>
              <w:jc w:val="both"/>
              <w:rPr>
                <w:rFonts w:ascii="Times New Roman" w:hAnsi="Times New Roman" w:cs="Times New Roman"/>
                <w:color w:val="000000" w:themeColor="text1"/>
                <w:lang w:val="sv-SE"/>
              </w:rPr>
            </w:pPr>
            <w:r w:rsidRPr="005D2395">
              <w:rPr>
                <w:rFonts w:ascii="Times New Roman" w:hAnsi="Times New Roman" w:cs="Times New Roman"/>
                <w:color w:val="000000" w:themeColor="text1"/>
                <w:lang w:val="sv-SE"/>
              </w:rPr>
              <w:t xml:space="preserve">En procedur består av SQL-instruktioner som sparas och utförs när proceduren anropas. Syftet med en lagrad procedur är att förenkla komplexa uppgifter och spara tid genom att minska nätverkstrafiken. Detta uppnås genom att procedurens kod inte skickas över nätverket för varje förfrågan, utan </w:t>
            </w:r>
            <w:proofErr w:type="gramStart"/>
            <w:r w:rsidRPr="005D2395">
              <w:rPr>
                <w:rFonts w:ascii="Times New Roman" w:hAnsi="Times New Roman" w:cs="Times New Roman"/>
                <w:color w:val="000000" w:themeColor="text1"/>
                <w:lang w:val="sv-SE"/>
              </w:rPr>
              <w:t>istället</w:t>
            </w:r>
            <w:proofErr w:type="gramEnd"/>
            <w:r w:rsidRPr="005D2395">
              <w:rPr>
                <w:rFonts w:ascii="Times New Roman" w:hAnsi="Times New Roman" w:cs="Times New Roman"/>
                <w:color w:val="000000" w:themeColor="text1"/>
                <w:lang w:val="sv-SE"/>
              </w:rPr>
              <w:t xml:space="preserve"> körs på servern.</w:t>
            </w:r>
          </w:p>
          <w:p w14:paraId="2624DA49" w14:textId="77777777" w:rsidR="0018193E" w:rsidRPr="005D2395" w:rsidRDefault="0018193E" w:rsidP="003C0B67">
            <w:pPr>
              <w:ind w:left="567" w:right="250"/>
              <w:rPr>
                <w:rFonts w:ascii="Times New Roman" w:hAnsi="Times New Roman" w:cs="Times New Roman"/>
                <w:vanish/>
                <w:color w:val="000000" w:themeColor="text1"/>
                <w:lang w:val="sv-SE"/>
              </w:rPr>
            </w:pPr>
            <w:r w:rsidRPr="005D2395">
              <w:rPr>
                <w:rFonts w:ascii="Times New Roman" w:hAnsi="Times New Roman" w:cs="Times New Roman"/>
                <w:vanish/>
                <w:color w:val="000000" w:themeColor="text1"/>
                <w:lang w:val="sv-SE"/>
              </w:rPr>
              <w:t>Formulärets överkant</w:t>
            </w:r>
          </w:p>
          <w:p w14:paraId="6ED6DC83" w14:textId="77777777" w:rsidR="0018193E" w:rsidRPr="005D2395" w:rsidRDefault="0018193E" w:rsidP="003C0B67">
            <w:pPr>
              <w:ind w:right="250"/>
              <w:rPr>
                <w:rFonts w:ascii="Times New Roman" w:hAnsi="Times New Roman" w:cs="Times New Roman"/>
                <w:b/>
                <w:bCs/>
                <w:color w:val="1F3864" w:themeColor="accent5" w:themeShade="80"/>
                <w:sz w:val="24"/>
                <w:szCs w:val="24"/>
                <w:lang w:val="sv-SE"/>
              </w:rPr>
            </w:pPr>
          </w:p>
        </w:tc>
      </w:tr>
    </w:tbl>
    <w:p w14:paraId="423A42B4" w14:textId="77777777" w:rsidR="003653D3" w:rsidRPr="005D2395" w:rsidRDefault="003653D3" w:rsidP="006D7FEB">
      <w:pPr>
        <w:rPr>
          <w:rFonts w:ascii="Arial Black" w:hAnsi="Arial Black"/>
          <w:lang w:val="sv-SE"/>
        </w:rPr>
      </w:pPr>
    </w:p>
    <w:p w14:paraId="568EDC1A" w14:textId="69E002BD" w:rsidR="006D7FEB" w:rsidRPr="006D7FEB" w:rsidRDefault="006D7FEB" w:rsidP="006D7FEB">
      <w:pPr>
        <w:rPr>
          <w:rFonts w:ascii="Arial Black" w:hAnsi="Arial Black"/>
          <w:lang w:val="sv-SE"/>
        </w:rPr>
      </w:pPr>
      <w:r w:rsidRPr="006D7FEB">
        <w:rPr>
          <w:rFonts w:ascii="Arial Black" w:hAnsi="Arial Black"/>
          <w:lang w:val="sv-SE"/>
        </w:rPr>
        <w:t>Programmeringsuppgift och Rapport</w:t>
      </w:r>
    </w:p>
    <w:p w14:paraId="419EB600" w14:textId="14B851BA" w:rsidR="006D7FEB" w:rsidRPr="005D2395" w:rsidRDefault="006D7FEB" w:rsidP="00307025">
      <w:pPr>
        <w:pStyle w:val="ListParagraph"/>
        <w:numPr>
          <w:ilvl w:val="0"/>
          <w:numId w:val="11"/>
        </w:numPr>
        <w:spacing w:after="0" w:line="276" w:lineRule="auto"/>
        <w:jc w:val="both"/>
        <w:rPr>
          <w:rFonts w:ascii="Arial" w:hAnsi="Arial" w:cs="Arial"/>
          <w:lang w:val="sv-SE"/>
        </w:rPr>
      </w:pPr>
      <w:r w:rsidRPr="005D2395">
        <w:rPr>
          <w:rFonts w:ascii="Arial" w:hAnsi="Arial" w:cs="Arial"/>
          <w:lang w:val="sv-SE"/>
        </w:rPr>
        <w:t xml:space="preserve">Deskriptiv sammanfattning </w:t>
      </w:r>
    </w:p>
    <w:p w14:paraId="551C8CDA" w14:textId="049716A1" w:rsidR="006D7FEB" w:rsidRPr="005D2395" w:rsidRDefault="006D7FEB" w:rsidP="00307025">
      <w:pPr>
        <w:pStyle w:val="ListParagraph"/>
        <w:numPr>
          <w:ilvl w:val="0"/>
          <w:numId w:val="11"/>
        </w:numPr>
        <w:spacing w:after="0" w:line="276" w:lineRule="auto"/>
        <w:jc w:val="both"/>
        <w:rPr>
          <w:rFonts w:ascii="Arial" w:hAnsi="Arial" w:cs="Arial"/>
          <w:lang w:val="sv-SE"/>
        </w:rPr>
      </w:pPr>
      <w:r w:rsidRPr="005D2395">
        <w:rPr>
          <w:rFonts w:ascii="Arial" w:hAnsi="Arial" w:cs="Arial"/>
          <w:lang w:val="sv-SE"/>
        </w:rPr>
        <w:t>Statistisk analys (konfidensintervall)</w:t>
      </w:r>
    </w:p>
    <w:p w14:paraId="17C50BC7" w14:textId="0E01D43F" w:rsidR="006D7FEB" w:rsidRPr="005D2395" w:rsidRDefault="006D7FEB" w:rsidP="00307025">
      <w:pPr>
        <w:pStyle w:val="ListParagraph"/>
        <w:numPr>
          <w:ilvl w:val="0"/>
          <w:numId w:val="11"/>
        </w:numPr>
        <w:spacing w:after="0" w:line="276" w:lineRule="auto"/>
        <w:jc w:val="both"/>
        <w:rPr>
          <w:rFonts w:ascii="Arial" w:hAnsi="Arial" w:cs="Arial"/>
          <w:lang w:val="sv-SE"/>
        </w:rPr>
      </w:pPr>
      <w:r w:rsidRPr="005D2395">
        <w:rPr>
          <w:rFonts w:ascii="Arial" w:hAnsi="Arial" w:cs="Arial"/>
          <w:lang w:val="sv-SE"/>
        </w:rPr>
        <w:t xml:space="preserve">Slutsatser och rekommendationer </w:t>
      </w:r>
    </w:p>
    <w:p w14:paraId="067B17ED" w14:textId="3B35CF8E" w:rsidR="006D7FEB" w:rsidRPr="000C2E4D" w:rsidRDefault="006D7FEB" w:rsidP="000C2E4D">
      <w:pPr>
        <w:pStyle w:val="ListParagraph"/>
        <w:numPr>
          <w:ilvl w:val="0"/>
          <w:numId w:val="11"/>
        </w:numPr>
        <w:spacing w:after="0" w:line="276" w:lineRule="auto"/>
        <w:jc w:val="both"/>
        <w:rPr>
          <w:rFonts w:ascii="Arial" w:hAnsi="Arial" w:cs="Arial"/>
          <w:lang w:val="sv-SE"/>
        </w:rPr>
      </w:pPr>
      <w:proofErr w:type="spellStart"/>
      <w:r w:rsidRPr="005D2395">
        <w:rPr>
          <w:rFonts w:ascii="Arial" w:hAnsi="Arial" w:cs="Arial"/>
          <w:lang w:val="sv-SE"/>
        </w:rPr>
        <w:t>Executive</w:t>
      </w:r>
      <w:proofErr w:type="spellEnd"/>
      <w:r w:rsidRPr="005D2395">
        <w:rPr>
          <w:rFonts w:ascii="Arial" w:hAnsi="Arial" w:cs="Arial"/>
          <w:lang w:val="sv-SE"/>
        </w:rPr>
        <w:t xml:space="preserve"> </w:t>
      </w:r>
      <w:proofErr w:type="spellStart"/>
      <w:r w:rsidRPr="005D2395">
        <w:rPr>
          <w:rFonts w:ascii="Arial" w:hAnsi="Arial" w:cs="Arial"/>
          <w:lang w:val="sv-SE"/>
        </w:rPr>
        <w:t>summary</w:t>
      </w:r>
      <w:proofErr w:type="spellEnd"/>
    </w:p>
    <w:p w14:paraId="4DF4ADA2" w14:textId="211A22D1" w:rsidR="006D7FEB" w:rsidRPr="005D2395" w:rsidRDefault="006D7FEB">
      <w:pPr>
        <w:rPr>
          <w:rFonts w:asciiTheme="minorBidi" w:hAnsiTheme="minorBidi"/>
          <w:lang w:val="sv-SE"/>
        </w:rPr>
      </w:pPr>
      <w:r w:rsidRPr="005D2395">
        <w:rPr>
          <w:rFonts w:asciiTheme="minorBidi" w:hAnsiTheme="minorBidi"/>
          <w:lang w:val="sv-SE"/>
        </w:rPr>
        <w:br w:type="page"/>
      </w:r>
    </w:p>
    <w:p w14:paraId="02B66C98" w14:textId="77777777" w:rsidR="002C14BA" w:rsidRPr="005D2395" w:rsidRDefault="002C14BA" w:rsidP="00F61F84">
      <w:pPr>
        <w:spacing w:after="0" w:line="276" w:lineRule="auto"/>
        <w:jc w:val="both"/>
        <w:rPr>
          <w:rFonts w:asciiTheme="minorBidi" w:hAnsiTheme="minorBidi"/>
          <w:lang w:val="sv-SE"/>
        </w:rPr>
      </w:pPr>
    </w:p>
    <w:tbl>
      <w:tblPr>
        <w:tblStyle w:val="TableGrid"/>
        <w:tblW w:w="5000" w:type="pct"/>
        <w:tblCellMar>
          <w:left w:w="28" w:type="dxa"/>
          <w:right w:w="28" w:type="dxa"/>
        </w:tblCellMar>
        <w:tblLook w:val="04A0" w:firstRow="1" w:lastRow="0" w:firstColumn="1" w:lastColumn="0" w:noHBand="0" w:noVBand="1"/>
      </w:tblPr>
      <w:tblGrid>
        <w:gridCol w:w="3833"/>
        <w:gridCol w:w="297"/>
        <w:gridCol w:w="860"/>
        <w:gridCol w:w="90"/>
        <w:gridCol w:w="281"/>
        <w:gridCol w:w="770"/>
        <w:gridCol w:w="391"/>
        <w:gridCol w:w="3456"/>
      </w:tblGrid>
      <w:tr w:rsidR="00530922" w:rsidRPr="00530922" w14:paraId="7F052443" w14:textId="77777777" w:rsidTr="008E6C4C">
        <w:tc>
          <w:tcPr>
            <w:tcW w:w="5000" w:type="pct"/>
            <w:gridSpan w:val="8"/>
            <w:tcBorders>
              <w:top w:val="nil"/>
              <w:left w:val="nil"/>
              <w:bottom w:val="nil"/>
              <w:right w:val="nil"/>
            </w:tcBorders>
            <w:shd w:val="clear" w:color="auto" w:fill="D0CECE" w:themeFill="background2" w:themeFillShade="E6"/>
          </w:tcPr>
          <w:p w14:paraId="6E8853D6" w14:textId="034D115C" w:rsidR="00530922" w:rsidRPr="005D2395" w:rsidRDefault="00530922" w:rsidP="00F676C5">
            <w:pPr>
              <w:spacing w:line="360" w:lineRule="auto"/>
              <w:jc w:val="both"/>
              <w:rPr>
                <w:rFonts w:ascii="Arial Black" w:hAnsi="Arial Black" w:cs="Arial"/>
                <w:b/>
                <w:bCs/>
                <w:lang w:val="sv-SE"/>
              </w:rPr>
            </w:pPr>
            <w:r w:rsidRPr="00530922">
              <w:rPr>
                <w:rFonts w:ascii="Arial Black" w:hAnsi="Arial Black" w:cs="Arial"/>
                <w:b/>
                <w:bCs/>
                <w:lang w:val="sv-SE"/>
              </w:rPr>
              <w:t>Deskriptiv sammanfattning</w:t>
            </w:r>
          </w:p>
        </w:tc>
      </w:tr>
      <w:tr w:rsidR="00C1472E" w:rsidRPr="005D2395" w14:paraId="2ACB6C2C" w14:textId="77777777" w:rsidTr="008E6C4C">
        <w:tc>
          <w:tcPr>
            <w:tcW w:w="5000" w:type="pct"/>
            <w:gridSpan w:val="8"/>
            <w:tcBorders>
              <w:top w:val="nil"/>
              <w:left w:val="nil"/>
              <w:bottom w:val="nil"/>
              <w:right w:val="nil"/>
            </w:tcBorders>
          </w:tcPr>
          <w:p w14:paraId="26A88A39" w14:textId="2BD857EF" w:rsidR="00C1472E" w:rsidRPr="005D2395" w:rsidRDefault="00F676C5" w:rsidP="00F676C5">
            <w:pPr>
              <w:spacing w:line="360" w:lineRule="auto"/>
              <w:jc w:val="both"/>
              <w:rPr>
                <w:rFonts w:ascii="Arial Black" w:hAnsi="Arial Black" w:cs="Arial"/>
                <w:b/>
                <w:bCs/>
                <w:lang w:val="sv-SE"/>
              </w:rPr>
            </w:pPr>
            <w:r w:rsidRPr="005D2395">
              <w:rPr>
                <w:rFonts w:ascii="Arial Black" w:hAnsi="Arial Black" w:cs="Arial"/>
                <w:b/>
                <w:bCs/>
                <w:lang w:val="sv-SE"/>
              </w:rPr>
              <w:t>Företagsprofil</w:t>
            </w:r>
          </w:p>
        </w:tc>
      </w:tr>
      <w:tr w:rsidR="00866984" w:rsidRPr="005D2395" w14:paraId="1DA1F38D" w14:textId="630F1C5D" w:rsidTr="008E6C4C">
        <w:trPr>
          <w:trHeight w:val="1787"/>
        </w:trPr>
        <w:tc>
          <w:tcPr>
            <w:tcW w:w="2545" w:type="pct"/>
            <w:gridSpan w:val="4"/>
            <w:tcBorders>
              <w:top w:val="nil"/>
              <w:left w:val="nil"/>
              <w:bottom w:val="nil"/>
              <w:right w:val="nil"/>
            </w:tcBorders>
          </w:tcPr>
          <w:p w14:paraId="61A1F787" w14:textId="7590AF07" w:rsidR="00866984" w:rsidRPr="005D2395" w:rsidRDefault="00866984" w:rsidP="00164004">
            <w:pPr>
              <w:spacing w:line="276" w:lineRule="auto"/>
              <w:jc w:val="both"/>
              <w:rPr>
                <w:rFonts w:ascii="Arial" w:hAnsi="Arial" w:cs="Arial"/>
                <w:lang w:val="sv-SE"/>
              </w:rPr>
            </w:pPr>
            <w:r w:rsidRPr="005D2395">
              <w:rPr>
                <w:rFonts w:ascii="Arial" w:hAnsi="Arial" w:cs="Arial"/>
                <w:lang w:val="sv-SE"/>
              </w:rPr>
              <w:t>Företaget erbjuder 504 olika produkter</w:t>
            </w:r>
            <w:r w:rsidRPr="005D2395">
              <w:rPr>
                <w:rStyle w:val="EndnoteReference"/>
                <w:rFonts w:ascii="Arial" w:hAnsi="Arial" w:cs="Arial"/>
                <w:lang w:val="sv-SE"/>
              </w:rPr>
              <w:endnoteReference w:id="1"/>
            </w:r>
            <w:r w:rsidRPr="005D2395">
              <w:rPr>
                <w:rFonts w:ascii="Arial" w:hAnsi="Arial" w:cs="Arial"/>
                <w:lang w:val="sv-SE"/>
              </w:rPr>
              <w:t xml:space="preserve"> och har en betydande kundbas med cirka 18,480 individer.</w:t>
            </w:r>
            <w:r w:rsidRPr="005D2395">
              <w:rPr>
                <w:rStyle w:val="EndnoteReference"/>
                <w:rFonts w:ascii="Arial" w:hAnsi="Arial" w:cs="Arial"/>
                <w:lang w:val="sv-SE"/>
              </w:rPr>
              <w:endnoteReference w:id="2"/>
            </w:r>
            <w:r w:rsidRPr="005D2395">
              <w:rPr>
                <w:rFonts w:ascii="Arial" w:hAnsi="Arial" w:cs="Arial"/>
                <w:lang w:val="sv-SE"/>
              </w:rPr>
              <w:t xml:space="preserve">  Antalet anställda på företaget uppgår till </w:t>
            </w:r>
            <w:r w:rsidR="00AE2AC1" w:rsidRPr="005D2395">
              <w:rPr>
                <w:rFonts w:ascii="Arial" w:hAnsi="Arial" w:cs="Arial"/>
                <w:lang w:val="sv-SE"/>
              </w:rPr>
              <w:t>29</w:t>
            </w:r>
            <w:r w:rsidR="003E55CB" w:rsidRPr="005D2395">
              <w:rPr>
                <w:rFonts w:ascii="Arial" w:hAnsi="Arial" w:cs="Arial"/>
                <w:lang w:val="sv-SE"/>
              </w:rPr>
              <w:t>3</w:t>
            </w:r>
            <w:r w:rsidRPr="005D2395">
              <w:rPr>
                <w:rFonts w:ascii="Arial" w:hAnsi="Arial" w:cs="Arial"/>
                <w:lang w:val="sv-SE"/>
              </w:rPr>
              <w:t xml:space="preserve"> personer.</w:t>
            </w:r>
            <w:r w:rsidRPr="005D2395">
              <w:rPr>
                <w:rStyle w:val="EndnoteReference"/>
                <w:rFonts w:ascii="Arial" w:hAnsi="Arial" w:cs="Arial"/>
                <w:lang w:val="sv-SE"/>
              </w:rPr>
              <w:endnoteReference w:id="3"/>
            </w:r>
            <w:r w:rsidRPr="005D2395">
              <w:rPr>
                <w:rFonts w:ascii="Arial" w:hAnsi="Arial" w:cs="Arial"/>
                <w:lang w:val="sv-SE"/>
              </w:rPr>
              <w:t xml:space="preserve"> Huvuddelen av företagets personal är inriktad på produktionsrelaterade roller, fördelade mellan specialister (46 anställda, 23%), produktion (</w:t>
            </w:r>
            <w:r w:rsidR="00406D1D" w:rsidRPr="005D2395">
              <w:rPr>
                <w:rFonts w:ascii="Arial" w:hAnsi="Arial" w:cs="Arial"/>
                <w:lang w:val="sv-SE"/>
              </w:rPr>
              <w:t>180</w:t>
            </w:r>
            <w:r w:rsidRPr="005D2395">
              <w:rPr>
                <w:rFonts w:ascii="Arial" w:hAnsi="Arial" w:cs="Arial"/>
                <w:lang w:val="sv-SE"/>
              </w:rPr>
              <w:t xml:space="preserve"> anställda, 85,5%), försäljning (17 säljare, 7%), och övrig personal (21 anställda, 10,5%)</w:t>
            </w:r>
            <w:r w:rsidR="006C0D8F" w:rsidRPr="005D2395">
              <w:rPr>
                <w:rFonts w:ascii="Arial" w:hAnsi="Arial" w:cs="Arial"/>
                <w:lang w:val="sv-SE"/>
              </w:rPr>
              <w:t xml:space="preserve"> (se tabell 1)</w:t>
            </w:r>
            <w:r w:rsidRPr="005D2395">
              <w:rPr>
                <w:rFonts w:ascii="Arial" w:hAnsi="Arial" w:cs="Arial"/>
                <w:lang w:val="sv-SE"/>
              </w:rPr>
              <w:t>.</w:t>
            </w:r>
            <w:r w:rsidR="00EE38D0" w:rsidRPr="005D2395">
              <w:rPr>
                <w:rStyle w:val="EndnoteReference"/>
                <w:rFonts w:ascii="Arial" w:hAnsi="Arial" w:cs="Arial"/>
                <w:lang w:val="sv-SE"/>
              </w:rPr>
              <w:endnoteReference w:id="4"/>
            </w:r>
            <w:r w:rsidRPr="005D2395">
              <w:rPr>
                <w:rFonts w:ascii="Arial" w:hAnsi="Arial" w:cs="Arial"/>
                <w:lang w:val="sv-SE"/>
              </w:rPr>
              <w:t xml:space="preserve"> Ledningspositionerna, som är fördelade över olika avdelningar, utgörs av 20 </w:t>
            </w:r>
            <w:r w:rsidR="0018398C" w:rsidRPr="005D2395">
              <w:rPr>
                <w:rFonts w:ascii="Arial" w:hAnsi="Arial" w:cs="Arial"/>
                <w:lang w:val="sv-SE"/>
              </w:rPr>
              <w:t>personer</w:t>
            </w:r>
            <w:r w:rsidRPr="005D2395">
              <w:rPr>
                <w:rFonts w:ascii="Arial" w:hAnsi="Arial" w:cs="Arial"/>
                <w:lang w:val="sv-SE"/>
              </w:rPr>
              <w:t>, vilket representerar 10% av företagets totala antal anställda.</w:t>
            </w:r>
            <w:r w:rsidRPr="005D2395">
              <w:rPr>
                <w:rStyle w:val="EndnoteReference"/>
                <w:rFonts w:ascii="Arial" w:hAnsi="Arial" w:cs="Arial"/>
                <w:lang w:val="sv-SE"/>
              </w:rPr>
              <w:t xml:space="preserve"> </w:t>
            </w:r>
            <w:r w:rsidRPr="005D2395">
              <w:rPr>
                <w:rStyle w:val="EndnoteReference"/>
                <w:rFonts w:ascii="Arial" w:hAnsi="Arial" w:cs="Arial"/>
                <w:lang w:val="sv-SE"/>
              </w:rPr>
              <w:endnoteReference w:id="5"/>
            </w:r>
          </w:p>
        </w:tc>
        <w:tc>
          <w:tcPr>
            <w:tcW w:w="141" w:type="pct"/>
            <w:tcBorders>
              <w:top w:val="nil"/>
              <w:left w:val="nil"/>
              <w:bottom w:val="nil"/>
              <w:right w:val="nil"/>
            </w:tcBorders>
          </w:tcPr>
          <w:p w14:paraId="77B3164E" w14:textId="77777777" w:rsidR="00866984" w:rsidRPr="005D2395" w:rsidRDefault="00866984" w:rsidP="006E3972">
            <w:pPr>
              <w:jc w:val="center"/>
              <w:rPr>
                <w:rFonts w:asciiTheme="minorBidi" w:hAnsiTheme="minorBidi"/>
                <w:sz w:val="20"/>
                <w:szCs w:val="20"/>
                <w:lang w:val="sv-SE"/>
              </w:rPr>
            </w:pPr>
          </w:p>
        </w:tc>
        <w:tc>
          <w:tcPr>
            <w:tcW w:w="2314" w:type="pct"/>
            <w:gridSpan w:val="3"/>
            <w:tcBorders>
              <w:top w:val="nil"/>
              <w:left w:val="nil"/>
              <w:bottom w:val="nil"/>
              <w:right w:val="nil"/>
            </w:tcBorders>
          </w:tcPr>
          <w:tbl>
            <w:tblPr>
              <w:tblStyle w:val="GridTable4-Accent3"/>
              <w:tblW w:w="4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1718"/>
            </w:tblGrid>
            <w:tr w:rsidR="005279D6" w:rsidRPr="005D2395" w14:paraId="53EEED64" w14:textId="77777777" w:rsidTr="005279D6">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42" w:type="dxa"/>
                  <w:gridSpan w:val="2"/>
                  <w:shd w:val="clear" w:color="auto" w:fill="FFE599" w:themeFill="accent4" w:themeFillTint="66"/>
                  <w:vAlign w:val="center"/>
                </w:tcPr>
                <w:p w14:paraId="72B2E458" w14:textId="1DF923B1" w:rsidR="005279D6" w:rsidRPr="005279D6" w:rsidRDefault="005279D6" w:rsidP="00866984">
                  <w:pPr>
                    <w:jc w:val="center"/>
                    <w:rPr>
                      <w:rFonts w:asciiTheme="minorBidi" w:hAnsiTheme="minorBidi"/>
                      <w:color w:val="auto"/>
                      <w:sz w:val="20"/>
                      <w:szCs w:val="20"/>
                      <w:lang w:val="sv-SE"/>
                    </w:rPr>
                  </w:pPr>
                  <w:r w:rsidRPr="005279D6">
                    <w:rPr>
                      <w:rFonts w:ascii="Arial Black" w:hAnsi="Arial Black"/>
                      <w:color w:val="auto"/>
                      <w:sz w:val="18"/>
                      <w:szCs w:val="18"/>
                      <w:lang w:val="sv-SE"/>
                    </w:rPr>
                    <w:t xml:space="preserve">Tabell 1 </w:t>
                  </w:r>
                  <w:r w:rsidRPr="005279D6">
                    <w:rPr>
                      <w:rFonts w:ascii="Arial Black" w:hAnsi="Arial Black"/>
                      <w:b w:val="0"/>
                      <w:bCs w:val="0"/>
                      <w:color w:val="auto"/>
                      <w:sz w:val="18"/>
                      <w:szCs w:val="18"/>
                      <w:lang w:val="sv-SE"/>
                    </w:rPr>
                    <w:t>–</w:t>
                  </w:r>
                  <w:r w:rsidRPr="005279D6">
                    <w:rPr>
                      <w:rFonts w:ascii="Arial Black" w:hAnsi="Arial Black"/>
                      <w:color w:val="auto"/>
                      <w:sz w:val="18"/>
                      <w:szCs w:val="18"/>
                      <w:lang w:val="sv-SE"/>
                    </w:rPr>
                    <w:t xml:space="preserve"> Anställda</w:t>
                  </w:r>
                  <w:r w:rsidRPr="005279D6">
                    <w:rPr>
                      <w:rFonts w:ascii="Arial Black" w:hAnsi="Arial Black"/>
                      <w:b w:val="0"/>
                      <w:bCs w:val="0"/>
                      <w:color w:val="auto"/>
                      <w:sz w:val="18"/>
                      <w:szCs w:val="18"/>
                      <w:lang w:val="sv-SE"/>
                    </w:rPr>
                    <w:t xml:space="preserve"> på företaget</w:t>
                  </w:r>
                </w:p>
              </w:tc>
            </w:tr>
            <w:tr w:rsidR="00866984" w:rsidRPr="005D2395" w14:paraId="37AC1FC8" w14:textId="77777777" w:rsidTr="004253F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824" w:type="dxa"/>
                  <w:shd w:val="clear" w:color="auto" w:fill="B4C6E7" w:themeFill="accent5" w:themeFillTint="66"/>
                  <w:vAlign w:val="center"/>
                </w:tcPr>
                <w:p w14:paraId="0936D322" w14:textId="77777777" w:rsidR="00866984" w:rsidRPr="00E32BA9" w:rsidRDefault="00866984" w:rsidP="00E32BA9">
                  <w:pPr>
                    <w:jc w:val="center"/>
                    <w:rPr>
                      <w:rFonts w:ascii="Arial" w:hAnsi="Arial" w:cs="Arial"/>
                      <w:b w:val="0"/>
                      <w:bCs w:val="0"/>
                      <w:sz w:val="20"/>
                      <w:szCs w:val="20"/>
                      <w:lang w:val="sv-SE"/>
                    </w:rPr>
                  </w:pPr>
                  <w:r w:rsidRPr="00E32BA9">
                    <w:rPr>
                      <w:rFonts w:ascii="Arial" w:hAnsi="Arial" w:cs="Arial"/>
                      <w:b w:val="0"/>
                      <w:bCs w:val="0"/>
                      <w:sz w:val="20"/>
                      <w:szCs w:val="20"/>
                      <w:lang w:val="sv-SE"/>
                    </w:rPr>
                    <w:t>Avdelning</w:t>
                  </w:r>
                </w:p>
              </w:tc>
              <w:tc>
                <w:tcPr>
                  <w:tcW w:w="1718" w:type="dxa"/>
                  <w:shd w:val="clear" w:color="auto" w:fill="B4C6E7" w:themeFill="accent5" w:themeFillTint="66"/>
                  <w:vAlign w:val="center"/>
                </w:tcPr>
                <w:p w14:paraId="174E735B" w14:textId="77777777" w:rsidR="00866984" w:rsidRPr="00E32BA9" w:rsidRDefault="00866984" w:rsidP="0086698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sv-SE"/>
                    </w:rPr>
                  </w:pPr>
                  <w:r w:rsidRPr="00E32BA9">
                    <w:rPr>
                      <w:rFonts w:ascii="Arial" w:hAnsi="Arial" w:cs="Arial"/>
                      <w:sz w:val="20"/>
                      <w:szCs w:val="20"/>
                      <w:lang w:val="sv-SE"/>
                    </w:rPr>
                    <w:t>Antal Anställda</w:t>
                  </w:r>
                </w:p>
              </w:tc>
            </w:tr>
            <w:tr w:rsidR="007C405C" w:rsidRPr="005D2395" w14:paraId="0A793D5D" w14:textId="77777777" w:rsidTr="004253F3">
              <w:tc>
                <w:tcPr>
                  <w:cnfStyle w:val="001000000000" w:firstRow="0" w:lastRow="0" w:firstColumn="1" w:lastColumn="0" w:oddVBand="0" w:evenVBand="0" w:oddHBand="0" w:evenHBand="0" w:firstRowFirstColumn="0" w:firstRowLastColumn="0" w:lastRowFirstColumn="0" w:lastRowLastColumn="0"/>
                  <w:tcW w:w="2824" w:type="dxa"/>
                </w:tcPr>
                <w:p w14:paraId="614C1E8F" w14:textId="5322331E"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Ingenjörskonstruktion </w:t>
                  </w:r>
                </w:p>
              </w:tc>
              <w:tc>
                <w:tcPr>
                  <w:tcW w:w="1718" w:type="dxa"/>
                </w:tcPr>
                <w:p w14:paraId="403D4B29" w14:textId="77777777" w:rsidR="007C405C" w:rsidRPr="005D2395" w:rsidRDefault="007C405C" w:rsidP="007C405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7</w:t>
                  </w:r>
                </w:p>
              </w:tc>
            </w:tr>
            <w:tr w:rsidR="007C405C" w:rsidRPr="005D2395" w14:paraId="643CBF42" w14:textId="77777777" w:rsidTr="00425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14:paraId="6833C79D" w14:textId="1685A1A5"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Verktygskonstruktion </w:t>
                  </w:r>
                </w:p>
              </w:tc>
              <w:tc>
                <w:tcPr>
                  <w:tcW w:w="1718" w:type="dxa"/>
                </w:tcPr>
                <w:p w14:paraId="257DC008" w14:textId="77777777" w:rsidR="007C405C" w:rsidRPr="005D2395" w:rsidRDefault="007C405C" w:rsidP="007C405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4</w:t>
                  </w:r>
                </w:p>
              </w:tc>
            </w:tr>
            <w:tr w:rsidR="007C405C" w:rsidRPr="005D2395" w14:paraId="2F170ED6" w14:textId="77777777" w:rsidTr="004253F3">
              <w:tc>
                <w:tcPr>
                  <w:cnfStyle w:val="001000000000" w:firstRow="0" w:lastRow="0" w:firstColumn="1" w:lastColumn="0" w:oddVBand="0" w:evenVBand="0" w:oddHBand="0" w:evenHBand="0" w:firstRowFirstColumn="0" w:firstRowLastColumn="0" w:lastRowFirstColumn="0" w:lastRowLastColumn="0"/>
                  <w:tcW w:w="2824" w:type="dxa"/>
                </w:tcPr>
                <w:p w14:paraId="09822457" w14:textId="7D2D0B36"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Försäljning </w:t>
                  </w:r>
                </w:p>
              </w:tc>
              <w:tc>
                <w:tcPr>
                  <w:tcW w:w="1718" w:type="dxa"/>
                </w:tcPr>
                <w:p w14:paraId="60B8DD85" w14:textId="5057275C" w:rsidR="007C405C" w:rsidRPr="005D2395" w:rsidRDefault="007C405C" w:rsidP="007C405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17</w:t>
                  </w:r>
                </w:p>
              </w:tc>
            </w:tr>
            <w:tr w:rsidR="007C405C" w:rsidRPr="005D2395" w14:paraId="64C21B18" w14:textId="77777777" w:rsidTr="00425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14:paraId="22A0E137" w14:textId="4F6662EF"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Marknadsföring </w:t>
                  </w:r>
                </w:p>
              </w:tc>
              <w:tc>
                <w:tcPr>
                  <w:tcW w:w="1718" w:type="dxa"/>
                </w:tcPr>
                <w:p w14:paraId="10ECBAAC" w14:textId="77777777" w:rsidR="007C405C" w:rsidRPr="005D2395" w:rsidRDefault="007C405C" w:rsidP="007C405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10</w:t>
                  </w:r>
                </w:p>
              </w:tc>
            </w:tr>
            <w:tr w:rsidR="007C405C" w:rsidRPr="005D2395" w14:paraId="6548F05D" w14:textId="77777777" w:rsidTr="004253F3">
              <w:tc>
                <w:tcPr>
                  <w:cnfStyle w:val="001000000000" w:firstRow="0" w:lastRow="0" w:firstColumn="1" w:lastColumn="0" w:oddVBand="0" w:evenVBand="0" w:oddHBand="0" w:evenHBand="0" w:firstRowFirstColumn="0" w:firstRowLastColumn="0" w:lastRowFirstColumn="0" w:lastRowLastColumn="0"/>
                  <w:tcW w:w="2824" w:type="dxa"/>
                </w:tcPr>
                <w:p w14:paraId="059653EB" w14:textId="43C0FD6B"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Inköp </w:t>
                  </w:r>
                </w:p>
              </w:tc>
              <w:tc>
                <w:tcPr>
                  <w:tcW w:w="1718" w:type="dxa"/>
                </w:tcPr>
                <w:p w14:paraId="731E1CEF" w14:textId="77777777" w:rsidR="007C405C" w:rsidRPr="005D2395" w:rsidRDefault="007C405C" w:rsidP="007C405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13</w:t>
                  </w:r>
                </w:p>
              </w:tc>
            </w:tr>
            <w:tr w:rsidR="007C405C" w:rsidRPr="005D2395" w14:paraId="66388640" w14:textId="77777777" w:rsidTr="00425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14:paraId="3A39FD39" w14:textId="2CFDC840"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Forskning och Utveckling </w:t>
                  </w:r>
                </w:p>
              </w:tc>
              <w:tc>
                <w:tcPr>
                  <w:tcW w:w="1718" w:type="dxa"/>
                </w:tcPr>
                <w:p w14:paraId="5DB43A96" w14:textId="77777777" w:rsidR="007C405C" w:rsidRPr="005D2395" w:rsidRDefault="007C405C" w:rsidP="007C405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4</w:t>
                  </w:r>
                </w:p>
              </w:tc>
            </w:tr>
            <w:tr w:rsidR="007C405C" w:rsidRPr="005D2395" w14:paraId="364619A4" w14:textId="77777777" w:rsidTr="004253F3">
              <w:tc>
                <w:tcPr>
                  <w:cnfStyle w:val="001000000000" w:firstRow="0" w:lastRow="0" w:firstColumn="1" w:lastColumn="0" w:oddVBand="0" w:evenVBand="0" w:oddHBand="0" w:evenHBand="0" w:firstRowFirstColumn="0" w:firstRowLastColumn="0" w:lastRowFirstColumn="0" w:lastRowLastColumn="0"/>
                  <w:tcW w:w="2824" w:type="dxa"/>
                </w:tcPr>
                <w:p w14:paraId="21832576" w14:textId="2BF91AC8"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Produktion </w:t>
                  </w:r>
                </w:p>
              </w:tc>
              <w:tc>
                <w:tcPr>
                  <w:tcW w:w="1718" w:type="dxa"/>
                </w:tcPr>
                <w:p w14:paraId="3F40DC09" w14:textId="77777777" w:rsidR="007C405C" w:rsidRPr="005D2395" w:rsidRDefault="007C405C" w:rsidP="007C405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180</w:t>
                  </w:r>
                </w:p>
              </w:tc>
            </w:tr>
            <w:tr w:rsidR="007C405C" w:rsidRPr="005D2395" w14:paraId="312AD859" w14:textId="77777777" w:rsidTr="00425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14:paraId="3A527049" w14:textId="29C6EC21"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Produktionskontroll </w:t>
                  </w:r>
                </w:p>
              </w:tc>
              <w:tc>
                <w:tcPr>
                  <w:tcW w:w="1718" w:type="dxa"/>
                </w:tcPr>
                <w:p w14:paraId="07AA73D8" w14:textId="77777777" w:rsidR="007C405C" w:rsidRPr="005D2395" w:rsidRDefault="007C405C" w:rsidP="007C405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6</w:t>
                  </w:r>
                </w:p>
              </w:tc>
            </w:tr>
            <w:tr w:rsidR="007C405C" w:rsidRPr="005D2395" w14:paraId="529406B4" w14:textId="77777777" w:rsidTr="004253F3">
              <w:tc>
                <w:tcPr>
                  <w:cnfStyle w:val="001000000000" w:firstRow="0" w:lastRow="0" w:firstColumn="1" w:lastColumn="0" w:oddVBand="0" w:evenVBand="0" w:oddHBand="0" w:evenHBand="0" w:firstRowFirstColumn="0" w:firstRowLastColumn="0" w:lastRowFirstColumn="0" w:lastRowLastColumn="0"/>
                  <w:tcW w:w="2824" w:type="dxa"/>
                </w:tcPr>
                <w:p w14:paraId="53BA8E9F" w14:textId="4FD7DCB7"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Personalavdelning </w:t>
                  </w:r>
                </w:p>
              </w:tc>
              <w:tc>
                <w:tcPr>
                  <w:tcW w:w="1718" w:type="dxa"/>
                </w:tcPr>
                <w:p w14:paraId="36FE3DC2" w14:textId="77777777" w:rsidR="007C405C" w:rsidRPr="005D2395" w:rsidRDefault="007C405C" w:rsidP="007C405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6</w:t>
                  </w:r>
                </w:p>
              </w:tc>
            </w:tr>
            <w:tr w:rsidR="007C405C" w:rsidRPr="005D2395" w14:paraId="7E5AD6A4" w14:textId="77777777" w:rsidTr="00425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14:paraId="13D20F52" w14:textId="278D085D"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Ekonomi </w:t>
                  </w:r>
                </w:p>
              </w:tc>
              <w:tc>
                <w:tcPr>
                  <w:tcW w:w="1718" w:type="dxa"/>
                </w:tcPr>
                <w:p w14:paraId="7CA26DCA" w14:textId="77777777" w:rsidR="007C405C" w:rsidRPr="005D2395" w:rsidRDefault="007C405C" w:rsidP="007C405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11</w:t>
                  </w:r>
                </w:p>
              </w:tc>
            </w:tr>
            <w:tr w:rsidR="007C405C" w:rsidRPr="005D2395" w14:paraId="5A2AD8DF" w14:textId="77777777" w:rsidTr="004253F3">
              <w:tc>
                <w:tcPr>
                  <w:cnfStyle w:val="001000000000" w:firstRow="0" w:lastRow="0" w:firstColumn="1" w:lastColumn="0" w:oddVBand="0" w:evenVBand="0" w:oddHBand="0" w:evenHBand="0" w:firstRowFirstColumn="0" w:firstRowLastColumn="0" w:lastRowFirstColumn="0" w:lastRowLastColumn="0"/>
                  <w:tcW w:w="2824" w:type="dxa"/>
                </w:tcPr>
                <w:p w14:paraId="7DE93FF2" w14:textId="114DC4D4"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Informationstjänster </w:t>
                  </w:r>
                </w:p>
              </w:tc>
              <w:tc>
                <w:tcPr>
                  <w:tcW w:w="1718" w:type="dxa"/>
                </w:tcPr>
                <w:p w14:paraId="7847162E" w14:textId="77777777" w:rsidR="007C405C" w:rsidRPr="005D2395" w:rsidRDefault="007C405C" w:rsidP="007C405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10</w:t>
                  </w:r>
                </w:p>
              </w:tc>
            </w:tr>
            <w:tr w:rsidR="007C405C" w:rsidRPr="005D2395" w14:paraId="4D7CE8E4" w14:textId="77777777" w:rsidTr="00425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14:paraId="38CECE16" w14:textId="4FBA90DE"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Dokumentkontroll </w:t>
                  </w:r>
                </w:p>
              </w:tc>
              <w:tc>
                <w:tcPr>
                  <w:tcW w:w="1718" w:type="dxa"/>
                </w:tcPr>
                <w:p w14:paraId="70C4EB1F" w14:textId="77777777" w:rsidR="007C405C" w:rsidRPr="005D2395" w:rsidRDefault="007C405C" w:rsidP="007C405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5</w:t>
                  </w:r>
                </w:p>
              </w:tc>
            </w:tr>
            <w:tr w:rsidR="007C405C" w:rsidRPr="005D2395" w14:paraId="77C36932" w14:textId="77777777" w:rsidTr="004253F3">
              <w:tc>
                <w:tcPr>
                  <w:cnfStyle w:val="001000000000" w:firstRow="0" w:lastRow="0" w:firstColumn="1" w:lastColumn="0" w:oddVBand="0" w:evenVBand="0" w:oddHBand="0" w:evenHBand="0" w:firstRowFirstColumn="0" w:firstRowLastColumn="0" w:lastRowFirstColumn="0" w:lastRowLastColumn="0"/>
                  <w:tcW w:w="2824" w:type="dxa"/>
                </w:tcPr>
                <w:p w14:paraId="4BFF4A92" w14:textId="1A1C77B4"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Kvalitetssäkring </w:t>
                  </w:r>
                </w:p>
              </w:tc>
              <w:tc>
                <w:tcPr>
                  <w:tcW w:w="1718" w:type="dxa"/>
                </w:tcPr>
                <w:p w14:paraId="1BDC916B" w14:textId="77777777" w:rsidR="007C405C" w:rsidRPr="005D2395" w:rsidRDefault="007C405C" w:rsidP="007C405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7</w:t>
                  </w:r>
                </w:p>
              </w:tc>
            </w:tr>
            <w:tr w:rsidR="007C405C" w:rsidRPr="005D2395" w14:paraId="510E31EF" w14:textId="77777777" w:rsidTr="00425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14:paraId="1EA78D44" w14:textId="2C679DE3"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 xml:space="preserve">Anläggning och Underhåll </w:t>
                  </w:r>
                </w:p>
              </w:tc>
              <w:tc>
                <w:tcPr>
                  <w:tcW w:w="1718" w:type="dxa"/>
                </w:tcPr>
                <w:p w14:paraId="1CE324F9" w14:textId="77777777" w:rsidR="007C405C" w:rsidRPr="005D2395" w:rsidRDefault="007C405C" w:rsidP="007C405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7</w:t>
                  </w:r>
                </w:p>
              </w:tc>
            </w:tr>
            <w:tr w:rsidR="007C405C" w:rsidRPr="005D2395" w14:paraId="549421A1" w14:textId="77777777" w:rsidTr="004253F3">
              <w:tc>
                <w:tcPr>
                  <w:cnfStyle w:val="001000000000" w:firstRow="0" w:lastRow="0" w:firstColumn="1" w:lastColumn="0" w:oddVBand="0" w:evenVBand="0" w:oddHBand="0" w:evenHBand="0" w:firstRowFirstColumn="0" w:firstRowLastColumn="0" w:lastRowFirstColumn="0" w:lastRowLastColumn="0"/>
                  <w:tcW w:w="2824" w:type="dxa"/>
                </w:tcPr>
                <w:p w14:paraId="289E709F" w14:textId="6CC70A7E" w:rsidR="007C405C" w:rsidRPr="007C405C" w:rsidRDefault="007C405C" w:rsidP="007C405C">
                  <w:pPr>
                    <w:rPr>
                      <w:rFonts w:ascii="Arial" w:hAnsi="Arial" w:cs="Arial"/>
                      <w:b w:val="0"/>
                      <w:bCs w:val="0"/>
                      <w:sz w:val="20"/>
                      <w:szCs w:val="20"/>
                      <w:lang w:val="sv-SE"/>
                    </w:rPr>
                  </w:pPr>
                  <w:r w:rsidRPr="007C405C">
                    <w:rPr>
                      <w:rFonts w:ascii="Arial" w:hAnsi="Arial" w:cs="Arial"/>
                      <w:b w:val="0"/>
                      <w:bCs w:val="0"/>
                      <w:sz w:val="20"/>
                      <w:szCs w:val="20"/>
                    </w:rPr>
                    <w:t>Frakt och Mottagning</w:t>
                  </w:r>
                </w:p>
              </w:tc>
              <w:tc>
                <w:tcPr>
                  <w:tcW w:w="1718" w:type="dxa"/>
                </w:tcPr>
                <w:p w14:paraId="61535296" w14:textId="77777777" w:rsidR="007C405C" w:rsidRPr="005D2395" w:rsidRDefault="007C405C" w:rsidP="007C405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sv-SE"/>
                    </w:rPr>
                  </w:pPr>
                  <w:r w:rsidRPr="005D2395">
                    <w:rPr>
                      <w:rFonts w:ascii="Arial" w:hAnsi="Arial" w:cs="Arial"/>
                      <w:sz w:val="20"/>
                      <w:szCs w:val="20"/>
                      <w:lang w:val="sv-SE"/>
                    </w:rPr>
                    <w:t>6</w:t>
                  </w:r>
                </w:p>
              </w:tc>
            </w:tr>
          </w:tbl>
          <w:p w14:paraId="55C0019D" w14:textId="77777777" w:rsidR="00866984" w:rsidRPr="005D2395" w:rsidRDefault="00866984" w:rsidP="006E3972">
            <w:pPr>
              <w:jc w:val="center"/>
              <w:rPr>
                <w:rFonts w:asciiTheme="minorBidi" w:hAnsiTheme="minorBidi"/>
                <w:sz w:val="20"/>
                <w:szCs w:val="20"/>
                <w:lang w:val="sv-SE"/>
              </w:rPr>
            </w:pPr>
          </w:p>
        </w:tc>
      </w:tr>
      <w:tr w:rsidR="00164004" w:rsidRPr="005D2395" w14:paraId="4EEBA006" w14:textId="77777777" w:rsidTr="008E6C4C">
        <w:trPr>
          <w:trHeight w:val="43"/>
        </w:trPr>
        <w:tc>
          <w:tcPr>
            <w:tcW w:w="5000" w:type="pct"/>
            <w:gridSpan w:val="8"/>
            <w:tcBorders>
              <w:top w:val="nil"/>
              <w:left w:val="nil"/>
              <w:bottom w:val="nil"/>
              <w:right w:val="nil"/>
            </w:tcBorders>
          </w:tcPr>
          <w:p w14:paraId="7AA2B44B" w14:textId="4E410864" w:rsidR="00164004" w:rsidRPr="005D2395" w:rsidRDefault="00164004" w:rsidP="001B1EFB">
            <w:pPr>
              <w:spacing w:line="276" w:lineRule="auto"/>
              <w:jc w:val="both"/>
              <w:rPr>
                <w:rFonts w:ascii="Arial" w:hAnsi="Arial" w:cs="Arial"/>
                <w:lang w:val="sv-SE"/>
              </w:rPr>
            </w:pPr>
          </w:p>
        </w:tc>
      </w:tr>
      <w:tr w:rsidR="000716F6" w:rsidRPr="005D2395" w14:paraId="540E1338" w14:textId="77777777" w:rsidTr="008E6C4C">
        <w:tblPrEx>
          <w:tblCellMar>
            <w:left w:w="108" w:type="dxa"/>
            <w:right w:w="108" w:type="dxa"/>
          </w:tblCellMar>
        </w:tblPrEx>
        <w:trPr>
          <w:trHeight w:val="43"/>
        </w:trPr>
        <w:tc>
          <w:tcPr>
            <w:tcW w:w="5000" w:type="pct"/>
            <w:gridSpan w:val="8"/>
            <w:tcBorders>
              <w:top w:val="nil"/>
              <w:left w:val="nil"/>
              <w:bottom w:val="nil"/>
              <w:right w:val="nil"/>
            </w:tcBorders>
          </w:tcPr>
          <w:p w14:paraId="238F85D5" w14:textId="641C4A78" w:rsidR="000716F6" w:rsidRPr="005D2395" w:rsidRDefault="00F2564C" w:rsidP="00F2564C">
            <w:pPr>
              <w:spacing w:line="360" w:lineRule="auto"/>
              <w:jc w:val="both"/>
              <w:rPr>
                <w:rFonts w:ascii="Arial Black" w:hAnsi="Arial Black" w:cs="Arial"/>
                <w:b/>
                <w:bCs/>
                <w:lang w:val="sv-SE"/>
              </w:rPr>
            </w:pPr>
            <w:r w:rsidRPr="005D2395">
              <w:rPr>
                <w:rFonts w:ascii="Arial Black" w:hAnsi="Arial Black" w:cs="Arial"/>
                <w:b/>
                <w:bCs/>
                <w:lang w:val="sv-SE"/>
              </w:rPr>
              <w:t>Kundprofil</w:t>
            </w:r>
          </w:p>
        </w:tc>
      </w:tr>
      <w:tr w:rsidR="00DE000B" w:rsidRPr="005D2395" w14:paraId="4D9B4534" w14:textId="77777777" w:rsidTr="008E6C4C">
        <w:tblPrEx>
          <w:tblCellMar>
            <w:left w:w="108" w:type="dxa"/>
            <w:right w:w="108" w:type="dxa"/>
          </w:tblCellMar>
        </w:tblPrEx>
        <w:trPr>
          <w:trHeight w:val="3425"/>
        </w:trPr>
        <w:tc>
          <w:tcPr>
            <w:tcW w:w="1920" w:type="pct"/>
            <w:vMerge w:val="restart"/>
            <w:tcBorders>
              <w:top w:val="nil"/>
              <w:left w:val="nil"/>
              <w:bottom w:val="nil"/>
              <w:right w:val="nil"/>
            </w:tcBorders>
          </w:tcPr>
          <w:p w14:paraId="1815BEA5" w14:textId="6348DCCD" w:rsidR="00713D8A" w:rsidRPr="005D2395" w:rsidRDefault="00DE000B" w:rsidP="00873104">
            <w:pPr>
              <w:spacing w:line="276" w:lineRule="auto"/>
              <w:jc w:val="both"/>
              <w:rPr>
                <w:rFonts w:ascii="Arial" w:hAnsi="Arial" w:cs="Arial"/>
                <w:lang w:val="sv-SE"/>
              </w:rPr>
            </w:pPr>
            <w:r w:rsidRPr="005D2395">
              <w:rPr>
                <w:rFonts w:ascii="Arial" w:hAnsi="Arial" w:cs="Arial"/>
                <w:lang w:val="sv-SE"/>
              </w:rPr>
              <w:t xml:space="preserve">Under </w:t>
            </w:r>
            <w:r w:rsidR="003E065E" w:rsidRPr="005D2395">
              <w:rPr>
                <w:rFonts w:ascii="Arial" w:hAnsi="Arial" w:cs="Arial"/>
                <w:lang w:val="sv-SE"/>
              </w:rPr>
              <w:t xml:space="preserve">denna </w:t>
            </w:r>
            <w:r w:rsidRPr="005D2395">
              <w:rPr>
                <w:rFonts w:ascii="Arial" w:hAnsi="Arial" w:cs="Arial"/>
                <w:lang w:val="sv-SE"/>
              </w:rPr>
              <w:t>period har vi betjänat totalt 19,119 kunder.</w:t>
            </w:r>
            <w:r w:rsidR="00606F2D" w:rsidRPr="005D2395">
              <w:rPr>
                <w:rStyle w:val="EndnoteReference"/>
                <w:rFonts w:ascii="Arial" w:hAnsi="Arial" w:cs="Arial"/>
                <w:lang w:val="sv-SE"/>
              </w:rPr>
              <w:endnoteReference w:id="6"/>
            </w:r>
            <w:r w:rsidRPr="005D2395">
              <w:rPr>
                <w:rFonts w:ascii="Arial" w:hAnsi="Arial" w:cs="Arial"/>
                <w:lang w:val="sv-SE"/>
              </w:rPr>
              <w:t xml:space="preserve"> </w:t>
            </w:r>
          </w:p>
          <w:p w14:paraId="46A0668B" w14:textId="6A9E6701" w:rsidR="00DE000B" w:rsidRPr="005D2395" w:rsidRDefault="00DE000B" w:rsidP="00FE646C">
            <w:pPr>
              <w:spacing w:line="276" w:lineRule="auto"/>
              <w:jc w:val="both"/>
              <w:rPr>
                <w:rFonts w:ascii="Arial" w:hAnsi="Arial" w:cs="Arial"/>
                <w:lang w:val="sv-SE"/>
              </w:rPr>
            </w:pPr>
            <w:r w:rsidRPr="005D2395">
              <w:rPr>
                <w:rFonts w:ascii="Arial" w:hAnsi="Arial" w:cs="Arial"/>
                <w:lang w:val="sv-SE"/>
              </w:rPr>
              <w:t>Av dessa befann sig cirka 43% i USA, 19% i Australien, 9% i Kanada, och resterande (cirka 20%) var lokaliserade i Europa</w:t>
            </w:r>
            <w:r w:rsidR="001E6A26" w:rsidRPr="005D2395">
              <w:rPr>
                <w:rFonts w:ascii="Arial" w:hAnsi="Arial" w:cs="Arial"/>
                <w:lang w:val="sv-SE"/>
              </w:rPr>
              <w:t xml:space="preserve"> (</w:t>
            </w:r>
            <w:r w:rsidR="00FE646C" w:rsidRPr="005D2395">
              <w:rPr>
                <w:rFonts w:ascii="Arial" w:hAnsi="Arial" w:cs="Arial"/>
                <w:lang w:val="sv-SE"/>
              </w:rPr>
              <w:t>se figur 1</w:t>
            </w:r>
            <w:r w:rsidR="001E6A26" w:rsidRPr="005D2395">
              <w:rPr>
                <w:rFonts w:ascii="Arial" w:hAnsi="Arial" w:cs="Arial"/>
                <w:lang w:val="sv-SE"/>
              </w:rPr>
              <w:t>)</w:t>
            </w:r>
            <w:r w:rsidR="002A69A2" w:rsidRPr="005D2395">
              <w:rPr>
                <w:rFonts w:ascii="Arial" w:hAnsi="Arial" w:cs="Arial"/>
                <w:lang w:val="sv-SE"/>
              </w:rPr>
              <w:t>.</w:t>
            </w:r>
            <w:r w:rsidR="00F230C6" w:rsidRPr="005D2395">
              <w:rPr>
                <w:rStyle w:val="EndnoteReference"/>
                <w:rFonts w:ascii="Arial" w:hAnsi="Arial" w:cs="Arial"/>
                <w:lang w:val="sv-SE"/>
              </w:rPr>
              <w:endnoteReference w:id="7"/>
            </w:r>
          </w:p>
          <w:p w14:paraId="2BC9DC8D" w14:textId="4EF5D17A" w:rsidR="00DE000B" w:rsidRPr="005D2395" w:rsidRDefault="00DE000B" w:rsidP="005E2AFE">
            <w:pPr>
              <w:spacing w:line="276" w:lineRule="auto"/>
              <w:jc w:val="both"/>
              <w:rPr>
                <w:rFonts w:ascii="Arial" w:hAnsi="Arial" w:cs="Arial"/>
                <w:lang w:val="sv-SE"/>
              </w:rPr>
            </w:pPr>
            <w:r w:rsidRPr="005D2395">
              <w:rPr>
                <w:rFonts w:ascii="Arial" w:hAnsi="Arial" w:cs="Arial"/>
                <w:lang w:val="sv-SE"/>
              </w:rPr>
              <w:t>Det totala antalet beställningar under denna period uppgår till 31,465.</w:t>
            </w:r>
            <w:r w:rsidR="0095651B" w:rsidRPr="005D2395">
              <w:rPr>
                <w:rStyle w:val="EndnoteReference"/>
                <w:rFonts w:ascii="Arial" w:hAnsi="Arial" w:cs="Arial"/>
                <w:lang w:val="sv-SE"/>
              </w:rPr>
              <w:endnoteReference w:id="8"/>
            </w:r>
          </w:p>
          <w:p w14:paraId="4137D9A1" w14:textId="77777777" w:rsidR="00DE000B" w:rsidRPr="005D2395" w:rsidRDefault="00DE000B" w:rsidP="00873104">
            <w:pPr>
              <w:spacing w:line="276" w:lineRule="auto"/>
              <w:jc w:val="both"/>
              <w:rPr>
                <w:rFonts w:ascii="Arial" w:hAnsi="Arial" w:cs="Arial"/>
                <w:lang w:val="sv-SE"/>
              </w:rPr>
            </w:pPr>
          </w:p>
        </w:tc>
        <w:tc>
          <w:tcPr>
            <w:tcW w:w="3080" w:type="pct"/>
            <w:gridSpan w:val="7"/>
            <w:tcBorders>
              <w:top w:val="nil"/>
              <w:left w:val="nil"/>
              <w:bottom w:val="nil"/>
              <w:right w:val="nil"/>
            </w:tcBorders>
          </w:tcPr>
          <w:p w14:paraId="16A4DC11" w14:textId="43BC3F25" w:rsidR="00DE000B" w:rsidRPr="005D2395" w:rsidRDefault="0023755D" w:rsidP="00AA3B35">
            <w:pPr>
              <w:jc w:val="right"/>
              <w:rPr>
                <w:rFonts w:ascii="Arial" w:hAnsi="Arial" w:cs="Arial"/>
                <w:lang w:val="sv-SE"/>
              </w:rPr>
            </w:pPr>
            <w:r w:rsidRPr="005D2395">
              <w:rPr>
                <w:noProof/>
                <w:lang w:val="sv-SE"/>
              </w:rPr>
              <w:drawing>
                <wp:inline distT="0" distB="0" distL="0" distR="0" wp14:anchorId="27CF51E0" wp14:editId="05D8F9AE">
                  <wp:extent cx="3518484" cy="2241073"/>
                  <wp:effectExtent l="0" t="0" r="6350" b="6985"/>
                  <wp:docPr id="92264440" name="Chart 1">
                    <a:extLst xmlns:a="http://schemas.openxmlformats.org/drawingml/2006/main">
                      <a:ext uri="{FF2B5EF4-FFF2-40B4-BE49-F238E27FC236}">
                        <a16:creationId xmlns:a16="http://schemas.microsoft.com/office/drawing/2014/main" id="{044EE1BE-BD91-693F-B95B-238AAF58FC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DE000B" w:rsidRPr="005D2395" w14:paraId="479B6301" w14:textId="77777777" w:rsidTr="008E6C4C">
        <w:trPr>
          <w:trHeight w:val="109"/>
        </w:trPr>
        <w:tc>
          <w:tcPr>
            <w:tcW w:w="1920" w:type="pct"/>
            <w:vMerge/>
            <w:tcBorders>
              <w:top w:val="nil"/>
              <w:left w:val="nil"/>
              <w:bottom w:val="nil"/>
              <w:right w:val="nil"/>
            </w:tcBorders>
          </w:tcPr>
          <w:p w14:paraId="58BAAB3D" w14:textId="77777777" w:rsidR="00DE000B" w:rsidRPr="005D2395" w:rsidRDefault="00DE000B" w:rsidP="001D15F0">
            <w:pPr>
              <w:rPr>
                <w:rFonts w:ascii="Arial" w:hAnsi="Arial" w:cs="Arial"/>
                <w:lang w:val="sv-SE"/>
              </w:rPr>
            </w:pPr>
          </w:p>
        </w:tc>
        <w:tc>
          <w:tcPr>
            <w:tcW w:w="3080" w:type="pct"/>
            <w:gridSpan w:val="7"/>
            <w:tcBorders>
              <w:top w:val="nil"/>
              <w:left w:val="nil"/>
              <w:bottom w:val="nil"/>
              <w:right w:val="nil"/>
            </w:tcBorders>
          </w:tcPr>
          <w:p w14:paraId="0C482AB7" w14:textId="34AE1858" w:rsidR="00DE000B" w:rsidRPr="005D2395" w:rsidRDefault="00DE000B" w:rsidP="00E92068">
            <w:pPr>
              <w:spacing w:line="276" w:lineRule="auto"/>
              <w:jc w:val="center"/>
              <w:rPr>
                <w:rFonts w:ascii="Arial Black" w:hAnsi="Arial Black"/>
                <w:b/>
                <w:bCs/>
                <w:sz w:val="18"/>
                <w:szCs w:val="18"/>
                <w:lang w:val="sv-SE"/>
              </w:rPr>
            </w:pPr>
            <w:r w:rsidRPr="005D2395">
              <w:rPr>
                <w:rFonts w:ascii="Arial Black" w:hAnsi="Arial Black"/>
                <w:b/>
                <w:bCs/>
                <w:sz w:val="18"/>
                <w:szCs w:val="18"/>
                <w:lang w:val="sv-SE"/>
              </w:rPr>
              <w:t>Figur 1: Kundfördelning per Land</w:t>
            </w:r>
          </w:p>
        </w:tc>
      </w:tr>
      <w:tr w:rsidR="003F2C85" w:rsidRPr="005D2395" w14:paraId="64243836" w14:textId="77777777" w:rsidTr="008E6C4C">
        <w:tc>
          <w:tcPr>
            <w:tcW w:w="5000" w:type="pct"/>
            <w:gridSpan w:val="8"/>
            <w:tcBorders>
              <w:top w:val="nil"/>
              <w:left w:val="nil"/>
              <w:bottom w:val="nil"/>
              <w:right w:val="nil"/>
            </w:tcBorders>
          </w:tcPr>
          <w:p w14:paraId="527B6D7D" w14:textId="70797615" w:rsidR="003F2C85" w:rsidRPr="005D2395" w:rsidRDefault="00E21F80" w:rsidP="00E21F80">
            <w:pPr>
              <w:spacing w:line="360" w:lineRule="auto"/>
              <w:jc w:val="both"/>
              <w:rPr>
                <w:rFonts w:ascii="Arial Black" w:hAnsi="Arial Black" w:cs="Arial"/>
                <w:b/>
                <w:bCs/>
                <w:lang w:val="sv-SE"/>
              </w:rPr>
            </w:pPr>
            <w:r w:rsidRPr="005D2395">
              <w:rPr>
                <w:rFonts w:ascii="Arial Black" w:hAnsi="Arial Black" w:cs="Arial"/>
                <w:b/>
                <w:bCs/>
                <w:lang w:val="sv-SE"/>
              </w:rPr>
              <w:t>Beställnings</w:t>
            </w:r>
            <w:r w:rsidR="00886025" w:rsidRPr="005D2395">
              <w:rPr>
                <w:rFonts w:ascii="Arial Black" w:hAnsi="Arial Black" w:cs="Arial"/>
                <w:b/>
                <w:bCs/>
                <w:lang w:val="sv-SE"/>
              </w:rPr>
              <w:t>analys</w:t>
            </w:r>
          </w:p>
        </w:tc>
      </w:tr>
      <w:tr w:rsidR="00E12610" w:rsidRPr="005D2395" w14:paraId="1B5568D3" w14:textId="77777777" w:rsidTr="008E6C4C">
        <w:tc>
          <w:tcPr>
            <w:tcW w:w="5000" w:type="pct"/>
            <w:gridSpan w:val="8"/>
            <w:tcBorders>
              <w:top w:val="nil"/>
              <w:left w:val="nil"/>
              <w:bottom w:val="nil"/>
              <w:right w:val="nil"/>
            </w:tcBorders>
          </w:tcPr>
          <w:p w14:paraId="145AC123" w14:textId="3D8B03B7" w:rsidR="00ED41BF" w:rsidRPr="005D2395" w:rsidRDefault="004D34F1" w:rsidP="00AA7952">
            <w:pPr>
              <w:spacing w:line="276" w:lineRule="auto"/>
              <w:jc w:val="both"/>
              <w:rPr>
                <w:rFonts w:ascii="Arial" w:hAnsi="Arial" w:cs="Arial"/>
                <w:lang w:val="sv-SE"/>
              </w:rPr>
            </w:pPr>
            <w:r w:rsidRPr="005D2395">
              <w:rPr>
                <w:rFonts w:ascii="Arial" w:hAnsi="Arial" w:cs="Arial"/>
                <w:lang w:val="sv-SE"/>
              </w:rPr>
              <w:t>Antalet beställningar har ökat över åren, med en tydlig topp under tredje kvartalet 2013 och första kvartalet 2014.</w:t>
            </w:r>
            <w:r w:rsidR="00AA7952" w:rsidRPr="005D2395">
              <w:rPr>
                <w:rFonts w:ascii="Arial" w:hAnsi="Arial" w:cs="Arial"/>
                <w:lang w:val="sv-SE"/>
              </w:rPr>
              <w:t xml:space="preserve"> </w:t>
            </w:r>
            <w:r w:rsidR="00E12610" w:rsidRPr="005D2395">
              <w:rPr>
                <w:rFonts w:ascii="Arial" w:hAnsi="Arial" w:cs="Arial"/>
                <w:lang w:val="sv-SE"/>
              </w:rPr>
              <w:t>Beställningarna ökade cirka 632% från 1,607 i andra halvan av 2011 till 11,761 under första halvan av 2014.</w:t>
            </w:r>
            <w:r w:rsidR="00021EAB" w:rsidRPr="005D2395">
              <w:rPr>
                <w:rStyle w:val="EndnoteReference"/>
                <w:rFonts w:ascii="Arial" w:hAnsi="Arial" w:cs="Arial"/>
                <w:lang w:val="sv-SE"/>
              </w:rPr>
              <w:t xml:space="preserve"> </w:t>
            </w:r>
            <w:r w:rsidR="00021EAB" w:rsidRPr="005D2395">
              <w:rPr>
                <w:rStyle w:val="EndnoteReference"/>
                <w:rFonts w:ascii="Arial" w:hAnsi="Arial" w:cs="Arial"/>
                <w:lang w:val="sv-SE"/>
              </w:rPr>
              <w:endnoteReference w:id="9"/>
            </w:r>
            <w:r w:rsidR="00E12610" w:rsidRPr="005D2395">
              <w:rPr>
                <w:rFonts w:ascii="Arial" w:hAnsi="Arial" w:cs="Arial"/>
                <w:lang w:val="sv-SE"/>
              </w:rPr>
              <w:t xml:space="preserve"> </w:t>
            </w:r>
          </w:p>
          <w:p w14:paraId="18A2098F" w14:textId="1A14AD83" w:rsidR="00ED41BF" w:rsidRPr="005D2395" w:rsidRDefault="00F17265" w:rsidP="00260266">
            <w:pPr>
              <w:spacing w:line="276" w:lineRule="auto"/>
              <w:jc w:val="both"/>
              <w:rPr>
                <w:rFonts w:ascii="Arial" w:hAnsi="Arial" w:cs="Arial"/>
                <w:lang w:val="sv-SE"/>
              </w:rPr>
            </w:pPr>
            <w:r w:rsidRPr="005D2395">
              <w:rPr>
                <w:rFonts w:ascii="Arial" w:hAnsi="Arial" w:cs="Arial"/>
                <w:lang w:val="sv-SE"/>
              </w:rPr>
              <w:t xml:space="preserve">Det finns en betydande variation i antalet beställningar varje månad, och ökningen var </w:t>
            </w:r>
            <w:r w:rsidR="00CE6B51" w:rsidRPr="005D2395">
              <w:rPr>
                <w:rFonts w:ascii="Arial" w:hAnsi="Arial" w:cs="Arial"/>
                <w:lang w:val="sv-SE"/>
              </w:rPr>
              <w:t>tydlig</w:t>
            </w:r>
            <w:r w:rsidRPr="005D2395">
              <w:rPr>
                <w:rFonts w:ascii="Arial" w:hAnsi="Arial" w:cs="Arial"/>
                <w:lang w:val="sv-SE"/>
              </w:rPr>
              <w:t xml:space="preserve"> med ungefär 1610%, från 141 beställningar i juni 2011 till 2,411 i maj 2014. Ökningen blev särskilt </w:t>
            </w:r>
            <w:r w:rsidR="00260266" w:rsidRPr="005D2395">
              <w:rPr>
                <w:rFonts w:ascii="Arial" w:hAnsi="Arial" w:cs="Arial"/>
                <w:lang w:val="sv-SE"/>
              </w:rPr>
              <w:t>påtaglig</w:t>
            </w:r>
            <w:r w:rsidRPr="005D2395">
              <w:rPr>
                <w:rFonts w:ascii="Arial" w:hAnsi="Arial" w:cs="Arial"/>
                <w:lang w:val="sv-SE"/>
              </w:rPr>
              <w:t xml:space="preserve"> från 2013 och framåt, med flera månader över 1,000 beställningar</w:t>
            </w:r>
            <w:r w:rsidR="00260266" w:rsidRPr="005D2395">
              <w:rPr>
                <w:rFonts w:ascii="Arial" w:hAnsi="Arial" w:cs="Arial"/>
                <w:lang w:val="sv-SE"/>
              </w:rPr>
              <w:t xml:space="preserve"> </w:t>
            </w:r>
            <w:r w:rsidR="007B3C7C" w:rsidRPr="005D2395">
              <w:rPr>
                <w:rFonts w:ascii="Arial" w:hAnsi="Arial" w:cs="Arial"/>
                <w:lang w:val="sv-SE"/>
              </w:rPr>
              <w:t>(</w:t>
            </w:r>
            <w:r w:rsidR="00FE646C" w:rsidRPr="005D2395">
              <w:rPr>
                <w:rFonts w:ascii="Arial" w:hAnsi="Arial" w:cs="Arial"/>
                <w:lang w:val="sv-SE"/>
              </w:rPr>
              <w:t>se figur 2</w:t>
            </w:r>
            <w:r w:rsidR="007B3C7C" w:rsidRPr="005D2395">
              <w:rPr>
                <w:rFonts w:ascii="Arial" w:hAnsi="Arial" w:cs="Arial"/>
                <w:lang w:val="sv-SE"/>
              </w:rPr>
              <w:t>)</w:t>
            </w:r>
            <w:r w:rsidR="002A69A2" w:rsidRPr="005D2395">
              <w:rPr>
                <w:rFonts w:ascii="Arial" w:hAnsi="Arial" w:cs="Arial"/>
                <w:lang w:val="sv-SE"/>
              </w:rPr>
              <w:t>.</w:t>
            </w:r>
            <w:r w:rsidR="0038531D" w:rsidRPr="005D2395">
              <w:rPr>
                <w:rStyle w:val="EndnoteReference"/>
                <w:rFonts w:ascii="Arial" w:hAnsi="Arial" w:cs="Arial"/>
                <w:lang w:val="sv-SE"/>
              </w:rPr>
              <w:endnoteReference w:id="10"/>
            </w:r>
          </w:p>
        </w:tc>
      </w:tr>
      <w:tr w:rsidR="00120F06" w:rsidRPr="005D2395" w14:paraId="4C4D8D3C" w14:textId="77777777" w:rsidTr="008E6C4C">
        <w:tc>
          <w:tcPr>
            <w:tcW w:w="5000" w:type="pct"/>
            <w:gridSpan w:val="8"/>
            <w:tcBorders>
              <w:top w:val="nil"/>
              <w:left w:val="nil"/>
              <w:bottom w:val="nil"/>
              <w:right w:val="nil"/>
            </w:tcBorders>
          </w:tcPr>
          <w:p w14:paraId="68A63BB5" w14:textId="77777777" w:rsidR="00120F06" w:rsidRPr="005D2395" w:rsidRDefault="00120F06" w:rsidP="00E12610">
            <w:pPr>
              <w:spacing w:line="276" w:lineRule="auto"/>
              <w:jc w:val="both"/>
              <w:rPr>
                <w:rFonts w:ascii="Arial" w:hAnsi="Arial" w:cs="Arial"/>
                <w:lang w:val="sv-SE"/>
              </w:rPr>
            </w:pPr>
          </w:p>
        </w:tc>
      </w:tr>
      <w:tr w:rsidR="002232BD" w:rsidRPr="005D2395" w14:paraId="4106E8B5" w14:textId="77777777" w:rsidTr="008E6C4C">
        <w:tblPrEx>
          <w:tblCellMar>
            <w:left w:w="108" w:type="dxa"/>
            <w:right w:w="108" w:type="dxa"/>
          </w:tblCellMar>
        </w:tblPrEx>
        <w:tc>
          <w:tcPr>
            <w:tcW w:w="5000" w:type="pct"/>
            <w:gridSpan w:val="8"/>
            <w:tcBorders>
              <w:top w:val="nil"/>
              <w:left w:val="nil"/>
              <w:bottom w:val="nil"/>
              <w:right w:val="nil"/>
            </w:tcBorders>
          </w:tcPr>
          <w:p w14:paraId="156E3C2B" w14:textId="7B0081BE" w:rsidR="002232BD" w:rsidRPr="005D2395" w:rsidRDefault="00E12610" w:rsidP="005010A3">
            <w:pPr>
              <w:spacing w:line="276" w:lineRule="auto"/>
              <w:jc w:val="center"/>
              <w:rPr>
                <w:rFonts w:ascii="Arial" w:hAnsi="Arial" w:cs="Arial"/>
                <w:lang w:val="sv-SE"/>
              </w:rPr>
            </w:pPr>
            <w:r w:rsidRPr="005D2395">
              <w:rPr>
                <w:noProof/>
                <w:lang w:val="sv-SE"/>
              </w:rPr>
              <w:lastRenderedPageBreak/>
              <w:drawing>
                <wp:inline distT="0" distB="0" distL="0" distR="0" wp14:anchorId="5D7E5181" wp14:editId="208A8D74">
                  <wp:extent cx="6034461" cy="1786255"/>
                  <wp:effectExtent l="0" t="0" r="4445" b="4445"/>
                  <wp:docPr id="2059399753" name="Chart 1">
                    <a:extLst xmlns:a="http://schemas.openxmlformats.org/drawingml/2006/main">
                      <a:ext uri="{FF2B5EF4-FFF2-40B4-BE49-F238E27FC236}">
                        <a16:creationId xmlns:a16="http://schemas.microsoft.com/office/drawing/2014/main" id="{5144FAB8-F9E5-021E-6B8D-8DB6F91CF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120F06" w:rsidRPr="005D2395" w14:paraId="15F8CA9F" w14:textId="77777777" w:rsidTr="008E6C4C">
        <w:tc>
          <w:tcPr>
            <w:tcW w:w="5000" w:type="pct"/>
            <w:gridSpan w:val="8"/>
            <w:tcBorders>
              <w:top w:val="nil"/>
              <w:left w:val="nil"/>
              <w:bottom w:val="nil"/>
              <w:right w:val="nil"/>
            </w:tcBorders>
            <w:vAlign w:val="center"/>
          </w:tcPr>
          <w:p w14:paraId="547B36F9" w14:textId="1EDAA2F6" w:rsidR="00120F06" w:rsidRPr="005D2395" w:rsidRDefault="001F2930" w:rsidP="001F2930">
            <w:pPr>
              <w:spacing w:line="276" w:lineRule="auto"/>
              <w:jc w:val="center"/>
              <w:rPr>
                <w:rFonts w:ascii="Arial" w:hAnsi="Arial" w:cs="Arial"/>
                <w:lang w:val="sv-SE"/>
              </w:rPr>
            </w:pPr>
            <w:r w:rsidRPr="005D2395">
              <w:rPr>
                <w:rFonts w:ascii="Arial Black" w:hAnsi="Arial Black"/>
                <w:b/>
                <w:bCs/>
                <w:sz w:val="18"/>
                <w:szCs w:val="18"/>
                <w:lang w:val="sv-SE"/>
              </w:rPr>
              <w:t>Figur 2: Antal beställningar per månad</w:t>
            </w:r>
          </w:p>
        </w:tc>
      </w:tr>
      <w:tr w:rsidR="00085C33" w:rsidRPr="005D2395" w14:paraId="3FEBD2E1" w14:textId="77777777" w:rsidTr="008E6C4C">
        <w:tc>
          <w:tcPr>
            <w:tcW w:w="5000" w:type="pct"/>
            <w:gridSpan w:val="8"/>
            <w:tcBorders>
              <w:top w:val="nil"/>
              <w:left w:val="nil"/>
              <w:bottom w:val="nil"/>
              <w:right w:val="nil"/>
            </w:tcBorders>
          </w:tcPr>
          <w:p w14:paraId="37868D69" w14:textId="77777777" w:rsidR="00085C33" w:rsidRPr="005D2395" w:rsidRDefault="00085C33" w:rsidP="00085C33">
            <w:pPr>
              <w:spacing w:line="276" w:lineRule="auto"/>
              <w:jc w:val="both"/>
              <w:rPr>
                <w:rFonts w:ascii="Arial" w:hAnsi="Arial" w:cs="Arial"/>
                <w:lang w:val="sv-SE"/>
              </w:rPr>
            </w:pPr>
          </w:p>
        </w:tc>
      </w:tr>
      <w:tr w:rsidR="002D65E4" w:rsidRPr="005D2395" w14:paraId="00E50B6F" w14:textId="77777777" w:rsidTr="008E6C4C">
        <w:tc>
          <w:tcPr>
            <w:tcW w:w="5000" w:type="pct"/>
            <w:gridSpan w:val="8"/>
            <w:tcBorders>
              <w:top w:val="nil"/>
              <w:left w:val="nil"/>
              <w:bottom w:val="nil"/>
              <w:right w:val="nil"/>
            </w:tcBorders>
          </w:tcPr>
          <w:p w14:paraId="72A661E5" w14:textId="2C250138" w:rsidR="00085C33" w:rsidRPr="005D2395" w:rsidRDefault="00085C33" w:rsidP="00085C33">
            <w:pPr>
              <w:spacing w:line="276" w:lineRule="auto"/>
              <w:jc w:val="both"/>
              <w:rPr>
                <w:rFonts w:ascii="Arial" w:hAnsi="Arial" w:cs="Arial"/>
                <w:lang w:val="sv-SE"/>
              </w:rPr>
            </w:pPr>
            <w:r w:rsidRPr="005D2395">
              <w:rPr>
                <w:rFonts w:ascii="Arial" w:hAnsi="Arial" w:cs="Arial"/>
                <w:lang w:val="sv-SE"/>
              </w:rPr>
              <w:t>Resultaten mellan 2012 och 2013 indikerade en generell årlig tillväxt inom försäljningsaktiviteten, med antalet beställningar som steg från 3,915 år 2012 till 14,182 år 2013.</w:t>
            </w:r>
            <w:r w:rsidR="007E12D5" w:rsidRPr="005D2395">
              <w:rPr>
                <w:rStyle w:val="EndnoteReference"/>
                <w:rFonts w:ascii="Arial" w:hAnsi="Arial" w:cs="Arial"/>
                <w:lang w:val="sv-SE"/>
              </w:rPr>
              <w:endnoteReference w:id="11"/>
            </w:r>
            <w:r w:rsidRPr="005D2395">
              <w:rPr>
                <w:rFonts w:ascii="Arial" w:hAnsi="Arial" w:cs="Arial"/>
                <w:lang w:val="sv-SE"/>
              </w:rPr>
              <w:t xml:space="preserve"> Detta motsvarar en ökning på 262% (se figur 3), vilket återspeglar den årliga analysen av försäljningsutvecklingen.</w:t>
            </w:r>
          </w:p>
          <w:p w14:paraId="42FD0CE8" w14:textId="66AD4F9E" w:rsidR="002254D9" w:rsidRPr="005D2395" w:rsidRDefault="00FC7410" w:rsidP="00085C33">
            <w:pPr>
              <w:spacing w:line="276" w:lineRule="auto"/>
              <w:jc w:val="both"/>
              <w:rPr>
                <w:rFonts w:ascii="Arial" w:hAnsi="Arial" w:cs="Arial"/>
                <w:lang w:val="sv-SE"/>
              </w:rPr>
            </w:pPr>
            <w:r w:rsidRPr="005D2395">
              <w:rPr>
                <w:rFonts w:ascii="Arial" w:hAnsi="Arial" w:cs="Arial"/>
                <w:lang w:val="sv-SE"/>
              </w:rPr>
              <w:t xml:space="preserve">En </w:t>
            </w:r>
            <w:r w:rsidR="00A5577D" w:rsidRPr="005D2395">
              <w:rPr>
                <w:rFonts w:ascii="Arial" w:hAnsi="Arial" w:cs="Arial"/>
                <w:lang w:val="sv-SE"/>
              </w:rPr>
              <w:t>tydlig</w:t>
            </w:r>
            <w:r w:rsidRPr="005D2395">
              <w:rPr>
                <w:rFonts w:ascii="Arial" w:hAnsi="Arial" w:cs="Arial"/>
                <w:lang w:val="sv-SE"/>
              </w:rPr>
              <w:t xml:space="preserve"> tillväxt observeras under det tredje och fjärde kvartalet 2013. Däremot visade det </w:t>
            </w:r>
            <w:r w:rsidR="003F299A" w:rsidRPr="005D2395">
              <w:rPr>
                <w:rFonts w:ascii="Arial" w:hAnsi="Arial" w:cs="Arial"/>
                <w:lang w:val="sv-SE"/>
              </w:rPr>
              <w:t>andra</w:t>
            </w:r>
            <w:r w:rsidRPr="005D2395">
              <w:rPr>
                <w:rFonts w:ascii="Arial" w:hAnsi="Arial" w:cs="Arial"/>
                <w:lang w:val="sv-SE"/>
              </w:rPr>
              <w:t xml:space="preserve"> kvartalet 2014 en </w:t>
            </w:r>
            <w:r w:rsidR="00236140" w:rsidRPr="005D2395">
              <w:rPr>
                <w:rFonts w:ascii="Arial" w:hAnsi="Arial" w:cs="Arial"/>
                <w:lang w:val="sv-SE"/>
              </w:rPr>
              <w:t xml:space="preserve">relativ </w:t>
            </w:r>
            <w:r w:rsidR="006A659C" w:rsidRPr="005D2395">
              <w:rPr>
                <w:rFonts w:ascii="Arial" w:hAnsi="Arial" w:cs="Arial"/>
                <w:lang w:val="sv-SE"/>
              </w:rPr>
              <w:t xml:space="preserve">på </w:t>
            </w:r>
            <w:r w:rsidRPr="005D2395">
              <w:rPr>
                <w:rFonts w:ascii="Arial" w:hAnsi="Arial" w:cs="Arial"/>
                <w:lang w:val="sv-SE"/>
              </w:rPr>
              <w:t>nedgång</w:t>
            </w:r>
            <w:r w:rsidR="00A5577D" w:rsidRPr="005D2395">
              <w:rPr>
                <w:rFonts w:ascii="Arial" w:hAnsi="Arial" w:cs="Arial"/>
                <w:lang w:val="sv-SE"/>
              </w:rPr>
              <w:t xml:space="preserve"> </w:t>
            </w:r>
            <w:r w:rsidR="006A659C" w:rsidRPr="005D2395">
              <w:rPr>
                <w:rFonts w:ascii="Arial" w:hAnsi="Arial" w:cs="Arial"/>
                <w:lang w:val="sv-SE"/>
              </w:rPr>
              <w:t>ungefär 13.20%</w:t>
            </w:r>
            <w:r w:rsidR="00B02F0B" w:rsidRPr="005D2395">
              <w:rPr>
                <w:rFonts w:ascii="Arial" w:hAnsi="Arial" w:cs="Arial"/>
                <w:lang w:val="sv-SE"/>
              </w:rPr>
              <w:t>.</w:t>
            </w:r>
            <w:r w:rsidR="007D75A4" w:rsidRPr="005D2395">
              <w:rPr>
                <w:rStyle w:val="EndnoteReference"/>
                <w:rFonts w:ascii="Arial" w:hAnsi="Arial" w:cs="Arial"/>
                <w:lang w:val="sv-SE"/>
              </w:rPr>
              <w:endnoteReference w:id="12"/>
            </w:r>
          </w:p>
        </w:tc>
      </w:tr>
      <w:tr w:rsidR="00DC101E" w:rsidRPr="005D2395" w14:paraId="496601BC" w14:textId="77777777" w:rsidTr="008E6C4C">
        <w:tc>
          <w:tcPr>
            <w:tcW w:w="5000" w:type="pct"/>
            <w:gridSpan w:val="8"/>
            <w:tcBorders>
              <w:top w:val="nil"/>
              <w:left w:val="nil"/>
              <w:bottom w:val="nil"/>
              <w:right w:val="nil"/>
            </w:tcBorders>
            <w:shd w:val="clear" w:color="auto" w:fill="FFFFFF" w:themeFill="background1"/>
          </w:tcPr>
          <w:p w14:paraId="426575D3" w14:textId="77777777" w:rsidR="00DC101E" w:rsidRPr="005D2395" w:rsidRDefault="00DC101E" w:rsidP="00054CD3">
            <w:pPr>
              <w:spacing w:line="276" w:lineRule="auto"/>
              <w:jc w:val="both"/>
              <w:rPr>
                <w:rFonts w:ascii="Arial" w:hAnsi="Arial" w:cs="Arial"/>
                <w:color w:val="0070C0"/>
                <w:lang w:val="sv-SE"/>
              </w:rPr>
            </w:pPr>
          </w:p>
        </w:tc>
      </w:tr>
      <w:tr w:rsidR="003C5B5F" w:rsidRPr="005D2395" w14:paraId="16DC4BA7" w14:textId="77777777" w:rsidTr="008E6C4C">
        <w:tc>
          <w:tcPr>
            <w:tcW w:w="2500" w:type="pct"/>
            <w:gridSpan w:val="3"/>
            <w:tcBorders>
              <w:top w:val="nil"/>
              <w:left w:val="nil"/>
              <w:bottom w:val="nil"/>
              <w:right w:val="nil"/>
            </w:tcBorders>
            <w:shd w:val="clear" w:color="auto" w:fill="FFFFFF" w:themeFill="background1"/>
          </w:tcPr>
          <w:p w14:paraId="14749C60" w14:textId="7BAD68DD" w:rsidR="003C5B5F" w:rsidRPr="003C5B5F" w:rsidRDefault="003C5B5F" w:rsidP="00D9549D">
            <w:pPr>
              <w:spacing w:line="276" w:lineRule="auto"/>
              <w:jc w:val="both"/>
              <w:rPr>
                <w:noProof/>
                <w:lang w:val="sv-SE"/>
              </w:rPr>
            </w:pPr>
            <w:r w:rsidRPr="00EC50C6">
              <w:rPr>
                <w:rFonts w:ascii="Arial" w:hAnsi="Arial" w:cs="Arial"/>
                <w:color w:val="2F5496" w:themeColor="accent5" w:themeShade="BF"/>
                <w:shd w:val="clear" w:color="auto" w:fill="D9D9D9" w:themeFill="background1" w:themeFillShade="D9"/>
              </w:rPr>
              <w:t>Analysera nedgången i antalet beställningar under andra kvartalet 2014 för att identifiera orsakerna och föreslå åtgärder.</w:t>
            </w:r>
            <w:r w:rsidRPr="00EC50C6">
              <w:rPr>
                <w:rFonts w:ascii="Arial" w:hAnsi="Arial" w:cs="Arial"/>
                <w:color w:val="2F5496" w:themeColor="accent5" w:themeShade="BF"/>
                <w:lang w:val="sv-SE"/>
              </w:rPr>
              <w:t xml:space="preserve"> </w:t>
            </w:r>
          </w:p>
        </w:tc>
        <w:tc>
          <w:tcPr>
            <w:tcW w:w="2500" w:type="pct"/>
            <w:gridSpan w:val="5"/>
            <w:tcBorders>
              <w:top w:val="nil"/>
              <w:left w:val="nil"/>
              <w:bottom w:val="nil"/>
              <w:right w:val="nil"/>
            </w:tcBorders>
            <w:shd w:val="clear" w:color="auto" w:fill="FFFFFF" w:themeFill="background1"/>
          </w:tcPr>
          <w:p w14:paraId="2B3B23E1" w14:textId="088FEC9B" w:rsidR="003C5B5F" w:rsidRPr="005D2395" w:rsidRDefault="003C5B5F" w:rsidP="00D9549D">
            <w:pPr>
              <w:spacing w:line="276" w:lineRule="auto"/>
              <w:jc w:val="both"/>
              <w:rPr>
                <w:noProof/>
                <w:lang w:val="sv-SE"/>
              </w:rPr>
            </w:pPr>
          </w:p>
        </w:tc>
      </w:tr>
      <w:tr w:rsidR="00DC101E" w:rsidRPr="005D2395" w14:paraId="5E67D37E" w14:textId="77777777" w:rsidTr="008E6C4C">
        <w:tc>
          <w:tcPr>
            <w:tcW w:w="5000" w:type="pct"/>
            <w:gridSpan w:val="8"/>
            <w:tcBorders>
              <w:top w:val="nil"/>
              <w:left w:val="nil"/>
              <w:bottom w:val="nil"/>
              <w:right w:val="nil"/>
            </w:tcBorders>
            <w:shd w:val="clear" w:color="auto" w:fill="FFFFFF" w:themeFill="background1"/>
          </w:tcPr>
          <w:p w14:paraId="1867BA6E" w14:textId="77777777" w:rsidR="00DC101E" w:rsidRPr="005D2395" w:rsidRDefault="00DC101E" w:rsidP="00054CD3">
            <w:pPr>
              <w:spacing w:line="276" w:lineRule="auto"/>
              <w:jc w:val="both"/>
              <w:rPr>
                <w:rFonts w:ascii="Arial" w:hAnsi="Arial" w:cs="Arial"/>
                <w:color w:val="0070C0"/>
                <w:lang w:val="sv-SE"/>
              </w:rPr>
            </w:pPr>
          </w:p>
        </w:tc>
      </w:tr>
      <w:tr w:rsidR="00AD794B" w:rsidRPr="005D2395" w14:paraId="58DD37E1" w14:textId="77777777" w:rsidTr="008E6C4C">
        <w:tc>
          <w:tcPr>
            <w:tcW w:w="5000" w:type="pct"/>
            <w:gridSpan w:val="8"/>
            <w:tcBorders>
              <w:top w:val="nil"/>
              <w:left w:val="nil"/>
              <w:bottom w:val="nil"/>
              <w:right w:val="nil"/>
            </w:tcBorders>
          </w:tcPr>
          <w:p w14:paraId="43E5904A" w14:textId="318D2C35" w:rsidR="00AD794B" w:rsidRPr="005D2395" w:rsidRDefault="00AD794B" w:rsidP="00F61F84">
            <w:pPr>
              <w:spacing w:line="276" w:lineRule="auto"/>
              <w:jc w:val="center"/>
              <w:rPr>
                <w:rFonts w:ascii="Arial" w:hAnsi="Arial" w:cs="Arial"/>
                <w:lang w:val="sv-SE"/>
              </w:rPr>
            </w:pPr>
            <w:r w:rsidRPr="005D2395">
              <w:rPr>
                <w:noProof/>
                <w:lang w:val="sv-SE"/>
              </w:rPr>
              <w:drawing>
                <wp:inline distT="0" distB="0" distL="0" distR="0" wp14:anchorId="76744F28" wp14:editId="46BE2A27">
                  <wp:extent cx="6104255" cy="2188210"/>
                  <wp:effectExtent l="0" t="0" r="10795" b="2540"/>
                  <wp:docPr id="1458704226" name="Chart 1">
                    <a:extLst xmlns:a="http://schemas.openxmlformats.org/drawingml/2006/main">
                      <a:ext uri="{FF2B5EF4-FFF2-40B4-BE49-F238E27FC236}">
                        <a16:creationId xmlns:a16="http://schemas.microsoft.com/office/drawing/2014/main" id="{5BF1EDE7-79D2-9E32-C66C-EB82DE5672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E02E9E" w:rsidRPr="005D2395" w14:paraId="0FBBEF76" w14:textId="77777777" w:rsidTr="008E6C4C">
        <w:tc>
          <w:tcPr>
            <w:tcW w:w="5000" w:type="pct"/>
            <w:gridSpan w:val="8"/>
            <w:tcBorders>
              <w:top w:val="nil"/>
              <w:left w:val="nil"/>
              <w:bottom w:val="nil"/>
              <w:right w:val="nil"/>
            </w:tcBorders>
          </w:tcPr>
          <w:p w14:paraId="409ADA77" w14:textId="590B3D31" w:rsidR="00E02E9E" w:rsidRPr="005D2395" w:rsidRDefault="00E02E9E" w:rsidP="00E02E9E">
            <w:pPr>
              <w:spacing w:line="276" w:lineRule="auto"/>
              <w:jc w:val="center"/>
              <w:rPr>
                <w:rFonts w:ascii="Arial" w:hAnsi="Arial" w:cs="Arial"/>
                <w:lang w:val="sv-SE"/>
              </w:rPr>
            </w:pPr>
            <w:r w:rsidRPr="005D2395">
              <w:rPr>
                <w:rFonts w:ascii="Arial Black" w:hAnsi="Arial Black"/>
                <w:b/>
                <w:bCs/>
                <w:sz w:val="18"/>
                <w:szCs w:val="18"/>
                <w:lang w:val="sv-SE"/>
              </w:rPr>
              <w:t xml:space="preserve">Figur </w:t>
            </w:r>
            <w:r w:rsidR="001F2930" w:rsidRPr="005D2395">
              <w:rPr>
                <w:rFonts w:ascii="Arial Black" w:hAnsi="Arial Black"/>
                <w:b/>
                <w:bCs/>
                <w:sz w:val="18"/>
                <w:szCs w:val="18"/>
                <w:lang w:val="sv-SE"/>
              </w:rPr>
              <w:t>3</w:t>
            </w:r>
            <w:r w:rsidRPr="005D2395">
              <w:rPr>
                <w:rFonts w:ascii="Arial Black" w:hAnsi="Arial Black"/>
                <w:b/>
                <w:bCs/>
                <w:sz w:val="18"/>
                <w:szCs w:val="18"/>
                <w:lang w:val="sv-SE"/>
              </w:rPr>
              <w:t>: Antal beställningar per kvartal</w:t>
            </w:r>
          </w:p>
        </w:tc>
      </w:tr>
      <w:tr w:rsidR="002232BD" w:rsidRPr="005D2395" w14:paraId="7E50B241" w14:textId="77777777" w:rsidTr="008E6C4C">
        <w:tc>
          <w:tcPr>
            <w:tcW w:w="5000" w:type="pct"/>
            <w:gridSpan w:val="8"/>
            <w:tcBorders>
              <w:top w:val="nil"/>
              <w:left w:val="nil"/>
              <w:bottom w:val="nil"/>
              <w:right w:val="nil"/>
            </w:tcBorders>
          </w:tcPr>
          <w:p w14:paraId="35183FB4" w14:textId="77777777" w:rsidR="002232BD" w:rsidRPr="005D2395" w:rsidRDefault="002232BD" w:rsidP="002232BD">
            <w:pPr>
              <w:spacing w:line="276" w:lineRule="auto"/>
              <w:rPr>
                <w:rFonts w:ascii="Arial Black" w:hAnsi="Arial Black"/>
                <w:b/>
                <w:bCs/>
                <w:sz w:val="18"/>
                <w:szCs w:val="18"/>
                <w:lang w:val="sv-SE"/>
              </w:rPr>
            </w:pPr>
          </w:p>
        </w:tc>
      </w:tr>
      <w:tr w:rsidR="002232BD" w:rsidRPr="005D2395" w14:paraId="23F627F4" w14:textId="77777777" w:rsidTr="008E6C4C">
        <w:tc>
          <w:tcPr>
            <w:tcW w:w="5000" w:type="pct"/>
            <w:gridSpan w:val="8"/>
            <w:tcBorders>
              <w:top w:val="nil"/>
              <w:left w:val="nil"/>
              <w:bottom w:val="nil"/>
              <w:right w:val="nil"/>
            </w:tcBorders>
          </w:tcPr>
          <w:p w14:paraId="622E4411" w14:textId="6E3575A0" w:rsidR="00973883" w:rsidRPr="005D2395" w:rsidRDefault="00973883" w:rsidP="00973883">
            <w:pPr>
              <w:spacing w:line="276" w:lineRule="auto"/>
              <w:jc w:val="both"/>
              <w:rPr>
                <w:rFonts w:ascii="Arial Black" w:hAnsi="Arial Black"/>
                <w:b/>
                <w:bCs/>
                <w:sz w:val="18"/>
                <w:szCs w:val="18"/>
                <w:lang w:val="sv-SE"/>
              </w:rPr>
            </w:pPr>
            <w:r w:rsidRPr="005D2395">
              <w:rPr>
                <w:rFonts w:asciiTheme="minorBidi" w:hAnsiTheme="minorBidi"/>
                <w:lang w:val="sv-SE"/>
              </w:rPr>
              <w:t>Under de 12 kvartal dominerar USA med över 30% av alla beställningar, följt av Australien och Storbritannien med cirka 17% och 8% respektive. Kanada, Tyskland och Frankrike bidrar betydligt till den totala försäljningsaktiviteten.</w:t>
            </w:r>
            <w:r w:rsidR="0087634E" w:rsidRPr="005D2395">
              <w:rPr>
                <w:rStyle w:val="EndnoteReference"/>
                <w:rFonts w:asciiTheme="minorBidi" w:hAnsiTheme="minorBidi"/>
                <w:lang w:val="sv-SE"/>
              </w:rPr>
              <w:endnoteReference w:id="13"/>
            </w:r>
          </w:p>
        </w:tc>
      </w:tr>
      <w:tr w:rsidR="00742F51" w:rsidRPr="005D2395" w14:paraId="6C5E0F49" w14:textId="77777777" w:rsidTr="008E6C4C">
        <w:tc>
          <w:tcPr>
            <w:tcW w:w="5000" w:type="pct"/>
            <w:gridSpan w:val="8"/>
            <w:tcBorders>
              <w:top w:val="nil"/>
              <w:left w:val="nil"/>
              <w:bottom w:val="nil"/>
              <w:right w:val="nil"/>
            </w:tcBorders>
          </w:tcPr>
          <w:p w14:paraId="06E72409" w14:textId="7339202F" w:rsidR="0039057C" w:rsidRPr="005D2395" w:rsidRDefault="00960B88" w:rsidP="00A32E90">
            <w:pPr>
              <w:spacing w:line="276" w:lineRule="auto"/>
              <w:jc w:val="both"/>
              <w:rPr>
                <w:rFonts w:asciiTheme="minorBidi" w:hAnsiTheme="minorBidi"/>
                <w:lang w:val="sv-SE"/>
              </w:rPr>
            </w:pPr>
            <w:r w:rsidRPr="005D2395">
              <w:rPr>
                <w:rFonts w:asciiTheme="minorBidi" w:hAnsiTheme="minorBidi"/>
                <w:lang w:val="sv-SE"/>
              </w:rPr>
              <w:t>Fördelningen</w:t>
            </w:r>
            <w:r w:rsidR="0039057C" w:rsidRPr="005D2395">
              <w:rPr>
                <w:rFonts w:asciiTheme="minorBidi" w:hAnsiTheme="minorBidi"/>
                <w:lang w:val="sv-SE"/>
              </w:rPr>
              <w:t xml:space="preserve"> av beställningar </w:t>
            </w:r>
            <w:r w:rsidRPr="005D2395">
              <w:rPr>
                <w:rFonts w:asciiTheme="minorBidi" w:hAnsiTheme="minorBidi"/>
                <w:lang w:val="sv-SE"/>
              </w:rPr>
              <w:t xml:space="preserve">har </w:t>
            </w:r>
            <w:r w:rsidR="0039057C" w:rsidRPr="005D2395">
              <w:rPr>
                <w:rFonts w:asciiTheme="minorBidi" w:hAnsiTheme="minorBidi"/>
                <w:lang w:val="sv-SE"/>
              </w:rPr>
              <w:t xml:space="preserve">förändrats </w:t>
            </w:r>
            <w:r w:rsidRPr="005D2395">
              <w:rPr>
                <w:rFonts w:asciiTheme="minorBidi" w:hAnsiTheme="minorBidi"/>
                <w:lang w:val="sv-SE"/>
              </w:rPr>
              <w:t>under åren 2012 och 2013</w:t>
            </w:r>
            <w:r w:rsidR="0039057C" w:rsidRPr="005D2395">
              <w:rPr>
                <w:rFonts w:asciiTheme="minorBidi" w:hAnsiTheme="minorBidi"/>
                <w:lang w:val="sv-SE"/>
              </w:rPr>
              <w:t>. Den största förändringen inträffade i USA, där antalet beställningar ökade med cirka 208% (från 1701 till 5247). Därefter följde Australien med en ökning på cirka 238%, och Kanada med en ökning på cirka 309%</w:t>
            </w:r>
            <w:r w:rsidR="00EC6D37" w:rsidRPr="005D2395">
              <w:rPr>
                <w:rFonts w:asciiTheme="minorBidi" w:hAnsiTheme="minorBidi"/>
                <w:lang w:val="sv-SE"/>
              </w:rPr>
              <w:t xml:space="preserve"> </w:t>
            </w:r>
            <w:r w:rsidR="00EC6D37" w:rsidRPr="005D2395">
              <w:rPr>
                <w:rFonts w:ascii="Arial" w:hAnsi="Arial" w:cs="Arial"/>
                <w:lang w:val="sv-SE"/>
              </w:rPr>
              <w:t xml:space="preserve">(se figur </w:t>
            </w:r>
            <w:r w:rsidR="001B4459" w:rsidRPr="005D2395">
              <w:rPr>
                <w:rFonts w:ascii="Arial" w:hAnsi="Arial" w:cs="Arial"/>
                <w:lang w:val="sv-SE"/>
              </w:rPr>
              <w:t>4</w:t>
            </w:r>
            <w:r w:rsidR="00EC6D37" w:rsidRPr="005D2395">
              <w:rPr>
                <w:rFonts w:ascii="Arial" w:hAnsi="Arial" w:cs="Arial"/>
                <w:lang w:val="sv-SE"/>
              </w:rPr>
              <w:t>)</w:t>
            </w:r>
            <w:r w:rsidR="0039057C" w:rsidRPr="005D2395">
              <w:rPr>
                <w:rFonts w:asciiTheme="minorBidi" w:hAnsiTheme="minorBidi"/>
                <w:lang w:val="sv-SE"/>
              </w:rPr>
              <w:t>.</w:t>
            </w:r>
            <w:r w:rsidR="00D07316" w:rsidRPr="005D2395">
              <w:rPr>
                <w:rStyle w:val="EndnoteReference"/>
                <w:rFonts w:asciiTheme="minorBidi" w:hAnsiTheme="minorBidi"/>
                <w:lang w:val="sv-SE"/>
              </w:rPr>
              <w:endnoteReference w:id="14"/>
            </w:r>
            <w:r w:rsidR="001B4459" w:rsidRPr="005D2395">
              <w:rPr>
                <w:rFonts w:asciiTheme="minorBidi" w:hAnsiTheme="minorBidi"/>
                <w:lang w:val="sv-SE"/>
              </w:rPr>
              <w:t xml:space="preserve"> </w:t>
            </w:r>
            <w:r w:rsidR="00A32E90" w:rsidRPr="005D2395">
              <w:rPr>
                <w:rFonts w:asciiTheme="minorBidi" w:hAnsiTheme="minorBidi"/>
                <w:lang w:val="sv-SE"/>
              </w:rPr>
              <w:t xml:space="preserve">Dessa förändringar indikerar förmodligen en framgångsrik marknadsstrategi inom dessa </w:t>
            </w:r>
            <w:r w:rsidR="00F5234F" w:rsidRPr="005D2395">
              <w:rPr>
                <w:rFonts w:asciiTheme="minorBidi" w:hAnsiTheme="minorBidi"/>
                <w:lang w:val="sv-SE"/>
              </w:rPr>
              <w:t>länder</w:t>
            </w:r>
            <w:r w:rsidR="0039057C" w:rsidRPr="005D2395">
              <w:rPr>
                <w:rFonts w:asciiTheme="minorBidi" w:hAnsiTheme="minorBidi"/>
                <w:lang w:val="sv-SE"/>
              </w:rPr>
              <w:t>.</w:t>
            </w:r>
          </w:p>
        </w:tc>
      </w:tr>
      <w:tr w:rsidR="00C57ABD" w:rsidRPr="005D2395" w14:paraId="0C069453" w14:textId="77777777" w:rsidTr="008E6C4C">
        <w:tc>
          <w:tcPr>
            <w:tcW w:w="5000" w:type="pct"/>
            <w:gridSpan w:val="8"/>
            <w:tcBorders>
              <w:top w:val="nil"/>
              <w:left w:val="nil"/>
              <w:bottom w:val="nil"/>
              <w:right w:val="nil"/>
            </w:tcBorders>
          </w:tcPr>
          <w:p w14:paraId="1B00E2B9" w14:textId="77777777" w:rsidR="00C57ABD" w:rsidRPr="005D2395" w:rsidRDefault="00C57ABD" w:rsidP="00054CD3">
            <w:pPr>
              <w:spacing w:line="276" w:lineRule="auto"/>
              <w:jc w:val="both"/>
              <w:rPr>
                <w:rFonts w:ascii="Arial" w:hAnsi="Arial" w:cs="Arial"/>
                <w:lang w:val="sv-SE"/>
              </w:rPr>
            </w:pPr>
          </w:p>
        </w:tc>
      </w:tr>
      <w:tr w:rsidR="008831AE" w:rsidRPr="005D2395" w14:paraId="6E93F807" w14:textId="77777777" w:rsidTr="008E6C4C">
        <w:tc>
          <w:tcPr>
            <w:tcW w:w="3268" w:type="pct"/>
            <w:gridSpan w:val="7"/>
            <w:tcBorders>
              <w:top w:val="nil"/>
              <w:left w:val="nil"/>
              <w:bottom w:val="nil"/>
              <w:right w:val="nil"/>
            </w:tcBorders>
          </w:tcPr>
          <w:p w14:paraId="2BD3BA59" w14:textId="3241C1B8" w:rsidR="008831AE" w:rsidRPr="005D2395" w:rsidRDefault="003810DA" w:rsidP="00054CD3">
            <w:pPr>
              <w:spacing w:line="276" w:lineRule="auto"/>
              <w:jc w:val="both"/>
              <w:rPr>
                <w:rFonts w:ascii="Arial" w:hAnsi="Arial" w:cs="Arial"/>
                <w:lang w:val="sv-SE"/>
              </w:rPr>
            </w:pPr>
            <w:r w:rsidRPr="005D2395">
              <w:rPr>
                <w:noProof/>
                <w:lang w:val="sv-SE"/>
              </w:rPr>
              <w:lastRenderedPageBreak/>
              <w:drawing>
                <wp:inline distT="0" distB="0" distL="0" distR="0" wp14:anchorId="1FB17947" wp14:editId="3F6E0454">
                  <wp:extent cx="3969385" cy="1992652"/>
                  <wp:effectExtent l="0" t="0" r="12065" b="7620"/>
                  <wp:docPr id="1120762898" name="Chart 1">
                    <a:extLst xmlns:a="http://schemas.openxmlformats.org/drawingml/2006/main">
                      <a:ext uri="{FF2B5EF4-FFF2-40B4-BE49-F238E27FC236}">
                        <a16:creationId xmlns:a16="http://schemas.microsoft.com/office/drawing/2014/main" id="{FBBA17DE-7F7F-946C-4FE6-A070D205FA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1732" w:type="pct"/>
            <w:tcBorders>
              <w:top w:val="nil"/>
              <w:left w:val="nil"/>
              <w:bottom w:val="nil"/>
              <w:right w:val="nil"/>
            </w:tcBorders>
          </w:tcPr>
          <w:p w14:paraId="0CAC825B" w14:textId="10580BB8" w:rsidR="00EA2DE0" w:rsidRPr="000B7FDC" w:rsidRDefault="000B7FDC" w:rsidP="000B7FDC">
            <w:pPr>
              <w:spacing w:line="276" w:lineRule="auto"/>
              <w:jc w:val="both"/>
              <w:rPr>
                <w:rFonts w:asciiTheme="minorBidi" w:hAnsiTheme="minorBidi"/>
                <w:color w:val="2F5496" w:themeColor="accent5" w:themeShade="BF"/>
                <w:shd w:val="clear" w:color="auto" w:fill="D9D9D9" w:themeFill="background1" w:themeFillShade="D9"/>
                <w:lang w:val="sv-SE"/>
              </w:rPr>
            </w:pPr>
            <w:r w:rsidRPr="000B7FDC">
              <w:rPr>
                <w:rFonts w:asciiTheme="minorBidi" w:hAnsiTheme="minorBidi"/>
                <w:color w:val="2F5496" w:themeColor="accent5" w:themeShade="BF"/>
                <w:shd w:val="clear" w:color="auto" w:fill="D9D9D9" w:themeFill="background1" w:themeFillShade="D9"/>
                <w:lang w:val="sv-SE"/>
              </w:rPr>
              <w:t>Fokusera</w:t>
            </w:r>
            <w:r>
              <w:rPr>
                <w:rFonts w:asciiTheme="minorBidi" w:hAnsiTheme="minorBidi"/>
                <w:color w:val="2F5496" w:themeColor="accent5" w:themeShade="BF"/>
                <w:shd w:val="clear" w:color="auto" w:fill="D9D9D9" w:themeFill="background1" w:themeFillShade="D9"/>
                <w:lang w:val="sv-SE"/>
              </w:rPr>
              <w:t xml:space="preserve"> </w:t>
            </w:r>
            <w:r w:rsidRPr="000B7FDC">
              <w:rPr>
                <w:rFonts w:asciiTheme="minorBidi" w:hAnsiTheme="minorBidi"/>
                <w:color w:val="2F5496" w:themeColor="accent5" w:themeShade="BF"/>
                <w:shd w:val="clear" w:color="auto" w:fill="D9D9D9" w:themeFill="background1" w:themeFillShade="D9"/>
                <w:lang w:val="sv-SE"/>
              </w:rPr>
              <w:t>marknadsföringsinsatserna på USA, Australien och Kanada med hänsyn till den ökade försäljningen där.</w:t>
            </w:r>
          </w:p>
          <w:p w14:paraId="7246AA49" w14:textId="77777777" w:rsidR="00E6331D" w:rsidRDefault="00E6331D" w:rsidP="000B7FDC">
            <w:pPr>
              <w:spacing w:line="276" w:lineRule="auto"/>
              <w:jc w:val="both"/>
              <w:rPr>
                <w:rFonts w:asciiTheme="minorBidi" w:hAnsiTheme="minorBidi"/>
                <w:color w:val="2F5496" w:themeColor="accent5" w:themeShade="BF"/>
                <w:shd w:val="clear" w:color="auto" w:fill="D9D9D9" w:themeFill="background1" w:themeFillShade="D9"/>
              </w:rPr>
            </w:pPr>
          </w:p>
          <w:p w14:paraId="3553E564" w14:textId="4AC78DFD" w:rsidR="008831AE" w:rsidRPr="00EC50C6" w:rsidRDefault="00C94DF2" w:rsidP="00C94DF2">
            <w:pPr>
              <w:spacing w:line="276" w:lineRule="auto"/>
              <w:jc w:val="both"/>
              <w:rPr>
                <w:rFonts w:ascii="Arial" w:hAnsi="Arial" w:cs="Arial"/>
                <w:color w:val="2F5496" w:themeColor="accent5" w:themeShade="BF"/>
                <w:lang w:val="sv-SE"/>
              </w:rPr>
            </w:pPr>
            <w:r w:rsidRPr="00C94DF2">
              <w:rPr>
                <w:rFonts w:asciiTheme="minorBidi" w:hAnsiTheme="minorBidi"/>
                <w:color w:val="2F5496" w:themeColor="accent5" w:themeShade="BF"/>
                <w:shd w:val="clear" w:color="auto" w:fill="D9D9D9" w:themeFill="background1" w:themeFillShade="D9"/>
              </w:rPr>
              <w:t>Utveckla affärsstrategier för den europeiska marknaden</w:t>
            </w:r>
            <w:r w:rsidR="005D52F5" w:rsidRPr="00EC50C6">
              <w:rPr>
                <w:rFonts w:asciiTheme="minorBidi" w:hAnsiTheme="minorBidi"/>
                <w:color w:val="2F5496" w:themeColor="accent5" w:themeShade="BF"/>
                <w:shd w:val="clear" w:color="auto" w:fill="D9D9D9" w:themeFill="background1" w:themeFillShade="D9"/>
                <w:lang w:val="sv-SE"/>
              </w:rPr>
              <w:t>.</w:t>
            </w:r>
            <w:r w:rsidR="00CE12B8" w:rsidRPr="00EC50C6">
              <w:rPr>
                <w:rFonts w:asciiTheme="minorBidi" w:hAnsiTheme="minorBidi"/>
                <w:color w:val="2F5496" w:themeColor="accent5" w:themeShade="BF"/>
                <w:lang w:val="sv-SE"/>
              </w:rPr>
              <w:t xml:space="preserve"> </w:t>
            </w:r>
          </w:p>
        </w:tc>
      </w:tr>
      <w:tr w:rsidR="008831AE" w:rsidRPr="005D2395" w14:paraId="6D299F63" w14:textId="77777777" w:rsidTr="008E6C4C">
        <w:tc>
          <w:tcPr>
            <w:tcW w:w="3268" w:type="pct"/>
            <w:gridSpan w:val="7"/>
            <w:tcBorders>
              <w:top w:val="nil"/>
              <w:left w:val="nil"/>
              <w:bottom w:val="nil"/>
              <w:right w:val="nil"/>
            </w:tcBorders>
          </w:tcPr>
          <w:p w14:paraId="4BAFF941" w14:textId="7EE797B9" w:rsidR="008831AE" w:rsidRPr="005D2395" w:rsidRDefault="00B011E6" w:rsidP="00184295">
            <w:pPr>
              <w:spacing w:line="276" w:lineRule="auto"/>
              <w:jc w:val="center"/>
              <w:rPr>
                <w:rFonts w:ascii="Arial Black" w:hAnsi="Arial Black"/>
                <w:b/>
                <w:bCs/>
                <w:sz w:val="18"/>
                <w:szCs w:val="18"/>
                <w:lang w:val="sv-SE"/>
              </w:rPr>
            </w:pPr>
            <w:r w:rsidRPr="005D2395">
              <w:rPr>
                <w:rFonts w:ascii="Arial Black" w:hAnsi="Arial Black"/>
                <w:b/>
                <w:bCs/>
                <w:sz w:val="18"/>
                <w:szCs w:val="18"/>
                <w:lang w:val="sv-SE"/>
              </w:rPr>
              <w:t xml:space="preserve">Figur </w:t>
            </w:r>
            <w:r w:rsidR="00FE646C" w:rsidRPr="005D2395">
              <w:rPr>
                <w:rFonts w:ascii="Arial Black" w:hAnsi="Arial Black"/>
                <w:b/>
                <w:bCs/>
                <w:sz w:val="18"/>
                <w:szCs w:val="18"/>
                <w:lang w:val="sv-SE"/>
              </w:rPr>
              <w:t>4</w:t>
            </w:r>
            <w:r w:rsidRPr="005D2395">
              <w:rPr>
                <w:rFonts w:ascii="Arial Black" w:hAnsi="Arial Black"/>
                <w:b/>
                <w:bCs/>
                <w:sz w:val="18"/>
                <w:szCs w:val="18"/>
                <w:lang w:val="sv-SE"/>
              </w:rPr>
              <w:t xml:space="preserve">: </w:t>
            </w:r>
            <w:r w:rsidR="00C76D41" w:rsidRPr="005D2395">
              <w:rPr>
                <w:rFonts w:ascii="Arial Black" w:hAnsi="Arial Black"/>
                <w:b/>
                <w:bCs/>
                <w:sz w:val="18"/>
                <w:szCs w:val="18"/>
                <w:lang w:val="sv-SE"/>
              </w:rPr>
              <w:t xml:space="preserve">Antal beställningar per land </w:t>
            </w:r>
            <w:r w:rsidR="00184295" w:rsidRPr="005D2395">
              <w:rPr>
                <w:rFonts w:ascii="Arial Black" w:hAnsi="Arial Black"/>
                <w:b/>
                <w:bCs/>
                <w:sz w:val="18"/>
                <w:szCs w:val="18"/>
                <w:lang w:val="sv-SE"/>
              </w:rPr>
              <w:t>under åren</w:t>
            </w:r>
            <w:r w:rsidR="00C76D41" w:rsidRPr="005D2395">
              <w:rPr>
                <w:rFonts w:ascii="Arial Black" w:hAnsi="Arial Black"/>
                <w:b/>
                <w:bCs/>
                <w:sz w:val="18"/>
                <w:szCs w:val="18"/>
                <w:lang w:val="sv-SE"/>
              </w:rPr>
              <w:t xml:space="preserve"> 2012 - 2013</w:t>
            </w:r>
          </w:p>
        </w:tc>
        <w:tc>
          <w:tcPr>
            <w:tcW w:w="1732" w:type="pct"/>
            <w:tcBorders>
              <w:top w:val="nil"/>
              <w:left w:val="nil"/>
              <w:bottom w:val="nil"/>
              <w:right w:val="nil"/>
            </w:tcBorders>
          </w:tcPr>
          <w:p w14:paraId="38FA15F8" w14:textId="77777777" w:rsidR="008831AE" w:rsidRPr="005D2395" w:rsidRDefault="008831AE" w:rsidP="00EC7A74">
            <w:pPr>
              <w:spacing w:line="276" w:lineRule="auto"/>
              <w:jc w:val="center"/>
              <w:rPr>
                <w:rFonts w:ascii="Arial" w:hAnsi="Arial" w:cs="Arial"/>
                <w:lang w:val="sv-SE"/>
              </w:rPr>
            </w:pPr>
          </w:p>
        </w:tc>
      </w:tr>
      <w:tr w:rsidR="00E6331D" w:rsidRPr="005D2395" w14:paraId="6FE1850E" w14:textId="77777777" w:rsidTr="008E6C4C">
        <w:tc>
          <w:tcPr>
            <w:tcW w:w="5000" w:type="pct"/>
            <w:gridSpan w:val="8"/>
            <w:tcBorders>
              <w:top w:val="nil"/>
              <w:left w:val="nil"/>
              <w:bottom w:val="nil"/>
              <w:right w:val="nil"/>
            </w:tcBorders>
          </w:tcPr>
          <w:p w14:paraId="1A4BFACF" w14:textId="77777777" w:rsidR="00E6331D" w:rsidRPr="005D2395" w:rsidRDefault="00E6331D" w:rsidP="00054CD3">
            <w:pPr>
              <w:spacing w:line="276" w:lineRule="auto"/>
              <w:jc w:val="both"/>
              <w:rPr>
                <w:noProof/>
                <w:lang w:val="sv-SE"/>
              </w:rPr>
            </w:pPr>
          </w:p>
        </w:tc>
      </w:tr>
      <w:tr w:rsidR="00A05998" w:rsidRPr="005D2395" w14:paraId="20073AD1" w14:textId="77777777" w:rsidTr="00E37B36">
        <w:tc>
          <w:tcPr>
            <w:tcW w:w="2069" w:type="pct"/>
            <w:gridSpan w:val="2"/>
            <w:tcBorders>
              <w:top w:val="nil"/>
              <w:left w:val="nil"/>
              <w:bottom w:val="nil"/>
              <w:right w:val="nil"/>
            </w:tcBorders>
          </w:tcPr>
          <w:p w14:paraId="5490C335" w14:textId="5EF95C03" w:rsidR="00A05998" w:rsidRPr="005D2395" w:rsidRDefault="00A05998" w:rsidP="00E91B90">
            <w:pPr>
              <w:spacing w:line="276" w:lineRule="auto"/>
              <w:jc w:val="both"/>
              <w:rPr>
                <w:rFonts w:ascii="Arial" w:hAnsi="Arial" w:cs="Arial"/>
                <w:lang w:val="sv-SE"/>
              </w:rPr>
            </w:pPr>
            <w:r w:rsidRPr="005D2395">
              <w:rPr>
                <w:rFonts w:ascii="Arial" w:hAnsi="Arial" w:cs="Arial"/>
                <w:lang w:val="sv-SE"/>
              </w:rPr>
              <w:t xml:space="preserve">När det gäller fördelningen av antalet beställningar per kund visar </w:t>
            </w:r>
            <w:r w:rsidR="00057196" w:rsidRPr="005D2395">
              <w:rPr>
                <w:rFonts w:ascii="Arial" w:hAnsi="Arial" w:cs="Arial"/>
                <w:lang w:val="sv-SE"/>
              </w:rPr>
              <w:t>analysen</w:t>
            </w:r>
            <w:r w:rsidRPr="005D2395">
              <w:rPr>
                <w:rFonts w:ascii="Arial" w:hAnsi="Arial" w:cs="Arial"/>
                <w:lang w:val="sv-SE"/>
              </w:rPr>
              <w:t xml:space="preserve"> att majoriteten av kunderna 61% endast har en beställning, medan 28% har två beställningar</w:t>
            </w:r>
            <w:r w:rsidR="005D1B14">
              <w:rPr>
                <w:rFonts w:ascii="Arial" w:hAnsi="Arial" w:cs="Arial"/>
                <w:lang w:val="sv-SE"/>
              </w:rPr>
              <w:t xml:space="preserve"> </w:t>
            </w:r>
            <w:r w:rsidR="005D1B14" w:rsidRPr="005D2395">
              <w:rPr>
                <w:rFonts w:ascii="Arial" w:hAnsi="Arial" w:cs="Arial"/>
                <w:lang w:val="sv-SE"/>
              </w:rPr>
              <w:t xml:space="preserve">(se figur </w:t>
            </w:r>
            <w:r w:rsidR="005D1B14">
              <w:rPr>
                <w:rFonts w:ascii="Arial" w:hAnsi="Arial" w:cs="Arial"/>
                <w:lang w:val="sv-SE"/>
              </w:rPr>
              <w:t>5</w:t>
            </w:r>
            <w:r w:rsidR="005D1B14" w:rsidRPr="005D2395">
              <w:rPr>
                <w:rFonts w:ascii="Arial" w:hAnsi="Arial" w:cs="Arial"/>
                <w:lang w:val="sv-SE"/>
              </w:rPr>
              <w:t>)</w:t>
            </w:r>
            <w:r w:rsidRPr="005D2395">
              <w:rPr>
                <w:rFonts w:ascii="Arial" w:hAnsi="Arial" w:cs="Arial"/>
                <w:lang w:val="sv-SE"/>
              </w:rPr>
              <w:t>.</w:t>
            </w:r>
            <w:r w:rsidR="00DB016B" w:rsidRPr="005D2395">
              <w:rPr>
                <w:rStyle w:val="EndnoteReference"/>
                <w:rFonts w:ascii="Arial" w:hAnsi="Arial" w:cs="Arial"/>
                <w:lang w:val="sv-SE"/>
              </w:rPr>
              <w:endnoteReference w:id="15"/>
            </w:r>
          </w:p>
          <w:p w14:paraId="1F4CBEFD" w14:textId="2D3B8E19" w:rsidR="00E91B90" w:rsidRPr="005D2395" w:rsidRDefault="00E91B90" w:rsidP="00E91B90">
            <w:pPr>
              <w:spacing w:line="276" w:lineRule="auto"/>
              <w:jc w:val="both"/>
              <w:rPr>
                <w:rFonts w:ascii="Arial" w:hAnsi="Arial" w:cs="Arial"/>
                <w:color w:val="FF0000"/>
                <w:lang w:val="sv-SE"/>
              </w:rPr>
            </w:pPr>
          </w:p>
        </w:tc>
        <w:tc>
          <w:tcPr>
            <w:tcW w:w="2931" w:type="pct"/>
            <w:gridSpan w:val="6"/>
            <w:vMerge w:val="restart"/>
            <w:tcBorders>
              <w:top w:val="nil"/>
              <w:left w:val="nil"/>
              <w:bottom w:val="nil"/>
              <w:right w:val="nil"/>
            </w:tcBorders>
          </w:tcPr>
          <w:p w14:paraId="48953B0D" w14:textId="6EDA3A39" w:rsidR="00A05998" w:rsidRPr="005D2395" w:rsidRDefault="00A05998" w:rsidP="00E37B36">
            <w:pPr>
              <w:spacing w:line="276" w:lineRule="auto"/>
              <w:jc w:val="right"/>
              <w:rPr>
                <w:rFonts w:ascii="Arial" w:hAnsi="Arial" w:cs="Arial"/>
                <w:lang w:val="sv-SE"/>
              </w:rPr>
            </w:pPr>
            <w:r w:rsidRPr="005D2395">
              <w:rPr>
                <w:noProof/>
                <w:lang w:val="sv-SE"/>
              </w:rPr>
              <mc:AlternateContent>
                <mc:Choice Requires="cx2">
                  <w:drawing>
                    <wp:inline distT="0" distB="0" distL="0" distR="0" wp14:anchorId="44F89019" wp14:editId="372592B6">
                      <wp:extent cx="3546945" cy="2133600"/>
                      <wp:effectExtent l="0" t="0" r="15875" b="0"/>
                      <wp:docPr id="1409238105" name="Chart 1">
                        <a:extLst xmlns:a="http://schemas.openxmlformats.org/drawingml/2006/main">
                          <a:ext uri="{FF2B5EF4-FFF2-40B4-BE49-F238E27FC236}">
                            <a16:creationId xmlns:a16="http://schemas.microsoft.com/office/drawing/2014/main" id="{FE5276A1-FB4C-5CEB-568B-399FDEFCA4D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44F89019" wp14:editId="372592B6">
                      <wp:extent cx="3546945" cy="2133600"/>
                      <wp:effectExtent l="0" t="0" r="15875" b="0"/>
                      <wp:docPr id="1409238105" name="Chart 1">
                        <a:extLst xmlns:a="http://schemas.openxmlformats.org/drawingml/2006/main">
                          <a:ext uri="{FF2B5EF4-FFF2-40B4-BE49-F238E27FC236}">
                            <a16:creationId xmlns:a16="http://schemas.microsoft.com/office/drawing/2014/main" id="{FE5276A1-FB4C-5CEB-568B-399FDEFCA4D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09238105" name="Chart 1">
                                <a:extLst>
                                  <a:ext uri="{FF2B5EF4-FFF2-40B4-BE49-F238E27FC236}">
                                    <a16:creationId xmlns:a16="http://schemas.microsoft.com/office/drawing/2014/main" id="{FE5276A1-FB4C-5CEB-568B-399FDEFCA4DA}"/>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3546475" cy="2133600"/>
                              </a:xfrm>
                              <a:prstGeom prst="rect">
                                <a:avLst/>
                              </a:prstGeom>
                            </pic:spPr>
                          </pic:pic>
                        </a:graphicData>
                      </a:graphic>
                    </wp:inline>
                  </w:drawing>
                </mc:Fallback>
              </mc:AlternateContent>
            </w:r>
          </w:p>
        </w:tc>
      </w:tr>
      <w:tr w:rsidR="00A05998" w:rsidRPr="005D2395" w14:paraId="24321612" w14:textId="77777777" w:rsidTr="008E6C4C">
        <w:tc>
          <w:tcPr>
            <w:tcW w:w="2069" w:type="pct"/>
            <w:gridSpan w:val="2"/>
            <w:tcBorders>
              <w:top w:val="nil"/>
              <w:left w:val="nil"/>
              <w:bottom w:val="nil"/>
              <w:right w:val="nil"/>
            </w:tcBorders>
            <w:vAlign w:val="bottom"/>
          </w:tcPr>
          <w:p w14:paraId="356EF1FB" w14:textId="685C9799" w:rsidR="00A05998" w:rsidRPr="00EC50C6" w:rsidRDefault="00153337" w:rsidP="0089716B">
            <w:pPr>
              <w:spacing w:line="276" w:lineRule="auto"/>
              <w:jc w:val="both"/>
              <w:rPr>
                <w:rFonts w:ascii="Arial" w:hAnsi="Arial" w:cs="Arial"/>
              </w:rPr>
            </w:pPr>
            <w:r w:rsidRPr="00153337">
              <w:rPr>
                <w:rFonts w:asciiTheme="minorBidi" w:hAnsiTheme="minorBidi"/>
                <w:color w:val="2F5496" w:themeColor="accent5" w:themeShade="BF"/>
                <w:shd w:val="clear" w:color="auto" w:fill="D9D9D9" w:themeFill="background1" w:themeFillShade="D9"/>
              </w:rPr>
              <w:t>Anpassa marknadsföringen för att differentiera insatserna för kunder med enstaka beställningar och därigenom öka antalet beställningar per kund</w:t>
            </w:r>
            <w:r w:rsidR="00A05998" w:rsidRPr="00EC50C6">
              <w:rPr>
                <w:rStyle w:val="EndnoteReference"/>
                <w:rFonts w:asciiTheme="minorBidi" w:hAnsiTheme="minorBidi"/>
                <w:color w:val="2F5496" w:themeColor="accent5" w:themeShade="BF"/>
                <w:shd w:val="clear" w:color="auto" w:fill="D9D9D9" w:themeFill="background1" w:themeFillShade="D9"/>
                <w:vertAlign w:val="baseline"/>
              </w:rPr>
              <w:t>.</w:t>
            </w:r>
            <w:r w:rsidR="00EC50C6" w:rsidRPr="00EC50C6">
              <w:rPr>
                <w:rFonts w:asciiTheme="minorBidi" w:hAnsiTheme="minorBidi"/>
                <w:color w:val="0070C0"/>
              </w:rPr>
              <w:t xml:space="preserve"> </w:t>
            </w:r>
          </w:p>
        </w:tc>
        <w:tc>
          <w:tcPr>
            <w:tcW w:w="2931" w:type="pct"/>
            <w:gridSpan w:val="6"/>
            <w:vMerge/>
            <w:tcBorders>
              <w:top w:val="nil"/>
              <w:left w:val="nil"/>
              <w:bottom w:val="nil"/>
              <w:right w:val="nil"/>
            </w:tcBorders>
          </w:tcPr>
          <w:p w14:paraId="7C45FE1A" w14:textId="77777777" w:rsidR="00A05998" w:rsidRPr="00EC50C6" w:rsidRDefault="00A05998" w:rsidP="00054CD3">
            <w:pPr>
              <w:spacing w:line="276" w:lineRule="auto"/>
              <w:jc w:val="both"/>
              <w:rPr>
                <w:rFonts w:ascii="Arial" w:hAnsi="Arial" w:cs="Arial"/>
              </w:rPr>
            </w:pPr>
          </w:p>
        </w:tc>
      </w:tr>
      <w:tr w:rsidR="002711F1" w:rsidRPr="005D2395" w14:paraId="62310947" w14:textId="77777777" w:rsidTr="008E6C4C">
        <w:tc>
          <w:tcPr>
            <w:tcW w:w="2069" w:type="pct"/>
            <w:gridSpan w:val="2"/>
            <w:tcBorders>
              <w:top w:val="nil"/>
              <w:left w:val="nil"/>
              <w:bottom w:val="nil"/>
              <w:right w:val="nil"/>
            </w:tcBorders>
          </w:tcPr>
          <w:p w14:paraId="69BDFED3" w14:textId="77777777" w:rsidR="002711F1" w:rsidRPr="00EC50C6" w:rsidRDefault="002711F1" w:rsidP="00054CD3">
            <w:pPr>
              <w:spacing w:line="276" w:lineRule="auto"/>
              <w:jc w:val="both"/>
              <w:rPr>
                <w:rStyle w:val="EndnoteReference"/>
                <w:rFonts w:asciiTheme="minorBidi" w:hAnsiTheme="minorBidi"/>
                <w:color w:val="0070C0"/>
                <w:vertAlign w:val="baseline"/>
              </w:rPr>
            </w:pPr>
          </w:p>
        </w:tc>
        <w:tc>
          <w:tcPr>
            <w:tcW w:w="2931" w:type="pct"/>
            <w:gridSpan w:val="6"/>
            <w:tcBorders>
              <w:top w:val="nil"/>
              <w:left w:val="nil"/>
              <w:bottom w:val="nil"/>
              <w:right w:val="nil"/>
            </w:tcBorders>
            <w:vAlign w:val="center"/>
          </w:tcPr>
          <w:p w14:paraId="38E5C7DC" w14:textId="3597244E" w:rsidR="002711F1" w:rsidRPr="005D2395" w:rsidRDefault="002711F1" w:rsidP="002711F1">
            <w:pPr>
              <w:spacing w:line="276" w:lineRule="auto"/>
              <w:jc w:val="center"/>
              <w:rPr>
                <w:rFonts w:ascii="Arial" w:hAnsi="Arial" w:cs="Arial"/>
                <w:lang w:val="sv-SE"/>
              </w:rPr>
            </w:pPr>
            <w:r w:rsidRPr="005D2395">
              <w:rPr>
                <w:rFonts w:ascii="Arial Black" w:hAnsi="Arial Black"/>
                <w:b/>
                <w:bCs/>
                <w:sz w:val="18"/>
                <w:szCs w:val="18"/>
                <w:lang w:val="sv-SE"/>
              </w:rPr>
              <w:t>Figur 5: Antal beställningar per kund</w:t>
            </w:r>
          </w:p>
        </w:tc>
      </w:tr>
      <w:tr w:rsidR="008B415B" w:rsidRPr="005D2395" w14:paraId="007931A5" w14:textId="77777777" w:rsidTr="008E6C4C">
        <w:tc>
          <w:tcPr>
            <w:tcW w:w="5000" w:type="pct"/>
            <w:gridSpan w:val="8"/>
            <w:tcBorders>
              <w:top w:val="nil"/>
              <w:left w:val="nil"/>
              <w:bottom w:val="nil"/>
              <w:right w:val="nil"/>
            </w:tcBorders>
          </w:tcPr>
          <w:p w14:paraId="756A0CC7" w14:textId="77777777" w:rsidR="008B415B" w:rsidRPr="005D2395" w:rsidRDefault="008B415B" w:rsidP="00E203AC">
            <w:pPr>
              <w:spacing w:line="276" w:lineRule="auto"/>
              <w:jc w:val="both"/>
              <w:rPr>
                <w:rFonts w:ascii="Arial Black" w:hAnsi="Arial Black" w:cs="Arial"/>
                <w:b/>
                <w:bCs/>
                <w:sz w:val="20"/>
                <w:szCs w:val="20"/>
                <w:lang w:val="sv-SE"/>
              </w:rPr>
            </w:pPr>
          </w:p>
        </w:tc>
      </w:tr>
      <w:tr w:rsidR="007F26A3" w:rsidRPr="005D2395" w14:paraId="46F2C518" w14:textId="77777777" w:rsidTr="008E6C4C">
        <w:tc>
          <w:tcPr>
            <w:tcW w:w="5000" w:type="pct"/>
            <w:gridSpan w:val="8"/>
            <w:tcBorders>
              <w:top w:val="nil"/>
              <w:left w:val="nil"/>
              <w:bottom w:val="nil"/>
              <w:right w:val="nil"/>
            </w:tcBorders>
          </w:tcPr>
          <w:p w14:paraId="0FBFAA3E" w14:textId="0489E080" w:rsidR="007F26A3" w:rsidRPr="005D2395" w:rsidRDefault="006D3821" w:rsidP="00E203AC">
            <w:pPr>
              <w:spacing w:line="276" w:lineRule="auto"/>
              <w:jc w:val="both"/>
              <w:rPr>
                <w:rFonts w:ascii="Arial" w:hAnsi="Arial" w:cs="Arial"/>
                <w:b/>
                <w:bCs/>
                <w:lang w:val="sv-SE"/>
              </w:rPr>
            </w:pPr>
            <w:r w:rsidRPr="005D2395">
              <w:rPr>
                <w:rFonts w:ascii="Arial Black" w:hAnsi="Arial Black" w:cs="Arial"/>
                <w:b/>
                <w:bCs/>
                <w:sz w:val="20"/>
                <w:szCs w:val="20"/>
                <w:lang w:val="sv-SE"/>
              </w:rPr>
              <w:t>Onlinebeställningar</w:t>
            </w:r>
            <w:r w:rsidR="007F26A3" w:rsidRPr="005D2395">
              <w:rPr>
                <w:rFonts w:ascii="Arial Black" w:hAnsi="Arial Black" w:cs="Arial"/>
                <w:b/>
                <w:bCs/>
                <w:sz w:val="20"/>
                <w:szCs w:val="20"/>
                <w:lang w:val="sv-SE"/>
              </w:rPr>
              <w:t xml:space="preserve"> </w:t>
            </w:r>
            <w:r w:rsidR="00E203AC" w:rsidRPr="005D2395">
              <w:rPr>
                <w:rFonts w:ascii="Arial Black" w:hAnsi="Arial Black" w:cs="Arial"/>
                <w:b/>
                <w:bCs/>
                <w:sz w:val="20"/>
                <w:szCs w:val="20"/>
                <w:lang w:val="sv-SE"/>
              </w:rPr>
              <w:t>jmf.</w:t>
            </w:r>
            <w:r w:rsidR="007F26A3" w:rsidRPr="005D2395">
              <w:rPr>
                <w:rFonts w:ascii="Arial Black" w:hAnsi="Arial Black" w:cs="Arial"/>
                <w:b/>
                <w:bCs/>
                <w:sz w:val="20"/>
                <w:szCs w:val="20"/>
                <w:lang w:val="sv-SE"/>
              </w:rPr>
              <w:t xml:space="preserve"> </w:t>
            </w:r>
            <w:r w:rsidR="00ED26A0" w:rsidRPr="005D2395">
              <w:rPr>
                <w:rFonts w:ascii="Arial Black" w:hAnsi="Arial Black" w:cs="Arial"/>
                <w:b/>
                <w:bCs/>
                <w:sz w:val="20"/>
                <w:szCs w:val="20"/>
                <w:lang w:val="sv-SE"/>
              </w:rPr>
              <w:t>Order från säljare</w:t>
            </w:r>
          </w:p>
        </w:tc>
      </w:tr>
      <w:tr w:rsidR="007F26A3" w:rsidRPr="005D2395" w14:paraId="7A7C43C9" w14:textId="77777777" w:rsidTr="008E6C4C">
        <w:trPr>
          <w:trHeight w:val="3858"/>
        </w:trPr>
        <w:tc>
          <w:tcPr>
            <w:tcW w:w="3072" w:type="pct"/>
            <w:gridSpan w:val="6"/>
            <w:tcBorders>
              <w:top w:val="nil"/>
              <w:left w:val="nil"/>
              <w:bottom w:val="nil"/>
              <w:right w:val="nil"/>
            </w:tcBorders>
          </w:tcPr>
          <w:p w14:paraId="6A8008E0" w14:textId="77777777" w:rsidR="007F26A3" w:rsidRPr="005D2395" w:rsidRDefault="007F26A3" w:rsidP="002E4953">
            <w:pPr>
              <w:spacing w:line="276" w:lineRule="auto"/>
              <w:rPr>
                <w:rFonts w:ascii="Arial" w:hAnsi="Arial" w:cs="Arial"/>
                <w:lang w:val="sv-SE"/>
              </w:rPr>
            </w:pPr>
            <w:r w:rsidRPr="005D2395">
              <w:rPr>
                <w:noProof/>
                <w:lang w:val="sv-SE"/>
              </w:rPr>
              <w:drawing>
                <wp:inline distT="0" distB="0" distL="0" distR="0" wp14:anchorId="1B21A967" wp14:editId="756C99E0">
                  <wp:extent cx="3720465" cy="2357355"/>
                  <wp:effectExtent l="0" t="0" r="13335" b="5080"/>
                  <wp:docPr id="1880472662" name="Chart 1">
                    <a:extLst xmlns:a="http://schemas.openxmlformats.org/drawingml/2006/main">
                      <a:ext uri="{FF2B5EF4-FFF2-40B4-BE49-F238E27FC236}">
                        <a16:creationId xmlns:a16="http://schemas.microsoft.com/office/drawing/2014/main" id="{886667B7-0962-4A78-9D5A-E63F8238C5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1928" w:type="pct"/>
            <w:gridSpan w:val="2"/>
            <w:vMerge w:val="restart"/>
            <w:tcBorders>
              <w:top w:val="nil"/>
              <w:left w:val="nil"/>
              <w:bottom w:val="nil"/>
              <w:right w:val="nil"/>
            </w:tcBorders>
          </w:tcPr>
          <w:p w14:paraId="4CE16D70" w14:textId="33F98E40" w:rsidR="007F26A3" w:rsidRPr="005D2395" w:rsidRDefault="007F26A3" w:rsidP="002E4953">
            <w:pPr>
              <w:spacing w:line="276" w:lineRule="auto"/>
              <w:jc w:val="both"/>
              <w:rPr>
                <w:rFonts w:ascii="Arial" w:hAnsi="Arial" w:cs="Arial"/>
                <w:lang w:val="sv-SE"/>
              </w:rPr>
            </w:pPr>
            <w:r w:rsidRPr="005D2395">
              <w:rPr>
                <w:rFonts w:ascii="Arial" w:hAnsi="Arial" w:cs="Arial"/>
                <w:lang w:val="sv-SE"/>
              </w:rPr>
              <w:t>Antalet online</w:t>
            </w:r>
            <w:r w:rsidR="00500795" w:rsidRPr="005D2395">
              <w:rPr>
                <w:rFonts w:ascii="Arial" w:hAnsi="Arial" w:cs="Arial"/>
                <w:lang w:val="sv-SE"/>
              </w:rPr>
              <w:t>-</w:t>
            </w:r>
            <w:r w:rsidRPr="005D2395">
              <w:rPr>
                <w:rFonts w:ascii="Arial" w:hAnsi="Arial" w:cs="Arial"/>
                <w:lang w:val="sv-SE"/>
              </w:rPr>
              <w:t>beställningar har ökat generellt sett från 2011 till 2014. Procentandelen online</w:t>
            </w:r>
            <w:r w:rsidR="00500795" w:rsidRPr="005D2395">
              <w:rPr>
                <w:rFonts w:ascii="Arial" w:hAnsi="Arial" w:cs="Arial"/>
                <w:lang w:val="sv-SE"/>
              </w:rPr>
              <w:t>-</w:t>
            </w:r>
            <w:r w:rsidRPr="005D2395">
              <w:rPr>
                <w:rFonts w:ascii="Arial" w:hAnsi="Arial" w:cs="Arial"/>
                <w:lang w:val="sv-SE"/>
              </w:rPr>
              <w:t xml:space="preserve">beställningar ökade med cirka 18.9 procentenheter mellan 2011 och 2014, och det var särskilt högt under tredje och fjärde kvartalet 2013; cirka </w:t>
            </w:r>
            <w:r w:rsidR="00DC101E" w:rsidRPr="005D2395">
              <w:rPr>
                <w:rFonts w:ascii="Arial" w:hAnsi="Arial" w:cs="Arial"/>
                <w:lang w:val="sv-SE"/>
              </w:rPr>
              <w:t>91,5</w:t>
            </w:r>
            <w:r w:rsidRPr="005D2395">
              <w:rPr>
                <w:rFonts w:ascii="Arial" w:hAnsi="Arial" w:cs="Arial"/>
                <w:lang w:val="sv-SE"/>
              </w:rPr>
              <w:t>% av det totala antalet beställningar. Antalet beställningar från säljare varierar också, men det är oftast mindre än online</w:t>
            </w:r>
            <w:r w:rsidR="00500795" w:rsidRPr="005D2395">
              <w:rPr>
                <w:rFonts w:ascii="Arial" w:hAnsi="Arial" w:cs="Arial"/>
                <w:lang w:val="sv-SE"/>
              </w:rPr>
              <w:t>-</w:t>
            </w:r>
            <w:r w:rsidRPr="005D2395">
              <w:rPr>
                <w:rFonts w:ascii="Arial" w:hAnsi="Arial" w:cs="Arial"/>
                <w:lang w:val="sv-SE"/>
              </w:rPr>
              <w:t xml:space="preserve">beställningarna. </w:t>
            </w:r>
          </w:p>
          <w:p w14:paraId="7F304962" w14:textId="3183CA14" w:rsidR="007F26A3" w:rsidRPr="005D2395" w:rsidRDefault="007F26A3" w:rsidP="002E4953">
            <w:pPr>
              <w:spacing w:line="276" w:lineRule="auto"/>
              <w:jc w:val="both"/>
              <w:rPr>
                <w:rFonts w:ascii="Arial" w:hAnsi="Arial" w:cs="Arial"/>
                <w:lang w:val="sv-SE"/>
              </w:rPr>
            </w:pPr>
            <w:r w:rsidRPr="005D2395">
              <w:rPr>
                <w:rFonts w:ascii="Arial" w:hAnsi="Arial" w:cs="Arial"/>
                <w:lang w:val="sv-SE"/>
              </w:rPr>
              <w:t>En stor del av försäljningen kommer från online</w:t>
            </w:r>
            <w:r w:rsidR="00500795" w:rsidRPr="005D2395">
              <w:rPr>
                <w:rFonts w:ascii="Arial" w:hAnsi="Arial" w:cs="Arial"/>
                <w:lang w:val="sv-SE"/>
              </w:rPr>
              <w:t>-</w:t>
            </w:r>
            <w:r w:rsidRPr="005D2395">
              <w:rPr>
                <w:rFonts w:ascii="Arial" w:hAnsi="Arial" w:cs="Arial"/>
                <w:lang w:val="sv-SE"/>
              </w:rPr>
              <w:t xml:space="preserve">kanalen jämfört med säljare (se figur </w:t>
            </w:r>
            <w:r w:rsidR="00A65388" w:rsidRPr="005D2395">
              <w:rPr>
                <w:rFonts w:ascii="Arial" w:hAnsi="Arial" w:cs="Arial"/>
                <w:lang w:val="sv-SE"/>
              </w:rPr>
              <w:t>6</w:t>
            </w:r>
            <w:r w:rsidRPr="005D2395">
              <w:rPr>
                <w:rFonts w:ascii="Arial" w:hAnsi="Arial" w:cs="Arial"/>
                <w:lang w:val="sv-SE"/>
              </w:rPr>
              <w:t>).</w:t>
            </w:r>
            <w:r w:rsidRPr="005D2395">
              <w:rPr>
                <w:rStyle w:val="EndnoteReference"/>
                <w:rFonts w:ascii="Arial" w:hAnsi="Arial" w:cs="Arial"/>
                <w:lang w:val="sv-SE"/>
              </w:rPr>
              <w:endnoteReference w:id="16"/>
            </w:r>
          </w:p>
        </w:tc>
      </w:tr>
      <w:tr w:rsidR="007F26A3" w:rsidRPr="005D2395" w14:paraId="738D25EF" w14:textId="77777777" w:rsidTr="008E6C4C">
        <w:trPr>
          <w:trHeight w:val="295"/>
        </w:trPr>
        <w:tc>
          <w:tcPr>
            <w:tcW w:w="3072" w:type="pct"/>
            <w:gridSpan w:val="6"/>
            <w:tcBorders>
              <w:top w:val="nil"/>
              <w:left w:val="nil"/>
              <w:bottom w:val="nil"/>
              <w:right w:val="nil"/>
            </w:tcBorders>
          </w:tcPr>
          <w:p w14:paraId="0C417AB9" w14:textId="6651DA37" w:rsidR="007F26A3" w:rsidRPr="005D2395" w:rsidRDefault="007F26A3" w:rsidP="002E4953">
            <w:pPr>
              <w:spacing w:line="276" w:lineRule="auto"/>
              <w:jc w:val="center"/>
              <w:rPr>
                <w:rFonts w:ascii="Arial Black" w:hAnsi="Arial Black"/>
                <w:b/>
                <w:bCs/>
                <w:sz w:val="18"/>
                <w:szCs w:val="18"/>
                <w:lang w:val="sv-SE"/>
              </w:rPr>
            </w:pPr>
            <w:r w:rsidRPr="005D2395">
              <w:rPr>
                <w:rFonts w:ascii="Arial Black" w:hAnsi="Arial Black"/>
                <w:b/>
                <w:bCs/>
                <w:sz w:val="18"/>
                <w:szCs w:val="18"/>
                <w:lang w:val="sv-SE"/>
              </w:rPr>
              <w:t xml:space="preserve">Figur </w:t>
            </w:r>
            <w:r w:rsidR="00A65388" w:rsidRPr="005D2395">
              <w:rPr>
                <w:rFonts w:ascii="Arial Black" w:hAnsi="Arial Black"/>
                <w:b/>
                <w:bCs/>
                <w:sz w:val="18"/>
                <w:szCs w:val="18"/>
                <w:lang w:val="sv-SE"/>
              </w:rPr>
              <w:t>6</w:t>
            </w:r>
            <w:r w:rsidRPr="005D2395">
              <w:rPr>
                <w:rFonts w:ascii="Arial Black" w:hAnsi="Arial Black"/>
                <w:b/>
                <w:bCs/>
                <w:sz w:val="18"/>
                <w:szCs w:val="18"/>
                <w:lang w:val="sv-SE"/>
              </w:rPr>
              <w:t>: Online och beställningar från säljare</w:t>
            </w:r>
          </w:p>
        </w:tc>
        <w:tc>
          <w:tcPr>
            <w:tcW w:w="1928" w:type="pct"/>
            <w:gridSpan w:val="2"/>
            <w:vMerge/>
            <w:tcBorders>
              <w:top w:val="nil"/>
              <w:left w:val="nil"/>
              <w:bottom w:val="nil"/>
              <w:right w:val="nil"/>
            </w:tcBorders>
          </w:tcPr>
          <w:p w14:paraId="470DB2B2" w14:textId="77777777" w:rsidR="007F26A3" w:rsidRPr="005D2395" w:rsidRDefault="007F26A3" w:rsidP="002E4953">
            <w:pPr>
              <w:spacing w:line="276" w:lineRule="auto"/>
              <w:jc w:val="both"/>
              <w:rPr>
                <w:rFonts w:ascii="Arial" w:hAnsi="Arial" w:cs="Arial"/>
                <w:lang w:val="sv-SE"/>
              </w:rPr>
            </w:pPr>
          </w:p>
        </w:tc>
      </w:tr>
      <w:tr w:rsidR="007F26A3" w:rsidRPr="005D2395" w14:paraId="44F58CA7" w14:textId="77777777" w:rsidTr="008E6C4C">
        <w:trPr>
          <w:trHeight w:val="295"/>
        </w:trPr>
        <w:tc>
          <w:tcPr>
            <w:tcW w:w="5000" w:type="pct"/>
            <w:gridSpan w:val="8"/>
            <w:tcBorders>
              <w:top w:val="nil"/>
              <w:left w:val="nil"/>
              <w:bottom w:val="nil"/>
              <w:right w:val="nil"/>
            </w:tcBorders>
          </w:tcPr>
          <w:p w14:paraId="08F548C6" w14:textId="77777777" w:rsidR="007F26A3" w:rsidRPr="005D2395" w:rsidRDefault="007F26A3" w:rsidP="002E4953">
            <w:pPr>
              <w:spacing w:line="276" w:lineRule="auto"/>
              <w:jc w:val="both"/>
              <w:rPr>
                <w:rFonts w:ascii="Arial" w:hAnsi="Arial" w:cs="Arial"/>
                <w:lang w:val="sv-SE"/>
              </w:rPr>
            </w:pPr>
          </w:p>
        </w:tc>
      </w:tr>
    </w:tbl>
    <w:p w14:paraId="7C4D81DB" w14:textId="77777777" w:rsidR="007F26A3" w:rsidRPr="005D2395" w:rsidRDefault="007F26A3" w:rsidP="00F61F84">
      <w:pPr>
        <w:spacing w:after="0" w:line="276" w:lineRule="auto"/>
        <w:jc w:val="both"/>
        <w:rPr>
          <w:rFonts w:asciiTheme="minorBidi" w:hAnsiTheme="minorBidi"/>
          <w:lang w:val="sv-SE"/>
        </w:rPr>
      </w:pPr>
    </w:p>
    <w:p w14:paraId="5964CFB8" w14:textId="695758E6" w:rsidR="00F91E98" w:rsidRPr="005D2395" w:rsidRDefault="00F91E98" w:rsidP="00F61F84">
      <w:pPr>
        <w:spacing w:after="0" w:line="276" w:lineRule="auto"/>
        <w:jc w:val="both"/>
        <w:rPr>
          <w:rFonts w:asciiTheme="minorBidi" w:hAnsiTheme="minorBidi"/>
          <w:lang w:val="sv-SE"/>
        </w:rPr>
      </w:pPr>
    </w:p>
    <w:p w14:paraId="56FA4FD6" w14:textId="77777777" w:rsidR="00F91E98" w:rsidRPr="005D2395" w:rsidRDefault="00F91E98" w:rsidP="00F61F84">
      <w:pPr>
        <w:spacing w:after="0" w:line="276" w:lineRule="auto"/>
        <w:jc w:val="both"/>
        <w:rPr>
          <w:rFonts w:asciiTheme="minorBidi" w:hAnsiTheme="minorBidi"/>
          <w:lang w:val="sv-SE"/>
        </w:rPr>
      </w:pPr>
      <w:r w:rsidRPr="005D2395">
        <w:rPr>
          <w:rFonts w:asciiTheme="minorBidi" w:hAnsiTheme="minorBidi"/>
          <w:lang w:val="sv-SE"/>
        </w:rPr>
        <w:br w:type="page"/>
      </w:r>
    </w:p>
    <w:tbl>
      <w:tblPr>
        <w:tblStyle w:val="TableGrid"/>
        <w:tblW w:w="5000" w:type="pct"/>
        <w:tblCellMar>
          <w:left w:w="28" w:type="dxa"/>
          <w:right w:w="28" w:type="dxa"/>
        </w:tblCellMar>
        <w:tblLook w:val="04A0" w:firstRow="1" w:lastRow="0" w:firstColumn="1" w:lastColumn="0" w:noHBand="0" w:noVBand="1"/>
      </w:tblPr>
      <w:tblGrid>
        <w:gridCol w:w="3967"/>
        <w:gridCol w:w="1022"/>
        <w:gridCol w:w="4989"/>
      </w:tblGrid>
      <w:tr w:rsidR="00443A0C" w:rsidRPr="005D2395" w14:paraId="7EE55A13" w14:textId="77777777" w:rsidTr="00E37B36">
        <w:tc>
          <w:tcPr>
            <w:tcW w:w="5000" w:type="pct"/>
            <w:gridSpan w:val="3"/>
            <w:tcBorders>
              <w:top w:val="nil"/>
              <w:left w:val="nil"/>
              <w:bottom w:val="nil"/>
              <w:right w:val="nil"/>
            </w:tcBorders>
          </w:tcPr>
          <w:p w14:paraId="5F41EB1B" w14:textId="03CF37AD" w:rsidR="00443A0C" w:rsidRPr="005D2395" w:rsidRDefault="00966197" w:rsidP="00966197">
            <w:pPr>
              <w:spacing w:line="360" w:lineRule="auto"/>
              <w:jc w:val="both"/>
              <w:rPr>
                <w:rFonts w:ascii="Arial Black" w:hAnsi="Arial Black" w:cs="Arial"/>
                <w:b/>
                <w:bCs/>
                <w:lang w:val="sv-SE"/>
              </w:rPr>
            </w:pPr>
            <w:r w:rsidRPr="005D2395">
              <w:rPr>
                <w:rFonts w:ascii="Arial Black" w:hAnsi="Arial Black" w:cs="Arial"/>
                <w:b/>
                <w:bCs/>
                <w:lang w:val="sv-SE"/>
              </w:rPr>
              <w:lastRenderedPageBreak/>
              <w:t>Försäljningsanalys</w:t>
            </w:r>
          </w:p>
        </w:tc>
      </w:tr>
      <w:tr w:rsidR="00317BAF" w:rsidRPr="005D2395" w14:paraId="021B3140" w14:textId="77777777" w:rsidTr="00E37B36">
        <w:tc>
          <w:tcPr>
            <w:tcW w:w="5000" w:type="pct"/>
            <w:gridSpan w:val="3"/>
            <w:tcBorders>
              <w:top w:val="nil"/>
              <w:left w:val="nil"/>
              <w:bottom w:val="nil"/>
              <w:right w:val="nil"/>
            </w:tcBorders>
          </w:tcPr>
          <w:p w14:paraId="59C8A97E" w14:textId="77777777" w:rsidR="00317BAF" w:rsidRPr="005D2395" w:rsidRDefault="00317BAF" w:rsidP="001D6D6E">
            <w:pPr>
              <w:spacing w:line="276" w:lineRule="auto"/>
              <w:jc w:val="both"/>
              <w:rPr>
                <w:rFonts w:ascii="Arial" w:hAnsi="Arial" w:cs="Arial"/>
                <w:lang w:val="sv-SE"/>
              </w:rPr>
            </w:pPr>
          </w:p>
        </w:tc>
      </w:tr>
      <w:tr w:rsidR="00317BAF" w:rsidRPr="005D2395" w14:paraId="0D6A81CE" w14:textId="77777777" w:rsidTr="00E37B36">
        <w:tblPrEx>
          <w:tblCellMar>
            <w:left w:w="108" w:type="dxa"/>
            <w:right w:w="108" w:type="dxa"/>
          </w:tblCellMar>
        </w:tblPrEx>
        <w:tc>
          <w:tcPr>
            <w:tcW w:w="5000" w:type="pct"/>
            <w:gridSpan w:val="3"/>
            <w:tcBorders>
              <w:top w:val="nil"/>
              <w:left w:val="nil"/>
              <w:bottom w:val="nil"/>
              <w:right w:val="nil"/>
            </w:tcBorders>
          </w:tcPr>
          <w:p w14:paraId="03FDFAE5" w14:textId="538621D2" w:rsidR="00676F61" w:rsidRPr="00676F61" w:rsidRDefault="00274A03" w:rsidP="00274A03">
            <w:pPr>
              <w:spacing w:line="276" w:lineRule="auto"/>
              <w:jc w:val="both"/>
              <w:rPr>
                <w:rFonts w:ascii="Arial" w:hAnsi="Arial" w:cs="Arial"/>
                <w:lang w:val="sv-SE"/>
              </w:rPr>
            </w:pPr>
            <w:r w:rsidRPr="005D2395">
              <w:rPr>
                <w:noProof/>
                <w:lang w:val="sv-SE"/>
              </w:rPr>
              <w:drawing>
                <wp:anchor distT="0" distB="0" distL="114300" distR="114300" simplePos="0" relativeHeight="251658240" behindDoc="1" locked="0" layoutInCell="1" allowOverlap="1" wp14:anchorId="75072E7D" wp14:editId="48B18B1B">
                  <wp:simplePos x="0" y="0"/>
                  <wp:positionH relativeFrom="column">
                    <wp:posOffset>2928957</wp:posOffset>
                  </wp:positionH>
                  <wp:positionV relativeFrom="paragraph">
                    <wp:posOffset>300355</wp:posOffset>
                  </wp:positionV>
                  <wp:extent cx="3249930" cy="1981835"/>
                  <wp:effectExtent l="0" t="0" r="7620" b="18415"/>
                  <wp:wrapSquare wrapText="bothSides"/>
                  <wp:docPr id="1014670966" name="Chart 1">
                    <a:extLst xmlns:a="http://schemas.openxmlformats.org/drawingml/2006/main">
                      <a:ext uri="{FF2B5EF4-FFF2-40B4-BE49-F238E27FC236}">
                        <a16:creationId xmlns:a16="http://schemas.microsoft.com/office/drawing/2014/main" id="{2E5C2BF2-4E86-A9FA-8EEF-01AB872091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676F61" w:rsidRPr="00676F61">
              <w:rPr>
                <w:rFonts w:ascii="Arial" w:hAnsi="Arial" w:cs="Arial"/>
                <w:lang w:val="sv-SE"/>
              </w:rPr>
              <w:t xml:space="preserve">Försäljningen per produktkategori visar att cyklar genererar nästan 95 miljoner USD, vilket innebär betydligt högre försäljning jämfört med andra kategorier. Totalförsäljningen för samtliga kategorier, exklusive frakt och skatt, uppskattas till cirka 110 miljoner USD. Intäkterna från försäljningen av cykelkomponenter bidrar också </w:t>
            </w:r>
            <w:r w:rsidR="00D37ADB" w:rsidRPr="005D2395">
              <w:rPr>
                <w:rFonts w:ascii="Arial" w:hAnsi="Arial" w:cs="Arial"/>
                <w:lang w:val="sv-SE"/>
              </w:rPr>
              <w:t>betydligt</w:t>
            </w:r>
            <w:r w:rsidR="00676F61" w:rsidRPr="00676F61">
              <w:rPr>
                <w:rFonts w:ascii="Arial" w:hAnsi="Arial" w:cs="Arial"/>
                <w:lang w:val="sv-SE"/>
              </w:rPr>
              <w:t>, med över 11 miljoner USD.</w:t>
            </w:r>
            <w:r w:rsidR="004B10DD" w:rsidRPr="005D2395">
              <w:rPr>
                <w:rFonts w:ascii="Arial" w:hAnsi="Arial" w:cs="Arial"/>
                <w:lang w:val="sv-SE"/>
              </w:rPr>
              <w:t xml:space="preserve"> </w:t>
            </w:r>
          </w:p>
          <w:p w14:paraId="69DE3A2B" w14:textId="22C77851" w:rsidR="005E0073" w:rsidRPr="005D2395" w:rsidRDefault="00676F61" w:rsidP="00274A03">
            <w:pPr>
              <w:spacing w:line="276" w:lineRule="auto"/>
              <w:jc w:val="both"/>
              <w:rPr>
                <w:rFonts w:ascii="Arial" w:hAnsi="Arial" w:cs="Arial"/>
                <w:lang w:val="sv-SE"/>
              </w:rPr>
            </w:pPr>
            <w:r w:rsidRPr="00676F61">
              <w:rPr>
                <w:rFonts w:ascii="Arial" w:hAnsi="Arial" w:cs="Arial"/>
                <w:lang w:val="sv-SE"/>
              </w:rPr>
              <w:t>Å andra sidan har kläder, med en totalförsäljning på cirka 2 miljoner USD, och tillbehör, med cirka 1,2 miljoner USD, lägre försäljning jämfört med cyklar och komponenter</w:t>
            </w:r>
            <w:r w:rsidR="005D1B14">
              <w:rPr>
                <w:rFonts w:ascii="Arial" w:hAnsi="Arial" w:cs="Arial"/>
                <w:lang w:val="sv-SE"/>
              </w:rPr>
              <w:t xml:space="preserve"> </w:t>
            </w:r>
            <w:r w:rsidR="005D1B14" w:rsidRPr="005D2395">
              <w:rPr>
                <w:rFonts w:ascii="Arial" w:hAnsi="Arial" w:cs="Arial"/>
                <w:lang w:val="sv-SE"/>
              </w:rPr>
              <w:t xml:space="preserve">(se figur </w:t>
            </w:r>
            <w:r w:rsidR="005D1B14">
              <w:rPr>
                <w:rFonts w:ascii="Arial" w:hAnsi="Arial" w:cs="Arial"/>
                <w:lang w:val="sv-SE"/>
              </w:rPr>
              <w:t>7</w:t>
            </w:r>
            <w:r w:rsidR="005D1B14" w:rsidRPr="005D2395">
              <w:rPr>
                <w:rFonts w:ascii="Arial" w:hAnsi="Arial" w:cs="Arial"/>
                <w:lang w:val="sv-SE"/>
              </w:rPr>
              <w:t>)</w:t>
            </w:r>
            <w:r w:rsidRPr="00676F61">
              <w:rPr>
                <w:rFonts w:ascii="Arial" w:hAnsi="Arial" w:cs="Arial"/>
                <w:lang w:val="sv-SE"/>
              </w:rPr>
              <w:t>.</w:t>
            </w:r>
            <w:r w:rsidR="00032DCE" w:rsidRPr="005D2395">
              <w:rPr>
                <w:rStyle w:val="EndnoteReference"/>
                <w:rFonts w:ascii="Arial" w:hAnsi="Arial" w:cs="Arial"/>
                <w:lang w:val="sv-SE"/>
              </w:rPr>
              <w:endnoteReference w:id="17"/>
            </w:r>
          </w:p>
        </w:tc>
      </w:tr>
      <w:tr w:rsidR="00C7500C" w:rsidRPr="005D2395" w14:paraId="1145598B" w14:textId="77777777" w:rsidTr="00E37B36">
        <w:tblPrEx>
          <w:tblCellMar>
            <w:left w:w="108" w:type="dxa"/>
            <w:right w:w="108" w:type="dxa"/>
          </w:tblCellMar>
        </w:tblPrEx>
        <w:tc>
          <w:tcPr>
            <w:tcW w:w="1988" w:type="pct"/>
            <w:tcBorders>
              <w:top w:val="nil"/>
              <w:left w:val="nil"/>
              <w:bottom w:val="nil"/>
              <w:right w:val="nil"/>
            </w:tcBorders>
          </w:tcPr>
          <w:p w14:paraId="7DC840BB" w14:textId="77777777" w:rsidR="00C7500C" w:rsidRPr="005D2395" w:rsidRDefault="00C7500C" w:rsidP="00274A03">
            <w:pPr>
              <w:spacing w:line="276" w:lineRule="auto"/>
              <w:jc w:val="both"/>
              <w:rPr>
                <w:noProof/>
                <w:lang w:val="sv-SE"/>
              </w:rPr>
            </w:pPr>
          </w:p>
        </w:tc>
        <w:tc>
          <w:tcPr>
            <w:tcW w:w="3012" w:type="pct"/>
            <w:gridSpan w:val="2"/>
            <w:tcBorders>
              <w:top w:val="nil"/>
              <w:left w:val="nil"/>
              <w:bottom w:val="nil"/>
              <w:right w:val="nil"/>
            </w:tcBorders>
          </w:tcPr>
          <w:p w14:paraId="586762C7" w14:textId="4B1F28C5" w:rsidR="00C7500C" w:rsidRPr="00354EDF" w:rsidRDefault="00C7500C" w:rsidP="00354EDF">
            <w:pPr>
              <w:spacing w:line="276" w:lineRule="auto"/>
              <w:jc w:val="center"/>
              <w:rPr>
                <w:rFonts w:ascii="Arial Black" w:hAnsi="Arial Black"/>
                <w:b/>
                <w:bCs/>
                <w:sz w:val="18"/>
                <w:szCs w:val="18"/>
                <w:lang w:val="sv-SE"/>
              </w:rPr>
            </w:pPr>
            <w:r w:rsidRPr="005D2395">
              <w:rPr>
                <w:rFonts w:ascii="Arial Black" w:hAnsi="Arial Black"/>
                <w:b/>
                <w:bCs/>
                <w:sz w:val="18"/>
                <w:szCs w:val="18"/>
                <w:lang w:val="sv-SE"/>
              </w:rPr>
              <w:t xml:space="preserve">Figur 7: </w:t>
            </w:r>
            <w:r w:rsidR="00354EDF" w:rsidRPr="00354EDF">
              <w:rPr>
                <w:rFonts w:ascii="Arial Black" w:hAnsi="Arial Black"/>
                <w:b/>
                <w:bCs/>
                <w:sz w:val="18"/>
                <w:szCs w:val="18"/>
                <w:lang w:val="sv-SE"/>
              </w:rPr>
              <w:t>Försäljningen per produktkategori</w:t>
            </w:r>
          </w:p>
        </w:tc>
      </w:tr>
      <w:tr w:rsidR="00317BAF" w:rsidRPr="005D2395" w14:paraId="43D3B40A" w14:textId="77777777" w:rsidTr="00E37B36">
        <w:tc>
          <w:tcPr>
            <w:tcW w:w="5000" w:type="pct"/>
            <w:gridSpan w:val="3"/>
            <w:tcBorders>
              <w:top w:val="nil"/>
              <w:left w:val="nil"/>
              <w:bottom w:val="nil"/>
              <w:right w:val="nil"/>
            </w:tcBorders>
          </w:tcPr>
          <w:p w14:paraId="1578514D" w14:textId="77777777" w:rsidR="00317BAF" w:rsidRPr="005D2395" w:rsidRDefault="00317BAF" w:rsidP="001D6D6E">
            <w:pPr>
              <w:spacing w:line="276" w:lineRule="auto"/>
              <w:jc w:val="both"/>
              <w:rPr>
                <w:rFonts w:ascii="Arial" w:hAnsi="Arial" w:cs="Arial"/>
                <w:lang w:val="sv-SE"/>
              </w:rPr>
            </w:pPr>
          </w:p>
        </w:tc>
      </w:tr>
      <w:tr w:rsidR="001D6D6E" w:rsidRPr="005D2395" w14:paraId="3A75E006" w14:textId="77777777" w:rsidTr="00E37B36">
        <w:tc>
          <w:tcPr>
            <w:tcW w:w="5000" w:type="pct"/>
            <w:gridSpan w:val="3"/>
            <w:tcBorders>
              <w:top w:val="nil"/>
              <w:left w:val="nil"/>
              <w:bottom w:val="nil"/>
              <w:right w:val="nil"/>
            </w:tcBorders>
          </w:tcPr>
          <w:p w14:paraId="2DD792A8" w14:textId="77777777" w:rsidR="001D6D6E" w:rsidRPr="005D2395" w:rsidRDefault="002650BC" w:rsidP="001D6D6E">
            <w:pPr>
              <w:spacing w:line="276" w:lineRule="auto"/>
              <w:jc w:val="both"/>
              <w:rPr>
                <w:rFonts w:ascii="Arial" w:hAnsi="Arial" w:cs="Arial"/>
                <w:lang w:val="sv-SE"/>
              </w:rPr>
            </w:pPr>
            <w:r w:rsidRPr="005D2395">
              <w:rPr>
                <w:rFonts w:ascii="Arial" w:hAnsi="Arial" w:cs="Arial"/>
                <w:lang w:val="sv-SE"/>
              </w:rPr>
              <w:t>Det totala försäljningsbeloppet för perioden mellan juni 2011 och juni 2014 uppgår till 123 216 786 USD</w:t>
            </w:r>
            <w:r w:rsidRPr="005D2395">
              <w:rPr>
                <w:rStyle w:val="EndnoteReference"/>
                <w:rFonts w:ascii="Arial" w:hAnsi="Arial" w:cs="Arial"/>
                <w:lang w:val="sv-SE"/>
              </w:rPr>
              <w:endnoteReference w:id="18"/>
            </w:r>
            <w:r w:rsidRPr="005D2395">
              <w:rPr>
                <w:rFonts w:ascii="Arial" w:hAnsi="Arial" w:cs="Arial"/>
                <w:lang w:val="sv-SE"/>
              </w:rPr>
              <w:t>, med ett genomsnittligt ordervärde på 3916 USD</w:t>
            </w:r>
            <w:r w:rsidRPr="005D2395">
              <w:rPr>
                <w:rStyle w:val="EndnoteReference"/>
                <w:rFonts w:ascii="Arial" w:hAnsi="Arial" w:cs="Arial"/>
                <w:lang w:val="sv-SE"/>
              </w:rPr>
              <w:endnoteReference w:id="19"/>
            </w:r>
            <w:r w:rsidRPr="005D2395">
              <w:rPr>
                <w:rFonts w:ascii="Arial" w:hAnsi="Arial" w:cs="Arial"/>
                <w:lang w:val="sv-SE"/>
              </w:rPr>
              <w:t>.</w:t>
            </w:r>
          </w:p>
          <w:p w14:paraId="62177F27" w14:textId="719C21FA" w:rsidR="002650BC" w:rsidRPr="005D2395" w:rsidRDefault="002650BC" w:rsidP="002650BC">
            <w:pPr>
              <w:spacing w:line="276" w:lineRule="auto"/>
              <w:jc w:val="both"/>
              <w:rPr>
                <w:rFonts w:ascii="Arial" w:hAnsi="Arial" w:cs="Arial"/>
                <w:lang w:val="sv-SE"/>
              </w:rPr>
            </w:pPr>
            <w:r w:rsidRPr="005D2395">
              <w:rPr>
                <w:rFonts w:ascii="Arial" w:hAnsi="Arial" w:cs="Arial"/>
                <w:lang w:val="sv-SE"/>
              </w:rPr>
              <w:t>Intervall för det totala spenderade beloppet bland de tio toppkunderna sträcker sig från 820 383 till 989 184 USD.</w:t>
            </w:r>
            <w:r w:rsidRPr="005D2395">
              <w:rPr>
                <w:rStyle w:val="EndnoteReference"/>
                <w:rFonts w:ascii="Arial" w:hAnsi="Arial" w:cs="Arial"/>
                <w:lang w:val="sv-SE"/>
              </w:rPr>
              <w:endnoteReference w:id="20"/>
            </w:r>
          </w:p>
        </w:tc>
      </w:tr>
      <w:tr w:rsidR="001D6D6E" w:rsidRPr="005D2395" w14:paraId="60F40B1A" w14:textId="77777777" w:rsidTr="00E37B36">
        <w:tc>
          <w:tcPr>
            <w:tcW w:w="5000" w:type="pct"/>
            <w:gridSpan w:val="3"/>
            <w:tcBorders>
              <w:top w:val="nil"/>
              <w:left w:val="nil"/>
              <w:bottom w:val="nil"/>
              <w:right w:val="nil"/>
            </w:tcBorders>
          </w:tcPr>
          <w:p w14:paraId="62D6AE92" w14:textId="1B4E2E2F" w:rsidR="001D6D6E" w:rsidRPr="005D2395" w:rsidRDefault="004A0D6B" w:rsidP="00476155">
            <w:pPr>
              <w:keepLines/>
              <w:spacing w:line="276" w:lineRule="auto"/>
              <w:jc w:val="both"/>
              <w:rPr>
                <w:rFonts w:ascii="Arial" w:hAnsi="Arial" w:cs="Arial"/>
                <w:lang w:val="sv-SE"/>
              </w:rPr>
            </w:pPr>
            <w:r w:rsidRPr="005D2395">
              <w:rPr>
                <w:rFonts w:ascii="Arial" w:hAnsi="Arial" w:cs="Arial"/>
                <w:lang w:val="sv-SE"/>
              </w:rPr>
              <w:t xml:space="preserve">Siffrorna för antal beställningar och försäljningsbelopp visar </w:t>
            </w:r>
            <w:r w:rsidR="000968C1" w:rsidRPr="005D2395">
              <w:rPr>
                <w:rFonts w:ascii="Arial" w:hAnsi="Arial" w:cs="Arial"/>
                <w:lang w:val="sv-SE"/>
              </w:rPr>
              <w:t>positiv utveckling och tyder på</w:t>
            </w:r>
            <w:r w:rsidRPr="005D2395">
              <w:rPr>
                <w:rFonts w:ascii="Arial" w:hAnsi="Arial" w:cs="Arial"/>
                <w:lang w:val="sv-SE"/>
              </w:rPr>
              <w:t xml:space="preserve"> årlig tillväxt. </w:t>
            </w:r>
            <w:r w:rsidR="0065694E" w:rsidRPr="005D2395">
              <w:rPr>
                <w:rFonts w:ascii="Arial" w:hAnsi="Arial" w:cs="Arial"/>
                <w:lang w:val="sv-SE"/>
              </w:rPr>
              <w:t xml:space="preserve">Det totala försäljningsbeloppet ökar </w:t>
            </w:r>
            <w:r w:rsidR="00476155" w:rsidRPr="005D2395">
              <w:rPr>
                <w:rFonts w:ascii="Arial" w:hAnsi="Arial" w:cs="Arial"/>
                <w:lang w:val="sv-SE"/>
              </w:rPr>
              <w:t>över de studerade åren</w:t>
            </w:r>
            <w:r w:rsidR="0065694E" w:rsidRPr="005D2395">
              <w:rPr>
                <w:rFonts w:ascii="Arial" w:hAnsi="Arial" w:cs="Arial"/>
                <w:lang w:val="sv-SE"/>
              </w:rPr>
              <w:t>. År 2013 noterades de högsta beloppen, med en topp på över 49 miljoner dollar, vilket motsvarade de största mängderna beställningar</w:t>
            </w:r>
            <w:r w:rsidRPr="005D2395">
              <w:rPr>
                <w:rFonts w:ascii="Arial" w:hAnsi="Arial" w:cs="Arial"/>
                <w:lang w:val="sv-SE"/>
              </w:rPr>
              <w:t xml:space="preserve"> </w:t>
            </w:r>
            <w:r w:rsidR="0065694E" w:rsidRPr="005D2395">
              <w:rPr>
                <w:rFonts w:ascii="Arial" w:hAnsi="Arial" w:cs="Arial"/>
                <w:lang w:val="sv-SE"/>
              </w:rPr>
              <w:t xml:space="preserve">(se tabell </w:t>
            </w:r>
            <w:r w:rsidR="00286931" w:rsidRPr="005D2395">
              <w:rPr>
                <w:rFonts w:ascii="Arial" w:hAnsi="Arial" w:cs="Arial"/>
                <w:lang w:val="sv-SE"/>
              </w:rPr>
              <w:t>2</w:t>
            </w:r>
            <w:r w:rsidR="0065694E" w:rsidRPr="005D2395">
              <w:rPr>
                <w:rFonts w:ascii="Arial" w:hAnsi="Arial" w:cs="Arial"/>
                <w:lang w:val="sv-SE"/>
              </w:rPr>
              <w:t>).</w:t>
            </w:r>
            <w:r w:rsidR="00437755" w:rsidRPr="005D2395">
              <w:rPr>
                <w:rStyle w:val="EndnoteReference"/>
                <w:rFonts w:ascii="Arial" w:hAnsi="Arial" w:cs="Arial"/>
                <w:lang w:val="sv-SE"/>
              </w:rPr>
              <w:endnoteReference w:id="21"/>
            </w:r>
            <w:r w:rsidR="001D6D6E" w:rsidRPr="005D2395">
              <w:rPr>
                <w:rFonts w:ascii="Arial" w:hAnsi="Arial" w:cs="Arial"/>
                <w:lang w:val="sv-SE"/>
              </w:rPr>
              <w:t xml:space="preserve"> </w:t>
            </w:r>
          </w:p>
        </w:tc>
      </w:tr>
      <w:tr w:rsidR="000951F0" w:rsidRPr="005D2395" w14:paraId="2B307277" w14:textId="77777777" w:rsidTr="00E37B36">
        <w:tc>
          <w:tcPr>
            <w:tcW w:w="2500" w:type="pct"/>
            <w:gridSpan w:val="2"/>
            <w:tcBorders>
              <w:top w:val="nil"/>
              <w:left w:val="nil"/>
              <w:bottom w:val="nil"/>
              <w:right w:val="nil"/>
            </w:tcBorders>
          </w:tcPr>
          <w:p w14:paraId="5EAF2EB9" w14:textId="77777777" w:rsidR="000951F0" w:rsidRPr="005D2395" w:rsidRDefault="000951F0" w:rsidP="00DE2F83">
            <w:pPr>
              <w:spacing w:line="276" w:lineRule="auto"/>
              <w:jc w:val="both"/>
              <w:rPr>
                <w:rFonts w:ascii="Arial" w:hAnsi="Arial" w:cs="Arial"/>
                <w:color w:val="0070C0"/>
                <w:lang w:val="sv-SE"/>
              </w:rPr>
            </w:pPr>
            <w:r w:rsidRPr="000951F0">
              <w:rPr>
                <w:rFonts w:ascii="Arial" w:hAnsi="Arial" w:cs="Arial"/>
                <w:color w:val="2F5496" w:themeColor="accent5" w:themeShade="BF"/>
                <w:shd w:val="clear" w:color="auto" w:fill="D9D9D9" w:themeFill="background1" w:themeFillShade="D9"/>
              </w:rPr>
              <w:t>Utöka analysen för att förstå orsakerna till ökningen, särskilt om den beror på snabb tillväxt eller positiv påverkan från specifika omständigheter</w:t>
            </w:r>
            <w:r w:rsidRPr="000951F0">
              <w:rPr>
                <w:rFonts w:ascii="Arial" w:hAnsi="Arial" w:cs="Arial"/>
                <w:color w:val="2F5496" w:themeColor="accent5" w:themeShade="BF"/>
                <w:shd w:val="clear" w:color="auto" w:fill="D9D9D9" w:themeFill="background1" w:themeFillShade="D9"/>
                <w:lang w:val="sv-SE"/>
              </w:rPr>
              <w:t>.</w:t>
            </w:r>
            <w:r>
              <w:rPr>
                <w:rFonts w:ascii="Arial" w:hAnsi="Arial" w:cs="Arial"/>
                <w:color w:val="0070C0"/>
                <w:lang w:val="sv-SE"/>
              </w:rPr>
              <w:t xml:space="preserve"> </w:t>
            </w:r>
          </w:p>
        </w:tc>
        <w:tc>
          <w:tcPr>
            <w:tcW w:w="2500" w:type="pct"/>
            <w:tcBorders>
              <w:top w:val="nil"/>
              <w:left w:val="nil"/>
              <w:bottom w:val="nil"/>
              <w:right w:val="nil"/>
            </w:tcBorders>
          </w:tcPr>
          <w:p w14:paraId="590B8D16" w14:textId="05C481AB" w:rsidR="000951F0" w:rsidRPr="005D2395" w:rsidRDefault="000951F0" w:rsidP="00DE2F83">
            <w:pPr>
              <w:spacing w:line="276" w:lineRule="auto"/>
              <w:jc w:val="both"/>
              <w:rPr>
                <w:rFonts w:ascii="Arial" w:hAnsi="Arial" w:cs="Arial"/>
                <w:color w:val="0070C0"/>
                <w:lang w:val="sv-SE"/>
              </w:rPr>
            </w:pPr>
          </w:p>
        </w:tc>
      </w:tr>
    </w:tbl>
    <w:p w14:paraId="45F8AFE1" w14:textId="77777777" w:rsidR="00F91E98" w:rsidRPr="005D2395" w:rsidRDefault="00F91E98" w:rsidP="000268F0">
      <w:pPr>
        <w:spacing w:after="0" w:line="276" w:lineRule="auto"/>
        <w:rPr>
          <w:lang w:val="sv-SE"/>
        </w:rPr>
      </w:pPr>
    </w:p>
    <w:tbl>
      <w:tblPr>
        <w:tblStyle w:val="TableGrid"/>
        <w:tblW w:w="0" w:type="auto"/>
        <w:jc w:val="center"/>
        <w:tblCellMar>
          <w:left w:w="28" w:type="dxa"/>
          <w:right w:w="28" w:type="dxa"/>
        </w:tblCellMar>
        <w:tblLook w:val="04A0" w:firstRow="1" w:lastRow="0" w:firstColumn="1" w:lastColumn="0" w:noHBand="0" w:noVBand="1"/>
      </w:tblPr>
      <w:tblGrid>
        <w:gridCol w:w="501"/>
        <w:gridCol w:w="770"/>
        <w:gridCol w:w="1276"/>
        <w:gridCol w:w="1134"/>
        <w:gridCol w:w="992"/>
        <w:gridCol w:w="1134"/>
        <w:gridCol w:w="851"/>
        <w:gridCol w:w="1255"/>
        <w:gridCol w:w="745"/>
        <w:gridCol w:w="1213"/>
      </w:tblGrid>
      <w:tr w:rsidR="008A2666" w:rsidRPr="005D2395" w14:paraId="077EE064" w14:textId="77777777" w:rsidTr="00F91E98">
        <w:trPr>
          <w:trHeight w:val="285"/>
          <w:jc w:val="center"/>
        </w:trPr>
        <w:tc>
          <w:tcPr>
            <w:tcW w:w="0" w:type="auto"/>
            <w:gridSpan w:val="10"/>
            <w:shd w:val="clear" w:color="auto" w:fill="FFD966" w:themeFill="accent4" w:themeFillTint="99"/>
            <w:vAlign w:val="center"/>
          </w:tcPr>
          <w:p w14:paraId="5C60C553" w14:textId="5E2ACC01" w:rsidR="008A2666" w:rsidRPr="005D2395" w:rsidRDefault="007B306C" w:rsidP="00286931">
            <w:pPr>
              <w:spacing w:line="276" w:lineRule="auto"/>
              <w:jc w:val="center"/>
              <w:rPr>
                <w:rFonts w:ascii="Arial Black" w:hAnsi="Arial Black"/>
                <w:b/>
                <w:bCs/>
                <w:sz w:val="18"/>
                <w:szCs w:val="18"/>
                <w:lang w:val="sv-SE"/>
              </w:rPr>
            </w:pPr>
            <w:r w:rsidRPr="005D2395">
              <w:rPr>
                <w:rFonts w:ascii="Arial Black" w:hAnsi="Arial Black"/>
                <w:b/>
                <w:bCs/>
                <w:sz w:val="18"/>
                <w:szCs w:val="18"/>
                <w:lang w:val="sv-SE"/>
              </w:rPr>
              <w:t xml:space="preserve">Tabell </w:t>
            </w:r>
            <w:r w:rsidR="00286931" w:rsidRPr="005D2395">
              <w:rPr>
                <w:rFonts w:ascii="Arial Black" w:hAnsi="Arial Black"/>
                <w:b/>
                <w:bCs/>
                <w:sz w:val="18"/>
                <w:szCs w:val="18"/>
                <w:lang w:val="sv-SE"/>
              </w:rPr>
              <w:t>2</w:t>
            </w:r>
            <w:r w:rsidRPr="005D2395">
              <w:rPr>
                <w:rFonts w:ascii="Arial Black" w:hAnsi="Arial Black"/>
                <w:b/>
                <w:bCs/>
                <w:sz w:val="18"/>
                <w:szCs w:val="18"/>
                <w:lang w:val="sv-SE"/>
              </w:rPr>
              <w:t xml:space="preserve"> - </w:t>
            </w:r>
            <w:r w:rsidR="00A1373D" w:rsidRPr="005D2395">
              <w:rPr>
                <w:rFonts w:ascii="Arial Black" w:hAnsi="Arial Black"/>
                <w:b/>
                <w:bCs/>
                <w:sz w:val="18"/>
                <w:szCs w:val="18"/>
                <w:lang w:val="sv-SE"/>
              </w:rPr>
              <w:t>Årlig Försäljningssammanfattning</w:t>
            </w:r>
          </w:p>
        </w:tc>
      </w:tr>
      <w:tr w:rsidR="000268F0" w:rsidRPr="005D2395" w14:paraId="15837C9E" w14:textId="77777777" w:rsidTr="000268F0">
        <w:trPr>
          <w:jc w:val="center"/>
        </w:trPr>
        <w:tc>
          <w:tcPr>
            <w:tcW w:w="0" w:type="auto"/>
            <w:shd w:val="clear" w:color="auto" w:fill="B4C6E7" w:themeFill="accent5" w:themeFillTint="66"/>
          </w:tcPr>
          <w:p w14:paraId="1B875D62" w14:textId="77777777"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År</w:t>
            </w:r>
          </w:p>
        </w:tc>
        <w:tc>
          <w:tcPr>
            <w:tcW w:w="770" w:type="dxa"/>
            <w:shd w:val="clear" w:color="auto" w:fill="B4C6E7" w:themeFill="accent5" w:themeFillTint="66"/>
          </w:tcPr>
          <w:p w14:paraId="5C2DC893" w14:textId="666A65A5" w:rsidR="009F415F" w:rsidRPr="005D2395" w:rsidRDefault="000E19CD" w:rsidP="00874D64">
            <w:pPr>
              <w:jc w:val="center"/>
              <w:rPr>
                <w:rFonts w:ascii="Arial" w:hAnsi="Arial" w:cs="Arial"/>
                <w:sz w:val="20"/>
                <w:szCs w:val="20"/>
                <w:lang w:val="sv-SE"/>
              </w:rPr>
            </w:pPr>
            <w:r w:rsidRPr="005D2395">
              <w:rPr>
                <w:rFonts w:ascii="Arial" w:hAnsi="Arial" w:cs="Arial"/>
                <w:sz w:val="20"/>
                <w:szCs w:val="20"/>
                <w:lang w:val="sv-SE"/>
              </w:rPr>
              <w:t>Antal kvartal</w:t>
            </w:r>
          </w:p>
        </w:tc>
        <w:tc>
          <w:tcPr>
            <w:tcW w:w="1276" w:type="dxa"/>
            <w:shd w:val="clear" w:color="auto" w:fill="B4C6E7" w:themeFill="accent5" w:themeFillTint="66"/>
          </w:tcPr>
          <w:p w14:paraId="331641F5" w14:textId="11E36887"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Antal Beställningar</w:t>
            </w:r>
          </w:p>
        </w:tc>
        <w:tc>
          <w:tcPr>
            <w:tcW w:w="1134" w:type="dxa"/>
            <w:shd w:val="clear" w:color="auto" w:fill="B4C6E7" w:themeFill="accent5" w:themeFillTint="66"/>
          </w:tcPr>
          <w:p w14:paraId="77ED272C" w14:textId="77777777"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Del Summa</w:t>
            </w:r>
          </w:p>
        </w:tc>
        <w:tc>
          <w:tcPr>
            <w:tcW w:w="992" w:type="dxa"/>
            <w:shd w:val="clear" w:color="auto" w:fill="B4C6E7" w:themeFill="accent5" w:themeFillTint="66"/>
          </w:tcPr>
          <w:p w14:paraId="6004B4A6" w14:textId="096093D2"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Del</w:t>
            </w:r>
            <w:r w:rsidR="00E472C6" w:rsidRPr="005D2395">
              <w:rPr>
                <w:rFonts w:ascii="Arial" w:hAnsi="Arial" w:cs="Arial"/>
                <w:sz w:val="20"/>
                <w:szCs w:val="20"/>
                <w:lang w:val="sv-SE"/>
              </w:rPr>
              <w:t xml:space="preserve"> </w:t>
            </w:r>
            <w:r w:rsidRPr="005D2395">
              <w:rPr>
                <w:rFonts w:ascii="Arial" w:hAnsi="Arial" w:cs="Arial"/>
                <w:sz w:val="20"/>
                <w:szCs w:val="20"/>
                <w:lang w:val="sv-SE"/>
              </w:rPr>
              <w:t>Summa</w:t>
            </w:r>
            <w:r w:rsidR="00E472C6" w:rsidRPr="005D2395">
              <w:rPr>
                <w:rFonts w:ascii="Arial" w:hAnsi="Arial" w:cs="Arial"/>
                <w:sz w:val="20"/>
                <w:szCs w:val="20"/>
                <w:lang w:val="sv-SE"/>
              </w:rPr>
              <w:t xml:space="preserve"> </w:t>
            </w:r>
            <w:r w:rsidR="00374376" w:rsidRPr="005D2395">
              <w:rPr>
                <w:rFonts w:ascii="Arial" w:hAnsi="Arial" w:cs="Arial"/>
                <w:sz w:val="20"/>
                <w:szCs w:val="20"/>
                <w:lang w:val="sv-SE"/>
              </w:rPr>
              <w:t>%</w:t>
            </w:r>
          </w:p>
        </w:tc>
        <w:tc>
          <w:tcPr>
            <w:tcW w:w="1134" w:type="dxa"/>
            <w:shd w:val="clear" w:color="auto" w:fill="B4C6E7" w:themeFill="accent5" w:themeFillTint="66"/>
          </w:tcPr>
          <w:p w14:paraId="2F933346" w14:textId="5E1204F6"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Skatt</w:t>
            </w:r>
          </w:p>
        </w:tc>
        <w:tc>
          <w:tcPr>
            <w:tcW w:w="851" w:type="dxa"/>
            <w:shd w:val="clear" w:color="auto" w:fill="B4C6E7" w:themeFill="accent5" w:themeFillTint="66"/>
          </w:tcPr>
          <w:p w14:paraId="3D22DEA5" w14:textId="65F6A0DB"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Skatt</w:t>
            </w:r>
            <w:r w:rsidR="000E19CD" w:rsidRPr="005D2395">
              <w:rPr>
                <w:rFonts w:ascii="Arial" w:hAnsi="Arial" w:cs="Arial"/>
                <w:sz w:val="20"/>
                <w:szCs w:val="20"/>
                <w:lang w:val="sv-SE"/>
              </w:rPr>
              <w:t xml:space="preserve"> %</w:t>
            </w:r>
          </w:p>
        </w:tc>
        <w:tc>
          <w:tcPr>
            <w:tcW w:w="1255" w:type="dxa"/>
            <w:shd w:val="clear" w:color="auto" w:fill="B4C6E7" w:themeFill="accent5" w:themeFillTint="66"/>
          </w:tcPr>
          <w:p w14:paraId="7DC42E17" w14:textId="77777777"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Frakt</w:t>
            </w:r>
          </w:p>
        </w:tc>
        <w:tc>
          <w:tcPr>
            <w:tcW w:w="0" w:type="auto"/>
            <w:shd w:val="clear" w:color="auto" w:fill="B4C6E7" w:themeFill="accent5" w:themeFillTint="66"/>
          </w:tcPr>
          <w:p w14:paraId="6A291380" w14:textId="41A42F9D"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Frakt</w:t>
            </w:r>
            <w:r w:rsidR="000E19CD" w:rsidRPr="005D2395">
              <w:rPr>
                <w:rFonts w:ascii="Arial" w:hAnsi="Arial" w:cs="Arial"/>
                <w:sz w:val="20"/>
                <w:szCs w:val="20"/>
                <w:lang w:val="sv-SE"/>
              </w:rPr>
              <w:t xml:space="preserve"> %</w:t>
            </w:r>
          </w:p>
        </w:tc>
        <w:tc>
          <w:tcPr>
            <w:tcW w:w="0" w:type="auto"/>
            <w:shd w:val="clear" w:color="auto" w:fill="B4C6E7" w:themeFill="accent5" w:themeFillTint="66"/>
          </w:tcPr>
          <w:p w14:paraId="44DE0C1D" w14:textId="77777777"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Totalt Belopp</w:t>
            </w:r>
          </w:p>
        </w:tc>
      </w:tr>
      <w:tr w:rsidR="000268F0" w:rsidRPr="005D2395" w14:paraId="33463DA2" w14:textId="77777777" w:rsidTr="000268F0">
        <w:trPr>
          <w:jc w:val="center"/>
        </w:trPr>
        <w:tc>
          <w:tcPr>
            <w:tcW w:w="0" w:type="auto"/>
            <w:shd w:val="clear" w:color="auto" w:fill="FFFFFF" w:themeFill="background1"/>
          </w:tcPr>
          <w:p w14:paraId="70508932" w14:textId="77777777"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2011</w:t>
            </w:r>
          </w:p>
        </w:tc>
        <w:tc>
          <w:tcPr>
            <w:tcW w:w="770" w:type="dxa"/>
            <w:shd w:val="clear" w:color="auto" w:fill="FFFFFF" w:themeFill="background1"/>
          </w:tcPr>
          <w:p w14:paraId="0EA09436" w14:textId="5F3CEC91" w:rsidR="009F415F" w:rsidRPr="005D2395" w:rsidRDefault="00374376" w:rsidP="00874D64">
            <w:pPr>
              <w:jc w:val="center"/>
              <w:rPr>
                <w:rFonts w:ascii="Arial" w:hAnsi="Arial" w:cs="Arial"/>
                <w:sz w:val="20"/>
                <w:szCs w:val="20"/>
                <w:lang w:val="sv-SE"/>
              </w:rPr>
            </w:pPr>
            <w:r w:rsidRPr="005D2395">
              <w:rPr>
                <w:rFonts w:ascii="Arial" w:hAnsi="Arial" w:cs="Arial"/>
                <w:sz w:val="20"/>
                <w:szCs w:val="20"/>
                <w:lang w:val="sv-SE"/>
              </w:rPr>
              <w:t>2</w:t>
            </w:r>
          </w:p>
        </w:tc>
        <w:tc>
          <w:tcPr>
            <w:tcW w:w="1276" w:type="dxa"/>
            <w:shd w:val="clear" w:color="auto" w:fill="FFFFFF" w:themeFill="background1"/>
          </w:tcPr>
          <w:p w14:paraId="5CAC2E29" w14:textId="20203511"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1607</w:t>
            </w:r>
          </w:p>
        </w:tc>
        <w:tc>
          <w:tcPr>
            <w:tcW w:w="1134" w:type="dxa"/>
            <w:shd w:val="clear" w:color="auto" w:fill="FFFFFF" w:themeFill="background1"/>
          </w:tcPr>
          <w:p w14:paraId="5473C36B" w14:textId="0D2F549E"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12 641 672</w:t>
            </w:r>
          </w:p>
        </w:tc>
        <w:tc>
          <w:tcPr>
            <w:tcW w:w="992" w:type="dxa"/>
            <w:shd w:val="clear" w:color="auto" w:fill="D9E2F3" w:themeFill="accent5" w:themeFillTint="33"/>
          </w:tcPr>
          <w:p w14:paraId="781CC89E" w14:textId="01C49E01"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89,3%</w:t>
            </w:r>
          </w:p>
        </w:tc>
        <w:tc>
          <w:tcPr>
            <w:tcW w:w="1134" w:type="dxa"/>
            <w:shd w:val="clear" w:color="auto" w:fill="FFFFFF" w:themeFill="background1"/>
          </w:tcPr>
          <w:p w14:paraId="0349530F" w14:textId="2A9F87A8"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1 153 545</w:t>
            </w:r>
          </w:p>
        </w:tc>
        <w:tc>
          <w:tcPr>
            <w:tcW w:w="851" w:type="dxa"/>
            <w:shd w:val="clear" w:color="auto" w:fill="D9E2F3" w:themeFill="accent5" w:themeFillTint="33"/>
          </w:tcPr>
          <w:p w14:paraId="2F040B17" w14:textId="2A5B492B"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8,2%</w:t>
            </w:r>
          </w:p>
        </w:tc>
        <w:tc>
          <w:tcPr>
            <w:tcW w:w="1255" w:type="dxa"/>
            <w:shd w:val="clear" w:color="auto" w:fill="FFFFFF" w:themeFill="background1"/>
          </w:tcPr>
          <w:p w14:paraId="492A4461" w14:textId="7BBC5A10"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360 483</w:t>
            </w:r>
          </w:p>
        </w:tc>
        <w:tc>
          <w:tcPr>
            <w:tcW w:w="0" w:type="auto"/>
            <w:shd w:val="clear" w:color="auto" w:fill="D9E2F3" w:themeFill="accent5" w:themeFillTint="33"/>
          </w:tcPr>
          <w:p w14:paraId="758E119B" w14:textId="345782B7"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2,5%</w:t>
            </w:r>
          </w:p>
        </w:tc>
        <w:tc>
          <w:tcPr>
            <w:tcW w:w="0" w:type="auto"/>
            <w:shd w:val="clear" w:color="auto" w:fill="FFFFFF" w:themeFill="background1"/>
          </w:tcPr>
          <w:p w14:paraId="66465560" w14:textId="268D265C" w:rsidR="009F415F" w:rsidRPr="005D2395" w:rsidRDefault="000F633E" w:rsidP="00874D64">
            <w:pPr>
              <w:jc w:val="center"/>
              <w:rPr>
                <w:rFonts w:ascii="Arial" w:hAnsi="Arial" w:cs="Arial"/>
                <w:sz w:val="20"/>
                <w:szCs w:val="20"/>
                <w:lang w:val="sv-SE"/>
              </w:rPr>
            </w:pPr>
            <w:r w:rsidRPr="005D2395">
              <w:rPr>
                <w:rFonts w:ascii="Arial" w:hAnsi="Arial" w:cs="Arial"/>
                <w:sz w:val="20"/>
                <w:szCs w:val="20"/>
                <w:lang w:val="sv-SE"/>
              </w:rPr>
              <w:t>14 155 700</w:t>
            </w:r>
          </w:p>
        </w:tc>
      </w:tr>
      <w:tr w:rsidR="000268F0" w:rsidRPr="005D2395" w14:paraId="27009CB7" w14:textId="77777777" w:rsidTr="000268F0">
        <w:trPr>
          <w:jc w:val="center"/>
        </w:trPr>
        <w:tc>
          <w:tcPr>
            <w:tcW w:w="0" w:type="auto"/>
            <w:shd w:val="clear" w:color="auto" w:fill="F2F2F2" w:themeFill="background1" w:themeFillShade="F2"/>
          </w:tcPr>
          <w:p w14:paraId="28B75010" w14:textId="77777777"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2012</w:t>
            </w:r>
          </w:p>
        </w:tc>
        <w:tc>
          <w:tcPr>
            <w:tcW w:w="770" w:type="dxa"/>
            <w:shd w:val="clear" w:color="auto" w:fill="F2F2F2" w:themeFill="background1" w:themeFillShade="F2"/>
          </w:tcPr>
          <w:p w14:paraId="777C1B6B" w14:textId="3F4C4E6B" w:rsidR="009F415F" w:rsidRPr="005D2395" w:rsidRDefault="00374376" w:rsidP="00874D64">
            <w:pPr>
              <w:jc w:val="center"/>
              <w:rPr>
                <w:rFonts w:ascii="Arial" w:hAnsi="Arial" w:cs="Arial"/>
                <w:sz w:val="20"/>
                <w:szCs w:val="20"/>
                <w:lang w:val="sv-SE"/>
              </w:rPr>
            </w:pPr>
            <w:r w:rsidRPr="005D2395">
              <w:rPr>
                <w:rFonts w:ascii="Arial" w:hAnsi="Arial" w:cs="Arial"/>
                <w:sz w:val="20"/>
                <w:szCs w:val="20"/>
                <w:lang w:val="sv-SE"/>
              </w:rPr>
              <w:t>4</w:t>
            </w:r>
          </w:p>
        </w:tc>
        <w:tc>
          <w:tcPr>
            <w:tcW w:w="1276" w:type="dxa"/>
            <w:shd w:val="clear" w:color="auto" w:fill="F2F2F2" w:themeFill="background1" w:themeFillShade="F2"/>
          </w:tcPr>
          <w:p w14:paraId="1B8731FC" w14:textId="3E44FBC9"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3915</w:t>
            </w:r>
          </w:p>
        </w:tc>
        <w:tc>
          <w:tcPr>
            <w:tcW w:w="1134" w:type="dxa"/>
            <w:shd w:val="clear" w:color="auto" w:fill="F2F2F2" w:themeFill="background1" w:themeFillShade="F2"/>
          </w:tcPr>
          <w:p w14:paraId="2C953E8E" w14:textId="3AF1C849"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33 524 301</w:t>
            </w:r>
          </w:p>
        </w:tc>
        <w:tc>
          <w:tcPr>
            <w:tcW w:w="992" w:type="dxa"/>
            <w:shd w:val="clear" w:color="auto" w:fill="D9E2F3" w:themeFill="accent5" w:themeFillTint="33"/>
          </w:tcPr>
          <w:p w14:paraId="748D954A" w14:textId="45A0C671"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88,9%</w:t>
            </w:r>
          </w:p>
        </w:tc>
        <w:tc>
          <w:tcPr>
            <w:tcW w:w="1134" w:type="dxa"/>
            <w:shd w:val="clear" w:color="auto" w:fill="F2F2F2" w:themeFill="background1" w:themeFillShade="F2"/>
          </w:tcPr>
          <w:p w14:paraId="76A53190" w14:textId="419E7926"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3 162 971</w:t>
            </w:r>
          </w:p>
        </w:tc>
        <w:tc>
          <w:tcPr>
            <w:tcW w:w="851" w:type="dxa"/>
            <w:shd w:val="clear" w:color="auto" w:fill="D9E2F3" w:themeFill="accent5" w:themeFillTint="33"/>
          </w:tcPr>
          <w:p w14:paraId="3A6B60EB" w14:textId="685618C2"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8,4%</w:t>
            </w:r>
          </w:p>
        </w:tc>
        <w:tc>
          <w:tcPr>
            <w:tcW w:w="1255" w:type="dxa"/>
            <w:shd w:val="clear" w:color="auto" w:fill="F2F2F2" w:themeFill="background1" w:themeFillShade="F2"/>
          </w:tcPr>
          <w:p w14:paraId="4471D7BC" w14:textId="1C52E373"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988 428</w:t>
            </w:r>
          </w:p>
        </w:tc>
        <w:tc>
          <w:tcPr>
            <w:tcW w:w="0" w:type="auto"/>
            <w:shd w:val="clear" w:color="auto" w:fill="D9E2F3" w:themeFill="accent5" w:themeFillTint="33"/>
          </w:tcPr>
          <w:p w14:paraId="5E6E2242" w14:textId="223B5914"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2,6%</w:t>
            </w:r>
          </w:p>
        </w:tc>
        <w:tc>
          <w:tcPr>
            <w:tcW w:w="0" w:type="auto"/>
            <w:shd w:val="clear" w:color="auto" w:fill="F2F2F2" w:themeFill="background1" w:themeFillShade="F2"/>
          </w:tcPr>
          <w:p w14:paraId="42252B72" w14:textId="46CDF62A" w:rsidR="009F415F" w:rsidRPr="005D2395" w:rsidRDefault="000F633E" w:rsidP="00874D64">
            <w:pPr>
              <w:jc w:val="center"/>
              <w:rPr>
                <w:rFonts w:ascii="Arial" w:hAnsi="Arial" w:cs="Arial"/>
                <w:sz w:val="20"/>
                <w:szCs w:val="20"/>
                <w:lang w:val="sv-SE"/>
              </w:rPr>
            </w:pPr>
            <w:r w:rsidRPr="005D2395">
              <w:rPr>
                <w:rFonts w:ascii="Arial" w:hAnsi="Arial" w:cs="Arial"/>
                <w:sz w:val="20"/>
                <w:szCs w:val="20"/>
                <w:lang w:val="sv-SE"/>
              </w:rPr>
              <w:t>37 675 700</w:t>
            </w:r>
          </w:p>
        </w:tc>
      </w:tr>
      <w:tr w:rsidR="000268F0" w:rsidRPr="005D2395" w14:paraId="4C79DA92" w14:textId="77777777" w:rsidTr="000268F0">
        <w:trPr>
          <w:jc w:val="center"/>
        </w:trPr>
        <w:tc>
          <w:tcPr>
            <w:tcW w:w="0" w:type="auto"/>
            <w:shd w:val="clear" w:color="auto" w:fill="FFFFFF" w:themeFill="background1"/>
          </w:tcPr>
          <w:p w14:paraId="5D88EC53" w14:textId="77777777"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2013</w:t>
            </w:r>
          </w:p>
        </w:tc>
        <w:tc>
          <w:tcPr>
            <w:tcW w:w="770" w:type="dxa"/>
            <w:shd w:val="clear" w:color="auto" w:fill="FFFFFF" w:themeFill="background1"/>
          </w:tcPr>
          <w:p w14:paraId="5DF195EC" w14:textId="6D692D3E" w:rsidR="009F415F" w:rsidRPr="005D2395" w:rsidRDefault="00374376" w:rsidP="00874D64">
            <w:pPr>
              <w:jc w:val="center"/>
              <w:rPr>
                <w:rFonts w:ascii="Arial" w:hAnsi="Arial" w:cs="Arial"/>
                <w:sz w:val="20"/>
                <w:szCs w:val="20"/>
                <w:lang w:val="sv-SE"/>
              </w:rPr>
            </w:pPr>
            <w:r w:rsidRPr="005D2395">
              <w:rPr>
                <w:rFonts w:ascii="Arial" w:hAnsi="Arial" w:cs="Arial"/>
                <w:sz w:val="20"/>
                <w:szCs w:val="20"/>
                <w:lang w:val="sv-SE"/>
              </w:rPr>
              <w:t>4</w:t>
            </w:r>
          </w:p>
        </w:tc>
        <w:tc>
          <w:tcPr>
            <w:tcW w:w="1276" w:type="dxa"/>
            <w:shd w:val="clear" w:color="auto" w:fill="FFFFFF" w:themeFill="background1"/>
          </w:tcPr>
          <w:p w14:paraId="68DF0FCE" w14:textId="3E7B77B3"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14 182</w:t>
            </w:r>
          </w:p>
        </w:tc>
        <w:tc>
          <w:tcPr>
            <w:tcW w:w="1134" w:type="dxa"/>
            <w:shd w:val="clear" w:color="auto" w:fill="FFFFFF" w:themeFill="background1"/>
          </w:tcPr>
          <w:p w14:paraId="506E4201" w14:textId="0CD723B8"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43 622 479</w:t>
            </w:r>
          </w:p>
        </w:tc>
        <w:tc>
          <w:tcPr>
            <w:tcW w:w="992" w:type="dxa"/>
            <w:shd w:val="clear" w:color="auto" w:fill="D9E2F3" w:themeFill="accent5" w:themeFillTint="33"/>
          </w:tcPr>
          <w:p w14:paraId="30E6F6FB" w14:textId="1E2023BE"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89,1%</w:t>
            </w:r>
          </w:p>
        </w:tc>
        <w:tc>
          <w:tcPr>
            <w:tcW w:w="1134" w:type="dxa"/>
            <w:shd w:val="clear" w:color="auto" w:fill="FFFFFF" w:themeFill="background1"/>
          </w:tcPr>
          <w:p w14:paraId="279DD420" w14:textId="5FE45063"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4 071 168</w:t>
            </w:r>
          </w:p>
        </w:tc>
        <w:tc>
          <w:tcPr>
            <w:tcW w:w="851" w:type="dxa"/>
            <w:shd w:val="clear" w:color="auto" w:fill="D9E2F3" w:themeFill="accent5" w:themeFillTint="33"/>
          </w:tcPr>
          <w:p w14:paraId="6CDF9A67" w14:textId="17F40ED9"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8,3%</w:t>
            </w:r>
          </w:p>
        </w:tc>
        <w:tc>
          <w:tcPr>
            <w:tcW w:w="1255" w:type="dxa"/>
            <w:shd w:val="clear" w:color="auto" w:fill="FFFFFF" w:themeFill="background1"/>
          </w:tcPr>
          <w:p w14:paraId="593345E5" w14:textId="1CFF03B4"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1 272 240</w:t>
            </w:r>
          </w:p>
        </w:tc>
        <w:tc>
          <w:tcPr>
            <w:tcW w:w="0" w:type="auto"/>
            <w:shd w:val="clear" w:color="auto" w:fill="D9E2F3" w:themeFill="accent5" w:themeFillTint="33"/>
          </w:tcPr>
          <w:p w14:paraId="1F0D525D" w14:textId="5FF80EC4"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2,6%</w:t>
            </w:r>
          </w:p>
        </w:tc>
        <w:tc>
          <w:tcPr>
            <w:tcW w:w="0" w:type="auto"/>
            <w:shd w:val="clear" w:color="auto" w:fill="FFFFFF" w:themeFill="background1"/>
          </w:tcPr>
          <w:p w14:paraId="5D1D6A0A" w14:textId="61C6B2E2" w:rsidR="009F415F" w:rsidRPr="005D2395" w:rsidRDefault="000F633E" w:rsidP="00874D64">
            <w:pPr>
              <w:jc w:val="center"/>
              <w:rPr>
                <w:rFonts w:ascii="Arial" w:hAnsi="Arial" w:cs="Arial"/>
                <w:sz w:val="20"/>
                <w:szCs w:val="20"/>
                <w:lang w:val="sv-SE"/>
              </w:rPr>
            </w:pPr>
            <w:r w:rsidRPr="005D2395">
              <w:rPr>
                <w:rFonts w:ascii="Arial" w:hAnsi="Arial" w:cs="Arial"/>
                <w:sz w:val="20"/>
                <w:szCs w:val="20"/>
                <w:lang w:val="sv-SE"/>
              </w:rPr>
              <w:t>48 965 888</w:t>
            </w:r>
          </w:p>
        </w:tc>
      </w:tr>
      <w:tr w:rsidR="000268F0" w:rsidRPr="005D2395" w14:paraId="2971AB64" w14:textId="77777777" w:rsidTr="000268F0">
        <w:trPr>
          <w:jc w:val="center"/>
        </w:trPr>
        <w:tc>
          <w:tcPr>
            <w:tcW w:w="0" w:type="auto"/>
            <w:shd w:val="clear" w:color="auto" w:fill="F2F2F2" w:themeFill="background1" w:themeFillShade="F2"/>
          </w:tcPr>
          <w:p w14:paraId="79C3042D" w14:textId="77777777" w:rsidR="009F415F" w:rsidRPr="005D2395" w:rsidRDefault="009F415F" w:rsidP="00874D64">
            <w:pPr>
              <w:jc w:val="center"/>
              <w:rPr>
                <w:rFonts w:ascii="Arial" w:hAnsi="Arial" w:cs="Arial"/>
                <w:sz w:val="20"/>
                <w:szCs w:val="20"/>
                <w:lang w:val="sv-SE"/>
              </w:rPr>
            </w:pPr>
            <w:r w:rsidRPr="005D2395">
              <w:rPr>
                <w:rFonts w:ascii="Arial" w:hAnsi="Arial" w:cs="Arial"/>
                <w:sz w:val="20"/>
                <w:szCs w:val="20"/>
                <w:lang w:val="sv-SE"/>
              </w:rPr>
              <w:t>2014</w:t>
            </w:r>
          </w:p>
        </w:tc>
        <w:tc>
          <w:tcPr>
            <w:tcW w:w="770" w:type="dxa"/>
            <w:shd w:val="clear" w:color="auto" w:fill="F2F2F2" w:themeFill="background1" w:themeFillShade="F2"/>
          </w:tcPr>
          <w:p w14:paraId="5066B653" w14:textId="76F9A393" w:rsidR="009F415F" w:rsidRPr="005D2395" w:rsidRDefault="00374376" w:rsidP="00874D64">
            <w:pPr>
              <w:jc w:val="center"/>
              <w:rPr>
                <w:rFonts w:ascii="Arial" w:hAnsi="Arial" w:cs="Arial"/>
                <w:sz w:val="20"/>
                <w:szCs w:val="20"/>
                <w:lang w:val="sv-SE"/>
              </w:rPr>
            </w:pPr>
            <w:r w:rsidRPr="005D2395">
              <w:rPr>
                <w:rFonts w:ascii="Arial" w:hAnsi="Arial" w:cs="Arial"/>
                <w:sz w:val="20"/>
                <w:szCs w:val="20"/>
                <w:lang w:val="sv-SE"/>
              </w:rPr>
              <w:t>2</w:t>
            </w:r>
          </w:p>
        </w:tc>
        <w:tc>
          <w:tcPr>
            <w:tcW w:w="1276" w:type="dxa"/>
            <w:shd w:val="clear" w:color="auto" w:fill="F2F2F2" w:themeFill="background1" w:themeFillShade="F2"/>
          </w:tcPr>
          <w:p w14:paraId="49843D31" w14:textId="24821E7C"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11 761</w:t>
            </w:r>
          </w:p>
        </w:tc>
        <w:tc>
          <w:tcPr>
            <w:tcW w:w="1134" w:type="dxa"/>
            <w:shd w:val="clear" w:color="auto" w:fill="F2F2F2" w:themeFill="background1" w:themeFillShade="F2"/>
          </w:tcPr>
          <w:p w14:paraId="712C4A9A" w14:textId="7EE30A40"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20 057 929</w:t>
            </w:r>
          </w:p>
        </w:tc>
        <w:tc>
          <w:tcPr>
            <w:tcW w:w="992" w:type="dxa"/>
            <w:shd w:val="clear" w:color="auto" w:fill="D9E2F3" w:themeFill="accent5" w:themeFillTint="33"/>
          </w:tcPr>
          <w:p w14:paraId="4B36F2ED" w14:textId="72978271"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89,5%</w:t>
            </w:r>
          </w:p>
        </w:tc>
        <w:tc>
          <w:tcPr>
            <w:tcW w:w="1134" w:type="dxa"/>
            <w:shd w:val="clear" w:color="auto" w:fill="F2F2F2" w:themeFill="background1" w:themeFillShade="F2"/>
          </w:tcPr>
          <w:p w14:paraId="1612470A" w14:textId="036C7CC0" w:rsidR="009F415F" w:rsidRPr="005D2395" w:rsidRDefault="00EE4C1F" w:rsidP="00874D64">
            <w:pPr>
              <w:jc w:val="center"/>
              <w:rPr>
                <w:rFonts w:ascii="Arial" w:hAnsi="Arial" w:cs="Arial"/>
                <w:sz w:val="20"/>
                <w:szCs w:val="20"/>
                <w:lang w:val="sv-SE"/>
              </w:rPr>
            </w:pPr>
            <w:r w:rsidRPr="005D2395">
              <w:rPr>
                <w:rFonts w:ascii="Arial" w:hAnsi="Arial" w:cs="Arial"/>
                <w:sz w:val="20"/>
                <w:szCs w:val="20"/>
                <w:lang w:val="sv-SE"/>
              </w:rPr>
              <w:t>1 799 291</w:t>
            </w:r>
          </w:p>
        </w:tc>
        <w:tc>
          <w:tcPr>
            <w:tcW w:w="851" w:type="dxa"/>
            <w:shd w:val="clear" w:color="auto" w:fill="D9E2F3" w:themeFill="accent5" w:themeFillTint="33"/>
          </w:tcPr>
          <w:p w14:paraId="563C1569" w14:textId="20D65259"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8,0%</w:t>
            </w:r>
          </w:p>
        </w:tc>
        <w:tc>
          <w:tcPr>
            <w:tcW w:w="1255" w:type="dxa"/>
            <w:shd w:val="clear" w:color="auto" w:fill="F2F2F2" w:themeFill="background1" w:themeFillShade="F2"/>
          </w:tcPr>
          <w:p w14:paraId="5A0E419F" w14:textId="0AC6C508" w:rsidR="009F415F" w:rsidRPr="005D2395" w:rsidRDefault="000F633E" w:rsidP="00874D64">
            <w:pPr>
              <w:jc w:val="center"/>
              <w:rPr>
                <w:rFonts w:ascii="Arial" w:hAnsi="Arial" w:cs="Arial"/>
                <w:sz w:val="20"/>
                <w:szCs w:val="20"/>
                <w:lang w:val="sv-SE"/>
              </w:rPr>
            </w:pPr>
            <w:r w:rsidRPr="005D2395">
              <w:rPr>
                <w:rFonts w:ascii="Arial" w:hAnsi="Arial" w:cs="Arial"/>
                <w:sz w:val="20"/>
                <w:szCs w:val="20"/>
                <w:lang w:val="sv-SE"/>
              </w:rPr>
              <w:t>562 279</w:t>
            </w:r>
          </w:p>
        </w:tc>
        <w:tc>
          <w:tcPr>
            <w:tcW w:w="0" w:type="auto"/>
            <w:shd w:val="clear" w:color="auto" w:fill="D9E2F3" w:themeFill="accent5" w:themeFillTint="33"/>
          </w:tcPr>
          <w:p w14:paraId="6FF860DA" w14:textId="2FB71F58" w:rsidR="009F415F" w:rsidRPr="005D2395" w:rsidRDefault="00BB4F24" w:rsidP="00874D64">
            <w:pPr>
              <w:jc w:val="center"/>
              <w:rPr>
                <w:rFonts w:ascii="Arial" w:hAnsi="Arial" w:cs="Arial"/>
                <w:sz w:val="20"/>
                <w:szCs w:val="20"/>
                <w:lang w:val="sv-SE"/>
              </w:rPr>
            </w:pPr>
            <w:r w:rsidRPr="005D2395">
              <w:rPr>
                <w:rFonts w:ascii="Arial" w:hAnsi="Arial" w:cs="Arial"/>
                <w:sz w:val="20"/>
                <w:szCs w:val="20"/>
                <w:lang w:val="sv-SE"/>
              </w:rPr>
              <w:t>2,5%</w:t>
            </w:r>
          </w:p>
        </w:tc>
        <w:tc>
          <w:tcPr>
            <w:tcW w:w="0" w:type="auto"/>
            <w:shd w:val="clear" w:color="auto" w:fill="F2F2F2" w:themeFill="background1" w:themeFillShade="F2"/>
          </w:tcPr>
          <w:p w14:paraId="26A88136" w14:textId="68C73ACB" w:rsidR="009F415F" w:rsidRPr="005D2395" w:rsidRDefault="000F633E" w:rsidP="00874D64">
            <w:pPr>
              <w:jc w:val="center"/>
              <w:rPr>
                <w:rFonts w:ascii="Arial" w:hAnsi="Arial" w:cs="Arial"/>
                <w:sz w:val="20"/>
                <w:szCs w:val="20"/>
                <w:lang w:val="sv-SE"/>
              </w:rPr>
            </w:pPr>
            <w:r w:rsidRPr="005D2395">
              <w:rPr>
                <w:rFonts w:ascii="Arial" w:hAnsi="Arial" w:cs="Arial"/>
                <w:sz w:val="20"/>
                <w:szCs w:val="20"/>
                <w:lang w:val="sv-SE"/>
              </w:rPr>
              <w:t>22 419 498</w:t>
            </w:r>
          </w:p>
        </w:tc>
      </w:tr>
    </w:tbl>
    <w:p w14:paraId="708020D4" w14:textId="77777777" w:rsidR="00F91E98" w:rsidRPr="005D2395" w:rsidRDefault="00F91E98" w:rsidP="000268F0">
      <w:pPr>
        <w:spacing w:after="0" w:line="276" w:lineRule="auto"/>
        <w:rPr>
          <w:lang w:val="sv-S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B80283" w:rsidRPr="005D2395" w14:paraId="062CA09A" w14:textId="77777777" w:rsidTr="00E37B36">
        <w:tc>
          <w:tcPr>
            <w:tcW w:w="5000" w:type="pct"/>
          </w:tcPr>
          <w:p w14:paraId="2ED6EC1B" w14:textId="2568D1EA" w:rsidR="00AD7CA8" w:rsidRPr="005D2395" w:rsidRDefault="00367F47" w:rsidP="00367F47">
            <w:pPr>
              <w:spacing w:line="276" w:lineRule="auto"/>
              <w:jc w:val="both"/>
              <w:rPr>
                <w:rFonts w:ascii="Arial" w:hAnsi="Arial" w:cs="Arial"/>
                <w:lang w:val="sv-SE"/>
              </w:rPr>
            </w:pPr>
            <w:r w:rsidRPr="005D2395">
              <w:rPr>
                <w:rFonts w:ascii="Arial" w:hAnsi="Arial" w:cs="Arial"/>
                <w:lang w:val="sv-SE"/>
              </w:rPr>
              <w:t xml:space="preserve">Försäljningsbeloppet fördelas jämnt över kvartalen, d.v.s. med minimal variation inom ett givet år. År 2013 </w:t>
            </w:r>
            <w:r w:rsidR="001602DB" w:rsidRPr="005D2395">
              <w:rPr>
                <w:rFonts w:ascii="Arial" w:hAnsi="Arial" w:cs="Arial"/>
                <w:lang w:val="sv-SE"/>
              </w:rPr>
              <w:t>visar</w:t>
            </w:r>
            <w:r w:rsidRPr="005D2395">
              <w:rPr>
                <w:rFonts w:ascii="Arial" w:hAnsi="Arial" w:cs="Arial"/>
                <w:lang w:val="sv-SE"/>
              </w:rPr>
              <w:t xml:space="preserve"> betydande framsteg och tillväxt, särskilt under det tredje kvartalet. Andelarna av delsumma, skatt och frakt i förhållande till det totala beloppet är relativt stabila över åren, vilket antyder en stabil försäljningsstrategi</w:t>
            </w:r>
            <w:r w:rsidR="00B1765A" w:rsidRPr="005D2395">
              <w:rPr>
                <w:rFonts w:ascii="Arial" w:hAnsi="Arial" w:cs="Arial"/>
                <w:lang w:val="sv-SE"/>
              </w:rPr>
              <w:t xml:space="preserve"> (se figur </w:t>
            </w:r>
            <w:r w:rsidR="005D1B14">
              <w:rPr>
                <w:rFonts w:ascii="Arial" w:hAnsi="Arial" w:cs="Arial"/>
                <w:lang w:val="sv-SE"/>
              </w:rPr>
              <w:t>8</w:t>
            </w:r>
            <w:r w:rsidR="00B1765A" w:rsidRPr="005D2395">
              <w:rPr>
                <w:rFonts w:ascii="Arial" w:hAnsi="Arial" w:cs="Arial"/>
                <w:lang w:val="sv-SE"/>
              </w:rPr>
              <w:t>)</w:t>
            </w:r>
            <w:r w:rsidRPr="005D2395">
              <w:rPr>
                <w:rFonts w:ascii="Arial" w:hAnsi="Arial" w:cs="Arial"/>
                <w:lang w:val="sv-SE"/>
              </w:rPr>
              <w:t>.</w:t>
            </w:r>
            <w:r w:rsidR="00CC0460" w:rsidRPr="005D2395">
              <w:rPr>
                <w:rStyle w:val="EndnoteReference"/>
                <w:rFonts w:ascii="Arial" w:hAnsi="Arial" w:cs="Arial"/>
                <w:lang w:val="sv-SE"/>
              </w:rPr>
              <w:endnoteReference w:id="22"/>
            </w:r>
          </w:p>
        </w:tc>
      </w:tr>
    </w:tbl>
    <w:p w14:paraId="4DE02E79" w14:textId="77777777" w:rsidR="0052494A" w:rsidRPr="005D2395" w:rsidRDefault="0052494A" w:rsidP="000268F0">
      <w:pPr>
        <w:spacing w:after="0" w:line="276" w:lineRule="auto"/>
        <w:rPr>
          <w:lang w:val="sv-SE"/>
        </w:rPr>
      </w:pPr>
    </w:p>
    <w:tbl>
      <w:tblPr>
        <w:tblStyle w:val="TableGrid"/>
        <w:tblW w:w="5000" w:type="pct"/>
        <w:tblCellMar>
          <w:left w:w="28" w:type="dxa"/>
          <w:right w:w="28" w:type="dxa"/>
        </w:tblCellMar>
        <w:tblLook w:val="04A0" w:firstRow="1" w:lastRow="0" w:firstColumn="1" w:lastColumn="0" w:noHBand="0" w:noVBand="1"/>
      </w:tblPr>
      <w:tblGrid>
        <w:gridCol w:w="4986"/>
        <w:gridCol w:w="2880"/>
        <w:gridCol w:w="2112"/>
      </w:tblGrid>
      <w:tr w:rsidR="00B80283" w:rsidRPr="005D2395" w14:paraId="0333E964" w14:textId="77777777" w:rsidTr="00E37B36">
        <w:tc>
          <w:tcPr>
            <w:tcW w:w="5000" w:type="pct"/>
            <w:gridSpan w:val="3"/>
            <w:tcBorders>
              <w:top w:val="nil"/>
              <w:left w:val="nil"/>
              <w:bottom w:val="nil"/>
              <w:right w:val="nil"/>
            </w:tcBorders>
          </w:tcPr>
          <w:p w14:paraId="58E924C1" w14:textId="5816873C" w:rsidR="00B80283" w:rsidRPr="005D2395" w:rsidRDefault="009437A9" w:rsidP="00651CCD">
            <w:pPr>
              <w:spacing w:line="276" w:lineRule="auto"/>
              <w:jc w:val="center"/>
              <w:rPr>
                <w:rFonts w:ascii="Arial" w:hAnsi="Arial" w:cs="Arial"/>
                <w:lang w:val="sv-SE"/>
              </w:rPr>
            </w:pPr>
            <w:r w:rsidRPr="005D2395">
              <w:rPr>
                <w:noProof/>
                <w:lang w:val="sv-SE"/>
              </w:rPr>
              <w:lastRenderedPageBreak/>
              <w:drawing>
                <wp:inline distT="0" distB="0" distL="0" distR="0" wp14:anchorId="734EEE06" wp14:editId="35DDEACD">
                  <wp:extent cx="6077963" cy="1902460"/>
                  <wp:effectExtent l="0" t="0" r="18415" b="2540"/>
                  <wp:docPr id="1754195280" name="Chart 1">
                    <a:extLst xmlns:a="http://schemas.openxmlformats.org/drawingml/2006/main">
                      <a:ext uri="{FF2B5EF4-FFF2-40B4-BE49-F238E27FC236}">
                        <a16:creationId xmlns:a16="http://schemas.microsoft.com/office/drawing/2014/main" id="{335C806C-748C-0706-D503-36FCBC47D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651CCD" w:rsidRPr="005D2395" w14:paraId="536B651A" w14:textId="77777777" w:rsidTr="00E37B36">
        <w:tc>
          <w:tcPr>
            <w:tcW w:w="5000" w:type="pct"/>
            <w:gridSpan w:val="3"/>
            <w:tcBorders>
              <w:top w:val="nil"/>
              <w:left w:val="nil"/>
              <w:bottom w:val="nil"/>
              <w:right w:val="nil"/>
            </w:tcBorders>
          </w:tcPr>
          <w:p w14:paraId="3D82866A" w14:textId="4FB0472C" w:rsidR="00651CCD" w:rsidRPr="005D2395" w:rsidRDefault="006340CB" w:rsidP="00C7500C">
            <w:pPr>
              <w:spacing w:line="276" w:lineRule="auto"/>
              <w:jc w:val="center"/>
              <w:rPr>
                <w:b/>
                <w:bCs/>
                <w:noProof/>
                <w:lang w:val="sv-SE"/>
              </w:rPr>
            </w:pPr>
            <w:r w:rsidRPr="005D2395">
              <w:rPr>
                <w:rFonts w:ascii="Arial Black" w:hAnsi="Arial Black"/>
                <w:b/>
                <w:bCs/>
                <w:sz w:val="18"/>
                <w:szCs w:val="18"/>
                <w:lang w:val="sv-SE"/>
              </w:rPr>
              <w:t xml:space="preserve">Figur </w:t>
            </w:r>
            <w:r w:rsidR="00354EDF">
              <w:rPr>
                <w:rFonts w:ascii="Arial Black" w:hAnsi="Arial Black"/>
                <w:b/>
                <w:bCs/>
                <w:sz w:val="18"/>
                <w:szCs w:val="18"/>
                <w:lang w:val="sv-SE"/>
              </w:rPr>
              <w:t>8</w:t>
            </w:r>
            <w:r w:rsidRPr="005D2395">
              <w:rPr>
                <w:rFonts w:ascii="Arial Black" w:hAnsi="Arial Black"/>
                <w:b/>
                <w:bCs/>
                <w:sz w:val="18"/>
                <w:szCs w:val="18"/>
                <w:lang w:val="sv-SE"/>
              </w:rPr>
              <w:t xml:space="preserve">: </w:t>
            </w:r>
            <w:r w:rsidR="00651CCD" w:rsidRPr="005D2395">
              <w:rPr>
                <w:rFonts w:ascii="Arial Black" w:hAnsi="Arial Black"/>
                <w:b/>
                <w:bCs/>
                <w:sz w:val="18"/>
                <w:szCs w:val="18"/>
                <w:lang w:val="sv-SE"/>
              </w:rPr>
              <w:t>Försäljning per kvartal</w:t>
            </w:r>
            <w:r w:rsidRPr="005D2395">
              <w:rPr>
                <w:rFonts w:ascii="Arial Black" w:hAnsi="Arial Black"/>
                <w:b/>
                <w:bCs/>
                <w:sz w:val="18"/>
                <w:szCs w:val="18"/>
                <w:lang w:val="sv-SE"/>
              </w:rPr>
              <w:t xml:space="preserve"> (</w:t>
            </w:r>
            <w:r w:rsidR="00651CCD" w:rsidRPr="005D2395">
              <w:rPr>
                <w:rFonts w:ascii="Arial Black" w:hAnsi="Arial Black"/>
                <w:b/>
                <w:bCs/>
                <w:sz w:val="18"/>
                <w:szCs w:val="18"/>
                <w:lang w:val="sv-SE"/>
              </w:rPr>
              <w:t>del summa och totalt belopp</w:t>
            </w:r>
            <w:r w:rsidRPr="005D2395">
              <w:rPr>
                <w:rFonts w:ascii="Arial Black" w:hAnsi="Arial Black"/>
                <w:b/>
                <w:bCs/>
                <w:sz w:val="18"/>
                <w:szCs w:val="18"/>
                <w:lang w:val="sv-SE"/>
              </w:rPr>
              <w:t>)</w:t>
            </w:r>
          </w:p>
        </w:tc>
      </w:tr>
      <w:tr w:rsidR="00651CCD" w:rsidRPr="005D2395" w14:paraId="4ED8E925" w14:textId="77777777" w:rsidTr="00E37B36">
        <w:tc>
          <w:tcPr>
            <w:tcW w:w="5000" w:type="pct"/>
            <w:gridSpan w:val="3"/>
            <w:tcBorders>
              <w:top w:val="nil"/>
              <w:left w:val="nil"/>
              <w:bottom w:val="nil"/>
              <w:right w:val="nil"/>
            </w:tcBorders>
          </w:tcPr>
          <w:p w14:paraId="10D4CD69" w14:textId="77777777" w:rsidR="00651CCD" w:rsidRPr="005D2395" w:rsidRDefault="00651CCD" w:rsidP="00046CC9">
            <w:pPr>
              <w:spacing w:line="276" w:lineRule="auto"/>
              <w:jc w:val="both"/>
              <w:rPr>
                <w:rFonts w:asciiTheme="minorBidi" w:hAnsiTheme="minorBidi"/>
                <w:lang w:val="sv-SE"/>
              </w:rPr>
            </w:pPr>
          </w:p>
        </w:tc>
      </w:tr>
      <w:tr w:rsidR="00651CCD" w:rsidRPr="005D2395" w14:paraId="1C493021" w14:textId="77777777" w:rsidTr="00E37B36">
        <w:tc>
          <w:tcPr>
            <w:tcW w:w="5000" w:type="pct"/>
            <w:gridSpan w:val="3"/>
            <w:tcBorders>
              <w:top w:val="nil"/>
              <w:left w:val="nil"/>
              <w:bottom w:val="nil"/>
              <w:right w:val="nil"/>
            </w:tcBorders>
          </w:tcPr>
          <w:p w14:paraId="471D8F76" w14:textId="77777777" w:rsidR="002D7A02" w:rsidRDefault="00C61D1C" w:rsidP="00C61D1C">
            <w:pPr>
              <w:spacing w:line="276" w:lineRule="auto"/>
              <w:jc w:val="both"/>
              <w:rPr>
                <w:rFonts w:ascii="Arial" w:hAnsi="Arial" w:cs="Arial"/>
                <w:lang w:val="sv-SE"/>
              </w:rPr>
            </w:pPr>
            <w:r w:rsidRPr="005D2395">
              <w:rPr>
                <w:rFonts w:ascii="Arial" w:hAnsi="Arial" w:cs="Arial"/>
                <w:lang w:val="sv-SE"/>
              </w:rPr>
              <w:t>Månaderna mars (</w:t>
            </w:r>
            <w:r w:rsidR="00303F18" w:rsidRPr="005D2395">
              <w:rPr>
                <w:rFonts w:ascii="Arial" w:hAnsi="Arial" w:cs="Arial"/>
                <w:lang w:val="sv-SE"/>
              </w:rPr>
              <w:t xml:space="preserve">med </w:t>
            </w:r>
            <w:r w:rsidRPr="005D2395">
              <w:rPr>
                <w:rFonts w:ascii="Arial" w:hAnsi="Arial" w:cs="Arial"/>
                <w:lang w:val="sv-SE"/>
              </w:rPr>
              <w:t xml:space="preserve">2399 beställningar, 8 097 036 totalt belopp) och maj </w:t>
            </w:r>
            <w:r w:rsidR="00303F18" w:rsidRPr="005D2395">
              <w:rPr>
                <w:rFonts w:ascii="Arial" w:hAnsi="Arial" w:cs="Arial"/>
                <w:lang w:val="sv-SE"/>
              </w:rPr>
              <w:t xml:space="preserve">2014 </w:t>
            </w:r>
            <w:r w:rsidRPr="005D2395">
              <w:rPr>
                <w:rFonts w:ascii="Arial" w:hAnsi="Arial" w:cs="Arial"/>
                <w:lang w:val="sv-SE"/>
              </w:rPr>
              <w:t>(</w:t>
            </w:r>
            <w:r w:rsidR="00303F18" w:rsidRPr="005D2395">
              <w:rPr>
                <w:rFonts w:ascii="Arial" w:hAnsi="Arial" w:cs="Arial"/>
                <w:lang w:val="sv-SE"/>
              </w:rPr>
              <w:t xml:space="preserve">med </w:t>
            </w:r>
            <w:r w:rsidRPr="005D2395">
              <w:rPr>
                <w:rFonts w:ascii="Arial" w:hAnsi="Arial" w:cs="Arial"/>
                <w:lang w:val="sv-SE"/>
              </w:rPr>
              <w:t>2 411 beställningar, 6 006 183 totalt belopp) har noterbara ökningar både i antal beställningar och totalt belopp, vilket kan kopplas till specifika händelser eller kampanjer.</w:t>
            </w:r>
            <w:r w:rsidR="003138E3" w:rsidRPr="005D2395">
              <w:rPr>
                <w:rStyle w:val="EndnoteReference"/>
                <w:rFonts w:ascii="Arial" w:hAnsi="Arial" w:cs="Arial"/>
                <w:lang w:val="sv-SE"/>
              </w:rPr>
              <w:endnoteReference w:id="23"/>
            </w:r>
            <w:r w:rsidRPr="005D2395">
              <w:rPr>
                <w:rFonts w:ascii="Arial" w:hAnsi="Arial" w:cs="Arial"/>
                <w:lang w:val="sv-SE"/>
              </w:rPr>
              <w:t xml:space="preserve"> </w:t>
            </w:r>
          </w:p>
          <w:p w14:paraId="0F6E79F4" w14:textId="2ADDF37E" w:rsidR="00910934" w:rsidRPr="005D2395" w:rsidRDefault="00910934" w:rsidP="00C61D1C">
            <w:pPr>
              <w:spacing w:line="276" w:lineRule="auto"/>
              <w:jc w:val="both"/>
              <w:rPr>
                <w:rFonts w:ascii="Arial" w:hAnsi="Arial" w:cs="Arial"/>
                <w:lang w:val="sv-SE"/>
              </w:rPr>
            </w:pPr>
          </w:p>
        </w:tc>
      </w:tr>
      <w:tr w:rsidR="00E64A93" w:rsidRPr="005D2395" w14:paraId="082F30DC" w14:textId="77777777" w:rsidTr="008D39B8">
        <w:tc>
          <w:tcPr>
            <w:tcW w:w="2499" w:type="pct"/>
            <w:tcBorders>
              <w:top w:val="nil"/>
              <w:left w:val="nil"/>
              <w:bottom w:val="nil"/>
              <w:right w:val="nil"/>
            </w:tcBorders>
          </w:tcPr>
          <w:p w14:paraId="7FEB4E48" w14:textId="03542CCF" w:rsidR="00E64A93" w:rsidRPr="005D2395" w:rsidRDefault="008121F5" w:rsidP="008121F5">
            <w:pPr>
              <w:spacing w:line="276" w:lineRule="auto"/>
              <w:jc w:val="both"/>
              <w:rPr>
                <w:rFonts w:ascii="Arial" w:hAnsi="Arial" w:cs="Arial"/>
                <w:color w:val="0070C0"/>
                <w:lang w:val="sv-SE"/>
              </w:rPr>
            </w:pPr>
            <w:r w:rsidRPr="008E3F7D">
              <w:rPr>
                <w:rFonts w:ascii="Arial" w:hAnsi="Arial" w:cs="Arial"/>
                <w:color w:val="2F5496" w:themeColor="accent5" w:themeShade="BF"/>
                <w:shd w:val="clear" w:color="auto" w:fill="D9D9D9" w:themeFill="background1" w:themeFillShade="D9"/>
              </w:rPr>
              <w:t>Analysera faktorer som bidrog till en exceptionell prestation och dra slutsatser för framtida strategier</w:t>
            </w:r>
            <w:r w:rsidR="008E3F7D" w:rsidRPr="008E3F7D">
              <w:rPr>
                <w:rFonts w:ascii="Arial" w:hAnsi="Arial" w:cs="Arial"/>
                <w:color w:val="2F5496" w:themeColor="accent5" w:themeShade="BF"/>
                <w:shd w:val="clear" w:color="auto" w:fill="D9D9D9" w:themeFill="background1" w:themeFillShade="D9"/>
                <w:lang w:val="sv-SE"/>
              </w:rPr>
              <w:t>.</w:t>
            </w:r>
            <w:r w:rsidR="00E64A93">
              <w:rPr>
                <w:rFonts w:ascii="Arial" w:hAnsi="Arial" w:cs="Arial"/>
                <w:color w:val="0070C0"/>
                <w:lang w:val="sv-SE"/>
              </w:rPr>
              <w:t xml:space="preserve">  </w:t>
            </w:r>
          </w:p>
        </w:tc>
        <w:tc>
          <w:tcPr>
            <w:tcW w:w="2501" w:type="pct"/>
            <w:gridSpan w:val="2"/>
            <w:tcBorders>
              <w:top w:val="nil"/>
              <w:left w:val="nil"/>
              <w:bottom w:val="nil"/>
              <w:right w:val="nil"/>
            </w:tcBorders>
          </w:tcPr>
          <w:p w14:paraId="1CDDE88D" w14:textId="2A790616" w:rsidR="00E64A93" w:rsidRPr="005D2395" w:rsidRDefault="00E64A93" w:rsidP="009642A3">
            <w:pPr>
              <w:spacing w:line="276" w:lineRule="auto"/>
              <w:jc w:val="both"/>
              <w:rPr>
                <w:rFonts w:ascii="Arial" w:hAnsi="Arial" w:cs="Arial"/>
                <w:color w:val="0070C0"/>
                <w:lang w:val="sv-SE"/>
              </w:rPr>
            </w:pPr>
          </w:p>
        </w:tc>
      </w:tr>
      <w:tr w:rsidR="00420496" w:rsidRPr="005D2395" w14:paraId="183FCE8E" w14:textId="77777777" w:rsidTr="00E37B36">
        <w:tc>
          <w:tcPr>
            <w:tcW w:w="5000" w:type="pct"/>
            <w:gridSpan w:val="3"/>
            <w:tcBorders>
              <w:top w:val="nil"/>
              <w:left w:val="nil"/>
              <w:bottom w:val="nil"/>
              <w:right w:val="nil"/>
            </w:tcBorders>
          </w:tcPr>
          <w:p w14:paraId="51467D40" w14:textId="77777777" w:rsidR="00420496" w:rsidRPr="005D2395" w:rsidRDefault="00420496" w:rsidP="00807093">
            <w:pPr>
              <w:spacing w:line="276" w:lineRule="auto"/>
              <w:jc w:val="both"/>
              <w:rPr>
                <w:rFonts w:ascii="Arial" w:hAnsi="Arial" w:cs="Arial"/>
                <w:lang w:val="sv-SE"/>
              </w:rPr>
            </w:pPr>
          </w:p>
        </w:tc>
      </w:tr>
      <w:tr w:rsidR="00912D62" w:rsidRPr="005D2395" w14:paraId="6EA7607B" w14:textId="77777777" w:rsidTr="00E37B36">
        <w:tc>
          <w:tcPr>
            <w:tcW w:w="5000" w:type="pct"/>
            <w:gridSpan w:val="3"/>
            <w:tcBorders>
              <w:top w:val="nil"/>
              <w:left w:val="nil"/>
              <w:bottom w:val="nil"/>
              <w:right w:val="nil"/>
            </w:tcBorders>
          </w:tcPr>
          <w:p w14:paraId="2B13AE50" w14:textId="2CC5469C" w:rsidR="00807093" w:rsidRPr="005D2395" w:rsidRDefault="00807093" w:rsidP="00807093">
            <w:pPr>
              <w:spacing w:line="276" w:lineRule="auto"/>
              <w:jc w:val="both"/>
              <w:rPr>
                <w:rFonts w:ascii="Arial" w:hAnsi="Arial" w:cs="Arial"/>
                <w:lang w:val="sv-SE"/>
              </w:rPr>
            </w:pPr>
            <w:r w:rsidRPr="005D2395">
              <w:rPr>
                <w:rFonts w:ascii="Arial" w:hAnsi="Arial" w:cs="Arial"/>
                <w:lang w:val="sv-SE"/>
              </w:rPr>
              <w:t xml:space="preserve">Det finns en avvikelse i </w:t>
            </w:r>
            <w:proofErr w:type="spellStart"/>
            <w:r w:rsidRPr="005D2395">
              <w:rPr>
                <w:rFonts w:ascii="Arial" w:hAnsi="Arial" w:cs="Arial"/>
                <w:lang w:val="sv-SE"/>
              </w:rPr>
              <w:t>datan</w:t>
            </w:r>
            <w:proofErr w:type="spellEnd"/>
            <w:r w:rsidRPr="005D2395">
              <w:rPr>
                <w:rFonts w:ascii="Arial" w:hAnsi="Arial" w:cs="Arial"/>
                <w:lang w:val="sv-SE"/>
              </w:rPr>
              <w:t xml:space="preserve"> från juni 2014, där 939 beställningar har ett oväntat lågt totalbelopp (54 151).</w:t>
            </w:r>
            <w:r w:rsidR="00A5765B" w:rsidRPr="005D2395">
              <w:rPr>
                <w:rStyle w:val="EndnoteReference"/>
                <w:rFonts w:ascii="Arial" w:hAnsi="Arial" w:cs="Arial"/>
                <w:lang w:val="sv-SE"/>
              </w:rPr>
              <w:endnoteReference w:id="24"/>
            </w:r>
            <w:r w:rsidRPr="005D2395">
              <w:rPr>
                <w:rFonts w:ascii="Arial" w:hAnsi="Arial" w:cs="Arial"/>
                <w:lang w:val="sv-SE"/>
              </w:rPr>
              <w:t xml:space="preserve"> Det genomsnittliga beloppet (medelvärde) per beställning är 58, vilket är betydligt lägre än det </w:t>
            </w:r>
            <w:r w:rsidR="00ED5764" w:rsidRPr="005D2395">
              <w:rPr>
                <w:rFonts w:ascii="Arial" w:hAnsi="Arial" w:cs="Arial"/>
                <w:lang w:val="sv-SE"/>
              </w:rPr>
              <w:t>tot</w:t>
            </w:r>
            <w:r w:rsidR="00CF3EC7" w:rsidRPr="005D2395">
              <w:rPr>
                <w:rFonts w:ascii="Arial" w:hAnsi="Arial" w:cs="Arial"/>
                <w:lang w:val="sv-SE"/>
              </w:rPr>
              <w:t>ala</w:t>
            </w:r>
            <w:r w:rsidRPr="005D2395">
              <w:rPr>
                <w:rFonts w:ascii="Arial" w:hAnsi="Arial" w:cs="Arial"/>
                <w:lang w:val="sv-SE"/>
              </w:rPr>
              <w:t xml:space="preserve"> medelvärdet för alla försäljnings</w:t>
            </w:r>
            <w:r w:rsidR="00A472E4" w:rsidRPr="005D2395">
              <w:rPr>
                <w:rFonts w:ascii="Arial" w:hAnsi="Arial" w:cs="Arial"/>
                <w:lang w:val="sv-SE"/>
              </w:rPr>
              <w:t>beställningar</w:t>
            </w:r>
            <w:r w:rsidRPr="005D2395">
              <w:rPr>
                <w:rFonts w:ascii="Arial" w:hAnsi="Arial" w:cs="Arial"/>
                <w:lang w:val="sv-SE"/>
              </w:rPr>
              <w:t xml:space="preserve"> i företaget, som är 3916.</w:t>
            </w:r>
            <w:r w:rsidR="00A25625" w:rsidRPr="005D2395">
              <w:rPr>
                <w:rStyle w:val="EndnoteReference"/>
                <w:rFonts w:ascii="Arial" w:hAnsi="Arial" w:cs="Arial"/>
                <w:lang w:val="sv-SE"/>
              </w:rPr>
              <w:endnoteReference w:id="25"/>
            </w:r>
          </w:p>
          <w:p w14:paraId="78A1B4F0" w14:textId="15D33D1B" w:rsidR="00912D62" w:rsidRPr="005D2395" w:rsidRDefault="00161813" w:rsidP="00161813">
            <w:pPr>
              <w:spacing w:line="276" w:lineRule="auto"/>
              <w:jc w:val="both"/>
              <w:rPr>
                <w:rFonts w:ascii="Arial" w:hAnsi="Arial" w:cs="Arial"/>
                <w:lang w:val="sv-SE"/>
              </w:rPr>
            </w:pPr>
            <w:r w:rsidRPr="005D2395">
              <w:rPr>
                <w:rFonts w:ascii="Arial" w:hAnsi="Arial" w:cs="Arial"/>
                <w:lang w:val="sv-SE"/>
              </w:rPr>
              <w:t>Det noteras att det närmaste medelvärdet för februari månad 2014 är 842.</w:t>
            </w:r>
            <w:r w:rsidR="00947FD6" w:rsidRPr="005D2395">
              <w:rPr>
                <w:rStyle w:val="EndnoteReference"/>
                <w:rFonts w:ascii="Arial" w:hAnsi="Arial" w:cs="Arial"/>
                <w:lang w:val="sv-SE"/>
              </w:rPr>
              <w:endnoteReference w:id="26"/>
            </w:r>
            <w:r w:rsidR="00947FD6" w:rsidRPr="005D2395">
              <w:rPr>
                <w:rFonts w:ascii="Arial" w:hAnsi="Arial" w:cs="Arial"/>
                <w:lang w:val="sv-SE"/>
              </w:rPr>
              <w:t xml:space="preserve"> </w:t>
            </w:r>
            <w:r w:rsidR="00807093" w:rsidRPr="005D2395">
              <w:rPr>
                <w:rFonts w:ascii="Arial" w:hAnsi="Arial" w:cs="Arial"/>
                <w:lang w:val="sv-SE"/>
              </w:rPr>
              <w:t>Detta kan bero antingen på datafel eller andra omständigheter som kräver närmare undersökning</w:t>
            </w:r>
            <w:r w:rsidR="00E14296" w:rsidRPr="005D2395">
              <w:rPr>
                <w:rFonts w:ascii="Arial" w:hAnsi="Arial" w:cs="Arial"/>
                <w:lang w:val="sv-SE"/>
              </w:rPr>
              <w:t>.</w:t>
            </w:r>
          </w:p>
        </w:tc>
      </w:tr>
      <w:tr w:rsidR="00C2226B" w:rsidRPr="005D2395" w14:paraId="295E20BC" w14:textId="77777777" w:rsidTr="00E37B36">
        <w:tc>
          <w:tcPr>
            <w:tcW w:w="5000" w:type="pct"/>
            <w:gridSpan w:val="3"/>
            <w:tcBorders>
              <w:top w:val="nil"/>
              <w:left w:val="nil"/>
              <w:bottom w:val="nil"/>
              <w:right w:val="nil"/>
            </w:tcBorders>
          </w:tcPr>
          <w:p w14:paraId="2B7101C8" w14:textId="5DAA0AF6" w:rsidR="00C2226B" w:rsidRPr="005D2395" w:rsidRDefault="00C2226B" w:rsidP="001556F0">
            <w:pPr>
              <w:spacing w:line="276" w:lineRule="auto"/>
              <w:jc w:val="both"/>
              <w:rPr>
                <w:rFonts w:asciiTheme="minorBidi" w:hAnsiTheme="minorBidi"/>
                <w:lang w:val="sv-SE"/>
              </w:rPr>
            </w:pPr>
          </w:p>
        </w:tc>
      </w:tr>
      <w:tr w:rsidR="007F26A3" w:rsidRPr="005D2395" w14:paraId="396546A4" w14:textId="77777777" w:rsidTr="00E37B36">
        <w:tc>
          <w:tcPr>
            <w:tcW w:w="5000" w:type="pct"/>
            <w:gridSpan w:val="3"/>
            <w:tcBorders>
              <w:top w:val="nil"/>
              <w:left w:val="nil"/>
              <w:bottom w:val="nil"/>
              <w:right w:val="nil"/>
            </w:tcBorders>
          </w:tcPr>
          <w:p w14:paraId="501704C8" w14:textId="6872AABF" w:rsidR="00575F25" w:rsidRPr="005D2395" w:rsidRDefault="00575F25" w:rsidP="00575F25">
            <w:pPr>
              <w:spacing w:line="276" w:lineRule="auto"/>
              <w:jc w:val="both"/>
              <w:rPr>
                <w:rFonts w:ascii="Arial" w:hAnsi="Arial" w:cs="Arial"/>
                <w:lang w:val="sv-SE"/>
              </w:rPr>
            </w:pPr>
            <w:r w:rsidRPr="005D2395">
              <w:rPr>
                <w:rFonts w:ascii="Arial" w:hAnsi="Arial" w:cs="Arial"/>
                <w:lang w:val="sv-SE"/>
              </w:rPr>
              <w:t>Det finns stor variation i det genomsnittliga totala beloppet och standardavvikelsen från ett kvartal till ett annat. Standardavvikelserna är relativt höga, vilket möjligen kan tyda på stora variationer eller bred spridning i de totala beloppen</w:t>
            </w:r>
            <w:r w:rsidR="00773485" w:rsidRPr="005D2395">
              <w:rPr>
                <w:rFonts w:ascii="Arial" w:hAnsi="Arial" w:cs="Arial"/>
                <w:lang w:val="sv-SE"/>
              </w:rPr>
              <w:t xml:space="preserve"> (se figur </w:t>
            </w:r>
            <w:r w:rsidR="005D1B14">
              <w:rPr>
                <w:rFonts w:ascii="Arial" w:hAnsi="Arial" w:cs="Arial"/>
                <w:lang w:val="sv-SE"/>
              </w:rPr>
              <w:t>9</w:t>
            </w:r>
            <w:r w:rsidR="00773485" w:rsidRPr="005D2395">
              <w:rPr>
                <w:rFonts w:ascii="Arial" w:hAnsi="Arial" w:cs="Arial"/>
                <w:lang w:val="sv-SE"/>
              </w:rPr>
              <w:t>)</w:t>
            </w:r>
            <w:r w:rsidRPr="005D2395">
              <w:rPr>
                <w:rFonts w:ascii="Arial" w:hAnsi="Arial" w:cs="Arial"/>
                <w:lang w:val="sv-SE"/>
              </w:rPr>
              <w:t>.</w:t>
            </w:r>
          </w:p>
          <w:p w14:paraId="0872DBC2" w14:textId="2264B74C" w:rsidR="00A312C3" w:rsidRPr="005D2395" w:rsidRDefault="00575F25" w:rsidP="00F91E98">
            <w:pPr>
              <w:spacing w:line="276" w:lineRule="auto"/>
              <w:jc w:val="both"/>
              <w:rPr>
                <w:rFonts w:ascii="Arial" w:hAnsi="Arial" w:cs="Arial"/>
                <w:lang w:val="sv-SE"/>
              </w:rPr>
            </w:pPr>
            <w:r w:rsidRPr="005D2395">
              <w:rPr>
                <w:rFonts w:ascii="Arial" w:hAnsi="Arial" w:cs="Arial"/>
                <w:lang w:val="sv-SE"/>
              </w:rPr>
              <w:t>Det genomsnittliga totala beloppet ökade från 2011 till 2012, men minskar från 2012 till 2013. Det förekommer en minskning både i genomsnitt och standardavvikelse under det första och andra kvartalet av 2014, vilket potentiellt kan antyda på en period med lägre variation.</w:t>
            </w:r>
            <w:r w:rsidR="0077327B" w:rsidRPr="005D2395">
              <w:rPr>
                <w:rStyle w:val="EndnoteReference"/>
                <w:rFonts w:ascii="Arial" w:hAnsi="Arial" w:cs="Arial"/>
                <w:lang w:val="sv-SE"/>
              </w:rPr>
              <w:endnoteReference w:id="27"/>
            </w:r>
            <w:r w:rsidR="0077327B" w:rsidRPr="005D2395">
              <w:rPr>
                <w:rFonts w:ascii="Arial" w:hAnsi="Arial" w:cs="Arial"/>
                <w:lang w:val="sv-SE"/>
              </w:rPr>
              <w:t xml:space="preserve"> </w:t>
            </w:r>
          </w:p>
        </w:tc>
      </w:tr>
      <w:tr w:rsidR="007F26A3" w:rsidRPr="005D2395" w14:paraId="1EB2ADCA" w14:textId="77777777" w:rsidTr="00E37B36">
        <w:tc>
          <w:tcPr>
            <w:tcW w:w="5000" w:type="pct"/>
            <w:gridSpan w:val="3"/>
            <w:tcBorders>
              <w:top w:val="nil"/>
              <w:left w:val="nil"/>
              <w:bottom w:val="nil"/>
              <w:right w:val="nil"/>
            </w:tcBorders>
          </w:tcPr>
          <w:p w14:paraId="159F6357" w14:textId="77777777" w:rsidR="007F26A3" w:rsidRPr="005D2395" w:rsidRDefault="007F26A3" w:rsidP="001556F0">
            <w:pPr>
              <w:spacing w:line="276" w:lineRule="auto"/>
              <w:jc w:val="both"/>
              <w:rPr>
                <w:rFonts w:asciiTheme="minorBidi" w:hAnsiTheme="minorBidi"/>
                <w:lang w:val="sv-SE"/>
              </w:rPr>
            </w:pPr>
          </w:p>
        </w:tc>
      </w:tr>
      <w:tr w:rsidR="00506306" w:rsidRPr="005D2395" w14:paraId="7CCBD80C" w14:textId="77777777" w:rsidTr="008D39B8">
        <w:tblPrEx>
          <w:tblCellMar>
            <w:left w:w="108" w:type="dxa"/>
            <w:right w:w="108" w:type="dxa"/>
          </w:tblCellMar>
        </w:tblPrEx>
        <w:tc>
          <w:tcPr>
            <w:tcW w:w="3943" w:type="pct"/>
            <w:gridSpan w:val="2"/>
            <w:tcBorders>
              <w:top w:val="nil"/>
              <w:left w:val="nil"/>
              <w:bottom w:val="nil"/>
              <w:right w:val="nil"/>
            </w:tcBorders>
          </w:tcPr>
          <w:p w14:paraId="74257068" w14:textId="77777777" w:rsidR="00506306" w:rsidRPr="005D2395" w:rsidRDefault="00506306" w:rsidP="001556F0">
            <w:pPr>
              <w:spacing w:line="276" w:lineRule="auto"/>
              <w:jc w:val="both"/>
              <w:rPr>
                <w:rFonts w:ascii="Arial" w:hAnsi="Arial" w:cs="Arial"/>
                <w:lang w:val="sv-SE"/>
              </w:rPr>
            </w:pPr>
            <w:r w:rsidRPr="005D2395">
              <w:rPr>
                <w:noProof/>
                <w:lang w:val="sv-SE"/>
              </w:rPr>
              <w:drawing>
                <wp:inline distT="0" distB="0" distL="0" distR="0" wp14:anchorId="67F1536F" wp14:editId="50B87F30">
                  <wp:extent cx="4741137" cy="1833880"/>
                  <wp:effectExtent l="0" t="0" r="2540" b="13970"/>
                  <wp:docPr id="426935626" name="Chart 1">
                    <a:extLst xmlns:a="http://schemas.openxmlformats.org/drawingml/2006/main">
                      <a:ext uri="{FF2B5EF4-FFF2-40B4-BE49-F238E27FC236}">
                        <a16:creationId xmlns:a16="http://schemas.microsoft.com/office/drawing/2014/main" id="{F1B515BF-E854-914A-E151-F991B1BD03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1057" w:type="pct"/>
            <w:tcBorders>
              <w:top w:val="nil"/>
              <w:left w:val="nil"/>
              <w:bottom w:val="nil"/>
              <w:right w:val="nil"/>
            </w:tcBorders>
          </w:tcPr>
          <w:p w14:paraId="59A07C42" w14:textId="2256B9DF" w:rsidR="00506306" w:rsidRPr="005D2395" w:rsidRDefault="00506306" w:rsidP="00506306">
            <w:pPr>
              <w:spacing w:line="276" w:lineRule="auto"/>
              <w:jc w:val="both"/>
              <w:rPr>
                <w:rFonts w:ascii="Arial" w:hAnsi="Arial" w:cs="Arial"/>
                <w:lang w:val="sv-SE"/>
              </w:rPr>
            </w:pPr>
          </w:p>
        </w:tc>
      </w:tr>
      <w:tr w:rsidR="003D5737" w:rsidRPr="005D2395" w14:paraId="7C506BC4" w14:textId="77777777" w:rsidTr="008D39B8">
        <w:tblPrEx>
          <w:tblCellMar>
            <w:left w:w="108" w:type="dxa"/>
            <w:right w:w="108" w:type="dxa"/>
          </w:tblCellMar>
        </w:tblPrEx>
        <w:tc>
          <w:tcPr>
            <w:tcW w:w="3943" w:type="pct"/>
            <w:gridSpan w:val="2"/>
            <w:tcBorders>
              <w:top w:val="nil"/>
              <w:left w:val="nil"/>
              <w:bottom w:val="nil"/>
              <w:right w:val="nil"/>
            </w:tcBorders>
          </w:tcPr>
          <w:p w14:paraId="28BA80C8" w14:textId="02C3FD1B" w:rsidR="003D5737" w:rsidRPr="005D2395" w:rsidRDefault="003D5737" w:rsidP="003D5737">
            <w:pPr>
              <w:spacing w:line="276" w:lineRule="auto"/>
              <w:jc w:val="center"/>
              <w:rPr>
                <w:noProof/>
                <w:lang w:val="sv-SE"/>
              </w:rPr>
            </w:pPr>
            <w:r w:rsidRPr="005D2395">
              <w:rPr>
                <w:rFonts w:ascii="Arial Black" w:hAnsi="Arial Black"/>
                <w:b/>
                <w:bCs/>
                <w:sz w:val="18"/>
                <w:szCs w:val="18"/>
                <w:lang w:val="sv-SE"/>
              </w:rPr>
              <w:t xml:space="preserve">Figur </w:t>
            </w:r>
            <w:r w:rsidR="00354EDF">
              <w:rPr>
                <w:rFonts w:ascii="Arial Black" w:hAnsi="Arial Black"/>
                <w:b/>
                <w:bCs/>
                <w:sz w:val="18"/>
                <w:szCs w:val="18"/>
                <w:lang w:val="sv-SE"/>
              </w:rPr>
              <w:t>9</w:t>
            </w:r>
            <w:r w:rsidRPr="005D2395">
              <w:rPr>
                <w:rFonts w:ascii="Arial Black" w:hAnsi="Arial Black"/>
                <w:b/>
                <w:bCs/>
                <w:sz w:val="18"/>
                <w:szCs w:val="18"/>
                <w:lang w:val="sv-SE"/>
              </w:rPr>
              <w:t xml:space="preserve">: </w:t>
            </w:r>
            <w:r w:rsidR="00134B33" w:rsidRPr="005D2395">
              <w:rPr>
                <w:rFonts w:ascii="Arial Black" w:hAnsi="Arial Black"/>
                <w:b/>
                <w:bCs/>
                <w:sz w:val="18"/>
                <w:szCs w:val="18"/>
                <w:lang w:val="sv-SE"/>
              </w:rPr>
              <w:t xml:space="preserve">Genomsnitt och </w:t>
            </w:r>
            <w:r w:rsidR="00AD2EE5" w:rsidRPr="005D2395">
              <w:rPr>
                <w:rFonts w:ascii="Arial Black" w:hAnsi="Arial Black"/>
                <w:b/>
                <w:bCs/>
                <w:sz w:val="18"/>
                <w:szCs w:val="18"/>
                <w:lang w:val="sv-SE"/>
              </w:rPr>
              <w:t>Standardavvikelse</w:t>
            </w:r>
            <w:r w:rsidRPr="005D2395">
              <w:rPr>
                <w:rFonts w:ascii="Arial Black" w:hAnsi="Arial Black"/>
                <w:b/>
                <w:bCs/>
                <w:sz w:val="18"/>
                <w:szCs w:val="18"/>
                <w:lang w:val="sv-SE"/>
              </w:rPr>
              <w:t xml:space="preserve"> per kvartal (totalt belopp)</w:t>
            </w:r>
          </w:p>
        </w:tc>
        <w:tc>
          <w:tcPr>
            <w:tcW w:w="1057" w:type="pct"/>
            <w:tcBorders>
              <w:top w:val="nil"/>
              <w:left w:val="nil"/>
              <w:bottom w:val="nil"/>
              <w:right w:val="nil"/>
            </w:tcBorders>
          </w:tcPr>
          <w:p w14:paraId="15EB3B58" w14:textId="77777777" w:rsidR="003D5737" w:rsidRPr="005D2395" w:rsidRDefault="003D5737" w:rsidP="00506306">
            <w:pPr>
              <w:spacing w:line="276" w:lineRule="auto"/>
              <w:jc w:val="both"/>
              <w:rPr>
                <w:rFonts w:ascii="Arial" w:hAnsi="Arial" w:cs="Arial"/>
                <w:lang w:val="sv-SE"/>
              </w:rPr>
            </w:pPr>
          </w:p>
        </w:tc>
      </w:tr>
      <w:tr w:rsidR="000F282F" w:rsidRPr="005D2395" w14:paraId="11B9FB36" w14:textId="77777777" w:rsidTr="00E37B36">
        <w:tc>
          <w:tcPr>
            <w:tcW w:w="5000" w:type="pct"/>
            <w:gridSpan w:val="3"/>
            <w:tcBorders>
              <w:top w:val="nil"/>
              <w:left w:val="nil"/>
              <w:bottom w:val="nil"/>
              <w:right w:val="nil"/>
            </w:tcBorders>
          </w:tcPr>
          <w:p w14:paraId="4606E633" w14:textId="77777777" w:rsidR="000F282F" w:rsidRPr="005D2395" w:rsidRDefault="000F282F" w:rsidP="001556F0">
            <w:pPr>
              <w:spacing w:line="276" w:lineRule="auto"/>
              <w:jc w:val="both"/>
              <w:rPr>
                <w:rFonts w:asciiTheme="minorBidi" w:hAnsiTheme="minorBidi"/>
                <w:lang w:val="sv-SE"/>
              </w:rPr>
            </w:pPr>
          </w:p>
        </w:tc>
      </w:tr>
      <w:tr w:rsidR="000F282F" w:rsidRPr="005D2395" w14:paraId="2EAF2B01" w14:textId="77777777" w:rsidTr="00E37B36">
        <w:tc>
          <w:tcPr>
            <w:tcW w:w="5000" w:type="pct"/>
            <w:gridSpan w:val="3"/>
            <w:tcBorders>
              <w:top w:val="nil"/>
              <w:left w:val="nil"/>
              <w:bottom w:val="nil"/>
              <w:right w:val="nil"/>
            </w:tcBorders>
          </w:tcPr>
          <w:p w14:paraId="072EEFB8" w14:textId="1EEECB82" w:rsidR="000F282F" w:rsidRPr="005D2395" w:rsidRDefault="00E5491A" w:rsidP="001556F0">
            <w:pPr>
              <w:spacing w:line="276" w:lineRule="auto"/>
              <w:jc w:val="both"/>
              <w:rPr>
                <w:rFonts w:ascii="Arial" w:hAnsi="Arial" w:cs="Arial"/>
                <w:lang w:val="sv-SE"/>
              </w:rPr>
            </w:pPr>
            <w:r w:rsidRPr="005D2395">
              <w:rPr>
                <w:rFonts w:ascii="Arial" w:hAnsi="Arial" w:cs="Arial"/>
                <w:lang w:val="sv-SE"/>
              </w:rPr>
              <w:t>Antalet beställningar varierar betydligt bland säljarna, från så lågt som 16 (med en total summa på 195 529) till så högt som 473 (med en total summa på 11 342 386). Det genomsnittliga antalet beställningar bland de tio främsta säljarna ligger på cirka 322. Dessutom ligger den genomsnittliga totala försäljningen bland dessa topp 10 säljare på cirka 7 849</w:t>
            </w:r>
            <w:r w:rsidR="00A74905" w:rsidRPr="005D2395">
              <w:rPr>
                <w:rFonts w:ascii="Arial" w:hAnsi="Arial" w:cs="Arial"/>
                <w:lang w:val="sv-SE"/>
              </w:rPr>
              <w:t> </w:t>
            </w:r>
            <w:r w:rsidRPr="005D2395">
              <w:rPr>
                <w:rFonts w:ascii="Arial" w:hAnsi="Arial" w:cs="Arial"/>
                <w:lang w:val="sv-SE"/>
              </w:rPr>
              <w:t>237</w:t>
            </w:r>
            <w:r w:rsidR="00A74905" w:rsidRPr="005D2395">
              <w:rPr>
                <w:rFonts w:ascii="Arial" w:hAnsi="Arial" w:cs="Arial"/>
                <w:lang w:val="sv-SE"/>
              </w:rPr>
              <w:t xml:space="preserve"> (se figur </w:t>
            </w:r>
            <w:r w:rsidR="006E117E">
              <w:rPr>
                <w:rFonts w:ascii="Arial" w:hAnsi="Arial" w:cs="Arial"/>
                <w:lang w:val="sv-SE"/>
              </w:rPr>
              <w:t>10</w:t>
            </w:r>
            <w:r w:rsidR="00A74905" w:rsidRPr="005D2395">
              <w:rPr>
                <w:rFonts w:ascii="Arial" w:hAnsi="Arial" w:cs="Arial"/>
                <w:lang w:val="sv-SE"/>
              </w:rPr>
              <w:t>)</w:t>
            </w:r>
            <w:r w:rsidRPr="005D2395">
              <w:rPr>
                <w:rFonts w:ascii="Arial" w:hAnsi="Arial" w:cs="Arial"/>
                <w:lang w:val="sv-SE"/>
              </w:rPr>
              <w:t>.</w:t>
            </w:r>
            <w:r w:rsidR="0039666B" w:rsidRPr="005D2395">
              <w:rPr>
                <w:rFonts w:ascii="Arial" w:hAnsi="Arial" w:cs="Arial"/>
                <w:vertAlign w:val="superscript"/>
                <w:lang w:val="sv-SE"/>
              </w:rPr>
              <w:endnoteReference w:id="28"/>
            </w:r>
          </w:p>
        </w:tc>
      </w:tr>
      <w:tr w:rsidR="000F282F" w:rsidRPr="005D2395" w14:paraId="4C50BA0E" w14:textId="77777777" w:rsidTr="00E37B36">
        <w:tblPrEx>
          <w:tblCellMar>
            <w:left w:w="108" w:type="dxa"/>
            <w:right w:w="108" w:type="dxa"/>
          </w:tblCellMar>
        </w:tblPrEx>
        <w:tc>
          <w:tcPr>
            <w:tcW w:w="5000" w:type="pct"/>
            <w:gridSpan w:val="3"/>
            <w:tcBorders>
              <w:top w:val="nil"/>
              <w:left w:val="nil"/>
              <w:bottom w:val="nil"/>
              <w:right w:val="nil"/>
            </w:tcBorders>
          </w:tcPr>
          <w:p w14:paraId="6A189673" w14:textId="1722C756" w:rsidR="000F282F" w:rsidRPr="005D2395" w:rsidRDefault="00B16C18" w:rsidP="001556F0">
            <w:pPr>
              <w:spacing w:line="276" w:lineRule="auto"/>
              <w:jc w:val="both"/>
              <w:rPr>
                <w:rFonts w:ascii="Arial" w:hAnsi="Arial" w:cs="Arial"/>
                <w:lang w:val="sv-SE"/>
              </w:rPr>
            </w:pPr>
            <w:r w:rsidRPr="005D2395">
              <w:rPr>
                <w:rFonts w:ascii="Arial" w:hAnsi="Arial" w:cs="Arial"/>
                <w:noProof/>
                <w:lang w:val="sv-SE"/>
              </w:rPr>
              <w:lastRenderedPageBreak/>
              <w:drawing>
                <wp:inline distT="0" distB="0" distL="0" distR="0" wp14:anchorId="2C45F7D3" wp14:editId="3E1B4BDB">
                  <wp:extent cx="5988050" cy="2299213"/>
                  <wp:effectExtent l="0" t="0" r="12700" b="6350"/>
                  <wp:docPr id="2145439402" name="Chart 1">
                    <a:extLst xmlns:a="http://schemas.openxmlformats.org/drawingml/2006/main">
                      <a:ext uri="{FF2B5EF4-FFF2-40B4-BE49-F238E27FC236}">
                        <a16:creationId xmlns:a16="http://schemas.microsoft.com/office/drawing/2014/main" id="{BB80D1CD-20AF-C8EB-4397-17FEA6FF1A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D459E2" w:rsidRPr="005D2395" w14:paraId="2097B802" w14:textId="77777777" w:rsidTr="00E37B36">
        <w:tblPrEx>
          <w:tblCellMar>
            <w:left w:w="108" w:type="dxa"/>
            <w:right w:w="108" w:type="dxa"/>
          </w:tblCellMar>
        </w:tblPrEx>
        <w:tc>
          <w:tcPr>
            <w:tcW w:w="5000" w:type="pct"/>
            <w:gridSpan w:val="3"/>
            <w:tcBorders>
              <w:top w:val="nil"/>
              <w:left w:val="nil"/>
              <w:bottom w:val="nil"/>
              <w:right w:val="nil"/>
            </w:tcBorders>
          </w:tcPr>
          <w:p w14:paraId="79D2A1D7" w14:textId="4E70E6BF" w:rsidR="00D459E2" w:rsidRPr="005D2395" w:rsidRDefault="00053D76" w:rsidP="00354EDF">
            <w:pPr>
              <w:spacing w:line="276" w:lineRule="auto"/>
              <w:jc w:val="center"/>
              <w:rPr>
                <w:rFonts w:ascii="Arial Black" w:hAnsi="Arial Black"/>
                <w:b/>
                <w:bCs/>
                <w:sz w:val="18"/>
                <w:szCs w:val="18"/>
                <w:lang w:val="sv-SE"/>
              </w:rPr>
            </w:pPr>
            <w:r w:rsidRPr="005D2395">
              <w:rPr>
                <w:rFonts w:ascii="Arial Black" w:hAnsi="Arial Black"/>
                <w:b/>
                <w:bCs/>
                <w:sz w:val="18"/>
                <w:szCs w:val="18"/>
                <w:lang w:val="sv-SE"/>
              </w:rPr>
              <w:t xml:space="preserve">Figur </w:t>
            </w:r>
            <w:r w:rsidR="00354EDF">
              <w:rPr>
                <w:rFonts w:ascii="Arial Black" w:hAnsi="Arial Black"/>
                <w:b/>
                <w:bCs/>
                <w:sz w:val="18"/>
                <w:szCs w:val="18"/>
                <w:lang w:val="sv-SE"/>
              </w:rPr>
              <w:t>10</w:t>
            </w:r>
            <w:r w:rsidRPr="005D2395">
              <w:rPr>
                <w:rFonts w:ascii="Arial Black" w:hAnsi="Arial Black"/>
                <w:b/>
                <w:bCs/>
                <w:sz w:val="18"/>
                <w:szCs w:val="18"/>
                <w:lang w:val="sv-SE"/>
              </w:rPr>
              <w:t>: Antal beställningar och det totala försäljningsbeloppet per land för varje säljare</w:t>
            </w:r>
          </w:p>
        </w:tc>
      </w:tr>
      <w:tr w:rsidR="00F32A48" w:rsidRPr="005D2395" w14:paraId="222A9BEF" w14:textId="77777777" w:rsidTr="00E37B36">
        <w:tblPrEx>
          <w:tblCellMar>
            <w:left w:w="108" w:type="dxa"/>
            <w:right w:w="108" w:type="dxa"/>
          </w:tblCellMar>
        </w:tblPrEx>
        <w:tc>
          <w:tcPr>
            <w:tcW w:w="5000" w:type="pct"/>
            <w:gridSpan w:val="3"/>
            <w:tcBorders>
              <w:top w:val="nil"/>
              <w:left w:val="nil"/>
              <w:bottom w:val="nil"/>
              <w:right w:val="nil"/>
            </w:tcBorders>
          </w:tcPr>
          <w:p w14:paraId="25A410F0" w14:textId="77777777" w:rsidR="00F32A48" w:rsidRPr="005D2395" w:rsidRDefault="00F32A48" w:rsidP="001556F0">
            <w:pPr>
              <w:spacing w:line="276" w:lineRule="auto"/>
              <w:jc w:val="both"/>
              <w:rPr>
                <w:rFonts w:asciiTheme="minorBidi" w:hAnsiTheme="minorBidi"/>
                <w:lang w:val="sv-SE"/>
              </w:rPr>
            </w:pPr>
          </w:p>
        </w:tc>
      </w:tr>
      <w:tr w:rsidR="005D391C" w:rsidRPr="00D15306" w14:paraId="52E1F23C" w14:textId="77777777" w:rsidTr="00E37B36">
        <w:tblPrEx>
          <w:tblCellMar>
            <w:left w:w="108" w:type="dxa"/>
            <w:right w:w="108" w:type="dxa"/>
          </w:tblCellMar>
        </w:tblPrEx>
        <w:tc>
          <w:tcPr>
            <w:tcW w:w="5000" w:type="pct"/>
            <w:gridSpan w:val="3"/>
            <w:tcBorders>
              <w:top w:val="nil"/>
              <w:left w:val="nil"/>
              <w:bottom w:val="nil"/>
              <w:right w:val="nil"/>
            </w:tcBorders>
            <w:shd w:val="clear" w:color="auto" w:fill="D0CECE" w:themeFill="background2" w:themeFillShade="E6"/>
          </w:tcPr>
          <w:p w14:paraId="48A73D28" w14:textId="3795C9D9" w:rsidR="005D391C" w:rsidRPr="00D15306" w:rsidRDefault="00D15306" w:rsidP="00D15306">
            <w:pPr>
              <w:spacing w:line="360" w:lineRule="auto"/>
              <w:jc w:val="both"/>
              <w:rPr>
                <w:rFonts w:ascii="Arial Black" w:hAnsi="Arial Black" w:cs="Arial"/>
                <w:b/>
                <w:bCs/>
                <w:lang w:val="sv-SE"/>
              </w:rPr>
            </w:pPr>
            <w:r w:rsidRPr="00D15306">
              <w:rPr>
                <w:rFonts w:ascii="Arial Black" w:hAnsi="Arial Black" w:cs="Arial"/>
                <w:b/>
                <w:bCs/>
                <w:lang w:val="sv-SE"/>
              </w:rPr>
              <w:t>Statistisk analys (konfidensintervall)</w:t>
            </w:r>
          </w:p>
        </w:tc>
      </w:tr>
      <w:tr w:rsidR="005D391C" w:rsidRPr="005D2395" w14:paraId="00BF3180" w14:textId="77777777" w:rsidTr="00E37B36">
        <w:tblPrEx>
          <w:tblCellMar>
            <w:left w:w="108" w:type="dxa"/>
            <w:right w:w="108" w:type="dxa"/>
          </w:tblCellMar>
        </w:tblPrEx>
        <w:tc>
          <w:tcPr>
            <w:tcW w:w="5000" w:type="pct"/>
            <w:gridSpan w:val="3"/>
            <w:tcBorders>
              <w:top w:val="nil"/>
              <w:left w:val="nil"/>
              <w:bottom w:val="nil"/>
              <w:right w:val="nil"/>
            </w:tcBorders>
          </w:tcPr>
          <w:p w14:paraId="219C358D" w14:textId="77777777" w:rsidR="005D391C" w:rsidRPr="005D2395" w:rsidRDefault="005D391C" w:rsidP="001556F0">
            <w:pPr>
              <w:spacing w:line="276" w:lineRule="auto"/>
              <w:jc w:val="both"/>
              <w:rPr>
                <w:rFonts w:asciiTheme="minorBidi" w:hAnsiTheme="minorBidi"/>
                <w:lang w:val="sv-SE"/>
              </w:rPr>
            </w:pPr>
          </w:p>
        </w:tc>
      </w:tr>
      <w:tr w:rsidR="00196AA6" w:rsidRPr="00E55EDD" w14:paraId="72C71073" w14:textId="77777777" w:rsidTr="00196AA6">
        <w:tblPrEx>
          <w:tblCellMar>
            <w:left w:w="108" w:type="dxa"/>
            <w:right w:w="108" w:type="dxa"/>
          </w:tblCellMar>
        </w:tblPrEx>
        <w:tc>
          <w:tcPr>
            <w:tcW w:w="5000" w:type="pct"/>
            <w:gridSpan w:val="3"/>
            <w:tcBorders>
              <w:top w:val="nil"/>
              <w:left w:val="nil"/>
              <w:bottom w:val="nil"/>
              <w:right w:val="nil"/>
            </w:tcBorders>
          </w:tcPr>
          <w:p w14:paraId="325144BF" w14:textId="410DEC77" w:rsidR="00196AA6" w:rsidRPr="00E55EDD" w:rsidRDefault="00E55EDD" w:rsidP="00E55EDD">
            <w:pPr>
              <w:spacing w:line="276" w:lineRule="auto"/>
              <w:jc w:val="both"/>
              <w:rPr>
                <w:rFonts w:asciiTheme="minorBidi" w:hAnsiTheme="minorBidi"/>
                <w:b/>
                <w:bCs/>
                <w:lang w:val="sv-SE"/>
              </w:rPr>
            </w:pPr>
            <w:r w:rsidRPr="00E55EDD">
              <w:rPr>
                <w:rFonts w:asciiTheme="minorBidi" w:hAnsiTheme="minorBidi"/>
                <w:b/>
                <w:bCs/>
                <w:lang w:val="sv-SE"/>
              </w:rPr>
              <w:t>konfidensintervall</w:t>
            </w:r>
            <w:r w:rsidRPr="00E55EDD">
              <w:rPr>
                <w:rFonts w:asciiTheme="minorBidi" w:hAnsiTheme="minorBidi"/>
                <w:b/>
                <w:bCs/>
              </w:rPr>
              <w:t xml:space="preserve"> för populationens medelvärde</w:t>
            </w:r>
          </w:p>
        </w:tc>
      </w:tr>
      <w:tr w:rsidR="00E55EDD" w:rsidRPr="00D26455" w14:paraId="00DFFEC1" w14:textId="77777777" w:rsidTr="00196AA6">
        <w:tblPrEx>
          <w:tblCellMar>
            <w:left w:w="108" w:type="dxa"/>
            <w:right w:w="108" w:type="dxa"/>
          </w:tblCellMar>
        </w:tblPrEx>
        <w:tc>
          <w:tcPr>
            <w:tcW w:w="5000" w:type="pct"/>
            <w:gridSpan w:val="3"/>
            <w:tcBorders>
              <w:top w:val="nil"/>
              <w:left w:val="nil"/>
              <w:bottom w:val="nil"/>
              <w:right w:val="nil"/>
            </w:tcBorders>
          </w:tcPr>
          <w:p w14:paraId="7AB15A3E" w14:textId="77777777" w:rsidR="00E55EDD" w:rsidRPr="00E55EDD" w:rsidRDefault="00E55EDD" w:rsidP="00E55EDD">
            <w:pPr>
              <w:spacing w:line="276" w:lineRule="auto"/>
              <w:jc w:val="both"/>
              <w:rPr>
                <w:rFonts w:asciiTheme="minorBidi" w:hAnsiTheme="minorBidi"/>
              </w:rPr>
            </w:pPr>
          </w:p>
        </w:tc>
      </w:tr>
      <w:tr w:rsidR="00E273AD" w:rsidRPr="00D26455" w14:paraId="227E004E" w14:textId="77777777" w:rsidTr="00196AA6">
        <w:tblPrEx>
          <w:tblCellMar>
            <w:left w:w="108" w:type="dxa"/>
            <w:right w:w="108" w:type="dxa"/>
          </w:tblCellMar>
        </w:tblPrEx>
        <w:tc>
          <w:tcPr>
            <w:tcW w:w="5000" w:type="pct"/>
            <w:gridSpan w:val="3"/>
            <w:tcBorders>
              <w:top w:val="nil"/>
              <w:left w:val="nil"/>
              <w:bottom w:val="nil"/>
              <w:right w:val="nil"/>
            </w:tcBorders>
          </w:tcPr>
          <w:p w14:paraId="49E4723C" w14:textId="3F757B6E" w:rsidR="00963D11" w:rsidRDefault="006F65AE" w:rsidP="00190542">
            <w:pPr>
              <w:spacing w:line="276" w:lineRule="auto"/>
              <w:jc w:val="both"/>
              <w:rPr>
                <w:rFonts w:asciiTheme="minorBidi" w:hAnsiTheme="minorBidi"/>
                <w:lang w:val="sv-SE"/>
              </w:rPr>
            </w:pPr>
            <w:r w:rsidRPr="006F65AE">
              <w:rPr>
                <w:rFonts w:asciiTheme="minorBidi" w:hAnsiTheme="minorBidi"/>
                <w:lang w:val="sv-SE"/>
              </w:rPr>
              <w:t>D</w:t>
            </w:r>
            <w:r w:rsidR="00A12DA7" w:rsidRPr="00A12DA7">
              <w:rPr>
                <w:rFonts w:asciiTheme="minorBidi" w:hAnsiTheme="minorBidi"/>
              </w:rPr>
              <w:t xml:space="preserve">atabasen </w:t>
            </w:r>
            <w:r>
              <w:rPr>
                <w:rFonts w:asciiTheme="minorBidi" w:hAnsiTheme="minorBidi"/>
                <w:lang w:val="sv-SE"/>
              </w:rPr>
              <w:t>anses</w:t>
            </w:r>
            <w:r w:rsidRPr="001710B6">
              <w:rPr>
                <w:rFonts w:asciiTheme="minorBidi" w:hAnsiTheme="minorBidi"/>
                <w:lang w:val="sv-SE"/>
              </w:rPr>
              <w:t xml:space="preserve"> </w:t>
            </w:r>
            <w:r w:rsidR="00A12DA7" w:rsidRPr="00A12DA7">
              <w:rPr>
                <w:rFonts w:asciiTheme="minorBidi" w:hAnsiTheme="minorBidi"/>
              </w:rPr>
              <w:t>som ett stickprov mellan 2011</w:t>
            </w:r>
            <w:r w:rsidR="002361A6" w:rsidRPr="002361A6">
              <w:rPr>
                <w:rFonts w:asciiTheme="minorBidi" w:hAnsiTheme="minorBidi"/>
                <w:lang w:val="sv-SE"/>
              </w:rPr>
              <w:t xml:space="preserve"> </w:t>
            </w:r>
            <w:r w:rsidR="002361A6">
              <w:rPr>
                <w:rFonts w:asciiTheme="minorBidi" w:hAnsiTheme="minorBidi"/>
                <w:lang w:val="sv-SE"/>
              </w:rPr>
              <w:t xml:space="preserve">och </w:t>
            </w:r>
            <w:r w:rsidR="00A12DA7" w:rsidRPr="00A12DA7">
              <w:rPr>
                <w:rFonts w:asciiTheme="minorBidi" w:hAnsiTheme="minorBidi"/>
              </w:rPr>
              <w:t>2014</w:t>
            </w:r>
            <w:r w:rsidR="002361A6" w:rsidRPr="002361A6">
              <w:rPr>
                <w:rFonts w:asciiTheme="minorBidi" w:hAnsiTheme="minorBidi"/>
                <w:lang w:val="sv-SE"/>
              </w:rPr>
              <w:t xml:space="preserve"> </w:t>
            </w:r>
            <w:r>
              <w:rPr>
                <w:rFonts w:asciiTheme="minorBidi" w:hAnsiTheme="minorBidi"/>
                <w:lang w:val="sv-SE"/>
              </w:rPr>
              <w:t>med</w:t>
            </w:r>
            <w:r w:rsidR="002361A6">
              <w:rPr>
                <w:rFonts w:asciiTheme="minorBidi" w:hAnsiTheme="minorBidi"/>
                <w:lang w:val="sv-SE"/>
              </w:rPr>
              <w:t xml:space="preserve"> </w:t>
            </w:r>
            <w:r w:rsidR="002B3303">
              <w:rPr>
                <w:rFonts w:asciiTheme="minorBidi" w:hAnsiTheme="minorBidi"/>
                <w:lang w:val="sv-SE"/>
              </w:rPr>
              <w:t xml:space="preserve">median på </w:t>
            </w:r>
            <w:r w:rsidR="00182193">
              <w:rPr>
                <w:rFonts w:asciiTheme="minorBidi" w:hAnsiTheme="minorBidi"/>
                <w:lang w:val="sv-SE"/>
              </w:rPr>
              <w:t>865</w:t>
            </w:r>
            <w:r w:rsidR="00C7431A">
              <w:rPr>
                <w:rFonts w:asciiTheme="minorBidi" w:hAnsiTheme="minorBidi"/>
                <w:lang w:val="sv-SE"/>
              </w:rPr>
              <w:t xml:space="preserve"> USD</w:t>
            </w:r>
            <w:r w:rsidR="00C7431A">
              <w:rPr>
                <w:rStyle w:val="EndnoteReference"/>
                <w:rFonts w:asciiTheme="minorBidi" w:hAnsiTheme="minorBidi"/>
                <w:lang w:val="sv-SE"/>
              </w:rPr>
              <w:endnoteReference w:id="29"/>
            </w:r>
            <w:r w:rsidR="00182193">
              <w:rPr>
                <w:rFonts w:asciiTheme="minorBidi" w:hAnsiTheme="minorBidi"/>
                <w:lang w:val="sv-SE"/>
              </w:rPr>
              <w:t xml:space="preserve"> </w:t>
            </w:r>
            <w:r w:rsidR="002361A6">
              <w:rPr>
                <w:rFonts w:asciiTheme="minorBidi" w:hAnsiTheme="minorBidi"/>
                <w:lang w:val="sv-SE"/>
              </w:rPr>
              <w:t>m</w:t>
            </w:r>
            <w:r w:rsidR="002361A6" w:rsidRPr="00202BA6">
              <w:rPr>
                <w:rFonts w:asciiTheme="minorBidi" w:hAnsiTheme="minorBidi"/>
              </w:rPr>
              <w:t>edelvärde</w:t>
            </w:r>
            <w:r w:rsidRPr="006F65AE">
              <w:rPr>
                <w:rFonts w:asciiTheme="minorBidi" w:hAnsiTheme="minorBidi"/>
                <w:lang w:val="sv-SE"/>
              </w:rPr>
              <w:t xml:space="preserve"> </w:t>
            </w:r>
            <w:r>
              <w:rPr>
                <w:rFonts w:asciiTheme="minorBidi" w:hAnsiTheme="minorBidi"/>
                <w:lang w:val="sv-SE"/>
              </w:rPr>
              <w:t>på</w:t>
            </w:r>
            <w:r w:rsidR="002361A6" w:rsidRPr="00202BA6">
              <w:rPr>
                <w:rFonts w:asciiTheme="minorBidi" w:hAnsiTheme="minorBidi"/>
              </w:rPr>
              <w:t xml:space="preserve"> </w:t>
            </w:r>
            <w:r w:rsidR="00810B22" w:rsidRPr="00810B22">
              <w:rPr>
                <w:rFonts w:asciiTheme="minorBidi" w:hAnsiTheme="minorBidi"/>
              </w:rPr>
              <w:t xml:space="preserve">3916 </w:t>
            </w:r>
            <w:r w:rsidR="00D84A7D" w:rsidRPr="00D84A7D">
              <w:rPr>
                <w:rFonts w:asciiTheme="minorBidi" w:hAnsiTheme="minorBidi"/>
                <w:lang w:val="sv-SE"/>
              </w:rPr>
              <w:t>US</w:t>
            </w:r>
            <w:r w:rsidR="00D84A7D">
              <w:rPr>
                <w:rFonts w:asciiTheme="minorBidi" w:hAnsiTheme="minorBidi"/>
                <w:lang w:val="sv-SE"/>
              </w:rPr>
              <w:t xml:space="preserve">D </w:t>
            </w:r>
            <w:r w:rsidR="002361A6" w:rsidRPr="00202BA6">
              <w:rPr>
                <w:rFonts w:asciiTheme="minorBidi" w:hAnsiTheme="minorBidi"/>
              </w:rPr>
              <w:t xml:space="preserve">och </w:t>
            </w:r>
            <w:r w:rsidRPr="006F65AE">
              <w:rPr>
                <w:rFonts w:asciiTheme="minorBidi" w:hAnsiTheme="minorBidi"/>
                <w:lang w:val="sv-SE"/>
              </w:rPr>
              <w:t>en</w:t>
            </w:r>
            <w:r>
              <w:rPr>
                <w:rFonts w:asciiTheme="minorBidi" w:hAnsiTheme="minorBidi"/>
                <w:lang w:val="sv-SE"/>
              </w:rPr>
              <w:t xml:space="preserve"> </w:t>
            </w:r>
            <w:r w:rsidR="002361A6" w:rsidRPr="00202BA6">
              <w:rPr>
                <w:rFonts w:asciiTheme="minorBidi" w:hAnsiTheme="minorBidi"/>
              </w:rPr>
              <w:t>standardavvikelse</w:t>
            </w:r>
            <w:r w:rsidR="00D84A7D" w:rsidRPr="00D84A7D">
              <w:rPr>
                <w:rFonts w:asciiTheme="minorBidi" w:hAnsiTheme="minorBidi"/>
                <w:lang w:val="sv-SE"/>
              </w:rPr>
              <w:t xml:space="preserve"> </w:t>
            </w:r>
            <w:r>
              <w:rPr>
                <w:rFonts w:asciiTheme="minorBidi" w:hAnsiTheme="minorBidi"/>
                <w:lang w:val="sv-SE"/>
              </w:rPr>
              <w:t xml:space="preserve">på </w:t>
            </w:r>
            <w:r w:rsidR="00130A5D" w:rsidRPr="00130A5D">
              <w:rPr>
                <w:rFonts w:asciiTheme="minorBidi" w:hAnsiTheme="minorBidi"/>
                <w:lang w:val="sv-SE"/>
              </w:rPr>
              <w:t xml:space="preserve">12515 </w:t>
            </w:r>
            <w:r w:rsidR="00130A5D">
              <w:rPr>
                <w:rFonts w:asciiTheme="minorBidi" w:hAnsiTheme="minorBidi"/>
                <w:lang w:val="sv-SE"/>
              </w:rPr>
              <w:t>USD</w:t>
            </w:r>
            <w:r w:rsidR="00D70694">
              <w:rPr>
                <w:rFonts w:asciiTheme="minorBidi" w:hAnsiTheme="minorBidi"/>
                <w:lang w:val="sv-SE"/>
              </w:rPr>
              <w:t>.</w:t>
            </w:r>
            <w:r w:rsidR="009D68BC">
              <w:rPr>
                <w:rFonts w:asciiTheme="minorBidi" w:hAnsiTheme="minorBidi"/>
                <w:lang w:val="sv-SE"/>
              </w:rPr>
              <w:t xml:space="preserve"> </w:t>
            </w:r>
          </w:p>
          <w:p w14:paraId="2D582EAF" w14:textId="77777777" w:rsidR="00963D11" w:rsidRPr="00FC617E" w:rsidRDefault="00963D11" w:rsidP="00963D11">
            <w:pPr>
              <w:spacing w:line="276" w:lineRule="auto"/>
              <w:jc w:val="both"/>
              <w:rPr>
                <w:rFonts w:asciiTheme="minorBidi" w:hAnsiTheme="minorBidi"/>
                <w:lang w:val="sv-SE"/>
              </w:rPr>
            </w:pPr>
            <w:r w:rsidRPr="00FC617E">
              <w:rPr>
                <w:rFonts w:asciiTheme="minorBidi" w:hAnsiTheme="minorBidi"/>
                <w:lang w:val="sv-SE"/>
              </w:rPr>
              <w:t>För att beräkna konfidensintervallet (KI) används följande formel:</w:t>
            </w:r>
          </w:p>
          <w:p w14:paraId="4A1F2704" w14:textId="77777777" w:rsidR="00963D11" w:rsidRPr="00432767" w:rsidRDefault="00963D11" w:rsidP="00963D11">
            <w:pPr>
              <w:spacing w:line="276" w:lineRule="auto"/>
              <w:jc w:val="center"/>
              <w:rPr>
                <w:rFonts w:asciiTheme="minorBidi" w:hAnsiTheme="minorBidi"/>
                <w:color w:val="2F5496" w:themeColor="accent5" w:themeShade="BF"/>
                <w:lang w:val="sv-SE"/>
              </w:rPr>
            </w:pPr>
            <w:r w:rsidRPr="00432767">
              <w:rPr>
                <w:rFonts w:asciiTheme="minorBidi" w:hAnsiTheme="minorBidi"/>
                <w:color w:val="2F5496" w:themeColor="accent5" w:themeShade="BF"/>
                <w:lang w:val="sv-SE"/>
              </w:rPr>
              <w:t xml:space="preserve">KI </w:t>
            </w:r>
            <w:r w:rsidRPr="003923E7">
              <w:rPr>
                <w:rFonts w:asciiTheme="minorBidi" w:hAnsiTheme="minorBidi"/>
                <w:color w:val="2F5496" w:themeColor="accent5" w:themeShade="BF"/>
                <w:lang w:val="sv-SE"/>
              </w:rPr>
              <w:t>=</w:t>
            </w:r>
            <w:r w:rsidRPr="00432767">
              <w:rPr>
                <w:rFonts w:asciiTheme="minorBidi" w:hAnsiTheme="minorBidi"/>
                <w:color w:val="2F5496" w:themeColor="accent5" w:themeShade="BF"/>
                <w:lang w:val="sv-SE"/>
              </w:rPr>
              <w:t xml:space="preserve"> medelvärdet </w:t>
            </w:r>
            <w:r w:rsidRPr="003923E7">
              <w:rPr>
                <w:rFonts w:asciiTheme="minorBidi" w:hAnsiTheme="minorBidi"/>
                <w:color w:val="2F5496" w:themeColor="accent5" w:themeShade="BF"/>
                <w:lang w:val="sv-SE"/>
              </w:rPr>
              <w:t>±</w:t>
            </w:r>
            <w:r w:rsidRPr="00432767">
              <w:rPr>
                <w:rFonts w:asciiTheme="minorBidi" w:hAnsiTheme="minorBidi"/>
                <w:color w:val="2F5496" w:themeColor="accent5" w:themeShade="BF"/>
                <w:lang w:val="sv-SE"/>
              </w:rPr>
              <w:t xml:space="preserve"> </w:t>
            </w:r>
            <w:r w:rsidRPr="003923E7">
              <w:rPr>
                <w:rFonts w:asciiTheme="minorBidi" w:hAnsiTheme="minorBidi"/>
                <w:color w:val="2F5496" w:themeColor="accent5" w:themeShade="BF"/>
                <w:lang w:val="sv-SE"/>
              </w:rPr>
              <w:t>(</w:t>
            </w:r>
            <w:r w:rsidRPr="00432767">
              <w:rPr>
                <w:rFonts w:asciiTheme="minorBidi" w:hAnsiTheme="minorBidi"/>
                <w:color w:val="2F5496" w:themeColor="accent5" w:themeShade="BF"/>
                <w:lang w:val="sv-SE"/>
              </w:rPr>
              <w:t xml:space="preserve">z </w:t>
            </w:r>
            <w:r w:rsidRPr="003923E7">
              <w:rPr>
                <w:rFonts w:asciiTheme="minorBidi" w:hAnsiTheme="minorBidi"/>
                <w:color w:val="2F5496" w:themeColor="accent5" w:themeShade="BF"/>
                <w:lang w:val="sv-SE"/>
              </w:rPr>
              <w:t>×</w:t>
            </w:r>
            <w:r w:rsidRPr="00432767">
              <w:rPr>
                <w:rFonts w:asciiTheme="minorBidi" w:hAnsiTheme="minorBidi"/>
                <w:color w:val="2F5496" w:themeColor="accent5" w:themeShade="BF"/>
                <w:lang w:val="sv-SE"/>
              </w:rPr>
              <w:t xml:space="preserve"> s</w:t>
            </w:r>
            <w:r w:rsidRPr="003923E7">
              <w:rPr>
                <w:rFonts w:asciiTheme="minorBidi" w:hAnsiTheme="minorBidi"/>
                <w:color w:val="2F5496" w:themeColor="accent5" w:themeShade="BF"/>
                <w:lang w:val="sv-SE"/>
              </w:rPr>
              <w:t>tandard</w:t>
            </w:r>
            <w:r w:rsidRPr="00432767">
              <w:rPr>
                <w:rFonts w:asciiTheme="minorBidi" w:hAnsiTheme="minorBidi"/>
                <w:color w:val="2F5496" w:themeColor="accent5" w:themeShade="BF"/>
                <w:lang w:val="sv-SE"/>
              </w:rPr>
              <w:t>avvikelse/</w:t>
            </w:r>
            <w:r w:rsidRPr="00432767">
              <w:rPr>
                <w:rFonts w:asciiTheme="minorBidi" w:hAnsiTheme="minorBidi"/>
                <w:color w:val="2F5496" w:themeColor="accent5" w:themeShade="BF"/>
              </w:rPr>
              <w:t>kvadratroten av provstorleken</w:t>
            </w:r>
            <w:r w:rsidRPr="003923E7">
              <w:rPr>
                <w:rFonts w:asciiTheme="minorBidi" w:hAnsiTheme="minorBidi"/>
                <w:color w:val="2F5496" w:themeColor="accent5" w:themeShade="BF"/>
                <w:lang w:val="sv-SE"/>
              </w:rPr>
              <w:t>)</w:t>
            </w:r>
          </w:p>
          <w:p w14:paraId="2828B0CD" w14:textId="77777777" w:rsidR="00963D11" w:rsidRPr="00C53955" w:rsidRDefault="00963D11" w:rsidP="00963D11">
            <w:pPr>
              <w:spacing w:line="276" w:lineRule="auto"/>
              <w:jc w:val="both"/>
              <w:rPr>
                <w:rFonts w:asciiTheme="minorBidi" w:hAnsiTheme="minorBidi"/>
                <w:lang w:val="sv-SE"/>
              </w:rPr>
            </w:pPr>
            <w:r>
              <w:rPr>
                <w:rFonts w:asciiTheme="minorBidi" w:hAnsiTheme="minorBidi"/>
                <w:lang w:val="sv-SE"/>
              </w:rPr>
              <w:t>där</w:t>
            </w:r>
            <w:r w:rsidRPr="00295D4F">
              <w:rPr>
                <w:rFonts w:asciiTheme="minorBidi" w:hAnsiTheme="minorBidi"/>
              </w:rPr>
              <w:t xml:space="preserve"> </w:t>
            </w:r>
            <w:r w:rsidRPr="00C51AE0">
              <w:rPr>
                <w:rFonts w:asciiTheme="minorBidi" w:hAnsiTheme="minorBidi"/>
                <w:lang w:val="sv-SE"/>
              </w:rPr>
              <w:t>z</w:t>
            </w:r>
            <w:r w:rsidRPr="00295D4F">
              <w:rPr>
                <w:rFonts w:asciiTheme="minorBidi" w:hAnsiTheme="minorBidi"/>
              </w:rPr>
              <w:t xml:space="preserve">-värdet </w:t>
            </w:r>
            <w:r w:rsidRPr="00C51AE0">
              <w:rPr>
                <w:rFonts w:asciiTheme="minorBidi" w:hAnsiTheme="minorBidi"/>
                <w:lang w:val="sv-SE"/>
              </w:rPr>
              <w:t>=</w:t>
            </w:r>
            <w:r>
              <w:rPr>
                <w:rFonts w:asciiTheme="minorBidi" w:hAnsiTheme="minorBidi"/>
                <w:lang w:val="sv-SE"/>
              </w:rPr>
              <w:t xml:space="preserve"> </w:t>
            </w:r>
            <w:r w:rsidRPr="00295D4F">
              <w:rPr>
                <w:rFonts w:asciiTheme="minorBidi" w:hAnsiTheme="minorBidi"/>
              </w:rPr>
              <w:t>1.96 för en 95% konfidens</w:t>
            </w:r>
            <w:r w:rsidRPr="00257E11">
              <w:rPr>
                <w:rFonts w:asciiTheme="minorBidi" w:hAnsiTheme="minorBidi"/>
                <w:lang w:val="sv-SE"/>
              </w:rPr>
              <w:t>grad</w:t>
            </w:r>
            <w:r w:rsidRPr="00C53955">
              <w:rPr>
                <w:rFonts w:asciiTheme="minorBidi" w:hAnsiTheme="minorBidi"/>
                <w:lang w:val="sv-SE"/>
              </w:rPr>
              <w:t>.</w:t>
            </w:r>
          </w:p>
          <w:p w14:paraId="2BFB0D16" w14:textId="207AEA00" w:rsidR="00190542" w:rsidRPr="00371BBF" w:rsidRDefault="009D68BC" w:rsidP="00190542">
            <w:pPr>
              <w:spacing w:line="276" w:lineRule="auto"/>
              <w:jc w:val="both"/>
              <w:rPr>
                <w:rFonts w:asciiTheme="minorBidi" w:hAnsiTheme="minorBidi"/>
                <w:lang w:val="sv-SE"/>
              </w:rPr>
            </w:pPr>
            <w:r>
              <w:rPr>
                <w:rFonts w:asciiTheme="minorBidi" w:hAnsiTheme="minorBidi"/>
                <w:lang w:val="sv-SE"/>
              </w:rPr>
              <w:t xml:space="preserve">En intervallskattning med </w:t>
            </w:r>
            <w:r w:rsidR="00576A63">
              <w:rPr>
                <w:rFonts w:asciiTheme="minorBidi" w:hAnsiTheme="minorBidi"/>
                <w:lang w:val="sv-SE"/>
              </w:rPr>
              <w:t>95-procent</w:t>
            </w:r>
            <w:r w:rsidR="00134B1B">
              <w:rPr>
                <w:rFonts w:asciiTheme="minorBidi" w:hAnsiTheme="minorBidi"/>
                <w:lang w:val="sv-SE"/>
              </w:rPr>
              <w:t>ig</w:t>
            </w:r>
            <w:r w:rsidR="00576A63">
              <w:rPr>
                <w:rFonts w:asciiTheme="minorBidi" w:hAnsiTheme="minorBidi"/>
                <w:lang w:val="sv-SE"/>
              </w:rPr>
              <w:t xml:space="preserve"> </w:t>
            </w:r>
            <w:r>
              <w:rPr>
                <w:rFonts w:asciiTheme="minorBidi" w:hAnsiTheme="minorBidi"/>
                <w:lang w:val="sv-SE"/>
              </w:rPr>
              <w:t xml:space="preserve">konfidensgrad </w:t>
            </w:r>
            <w:r w:rsidR="00103C07">
              <w:rPr>
                <w:rFonts w:asciiTheme="minorBidi" w:hAnsiTheme="minorBidi"/>
                <w:lang w:val="sv-SE"/>
              </w:rPr>
              <w:t xml:space="preserve">av </w:t>
            </w:r>
            <w:r w:rsidR="00190542" w:rsidRPr="00190542">
              <w:rPr>
                <w:rFonts w:asciiTheme="minorBidi" w:hAnsiTheme="minorBidi"/>
              </w:rPr>
              <w:t xml:space="preserve">medelvärdet </w:t>
            </w:r>
            <w:r w:rsidR="00134B1B" w:rsidRPr="00134B1B">
              <w:rPr>
                <w:rFonts w:asciiTheme="minorBidi" w:hAnsiTheme="minorBidi"/>
                <w:lang w:val="sv-SE"/>
              </w:rPr>
              <w:t>fö</w:t>
            </w:r>
            <w:r w:rsidR="00134B1B">
              <w:rPr>
                <w:rFonts w:asciiTheme="minorBidi" w:hAnsiTheme="minorBidi"/>
                <w:lang w:val="sv-SE"/>
              </w:rPr>
              <w:t>r</w:t>
            </w:r>
            <w:r w:rsidR="00190542" w:rsidRPr="00190542">
              <w:rPr>
                <w:rFonts w:asciiTheme="minorBidi" w:hAnsiTheme="minorBidi"/>
              </w:rPr>
              <w:t xml:space="preserve"> </w:t>
            </w:r>
            <w:r w:rsidR="00134B1B" w:rsidRPr="00134B1B">
              <w:rPr>
                <w:rFonts w:asciiTheme="minorBidi" w:hAnsiTheme="minorBidi"/>
                <w:lang w:val="sv-SE"/>
              </w:rPr>
              <w:t>de</w:t>
            </w:r>
            <w:r w:rsidR="00134B1B">
              <w:rPr>
                <w:rFonts w:asciiTheme="minorBidi" w:hAnsiTheme="minorBidi"/>
                <w:lang w:val="sv-SE"/>
              </w:rPr>
              <w:t xml:space="preserve">t </w:t>
            </w:r>
            <w:r w:rsidR="00190542" w:rsidRPr="00190542">
              <w:rPr>
                <w:rFonts w:asciiTheme="minorBidi" w:hAnsiTheme="minorBidi"/>
              </w:rPr>
              <w:t>totalt belopp</w:t>
            </w:r>
            <w:r w:rsidR="00134B1B" w:rsidRPr="00134B1B">
              <w:rPr>
                <w:rFonts w:asciiTheme="minorBidi" w:hAnsiTheme="minorBidi"/>
                <w:lang w:val="sv-SE"/>
              </w:rPr>
              <w:t>et</w:t>
            </w:r>
            <w:r w:rsidR="00190542" w:rsidRPr="00190542">
              <w:rPr>
                <w:rFonts w:asciiTheme="minorBidi" w:hAnsiTheme="minorBidi"/>
              </w:rPr>
              <w:t xml:space="preserve"> i populationen</w:t>
            </w:r>
            <w:r w:rsidR="00371BBF" w:rsidRPr="00371BBF">
              <w:rPr>
                <w:rFonts w:asciiTheme="minorBidi" w:hAnsiTheme="minorBidi"/>
                <w:lang w:val="sv-SE"/>
              </w:rPr>
              <w:t xml:space="preserve">: </w:t>
            </w:r>
            <w:r w:rsidR="007D748D">
              <w:rPr>
                <w:rFonts w:asciiTheme="minorBidi" w:hAnsiTheme="minorBidi"/>
                <w:lang w:val="sv-SE"/>
              </w:rPr>
              <w:t xml:space="preserve">är </w:t>
            </w:r>
            <w:r w:rsidR="008C76A3" w:rsidRPr="00DA49F6">
              <w:rPr>
                <w:rFonts w:asciiTheme="minorBidi" w:hAnsiTheme="minorBidi"/>
                <w:lang w:val="sv-SE"/>
              </w:rPr>
              <w:t>3777</w:t>
            </w:r>
            <w:r w:rsidR="008C76A3">
              <w:rPr>
                <w:rFonts w:asciiTheme="minorBidi" w:hAnsiTheme="minorBidi"/>
                <w:lang w:val="sv-SE"/>
              </w:rPr>
              <w:t xml:space="preserve"> </w:t>
            </w:r>
            <w:proofErr w:type="gramStart"/>
            <w:r w:rsidR="008C76A3">
              <w:rPr>
                <w:rFonts w:asciiTheme="minorBidi" w:hAnsiTheme="minorBidi"/>
                <w:lang w:val="sv-SE"/>
              </w:rPr>
              <w:t>&lt; µ</w:t>
            </w:r>
            <w:proofErr w:type="gramEnd"/>
            <w:r w:rsidR="008C76A3">
              <w:rPr>
                <w:rFonts w:asciiTheme="minorBidi" w:hAnsiTheme="minorBidi"/>
                <w:lang w:val="sv-SE"/>
              </w:rPr>
              <w:t xml:space="preserve"> </w:t>
            </w:r>
            <w:r w:rsidR="00DA49F6">
              <w:rPr>
                <w:rFonts w:asciiTheme="minorBidi" w:hAnsiTheme="minorBidi"/>
                <w:lang w:val="sv-SE"/>
              </w:rPr>
              <w:t>&lt;</w:t>
            </w:r>
            <w:r w:rsidR="008C76A3">
              <w:rPr>
                <w:rFonts w:asciiTheme="minorBidi" w:hAnsiTheme="minorBidi"/>
                <w:lang w:val="sv-SE"/>
              </w:rPr>
              <w:t xml:space="preserve"> </w:t>
            </w:r>
            <w:r w:rsidR="00DA49F6" w:rsidRPr="00DA49F6">
              <w:rPr>
                <w:rFonts w:asciiTheme="minorBidi" w:hAnsiTheme="minorBidi"/>
                <w:lang w:val="sv-SE"/>
              </w:rPr>
              <w:t>4054</w:t>
            </w:r>
            <w:r w:rsidR="000735E8">
              <w:rPr>
                <w:rFonts w:asciiTheme="minorBidi" w:hAnsiTheme="minorBidi"/>
                <w:lang w:val="sv-SE"/>
              </w:rPr>
              <w:t xml:space="preserve"> USD</w:t>
            </w:r>
            <w:r w:rsidR="00585736">
              <w:rPr>
                <w:rFonts w:asciiTheme="minorBidi" w:hAnsiTheme="minorBidi"/>
                <w:lang w:val="sv-SE"/>
              </w:rPr>
              <w:t>.</w:t>
            </w:r>
            <w:r w:rsidR="00DD7080">
              <w:rPr>
                <w:rStyle w:val="EndnoteReference"/>
                <w:rFonts w:asciiTheme="minorBidi" w:hAnsiTheme="minorBidi"/>
                <w:lang w:val="sv-SE"/>
              </w:rPr>
              <w:endnoteReference w:id="30"/>
            </w:r>
          </w:p>
          <w:p w14:paraId="68DF8751" w14:textId="77777777" w:rsidR="00190542" w:rsidRDefault="00190542" w:rsidP="00190542">
            <w:pPr>
              <w:spacing w:line="276" w:lineRule="auto"/>
              <w:jc w:val="both"/>
              <w:rPr>
                <w:rFonts w:asciiTheme="minorBidi" w:hAnsiTheme="minorBidi"/>
                <w:lang w:val="sv-SE"/>
              </w:rPr>
            </w:pPr>
          </w:p>
          <w:p w14:paraId="2DAE9E88" w14:textId="7E533B2C" w:rsidR="00202BA6" w:rsidRPr="00FC617E" w:rsidRDefault="005F7C98" w:rsidP="004D4F52">
            <w:pPr>
              <w:spacing w:line="276" w:lineRule="auto"/>
              <w:jc w:val="both"/>
              <w:rPr>
                <w:rFonts w:asciiTheme="minorBidi" w:hAnsiTheme="minorBidi"/>
                <w:lang w:val="sv-SE"/>
              </w:rPr>
            </w:pPr>
            <w:r w:rsidRPr="00FC617E">
              <w:rPr>
                <w:rFonts w:asciiTheme="minorBidi" w:hAnsiTheme="minorBidi"/>
                <w:lang w:val="sv-SE"/>
              </w:rPr>
              <w:t>M</w:t>
            </w:r>
            <w:r w:rsidR="00202BA6" w:rsidRPr="00FC617E">
              <w:rPr>
                <w:rFonts w:asciiTheme="minorBidi" w:hAnsiTheme="minorBidi"/>
                <w:lang w:val="sv-SE"/>
              </w:rPr>
              <w:t>edelvärden</w:t>
            </w:r>
            <w:r w:rsidR="007D748D">
              <w:rPr>
                <w:rFonts w:asciiTheme="minorBidi" w:hAnsiTheme="minorBidi"/>
                <w:lang w:val="sv-SE"/>
              </w:rPr>
              <w:t xml:space="preserve">, </w:t>
            </w:r>
            <w:r w:rsidR="00202BA6" w:rsidRPr="00FC617E">
              <w:rPr>
                <w:rFonts w:asciiTheme="minorBidi" w:hAnsiTheme="minorBidi"/>
                <w:lang w:val="sv-SE"/>
              </w:rPr>
              <w:t xml:space="preserve">standardavvikelser samt nedre och övre gränser för konfidensintervallen för </w:t>
            </w:r>
            <w:r w:rsidR="0049236A" w:rsidRPr="00FC617E">
              <w:rPr>
                <w:rFonts w:asciiTheme="minorBidi" w:hAnsiTheme="minorBidi"/>
                <w:lang w:val="sv-SE"/>
              </w:rPr>
              <w:t xml:space="preserve">medelvärdet av </w:t>
            </w:r>
            <w:r w:rsidR="00202BA6" w:rsidRPr="00FC617E">
              <w:rPr>
                <w:rFonts w:asciiTheme="minorBidi" w:hAnsiTheme="minorBidi"/>
                <w:lang w:val="sv-SE"/>
              </w:rPr>
              <w:t>det totala beloppet av beställningar</w:t>
            </w:r>
            <w:r w:rsidR="00FC617E" w:rsidRPr="00FC617E">
              <w:rPr>
                <w:rFonts w:asciiTheme="minorBidi" w:hAnsiTheme="minorBidi"/>
                <w:lang w:val="sv-SE"/>
              </w:rPr>
              <w:t>na i populationen</w:t>
            </w:r>
            <w:r w:rsidR="00202BA6" w:rsidRPr="00FC617E">
              <w:rPr>
                <w:rFonts w:asciiTheme="minorBidi" w:hAnsiTheme="minorBidi"/>
                <w:lang w:val="sv-SE"/>
              </w:rPr>
              <w:t xml:space="preserve"> </w:t>
            </w:r>
            <w:r w:rsidR="00FD3499" w:rsidRPr="00FC617E">
              <w:rPr>
                <w:rFonts w:asciiTheme="minorBidi" w:hAnsiTheme="minorBidi"/>
                <w:lang w:val="sv-SE"/>
              </w:rPr>
              <w:t xml:space="preserve">beräknades för </w:t>
            </w:r>
            <w:r w:rsidR="00202BA6" w:rsidRPr="00FC617E">
              <w:rPr>
                <w:rFonts w:asciiTheme="minorBidi" w:hAnsiTheme="minorBidi"/>
                <w:lang w:val="sv-SE"/>
              </w:rPr>
              <w:t>varje månad</w:t>
            </w:r>
            <w:r w:rsidR="00085A5D" w:rsidRPr="00FC617E">
              <w:rPr>
                <w:rFonts w:asciiTheme="minorBidi" w:hAnsiTheme="minorBidi"/>
                <w:lang w:val="sv-SE"/>
              </w:rPr>
              <w:t xml:space="preserve"> </w:t>
            </w:r>
            <w:r w:rsidR="00BF6CB5">
              <w:rPr>
                <w:rFonts w:asciiTheme="minorBidi" w:hAnsiTheme="minorBidi"/>
                <w:lang w:val="sv-SE"/>
              </w:rPr>
              <w:t xml:space="preserve">och </w:t>
            </w:r>
            <w:r w:rsidR="00D27469">
              <w:rPr>
                <w:rFonts w:asciiTheme="minorBidi" w:hAnsiTheme="minorBidi"/>
                <w:lang w:val="sv-SE"/>
              </w:rPr>
              <w:t xml:space="preserve">representeras i en figur </w:t>
            </w:r>
            <w:r w:rsidR="00085A5D" w:rsidRPr="00FC617E">
              <w:rPr>
                <w:rFonts w:ascii="Arial" w:hAnsi="Arial" w:cs="Arial"/>
                <w:lang w:val="sv-SE"/>
              </w:rPr>
              <w:t>(se figur 11)</w:t>
            </w:r>
            <w:r w:rsidR="00202BA6" w:rsidRPr="00FC617E">
              <w:rPr>
                <w:rFonts w:asciiTheme="minorBidi" w:hAnsiTheme="minorBidi"/>
                <w:lang w:val="sv-SE"/>
              </w:rPr>
              <w:t xml:space="preserve">. </w:t>
            </w:r>
            <w:r w:rsidR="004D4F52" w:rsidRPr="00FC617E">
              <w:rPr>
                <w:rFonts w:asciiTheme="minorBidi" w:hAnsiTheme="minorBidi"/>
                <w:lang w:val="sv-SE"/>
              </w:rPr>
              <w:t>Antalet beställningar (stickprov</w:t>
            </w:r>
            <w:r w:rsidR="00885447">
              <w:rPr>
                <w:rFonts w:asciiTheme="minorBidi" w:hAnsiTheme="minorBidi"/>
                <w:lang w:val="sv-SE"/>
              </w:rPr>
              <w:t>storlek n</w:t>
            </w:r>
            <w:r w:rsidR="004D4F52" w:rsidRPr="00FC617E">
              <w:rPr>
                <w:rFonts w:asciiTheme="minorBidi" w:hAnsiTheme="minorBidi"/>
                <w:lang w:val="sv-SE"/>
              </w:rPr>
              <w:t xml:space="preserve">) varierar mellan 43 och 2411 </w:t>
            </w:r>
            <w:r w:rsidR="00C65A7E">
              <w:rPr>
                <w:rFonts w:asciiTheme="minorBidi" w:hAnsiTheme="minorBidi"/>
                <w:lang w:val="sv-SE"/>
              </w:rPr>
              <w:t>(</w:t>
            </w:r>
            <w:r w:rsidR="004D4F52" w:rsidRPr="00FC617E">
              <w:rPr>
                <w:rFonts w:asciiTheme="minorBidi" w:hAnsiTheme="minorBidi"/>
                <w:lang w:val="sv-SE"/>
              </w:rPr>
              <w:t>beställningar</w:t>
            </w:r>
            <w:r w:rsidR="00C65A7E">
              <w:rPr>
                <w:rFonts w:asciiTheme="minorBidi" w:hAnsiTheme="minorBidi"/>
                <w:lang w:val="sv-SE"/>
              </w:rPr>
              <w:t>)</w:t>
            </w:r>
            <w:r w:rsidR="004D4F52" w:rsidRPr="00FC617E">
              <w:rPr>
                <w:rFonts w:asciiTheme="minorBidi" w:hAnsiTheme="minorBidi"/>
                <w:lang w:val="sv-SE"/>
              </w:rPr>
              <w:t xml:space="preserve"> under perioden</w:t>
            </w:r>
            <w:r w:rsidR="00085A5D" w:rsidRPr="00FC617E">
              <w:rPr>
                <w:rFonts w:asciiTheme="minorBidi" w:hAnsiTheme="minorBidi"/>
                <w:lang w:val="sv-SE"/>
              </w:rPr>
              <w:t>.</w:t>
            </w:r>
            <w:r w:rsidR="00C3624C" w:rsidRPr="00FC617E">
              <w:rPr>
                <w:rStyle w:val="EndnoteReference"/>
                <w:rFonts w:asciiTheme="minorBidi" w:hAnsiTheme="minorBidi"/>
                <w:lang w:val="sv-SE"/>
              </w:rPr>
              <w:endnoteReference w:id="31"/>
            </w:r>
          </w:p>
          <w:p w14:paraId="33DD918D" w14:textId="77777777" w:rsidR="003C0077" w:rsidRDefault="003C0077" w:rsidP="00C53955">
            <w:pPr>
              <w:spacing w:line="276" w:lineRule="auto"/>
              <w:jc w:val="both"/>
              <w:rPr>
                <w:rFonts w:asciiTheme="minorBidi" w:hAnsiTheme="minorBidi"/>
                <w:lang w:val="sv-SE"/>
              </w:rPr>
            </w:pPr>
          </w:p>
          <w:p w14:paraId="0F6101EE" w14:textId="77777777" w:rsidR="003C0077" w:rsidRPr="003C0077" w:rsidRDefault="003C0077" w:rsidP="003C0077">
            <w:pPr>
              <w:spacing w:line="276" w:lineRule="auto"/>
              <w:jc w:val="both"/>
              <w:rPr>
                <w:rFonts w:asciiTheme="minorBidi" w:hAnsiTheme="minorBidi"/>
              </w:rPr>
            </w:pPr>
            <w:r w:rsidRPr="003C0077">
              <w:rPr>
                <w:rFonts w:asciiTheme="minorBidi" w:hAnsiTheme="minorBidi"/>
              </w:rPr>
              <w:t>Exempel: Om vi tar februari månad 2012 som ett stickprov, ser vi att antalet beställningar är 219 och det beräknade medelvärdet av det totala beloppet är 7530 USD.</w:t>
            </w:r>
          </w:p>
          <w:p w14:paraId="1653A8C3" w14:textId="3687A64C" w:rsidR="007F4E76" w:rsidRPr="00C53955" w:rsidRDefault="003C0077" w:rsidP="0068427B">
            <w:pPr>
              <w:spacing w:line="276" w:lineRule="auto"/>
              <w:jc w:val="both"/>
              <w:rPr>
                <w:rFonts w:asciiTheme="minorBidi" w:hAnsiTheme="minorBidi"/>
                <w:lang w:val="sv-SE"/>
              </w:rPr>
            </w:pPr>
            <w:r w:rsidRPr="003C0077">
              <w:rPr>
                <w:rFonts w:asciiTheme="minorBidi" w:hAnsiTheme="minorBidi"/>
              </w:rPr>
              <w:t xml:space="preserve">Med hjälp av detta stickprov gör vi en uppskattning </w:t>
            </w:r>
            <w:r w:rsidR="00EB2210" w:rsidRPr="00EB2210">
              <w:rPr>
                <w:rFonts w:asciiTheme="minorBidi" w:hAnsiTheme="minorBidi"/>
                <w:lang w:val="sv-SE"/>
              </w:rPr>
              <w:t>a</w:t>
            </w:r>
            <w:r w:rsidR="00EB2210">
              <w:rPr>
                <w:rFonts w:asciiTheme="minorBidi" w:hAnsiTheme="minorBidi"/>
                <w:lang w:val="sv-SE"/>
              </w:rPr>
              <w:t>v</w:t>
            </w:r>
            <w:r w:rsidRPr="003C0077">
              <w:rPr>
                <w:rFonts w:asciiTheme="minorBidi" w:hAnsiTheme="minorBidi"/>
              </w:rPr>
              <w:t xml:space="preserve"> </w:t>
            </w:r>
            <w:r w:rsidR="00EB2210" w:rsidRPr="00190542">
              <w:rPr>
                <w:rFonts w:asciiTheme="minorBidi" w:hAnsiTheme="minorBidi"/>
              </w:rPr>
              <w:t xml:space="preserve">medelvärdet </w:t>
            </w:r>
            <w:r w:rsidR="00EB2210" w:rsidRPr="00134B1B">
              <w:rPr>
                <w:rFonts w:asciiTheme="minorBidi" w:hAnsiTheme="minorBidi"/>
                <w:lang w:val="sv-SE"/>
              </w:rPr>
              <w:t>fö</w:t>
            </w:r>
            <w:r w:rsidR="00EB2210">
              <w:rPr>
                <w:rFonts w:asciiTheme="minorBidi" w:hAnsiTheme="minorBidi"/>
                <w:lang w:val="sv-SE"/>
              </w:rPr>
              <w:t>r</w:t>
            </w:r>
            <w:r w:rsidR="00EB2210" w:rsidRPr="00190542">
              <w:rPr>
                <w:rFonts w:asciiTheme="minorBidi" w:hAnsiTheme="minorBidi"/>
              </w:rPr>
              <w:t xml:space="preserve"> </w:t>
            </w:r>
            <w:r w:rsidR="00EB2210" w:rsidRPr="00134B1B">
              <w:rPr>
                <w:rFonts w:asciiTheme="minorBidi" w:hAnsiTheme="minorBidi"/>
                <w:lang w:val="sv-SE"/>
              </w:rPr>
              <w:t>de</w:t>
            </w:r>
            <w:r w:rsidR="00EB2210">
              <w:rPr>
                <w:rFonts w:asciiTheme="minorBidi" w:hAnsiTheme="minorBidi"/>
                <w:lang w:val="sv-SE"/>
              </w:rPr>
              <w:t xml:space="preserve">t </w:t>
            </w:r>
            <w:r w:rsidR="00EB2210" w:rsidRPr="00190542">
              <w:rPr>
                <w:rFonts w:asciiTheme="minorBidi" w:hAnsiTheme="minorBidi"/>
              </w:rPr>
              <w:t>totalt belopp</w:t>
            </w:r>
            <w:r w:rsidR="00EB2210" w:rsidRPr="00134B1B">
              <w:rPr>
                <w:rFonts w:asciiTheme="minorBidi" w:hAnsiTheme="minorBidi"/>
                <w:lang w:val="sv-SE"/>
              </w:rPr>
              <w:t>et</w:t>
            </w:r>
            <w:r w:rsidR="00EB2210" w:rsidRPr="00190542">
              <w:rPr>
                <w:rFonts w:asciiTheme="minorBidi" w:hAnsiTheme="minorBidi"/>
              </w:rPr>
              <w:t xml:space="preserve"> i populationen</w:t>
            </w:r>
            <w:r w:rsidR="00D41C94" w:rsidRPr="00D41C94">
              <w:rPr>
                <w:rFonts w:asciiTheme="minorBidi" w:hAnsiTheme="minorBidi"/>
                <w:lang w:val="sv-SE"/>
              </w:rPr>
              <w:t>.</w:t>
            </w:r>
            <w:r w:rsidRPr="003C0077">
              <w:rPr>
                <w:rFonts w:asciiTheme="minorBidi" w:hAnsiTheme="minorBidi"/>
              </w:rPr>
              <w:t xml:space="preserve"> </w:t>
            </w:r>
            <w:r w:rsidR="00D41C94" w:rsidRPr="00D41C94">
              <w:rPr>
                <w:rFonts w:asciiTheme="minorBidi" w:hAnsiTheme="minorBidi"/>
                <w:lang w:val="sv-SE"/>
              </w:rPr>
              <w:t>M</w:t>
            </w:r>
            <w:r w:rsidRPr="003C0077">
              <w:rPr>
                <w:rFonts w:asciiTheme="minorBidi" w:hAnsiTheme="minorBidi"/>
              </w:rPr>
              <w:t xml:space="preserve">ed en konfidensgrad på 95 procent </w:t>
            </w:r>
            <w:r w:rsidR="00606A01" w:rsidRPr="00606A01">
              <w:rPr>
                <w:rFonts w:asciiTheme="minorBidi" w:hAnsiTheme="minorBidi"/>
                <w:lang w:val="sv-SE"/>
              </w:rPr>
              <w:t>up</w:t>
            </w:r>
            <w:r w:rsidR="00606A01">
              <w:rPr>
                <w:rFonts w:asciiTheme="minorBidi" w:hAnsiTheme="minorBidi"/>
                <w:lang w:val="sv-SE"/>
              </w:rPr>
              <w:t>pskattar</w:t>
            </w:r>
            <w:r w:rsidRPr="003C0077">
              <w:rPr>
                <w:rFonts w:asciiTheme="minorBidi" w:hAnsiTheme="minorBidi"/>
              </w:rPr>
              <w:t xml:space="preserve"> vi oss att </w:t>
            </w:r>
            <w:r w:rsidR="00D41C94" w:rsidRPr="00190542">
              <w:rPr>
                <w:rFonts w:asciiTheme="minorBidi" w:hAnsiTheme="minorBidi"/>
              </w:rPr>
              <w:t>medelvärdet</w:t>
            </w:r>
            <w:r w:rsidRPr="003C0077">
              <w:rPr>
                <w:rFonts w:asciiTheme="minorBidi" w:hAnsiTheme="minorBidi"/>
              </w:rPr>
              <w:t xml:space="preserve"> ligger inom intervallet 5956</w:t>
            </w:r>
            <w:r w:rsidR="00B75098">
              <w:rPr>
                <w:rFonts w:asciiTheme="minorBidi" w:hAnsiTheme="minorBidi"/>
                <w:lang w:val="sv-SE"/>
              </w:rPr>
              <w:t xml:space="preserve"> &lt; µ &lt; </w:t>
            </w:r>
            <w:r w:rsidRPr="003C0077">
              <w:rPr>
                <w:rFonts w:asciiTheme="minorBidi" w:hAnsiTheme="minorBidi"/>
              </w:rPr>
              <w:t>9102 USD</w:t>
            </w:r>
            <w:r w:rsidR="0068427B" w:rsidRPr="0068427B">
              <w:rPr>
                <w:rFonts w:asciiTheme="minorBidi" w:hAnsiTheme="minorBidi"/>
                <w:lang w:val="sv-SE"/>
              </w:rPr>
              <w:t xml:space="preserve"> </w:t>
            </w:r>
            <w:r w:rsidR="0068427B">
              <w:rPr>
                <w:rFonts w:asciiTheme="minorBidi" w:hAnsiTheme="minorBidi"/>
                <w:lang w:val="sv-SE"/>
              </w:rPr>
              <w:t xml:space="preserve">(den </w:t>
            </w:r>
            <w:r w:rsidR="0068427B" w:rsidRPr="00876AC5">
              <w:rPr>
                <w:rFonts w:asciiTheme="minorBidi" w:hAnsiTheme="minorBidi"/>
                <w:lang w:val="sv-SE"/>
              </w:rPr>
              <w:t>stat</w:t>
            </w:r>
            <w:r w:rsidR="0068427B">
              <w:rPr>
                <w:rFonts w:asciiTheme="minorBidi" w:hAnsiTheme="minorBidi"/>
                <w:lang w:val="sv-SE"/>
              </w:rPr>
              <w:t>istiska</w:t>
            </w:r>
            <w:r w:rsidR="0068427B" w:rsidRPr="007F4E76">
              <w:rPr>
                <w:rFonts w:asciiTheme="minorBidi" w:hAnsiTheme="minorBidi"/>
              </w:rPr>
              <w:t xml:space="preserve"> </w:t>
            </w:r>
            <w:r w:rsidR="0068427B" w:rsidRPr="0068427B">
              <w:rPr>
                <w:rFonts w:asciiTheme="minorBidi" w:hAnsiTheme="minorBidi"/>
              </w:rPr>
              <w:t>felmarginalen i denna skattning 1572 USD</w:t>
            </w:r>
            <w:r w:rsidR="0068427B" w:rsidRPr="0068427B">
              <w:rPr>
                <w:rFonts w:asciiTheme="minorBidi" w:hAnsiTheme="minorBidi"/>
                <w:lang w:val="sv-SE"/>
              </w:rPr>
              <w:t>)</w:t>
            </w:r>
          </w:p>
        </w:tc>
      </w:tr>
      <w:tr w:rsidR="000C234D" w:rsidRPr="00D26455" w14:paraId="780A7639" w14:textId="77777777" w:rsidTr="00196AA6">
        <w:tblPrEx>
          <w:tblCellMar>
            <w:left w:w="108" w:type="dxa"/>
            <w:right w:w="108" w:type="dxa"/>
          </w:tblCellMar>
        </w:tblPrEx>
        <w:tc>
          <w:tcPr>
            <w:tcW w:w="5000" w:type="pct"/>
            <w:gridSpan w:val="3"/>
            <w:tcBorders>
              <w:top w:val="nil"/>
              <w:left w:val="nil"/>
              <w:bottom w:val="nil"/>
              <w:right w:val="nil"/>
            </w:tcBorders>
          </w:tcPr>
          <w:p w14:paraId="3E41A958" w14:textId="77777777" w:rsidR="000C234D" w:rsidRPr="000C234D" w:rsidRDefault="000C234D" w:rsidP="001556F0">
            <w:pPr>
              <w:spacing w:line="276" w:lineRule="auto"/>
              <w:jc w:val="both"/>
              <w:rPr>
                <w:rFonts w:asciiTheme="minorBidi" w:hAnsiTheme="minorBidi"/>
                <w:lang w:val="sv-SE"/>
              </w:rPr>
            </w:pPr>
          </w:p>
        </w:tc>
      </w:tr>
      <w:tr w:rsidR="00B56403" w:rsidRPr="00D26455" w14:paraId="0FE2D275" w14:textId="77777777" w:rsidTr="00196AA6">
        <w:tblPrEx>
          <w:tblCellMar>
            <w:left w:w="108" w:type="dxa"/>
            <w:right w:w="108" w:type="dxa"/>
          </w:tblCellMar>
        </w:tblPrEx>
        <w:tc>
          <w:tcPr>
            <w:tcW w:w="5000" w:type="pct"/>
            <w:gridSpan w:val="3"/>
            <w:tcBorders>
              <w:top w:val="nil"/>
              <w:left w:val="nil"/>
              <w:bottom w:val="nil"/>
              <w:right w:val="nil"/>
            </w:tcBorders>
          </w:tcPr>
          <w:p w14:paraId="04E99416" w14:textId="51826054" w:rsidR="00B56403" w:rsidRPr="00D26455" w:rsidRDefault="00B56403" w:rsidP="001556F0">
            <w:pPr>
              <w:spacing w:line="276" w:lineRule="auto"/>
              <w:jc w:val="both"/>
              <w:rPr>
                <w:rFonts w:asciiTheme="minorBidi" w:hAnsiTheme="minorBidi"/>
                <w:lang w:val="sv-SE"/>
              </w:rPr>
            </w:pPr>
            <w:r>
              <w:rPr>
                <w:noProof/>
              </w:rPr>
              <w:lastRenderedPageBreak/>
              <w:drawing>
                <wp:inline distT="0" distB="0" distL="0" distR="0" wp14:anchorId="11B66291" wp14:editId="778A0A5E">
                  <wp:extent cx="6336030" cy="2907665"/>
                  <wp:effectExtent l="0" t="0" r="7620" b="6985"/>
                  <wp:docPr id="1021178789" name="Chart 1">
                    <a:extLst xmlns:a="http://schemas.openxmlformats.org/drawingml/2006/main">
                      <a:ext uri="{FF2B5EF4-FFF2-40B4-BE49-F238E27FC236}">
                        <a16:creationId xmlns:a16="http://schemas.microsoft.com/office/drawing/2014/main" id="{45B64A3B-CBEE-234C-C65A-95657F1784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B56403" w:rsidRPr="00D26455" w14:paraId="1DD77580" w14:textId="77777777" w:rsidTr="00E37B36">
        <w:tblPrEx>
          <w:tblCellMar>
            <w:left w:w="108" w:type="dxa"/>
            <w:right w:w="108" w:type="dxa"/>
          </w:tblCellMar>
        </w:tblPrEx>
        <w:tc>
          <w:tcPr>
            <w:tcW w:w="5000" w:type="pct"/>
            <w:gridSpan w:val="3"/>
            <w:tcBorders>
              <w:top w:val="nil"/>
              <w:left w:val="nil"/>
              <w:bottom w:val="nil"/>
              <w:right w:val="nil"/>
            </w:tcBorders>
          </w:tcPr>
          <w:p w14:paraId="0EBA583B" w14:textId="51CCBB85" w:rsidR="00B56403" w:rsidRPr="006E117E" w:rsidRDefault="00354EDF" w:rsidP="00351ADD">
            <w:pPr>
              <w:spacing w:line="276" w:lineRule="auto"/>
              <w:jc w:val="center"/>
              <w:rPr>
                <w:rFonts w:asciiTheme="minorBidi" w:hAnsiTheme="minorBidi"/>
                <w:lang w:val="sv-SE"/>
              </w:rPr>
            </w:pPr>
            <w:r w:rsidRPr="005D2395">
              <w:rPr>
                <w:rFonts w:ascii="Arial Black" w:hAnsi="Arial Black"/>
                <w:b/>
                <w:bCs/>
                <w:sz w:val="18"/>
                <w:szCs w:val="18"/>
                <w:lang w:val="sv-SE"/>
              </w:rPr>
              <w:t xml:space="preserve">Figur </w:t>
            </w:r>
            <w:r>
              <w:rPr>
                <w:rFonts w:ascii="Arial Black" w:hAnsi="Arial Black"/>
                <w:b/>
                <w:bCs/>
                <w:sz w:val="18"/>
                <w:szCs w:val="18"/>
                <w:lang w:val="sv-SE"/>
              </w:rPr>
              <w:t>11</w:t>
            </w:r>
            <w:r w:rsidRPr="005D2395">
              <w:rPr>
                <w:rFonts w:ascii="Arial Black" w:hAnsi="Arial Black"/>
                <w:b/>
                <w:bCs/>
                <w:sz w:val="18"/>
                <w:szCs w:val="18"/>
                <w:lang w:val="sv-SE"/>
              </w:rPr>
              <w:t xml:space="preserve">: </w:t>
            </w:r>
            <w:r w:rsidR="00351ADD" w:rsidRPr="00351ADD">
              <w:rPr>
                <w:rFonts w:ascii="Arial Black" w:hAnsi="Arial Black"/>
                <w:b/>
                <w:bCs/>
                <w:sz w:val="18"/>
                <w:szCs w:val="18"/>
                <w:lang w:val="sv-SE"/>
              </w:rPr>
              <w:t>M</w:t>
            </w:r>
            <w:r w:rsidR="00351ADD" w:rsidRPr="00351ADD">
              <w:rPr>
                <w:rFonts w:ascii="Arial Black" w:hAnsi="Arial Black"/>
                <w:b/>
                <w:bCs/>
                <w:sz w:val="18"/>
                <w:szCs w:val="18"/>
              </w:rPr>
              <w:t xml:space="preserve">edelvärden </w:t>
            </w:r>
            <w:r w:rsidR="00741114" w:rsidRPr="006D075C">
              <w:rPr>
                <w:rFonts w:ascii="Arial Black" w:hAnsi="Arial Black"/>
                <w:b/>
                <w:bCs/>
                <w:sz w:val="18"/>
                <w:szCs w:val="18"/>
                <w:lang w:val="sv-SE"/>
              </w:rPr>
              <w:t>&amp;</w:t>
            </w:r>
            <w:r w:rsidR="00351ADD" w:rsidRPr="00351ADD">
              <w:rPr>
                <w:rFonts w:ascii="Arial Black" w:hAnsi="Arial Black"/>
                <w:b/>
                <w:bCs/>
                <w:sz w:val="18"/>
                <w:szCs w:val="18"/>
              </w:rPr>
              <w:t xml:space="preserve"> nedre</w:t>
            </w:r>
            <w:r w:rsidR="00887C5A" w:rsidRPr="00887C5A">
              <w:rPr>
                <w:rFonts w:ascii="Arial Black" w:hAnsi="Arial Black"/>
                <w:b/>
                <w:bCs/>
                <w:sz w:val="18"/>
                <w:szCs w:val="18"/>
                <w:lang w:val="sv-SE"/>
              </w:rPr>
              <w:t>/</w:t>
            </w:r>
            <w:r w:rsidR="00351ADD" w:rsidRPr="00351ADD">
              <w:rPr>
                <w:rFonts w:ascii="Arial Black" w:hAnsi="Arial Black"/>
                <w:b/>
                <w:bCs/>
                <w:sz w:val="18"/>
                <w:szCs w:val="18"/>
              </w:rPr>
              <w:t xml:space="preserve">övre gränserna för konfidensintervallen </w:t>
            </w:r>
            <w:r w:rsidR="00887C5A" w:rsidRPr="00887C5A">
              <w:rPr>
                <w:rFonts w:ascii="Arial Black" w:hAnsi="Arial Black"/>
                <w:b/>
                <w:bCs/>
                <w:sz w:val="18"/>
                <w:szCs w:val="18"/>
                <w:lang w:val="sv-SE"/>
              </w:rPr>
              <w:t>(</w:t>
            </w:r>
            <w:r w:rsidR="00351ADD" w:rsidRPr="00351ADD">
              <w:rPr>
                <w:rFonts w:ascii="Arial Black" w:hAnsi="Arial Black"/>
                <w:b/>
                <w:bCs/>
                <w:sz w:val="18"/>
                <w:szCs w:val="18"/>
              </w:rPr>
              <w:t>totala beloppet</w:t>
            </w:r>
            <w:r w:rsidR="00887C5A" w:rsidRPr="006E117E">
              <w:rPr>
                <w:rFonts w:ascii="Arial Black" w:hAnsi="Arial Black"/>
                <w:b/>
                <w:bCs/>
                <w:sz w:val="18"/>
                <w:szCs w:val="18"/>
                <w:lang w:val="sv-SE"/>
              </w:rPr>
              <w:t>)</w:t>
            </w:r>
          </w:p>
        </w:tc>
      </w:tr>
    </w:tbl>
    <w:p w14:paraId="4E9A2938" w14:textId="77777777" w:rsidR="00590B54" w:rsidRDefault="00590B54" w:rsidP="00F61F84">
      <w:pPr>
        <w:spacing w:after="0" w:line="276" w:lineRule="auto"/>
        <w:jc w:val="both"/>
        <w:rPr>
          <w:rFonts w:asciiTheme="minorBidi" w:hAnsiTheme="minorBidi"/>
          <w:lang w:val="sv-SE"/>
        </w:rPr>
      </w:pPr>
    </w:p>
    <w:p w14:paraId="43EB2674" w14:textId="77777777" w:rsidR="008A2701" w:rsidRDefault="008A2701"/>
    <w:tbl>
      <w:tblPr>
        <w:tblStyle w:val="TableGrid"/>
        <w:tblW w:w="5000" w:type="pct"/>
        <w:tblLayout w:type="fixed"/>
        <w:tblLook w:val="04A0" w:firstRow="1" w:lastRow="0" w:firstColumn="1" w:lastColumn="0" w:noHBand="0" w:noVBand="1"/>
      </w:tblPr>
      <w:tblGrid>
        <w:gridCol w:w="2269"/>
        <w:gridCol w:w="3261"/>
        <w:gridCol w:w="4448"/>
      </w:tblGrid>
      <w:tr w:rsidR="00321AA8" w:rsidRPr="00D26455" w14:paraId="244BB24D" w14:textId="77777777" w:rsidTr="00413E30">
        <w:tc>
          <w:tcPr>
            <w:tcW w:w="1137" w:type="pct"/>
            <w:tcBorders>
              <w:top w:val="nil"/>
              <w:left w:val="nil"/>
              <w:bottom w:val="nil"/>
              <w:right w:val="nil"/>
            </w:tcBorders>
          </w:tcPr>
          <w:p w14:paraId="5CB1ECFC" w14:textId="19511C1D" w:rsidR="00321AA8" w:rsidRDefault="00321AA8" w:rsidP="00C952A3">
            <w:pPr>
              <w:spacing w:line="276" w:lineRule="auto"/>
              <w:ind w:left="2011" w:hanging="1985"/>
              <w:jc w:val="both"/>
              <w:rPr>
                <w:rFonts w:asciiTheme="minorBidi" w:hAnsiTheme="minorBidi"/>
              </w:rPr>
            </w:pPr>
            <w:r w:rsidRPr="00A04083">
              <w:rPr>
                <w:rFonts w:asciiTheme="minorBidi" w:hAnsiTheme="minorBidi"/>
                <w:shd w:val="clear" w:color="auto" w:fill="FFE599" w:themeFill="accent4" w:themeFillTint="66"/>
              </w:rPr>
              <w:t xml:space="preserve">Antal </w:t>
            </w:r>
            <w:r w:rsidRPr="004252F9">
              <w:rPr>
                <w:rFonts w:asciiTheme="minorBidi" w:hAnsiTheme="minorBidi"/>
                <w:shd w:val="clear" w:color="auto" w:fill="FFE599" w:themeFill="accent4" w:themeFillTint="66"/>
                <w:lang w:val="sv-SE"/>
              </w:rPr>
              <w:t>B</w:t>
            </w:r>
            <w:r w:rsidRPr="00A04083">
              <w:rPr>
                <w:rFonts w:asciiTheme="minorBidi" w:hAnsiTheme="minorBidi"/>
                <w:shd w:val="clear" w:color="auto" w:fill="FFE599" w:themeFill="accent4" w:themeFillTint="66"/>
              </w:rPr>
              <w:t>eställningar</w:t>
            </w:r>
            <w:r w:rsidRPr="004252F9">
              <w:rPr>
                <w:rFonts w:asciiTheme="minorBidi" w:hAnsiTheme="minorBidi"/>
                <w:shd w:val="clear" w:color="auto" w:fill="FFE599" w:themeFill="accent4" w:themeFillTint="66"/>
                <w:lang w:val="sv-SE"/>
              </w:rPr>
              <w:t>:</w:t>
            </w:r>
            <w:r w:rsidRPr="00034F34">
              <w:rPr>
                <w:rFonts w:asciiTheme="minorBidi" w:hAnsiTheme="minorBidi"/>
                <w:lang w:val="sv-SE"/>
              </w:rPr>
              <w:tab/>
            </w:r>
          </w:p>
          <w:p w14:paraId="3C5CD4D0" w14:textId="001643B4" w:rsidR="00912E1A" w:rsidRDefault="00912E1A" w:rsidP="00C952A3">
            <w:pPr>
              <w:spacing w:line="276" w:lineRule="auto"/>
              <w:ind w:left="2011" w:hanging="1985"/>
              <w:jc w:val="both"/>
              <w:rPr>
                <w:rFonts w:asciiTheme="minorBidi" w:hAnsiTheme="minorBidi"/>
                <w:shd w:val="clear" w:color="auto" w:fill="FFE599" w:themeFill="accent4" w:themeFillTint="66"/>
              </w:rPr>
            </w:pPr>
          </w:p>
          <w:p w14:paraId="5C9CA751" w14:textId="3C790A43" w:rsidR="00321AA8" w:rsidRPr="00E6115E" w:rsidRDefault="00321AA8" w:rsidP="00C952A3">
            <w:pPr>
              <w:spacing w:line="276" w:lineRule="auto"/>
              <w:ind w:left="2011" w:hanging="1985"/>
              <w:jc w:val="both"/>
              <w:rPr>
                <w:rFonts w:asciiTheme="minorBidi" w:hAnsiTheme="minorBidi"/>
              </w:rPr>
            </w:pPr>
          </w:p>
        </w:tc>
        <w:tc>
          <w:tcPr>
            <w:tcW w:w="3863" w:type="pct"/>
            <w:gridSpan w:val="2"/>
            <w:tcBorders>
              <w:top w:val="nil"/>
              <w:left w:val="nil"/>
              <w:bottom w:val="nil"/>
              <w:right w:val="nil"/>
            </w:tcBorders>
          </w:tcPr>
          <w:p w14:paraId="59EAEB24" w14:textId="57B05515" w:rsidR="00321AA8" w:rsidRPr="00847191" w:rsidRDefault="00D133E9" w:rsidP="00D133E9">
            <w:pPr>
              <w:spacing w:line="276" w:lineRule="auto"/>
              <w:ind w:left="28"/>
              <w:jc w:val="both"/>
              <w:rPr>
                <w:rFonts w:asciiTheme="minorBidi" w:hAnsiTheme="minorBidi"/>
              </w:rPr>
            </w:pPr>
            <w:r w:rsidRPr="00B8232E">
              <w:rPr>
                <w:rFonts w:asciiTheme="minorBidi" w:hAnsiTheme="minorBidi"/>
              </w:rPr>
              <w:t>Antalet beställningar</w:t>
            </w:r>
            <w:r w:rsidRPr="00E6115E">
              <w:rPr>
                <w:rFonts w:asciiTheme="minorBidi" w:hAnsiTheme="minorBidi"/>
              </w:rPr>
              <w:t xml:space="preserve"> varierar över tid (månaderna) och visar en stigande trend från början av 2011 till mitten av 2012. Därefter sker en nedgång, följt av en ökning under 2013. En tydlig minskning syns under 2014, särskilt från juni.</w:t>
            </w:r>
          </w:p>
        </w:tc>
      </w:tr>
      <w:tr w:rsidR="00912E1A" w:rsidRPr="00D26455" w14:paraId="275E2B3D" w14:textId="77777777" w:rsidTr="00413E30">
        <w:tc>
          <w:tcPr>
            <w:tcW w:w="1137" w:type="pct"/>
            <w:tcBorders>
              <w:top w:val="nil"/>
              <w:left w:val="nil"/>
              <w:bottom w:val="nil"/>
              <w:right w:val="nil"/>
            </w:tcBorders>
          </w:tcPr>
          <w:p w14:paraId="21FC4EBA" w14:textId="712FEE5C" w:rsidR="00912E1A" w:rsidRPr="00A04083" w:rsidRDefault="00D133E9" w:rsidP="00C952A3">
            <w:pPr>
              <w:spacing w:line="276" w:lineRule="auto"/>
              <w:ind w:left="2011" w:hanging="1985"/>
              <w:jc w:val="both"/>
              <w:rPr>
                <w:rFonts w:asciiTheme="minorBidi" w:hAnsiTheme="minorBidi"/>
                <w:shd w:val="clear" w:color="auto" w:fill="FFE599" w:themeFill="accent4" w:themeFillTint="66"/>
              </w:rPr>
            </w:pPr>
            <w:r w:rsidRPr="0006688E">
              <w:rPr>
                <w:rFonts w:asciiTheme="minorBidi" w:hAnsiTheme="minorBidi"/>
                <w:shd w:val="clear" w:color="auto" w:fill="FFE599" w:themeFill="accent4" w:themeFillTint="66"/>
              </w:rPr>
              <w:t>Det totala beloppet</w:t>
            </w:r>
            <w:r w:rsidRPr="004252F9">
              <w:rPr>
                <w:rFonts w:asciiTheme="minorBidi" w:hAnsiTheme="minorBidi"/>
                <w:shd w:val="clear" w:color="auto" w:fill="FFE599" w:themeFill="accent4" w:themeFillTint="66"/>
                <w:lang w:val="sv-SE"/>
              </w:rPr>
              <w:t>:</w:t>
            </w:r>
            <w:r w:rsidRPr="00034F34">
              <w:rPr>
                <w:rFonts w:asciiTheme="minorBidi" w:hAnsiTheme="minorBidi"/>
                <w:lang w:val="sv-SE"/>
              </w:rPr>
              <w:tab/>
            </w:r>
          </w:p>
        </w:tc>
        <w:tc>
          <w:tcPr>
            <w:tcW w:w="3863" w:type="pct"/>
            <w:gridSpan w:val="2"/>
            <w:tcBorders>
              <w:top w:val="nil"/>
              <w:left w:val="nil"/>
              <w:bottom w:val="nil"/>
              <w:right w:val="nil"/>
            </w:tcBorders>
          </w:tcPr>
          <w:p w14:paraId="6764F6D5" w14:textId="78963A42" w:rsidR="00912E1A" w:rsidRPr="00847191" w:rsidRDefault="00D133E9" w:rsidP="00D97A39">
            <w:pPr>
              <w:spacing w:line="276" w:lineRule="auto"/>
              <w:ind w:left="28"/>
              <w:jc w:val="both"/>
              <w:rPr>
                <w:rFonts w:asciiTheme="minorBidi" w:hAnsiTheme="minorBidi"/>
              </w:rPr>
            </w:pPr>
            <w:r w:rsidRPr="00B8232E">
              <w:rPr>
                <w:rFonts w:asciiTheme="minorBidi" w:hAnsiTheme="minorBidi"/>
              </w:rPr>
              <w:t>Det totala beloppet för beställningarna</w:t>
            </w:r>
            <w:r w:rsidRPr="00E6115E">
              <w:rPr>
                <w:rFonts w:asciiTheme="minorBidi" w:hAnsiTheme="minorBidi"/>
              </w:rPr>
              <w:t xml:space="preserve"> varierar också över tid. Trenden ökar fram till mitten av 2012, följt av en period med varierande trender, både ökande och minskande.</w:t>
            </w:r>
          </w:p>
        </w:tc>
      </w:tr>
      <w:tr w:rsidR="00912E1A" w:rsidRPr="00D26455" w14:paraId="5C2DA6D6" w14:textId="77777777" w:rsidTr="00413E30">
        <w:tc>
          <w:tcPr>
            <w:tcW w:w="1137" w:type="pct"/>
            <w:tcBorders>
              <w:top w:val="nil"/>
              <w:left w:val="nil"/>
              <w:bottom w:val="nil"/>
              <w:right w:val="nil"/>
            </w:tcBorders>
          </w:tcPr>
          <w:p w14:paraId="2E953164" w14:textId="7C680AD3" w:rsidR="00912E1A" w:rsidRPr="00A04083" w:rsidRDefault="00D133E9" w:rsidP="00C952A3">
            <w:pPr>
              <w:spacing w:line="276" w:lineRule="auto"/>
              <w:ind w:left="2011" w:hanging="1985"/>
              <w:jc w:val="both"/>
              <w:rPr>
                <w:rFonts w:asciiTheme="minorBidi" w:hAnsiTheme="minorBidi"/>
                <w:shd w:val="clear" w:color="auto" w:fill="FFE599" w:themeFill="accent4" w:themeFillTint="66"/>
              </w:rPr>
            </w:pPr>
            <w:r w:rsidRPr="00D75995">
              <w:rPr>
                <w:rFonts w:asciiTheme="minorBidi" w:hAnsiTheme="minorBidi"/>
                <w:shd w:val="clear" w:color="auto" w:fill="FFE599" w:themeFill="accent4" w:themeFillTint="66"/>
              </w:rPr>
              <w:t>Medelvärdena</w:t>
            </w:r>
            <w:r w:rsidR="00685A1C">
              <w:rPr>
                <w:rFonts w:asciiTheme="minorBidi" w:hAnsiTheme="minorBidi"/>
                <w:shd w:val="clear" w:color="auto" w:fill="FFE599" w:themeFill="accent4" w:themeFillTint="66"/>
                <w:lang w:val="en-US"/>
              </w:rPr>
              <w:t xml:space="preserve"> </w:t>
            </w:r>
            <w:r w:rsidRPr="004252F9">
              <w:rPr>
                <w:rFonts w:asciiTheme="minorBidi" w:hAnsiTheme="minorBidi"/>
                <w:shd w:val="clear" w:color="auto" w:fill="FFE599" w:themeFill="accent4" w:themeFillTint="66"/>
                <w:lang w:val="sv-SE"/>
              </w:rPr>
              <w:t>:</w:t>
            </w:r>
            <w:r w:rsidR="008D3D00">
              <w:rPr>
                <w:rFonts w:asciiTheme="minorBidi" w:hAnsiTheme="minorBidi"/>
                <w:shd w:val="clear" w:color="auto" w:fill="FFE599" w:themeFill="accent4" w:themeFillTint="66"/>
                <w:lang w:val="sv-SE"/>
              </w:rPr>
              <w:tab/>
            </w:r>
          </w:p>
        </w:tc>
        <w:tc>
          <w:tcPr>
            <w:tcW w:w="3863" w:type="pct"/>
            <w:gridSpan w:val="2"/>
            <w:tcBorders>
              <w:top w:val="nil"/>
              <w:left w:val="nil"/>
              <w:bottom w:val="nil"/>
              <w:right w:val="nil"/>
            </w:tcBorders>
          </w:tcPr>
          <w:p w14:paraId="2C949BE7" w14:textId="5C6441A9" w:rsidR="00912E1A" w:rsidRPr="00847191" w:rsidRDefault="00D133E9" w:rsidP="00D97A39">
            <w:pPr>
              <w:spacing w:line="276" w:lineRule="auto"/>
              <w:ind w:left="28"/>
              <w:jc w:val="both"/>
              <w:rPr>
                <w:rFonts w:asciiTheme="minorBidi" w:hAnsiTheme="minorBidi"/>
              </w:rPr>
            </w:pPr>
            <w:r w:rsidRPr="00B8232E">
              <w:rPr>
                <w:rFonts w:asciiTheme="minorBidi" w:hAnsiTheme="minorBidi"/>
              </w:rPr>
              <w:t xml:space="preserve">Medelvärdena av totala beloppet för varje månad </w:t>
            </w:r>
            <w:r w:rsidRPr="00E6115E">
              <w:rPr>
                <w:rFonts w:asciiTheme="minorBidi" w:hAnsiTheme="minorBidi"/>
              </w:rPr>
              <w:t xml:space="preserve">visar </w:t>
            </w:r>
            <w:r w:rsidRPr="00B8232E">
              <w:rPr>
                <w:rFonts w:asciiTheme="minorBidi" w:hAnsiTheme="minorBidi"/>
              </w:rPr>
              <w:t xml:space="preserve">dock </w:t>
            </w:r>
            <w:r w:rsidRPr="00E6115E">
              <w:rPr>
                <w:rFonts w:asciiTheme="minorBidi" w:hAnsiTheme="minorBidi"/>
              </w:rPr>
              <w:t xml:space="preserve">en tydlig nedgående trend från början av 2011 </w:t>
            </w:r>
            <w:r w:rsidRPr="00B8232E">
              <w:rPr>
                <w:rFonts w:asciiTheme="minorBidi" w:hAnsiTheme="minorBidi"/>
                <w:color w:val="FF0000"/>
                <w:shd w:val="clear" w:color="auto" w:fill="D9D9D9" w:themeFill="background1" w:themeFillShade="D9"/>
              </w:rPr>
              <w:t>vilket kan indikera antingen en ökning av mindre beställningar eller en variation i produktpriserna</w:t>
            </w:r>
            <w:r w:rsidRPr="00E6115E">
              <w:rPr>
                <w:rFonts w:asciiTheme="minorBidi" w:hAnsiTheme="minorBidi"/>
              </w:rPr>
              <w:t>.</w:t>
            </w:r>
          </w:p>
        </w:tc>
      </w:tr>
      <w:tr w:rsidR="00847191" w:rsidRPr="00D26455" w14:paraId="1A02137A" w14:textId="77777777" w:rsidTr="00413E30">
        <w:tc>
          <w:tcPr>
            <w:tcW w:w="5000" w:type="pct"/>
            <w:gridSpan w:val="3"/>
            <w:tcBorders>
              <w:top w:val="nil"/>
              <w:left w:val="nil"/>
              <w:bottom w:val="nil"/>
              <w:right w:val="nil"/>
            </w:tcBorders>
          </w:tcPr>
          <w:p w14:paraId="07F696C1" w14:textId="77777777" w:rsidR="00847191" w:rsidRPr="00D26455" w:rsidRDefault="00847191" w:rsidP="003C0B67">
            <w:pPr>
              <w:spacing w:line="276" w:lineRule="auto"/>
              <w:jc w:val="both"/>
              <w:rPr>
                <w:rFonts w:asciiTheme="minorBidi" w:hAnsiTheme="minorBidi"/>
                <w:lang w:val="sv-SE"/>
              </w:rPr>
            </w:pPr>
          </w:p>
        </w:tc>
      </w:tr>
      <w:tr w:rsidR="00D75C7E" w:rsidRPr="005D2395" w14:paraId="031B59C8" w14:textId="77777777" w:rsidTr="00413E30">
        <w:tc>
          <w:tcPr>
            <w:tcW w:w="5000" w:type="pct"/>
            <w:gridSpan w:val="3"/>
            <w:tcBorders>
              <w:top w:val="nil"/>
              <w:left w:val="nil"/>
              <w:bottom w:val="nil"/>
              <w:right w:val="nil"/>
            </w:tcBorders>
          </w:tcPr>
          <w:p w14:paraId="4B728313" w14:textId="09B54662" w:rsidR="00D75C7E" w:rsidRPr="005D2395" w:rsidRDefault="00163461" w:rsidP="003C0B67">
            <w:pPr>
              <w:spacing w:line="276" w:lineRule="auto"/>
              <w:jc w:val="both"/>
              <w:rPr>
                <w:rFonts w:asciiTheme="minorBidi" w:hAnsiTheme="minorBidi"/>
                <w:lang w:val="sv-SE"/>
              </w:rPr>
            </w:pPr>
            <w:r>
              <w:rPr>
                <w:noProof/>
              </w:rPr>
              <w:drawing>
                <wp:inline distT="0" distB="0" distL="0" distR="0" wp14:anchorId="0A59D055" wp14:editId="2B347A6D">
                  <wp:extent cx="6120000" cy="1980000"/>
                  <wp:effectExtent l="0" t="0" r="14605" b="1270"/>
                  <wp:docPr id="141087897" name="Chart 1">
                    <a:extLst xmlns:a="http://schemas.openxmlformats.org/drawingml/2006/main">
                      <a:ext uri="{FF2B5EF4-FFF2-40B4-BE49-F238E27FC236}">
                        <a16:creationId xmlns:a16="http://schemas.microsoft.com/office/drawing/2014/main" id="{A10AEB7F-8CFF-8006-5D99-1332CC2D0D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D75C7E" w:rsidRPr="005D2395" w14:paraId="54DB836A" w14:textId="77777777" w:rsidTr="00413E30">
        <w:tc>
          <w:tcPr>
            <w:tcW w:w="5000" w:type="pct"/>
            <w:gridSpan w:val="3"/>
            <w:tcBorders>
              <w:top w:val="nil"/>
              <w:left w:val="nil"/>
              <w:bottom w:val="nil"/>
              <w:right w:val="nil"/>
            </w:tcBorders>
          </w:tcPr>
          <w:p w14:paraId="68C47C25" w14:textId="04D76986" w:rsidR="00D75C7E" w:rsidRPr="005D2395" w:rsidRDefault="00E60B52" w:rsidP="00E60B52">
            <w:pPr>
              <w:spacing w:line="276" w:lineRule="auto"/>
              <w:jc w:val="center"/>
              <w:rPr>
                <w:rFonts w:asciiTheme="minorBidi" w:hAnsiTheme="minorBidi"/>
                <w:lang w:val="sv-SE"/>
              </w:rPr>
            </w:pPr>
            <w:r w:rsidRPr="005D2395">
              <w:rPr>
                <w:rFonts w:ascii="Arial Black" w:hAnsi="Arial Black"/>
                <w:b/>
                <w:bCs/>
                <w:sz w:val="18"/>
                <w:szCs w:val="18"/>
                <w:lang w:val="sv-SE"/>
              </w:rPr>
              <w:t xml:space="preserve">Figur </w:t>
            </w:r>
            <w:r>
              <w:rPr>
                <w:rFonts w:ascii="Arial Black" w:hAnsi="Arial Black"/>
                <w:b/>
                <w:bCs/>
                <w:sz w:val="18"/>
                <w:szCs w:val="18"/>
                <w:lang w:val="sv-SE"/>
              </w:rPr>
              <w:t>1</w:t>
            </w:r>
            <w:r w:rsidR="00F75F58">
              <w:rPr>
                <w:rFonts w:ascii="Arial Black" w:hAnsi="Arial Black"/>
                <w:b/>
                <w:bCs/>
                <w:sz w:val="18"/>
                <w:szCs w:val="18"/>
                <w:lang w:val="sv-SE"/>
              </w:rPr>
              <w:t>2</w:t>
            </w:r>
            <w:r w:rsidRPr="005D2395">
              <w:rPr>
                <w:rFonts w:ascii="Arial Black" w:hAnsi="Arial Black"/>
                <w:b/>
                <w:bCs/>
                <w:sz w:val="18"/>
                <w:szCs w:val="18"/>
                <w:lang w:val="sv-SE"/>
              </w:rPr>
              <w:t xml:space="preserve">: </w:t>
            </w:r>
            <w:r w:rsidRPr="00351ADD">
              <w:rPr>
                <w:rFonts w:ascii="Arial Black" w:hAnsi="Arial Black"/>
                <w:b/>
                <w:bCs/>
                <w:sz w:val="18"/>
                <w:szCs w:val="18"/>
                <w:lang w:val="sv-SE"/>
              </w:rPr>
              <w:t>M</w:t>
            </w:r>
            <w:r w:rsidRPr="00E60B52">
              <w:rPr>
                <w:rFonts w:ascii="Arial Black" w:hAnsi="Arial Black"/>
                <w:b/>
                <w:bCs/>
                <w:sz w:val="18"/>
                <w:szCs w:val="18"/>
                <w:lang w:val="sv-SE"/>
              </w:rPr>
              <w:t>edelvärde</w:t>
            </w:r>
            <w:r w:rsidR="006D075C">
              <w:rPr>
                <w:rFonts w:ascii="Arial Black" w:hAnsi="Arial Black"/>
                <w:b/>
                <w:bCs/>
                <w:sz w:val="18"/>
                <w:szCs w:val="18"/>
                <w:lang w:val="sv-SE"/>
              </w:rPr>
              <w:t>n</w:t>
            </w:r>
            <w:r w:rsidRPr="00E60B52">
              <w:rPr>
                <w:rFonts w:ascii="Arial Black" w:hAnsi="Arial Black"/>
                <w:b/>
                <w:bCs/>
                <w:sz w:val="18"/>
                <w:szCs w:val="18"/>
                <w:lang w:val="sv-SE"/>
              </w:rPr>
              <w:t xml:space="preserve"> </w:t>
            </w:r>
            <w:r w:rsidR="006D075C">
              <w:rPr>
                <w:rFonts w:ascii="Arial Black" w:hAnsi="Arial Black"/>
                <w:b/>
                <w:bCs/>
                <w:sz w:val="18"/>
                <w:szCs w:val="18"/>
                <w:lang w:val="sv-SE"/>
              </w:rPr>
              <w:t>(</w:t>
            </w:r>
            <w:r w:rsidR="006D075C" w:rsidRPr="00351ADD">
              <w:rPr>
                <w:rFonts w:ascii="Arial Black" w:hAnsi="Arial Black"/>
                <w:b/>
                <w:bCs/>
                <w:sz w:val="18"/>
                <w:szCs w:val="18"/>
              </w:rPr>
              <w:t>totala beloppet</w:t>
            </w:r>
            <w:r w:rsidR="006D075C" w:rsidRPr="00B657E2">
              <w:rPr>
                <w:rFonts w:ascii="Arial Black" w:hAnsi="Arial Black"/>
                <w:b/>
                <w:bCs/>
                <w:sz w:val="18"/>
                <w:szCs w:val="18"/>
                <w:lang w:val="sv-SE"/>
              </w:rPr>
              <w:t xml:space="preserve"> per månad</w:t>
            </w:r>
            <w:r w:rsidR="006D075C" w:rsidRPr="006E117E">
              <w:rPr>
                <w:rFonts w:ascii="Arial Black" w:hAnsi="Arial Black"/>
                <w:b/>
                <w:bCs/>
                <w:sz w:val="18"/>
                <w:szCs w:val="18"/>
                <w:lang w:val="sv-SE"/>
              </w:rPr>
              <w:t>)</w:t>
            </w:r>
          </w:p>
        </w:tc>
      </w:tr>
      <w:tr w:rsidR="00F01E4D" w:rsidRPr="005D2395" w14:paraId="3368C272" w14:textId="77777777" w:rsidTr="00413E30">
        <w:tc>
          <w:tcPr>
            <w:tcW w:w="5000" w:type="pct"/>
            <w:gridSpan w:val="3"/>
            <w:tcBorders>
              <w:top w:val="nil"/>
              <w:left w:val="nil"/>
              <w:bottom w:val="nil"/>
              <w:right w:val="nil"/>
            </w:tcBorders>
          </w:tcPr>
          <w:p w14:paraId="1DDFF28D" w14:textId="364155B8" w:rsidR="00F01E4D" w:rsidRPr="005D2395" w:rsidRDefault="00A04056" w:rsidP="003C0B67">
            <w:pPr>
              <w:spacing w:line="276" w:lineRule="auto"/>
              <w:jc w:val="both"/>
              <w:rPr>
                <w:rFonts w:asciiTheme="minorBidi" w:hAnsiTheme="minorBidi"/>
                <w:lang w:val="sv-SE"/>
              </w:rPr>
            </w:pPr>
            <w:r>
              <w:rPr>
                <w:noProof/>
              </w:rPr>
              <w:lastRenderedPageBreak/>
              <w:drawing>
                <wp:inline distT="0" distB="0" distL="0" distR="0" wp14:anchorId="03823A21" wp14:editId="49AE4EA5">
                  <wp:extent cx="6120000" cy="1980000"/>
                  <wp:effectExtent l="0" t="0" r="14605" b="1270"/>
                  <wp:docPr id="1931799733" name="Chart 1">
                    <a:extLst xmlns:a="http://schemas.openxmlformats.org/drawingml/2006/main">
                      <a:ext uri="{FF2B5EF4-FFF2-40B4-BE49-F238E27FC236}">
                        <a16:creationId xmlns:a16="http://schemas.microsoft.com/office/drawing/2014/main" id="{0F9A438F-F3B6-7F1B-D241-D011BF503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F01E4D" w:rsidRPr="00B657E2" w14:paraId="62A5773C" w14:textId="77777777" w:rsidTr="00413E30">
        <w:tc>
          <w:tcPr>
            <w:tcW w:w="5000" w:type="pct"/>
            <w:gridSpan w:val="3"/>
            <w:tcBorders>
              <w:top w:val="nil"/>
              <w:left w:val="nil"/>
              <w:bottom w:val="nil"/>
              <w:right w:val="nil"/>
            </w:tcBorders>
          </w:tcPr>
          <w:p w14:paraId="582A1CF3" w14:textId="1635C361" w:rsidR="00F01E4D" w:rsidRPr="005D2395" w:rsidRDefault="00F75F58" w:rsidP="00F75F58">
            <w:pPr>
              <w:spacing w:line="276" w:lineRule="auto"/>
              <w:jc w:val="center"/>
              <w:rPr>
                <w:rFonts w:asciiTheme="minorBidi" w:hAnsiTheme="minorBidi"/>
                <w:lang w:val="sv-SE"/>
              </w:rPr>
            </w:pPr>
            <w:r w:rsidRPr="005D2395">
              <w:rPr>
                <w:rFonts w:ascii="Arial Black" w:hAnsi="Arial Black"/>
                <w:b/>
                <w:bCs/>
                <w:sz w:val="18"/>
                <w:szCs w:val="18"/>
                <w:lang w:val="sv-SE"/>
              </w:rPr>
              <w:t xml:space="preserve">Figur </w:t>
            </w:r>
            <w:r>
              <w:rPr>
                <w:rFonts w:ascii="Arial Black" w:hAnsi="Arial Black"/>
                <w:b/>
                <w:bCs/>
                <w:sz w:val="18"/>
                <w:szCs w:val="18"/>
                <w:lang w:val="sv-SE"/>
              </w:rPr>
              <w:t>13</w:t>
            </w:r>
            <w:r w:rsidRPr="005D2395">
              <w:rPr>
                <w:rFonts w:ascii="Arial Black" w:hAnsi="Arial Black"/>
                <w:b/>
                <w:bCs/>
                <w:sz w:val="18"/>
                <w:szCs w:val="18"/>
                <w:lang w:val="sv-SE"/>
              </w:rPr>
              <w:t xml:space="preserve">: </w:t>
            </w:r>
            <w:r w:rsidR="00B657E2">
              <w:rPr>
                <w:rFonts w:ascii="Arial Black" w:hAnsi="Arial Black"/>
                <w:b/>
                <w:bCs/>
                <w:sz w:val="18"/>
                <w:szCs w:val="18"/>
                <w:lang w:val="sv-SE"/>
              </w:rPr>
              <w:t xml:space="preserve">Det </w:t>
            </w:r>
            <w:r w:rsidR="00B657E2" w:rsidRPr="00351ADD">
              <w:rPr>
                <w:rFonts w:ascii="Arial Black" w:hAnsi="Arial Black"/>
                <w:b/>
                <w:bCs/>
                <w:sz w:val="18"/>
                <w:szCs w:val="18"/>
              </w:rPr>
              <w:t>totala beloppet</w:t>
            </w:r>
            <w:r w:rsidR="00B657E2" w:rsidRPr="00B657E2">
              <w:rPr>
                <w:rFonts w:ascii="Arial Black" w:hAnsi="Arial Black"/>
                <w:b/>
                <w:bCs/>
                <w:sz w:val="18"/>
                <w:szCs w:val="18"/>
                <w:lang w:val="sv-SE"/>
              </w:rPr>
              <w:t xml:space="preserve"> per månad</w:t>
            </w:r>
          </w:p>
        </w:tc>
      </w:tr>
      <w:tr w:rsidR="00F01E4D" w:rsidRPr="005D2395" w14:paraId="0D0B9F74" w14:textId="77777777" w:rsidTr="00413E30">
        <w:tc>
          <w:tcPr>
            <w:tcW w:w="5000" w:type="pct"/>
            <w:gridSpan w:val="3"/>
            <w:tcBorders>
              <w:top w:val="nil"/>
              <w:left w:val="nil"/>
              <w:bottom w:val="nil"/>
              <w:right w:val="nil"/>
            </w:tcBorders>
          </w:tcPr>
          <w:p w14:paraId="1603060B" w14:textId="302BCAE9" w:rsidR="00F01E4D" w:rsidRPr="005D2395" w:rsidRDefault="002A099E" w:rsidP="003C0B67">
            <w:pPr>
              <w:spacing w:line="276" w:lineRule="auto"/>
              <w:jc w:val="both"/>
              <w:rPr>
                <w:rFonts w:asciiTheme="minorBidi" w:hAnsiTheme="minorBidi"/>
                <w:lang w:val="sv-SE"/>
              </w:rPr>
            </w:pPr>
            <w:r>
              <w:rPr>
                <w:noProof/>
              </w:rPr>
              <w:drawing>
                <wp:inline distT="0" distB="0" distL="0" distR="0" wp14:anchorId="1B142284" wp14:editId="3B4D4ABE">
                  <wp:extent cx="6120000" cy="1980000"/>
                  <wp:effectExtent l="0" t="0" r="14605" b="1270"/>
                  <wp:docPr id="967478389" name="Chart 1">
                    <a:extLst xmlns:a="http://schemas.openxmlformats.org/drawingml/2006/main">
                      <a:ext uri="{FF2B5EF4-FFF2-40B4-BE49-F238E27FC236}">
                        <a16:creationId xmlns:a16="http://schemas.microsoft.com/office/drawing/2014/main" id="{B25F545D-5BEE-25F2-B6AB-41961DAEC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F01E4D" w:rsidRPr="005D2395" w14:paraId="2C952811" w14:textId="77777777" w:rsidTr="00413E30">
        <w:tc>
          <w:tcPr>
            <w:tcW w:w="5000" w:type="pct"/>
            <w:gridSpan w:val="3"/>
            <w:tcBorders>
              <w:top w:val="nil"/>
              <w:left w:val="nil"/>
              <w:bottom w:val="nil"/>
              <w:right w:val="nil"/>
            </w:tcBorders>
          </w:tcPr>
          <w:p w14:paraId="60EAD909" w14:textId="5F094AF6" w:rsidR="00F01E4D" w:rsidRPr="005D2395" w:rsidRDefault="00F75F58" w:rsidP="00F75F58">
            <w:pPr>
              <w:spacing w:line="276" w:lineRule="auto"/>
              <w:jc w:val="center"/>
              <w:rPr>
                <w:rFonts w:asciiTheme="minorBidi" w:hAnsiTheme="minorBidi"/>
                <w:lang w:val="sv-SE"/>
              </w:rPr>
            </w:pPr>
            <w:r w:rsidRPr="005D2395">
              <w:rPr>
                <w:rFonts w:ascii="Arial Black" w:hAnsi="Arial Black"/>
                <w:b/>
                <w:bCs/>
                <w:sz w:val="18"/>
                <w:szCs w:val="18"/>
                <w:lang w:val="sv-SE"/>
              </w:rPr>
              <w:t xml:space="preserve">Figur </w:t>
            </w:r>
            <w:r>
              <w:rPr>
                <w:rFonts w:ascii="Arial Black" w:hAnsi="Arial Black"/>
                <w:b/>
                <w:bCs/>
                <w:sz w:val="18"/>
                <w:szCs w:val="18"/>
                <w:lang w:val="sv-SE"/>
              </w:rPr>
              <w:t>14</w:t>
            </w:r>
            <w:r w:rsidRPr="005D2395">
              <w:rPr>
                <w:rFonts w:ascii="Arial Black" w:hAnsi="Arial Black"/>
                <w:b/>
                <w:bCs/>
                <w:sz w:val="18"/>
                <w:szCs w:val="18"/>
                <w:lang w:val="sv-SE"/>
              </w:rPr>
              <w:t xml:space="preserve">: </w:t>
            </w:r>
            <w:r w:rsidR="009E7AFD">
              <w:rPr>
                <w:rFonts w:ascii="Arial Black" w:hAnsi="Arial Black"/>
                <w:b/>
                <w:bCs/>
                <w:sz w:val="18"/>
                <w:szCs w:val="18"/>
                <w:lang w:val="sv-SE"/>
              </w:rPr>
              <w:t>Antal beställningar per månad</w:t>
            </w:r>
          </w:p>
        </w:tc>
      </w:tr>
      <w:tr w:rsidR="00413E30" w:rsidRPr="005D2395" w14:paraId="142EA30E" w14:textId="77777777" w:rsidTr="00413E30">
        <w:tc>
          <w:tcPr>
            <w:tcW w:w="2771" w:type="pct"/>
            <w:gridSpan w:val="2"/>
            <w:tcBorders>
              <w:top w:val="nil"/>
              <w:left w:val="nil"/>
              <w:bottom w:val="nil"/>
              <w:right w:val="nil"/>
            </w:tcBorders>
          </w:tcPr>
          <w:p w14:paraId="1F416BB6" w14:textId="77777777" w:rsidR="00413E30" w:rsidRPr="00630D0E" w:rsidRDefault="00413E30" w:rsidP="00630D0E">
            <w:pPr>
              <w:spacing w:line="276" w:lineRule="auto"/>
              <w:jc w:val="both"/>
              <w:rPr>
                <w:rFonts w:ascii="Arial" w:hAnsi="Arial" w:cs="Arial"/>
                <w:color w:val="2F5496" w:themeColor="accent5" w:themeShade="BF"/>
                <w:shd w:val="clear" w:color="auto" w:fill="D9D9D9" w:themeFill="background1" w:themeFillShade="D9"/>
              </w:rPr>
            </w:pPr>
          </w:p>
        </w:tc>
        <w:tc>
          <w:tcPr>
            <w:tcW w:w="2229" w:type="pct"/>
            <w:tcBorders>
              <w:top w:val="nil"/>
              <w:left w:val="nil"/>
              <w:bottom w:val="nil"/>
              <w:right w:val="nil"/>
            </w:tcBorders>
          </w:tcPr>
          <w:p w14:paraId="2BCDE09D" w14:textId="77777777" w:rsidR="00413E30" w:rsidRPr="008E6C4C" w:rsidRDefault="00413E30" w:rsidP="00630D0E">
            <w:pPr>
              <w:spacing w:line="276" w:lineRule="auto"/>
              <w:jc w:val="both"/>
              <w:rPr>
                <w:rFonts w:asciiTheme="minorBidi" w:hAnsiTheme="minorBidi"/>
                <w:lang w:val="sv-SE"/>
              </w:rPr>
            </w:pPr>
          </w:p>
        </w:tc>
      </w:tr>
      <w:tr w:rsidR="008E6C4C" w:rsidRPr="005D2395" w14:paraId="344D081A" w14:textId="77777777" w:rsidTr="00413E30">
        <w:tc>
          <w:tcPr>
            <w:tcW w:w="2771" w:type="pct"/>
            <w:gridSpan w:val="2"/>
            <w:tcBorders>
              <w:top w:val="nil"/>
              <w:left w:val="nil"/>
              <w:bottom w:val="nil"/>
              <w:right w:val="nil"/>
            </w:tcBorders>
          </w:tcPr>
          <w:p w14:paraId="2BC42C7D" w14:textId="77777777" w:rsidR="008E6C4C" w:rsidRPr="008E6C4C" w:rsidRDefault="008E6C4C" w:rsidP="00630D0E">
            <w:pPr>
              <w:spacing w:line="276" w:lineRule="auto"/>
              <w:jc w:val="both"/>
              <w:rPr>
                <w:rFonts w:asciiTheme="minorBidi" w:hAnsiTheme="minorBidi"/>
                <w:lang w:val="sv-SE"/>
              </w:rPr>
            </w:pPr>
            <w:r w:rsidRPr="00630D0E">
              <w:rPr>
                <w:rFonts w:ascii="Arial" w:hAnsi="Arial" w:cs="Arial"/>
                <w:color w:val="2F5496" w:themeColor="accent5" w:themeShade="BF"/>
                <w:shd w:val="clear" w:color="auto" w:fill="D9D9D9" w:themeFill="background1" w:themeFillShade="D9"/>
              </w:rPr>
              <w:t>Kontinuerligt övervaka trenderna för att förstå de underliggande orsakerna och vidta åtgärder vid behov</w:t>
            </w:r>
            <w:r w:rsidRPr="008E6C4C">
              <w:rPr>
                <w:rFonts w:ascii="Arial" w:hAnsi="Arial" w:cs="Arial"/>
                <w:color w:val="2F5496" w:themeColor="accent5" w:themeShade="BF"/>
                <w:shd w:val="clear" w:color="auto" w:fill="D9D9D9" w:themeFill="background1" w:themeFillShade="D9"/>
                <w:lang w:val="sv-SE"/>
              </w:rPr>
              <w:t>.</w:t>
            </w:r>
          </w:p>
        </w:tc>
        <w:tc>
          <w:tcPr>
            <w:tcW w:w="2229" w:type="pct"/>
            <w:tcBorders>
              <w:top w:val="nil"/>
              <w:left w:val="nil"/>
              <w:bottom w:val="nil"/>
              <w:right w:val="nil"/>
            </w:tcBorders>
          </w:tcPr>
          <w:p w14:paraId="3D48FE35" w14:textId="369C7869" w:rsidR="008E6C4C" w:rsidRPr="008E6C4C" w:rsidRDefault="008E6C4C" w:rsidP="00630D0E">
            <w:pPr>
              <w:spacing w:line="276" w:lineRule="auto"/>
              <w:jc w:val="both"/>
              <w:rPr>
                <w:rFonts w:asciiTheme="minorBidi" w:hAnsiTheme="minorBidi"/>
                <w:lang w:val="sv-SE"/>
              </w:rPr>
            </w:pPr>
          </w:p>
        </w:tc>
      </w:tr>
    </w:tbl>
    <w:p w14:paraId="1BA93EDD" w14:textId="4BC3DFA2" w:rsidR="009944B3" w:rsidRDefault="009944B3" w:rsidP="00424743">
      <w:pPr>
        <w:spacing w:after="0" w:line="276" w:lineRule="auto"/>
        <w:rPr>
          <w:rFonts w:asciiTheme="minorBidi" w:hAnsiTheme="minorBidi"/>
          <w:lang w:val="sv-SE"/>
        </w:rPr>
      </w:pPr>
    </w:p>
    <w:tbl>
      <w:tblPr>
        <w:tblStyle w:val="TableGrid"/>
        <w:tblW w:w="5000" w:type="pct"/>
        <w:tblLook w:val="04A0" w:firstRow="1" w:lastRow="0" w:firstColumn="1" w:lastColumn="0" w:noHBand="0" w:noVBand="1"/>
      </w:tblPr>
      <w:tblGrid>
        <w:gridCol w:w="9978"/>
      </w:tblGrid>
      <w:tr w:rsidR="008D39B8" w:rsidRPr="008D39B8" w14:paraId="6E1D8EE7" w14:textId="77777777" w:rsidTr="005A39AB">
        <w:tc>
          <w:tcPr>
            <w:tcW w:w="5000" w:type="pct"/>
            <w:tcBorders>
              <w:top w:val="nil"/>
              <w:left w:val="nil"/>
              <w:bottom w:val="nil"/>
              <w:right w:val="nil"/>
            </w:tcBorders>
            <w:shd w:val="clear" w:color="auto" w:fill="D9D9D9" w:themeFill="background1" w:themeFillShade="D9"/>
          </w:tcPr>
          <w:p w14:paraId="123DF646" w14:textId="35381785" w:rsidR="008D39B8" w:rsidRPr="008D39B8" w:rsidRDefault="008D39B8" w:rsidP="00624C21">
            <w:pPr>
              <w:spacing w:line="276" w:lineRule="auto"/>
              <w:jc w:val="both"/>
              <w:rPr>
                <w:rFonts w:ascii="Arial Black" w:hAnsi="Arial Black"/>
                <w:b/>
                <w:bCs/>
                <w:lang w:val="sv-SE"/>
              </w:rPr>
            </w:pPr>
            <w:r w:rsidRPr="008D39B8">
              <w:rPr>
                <w:rFonts w:ascii="Arial Black" w:hAnsi="Arial Black"/>
                <w:b/>
                <w:bCs/>
                <w:lang w:val="sv-SE"/>
              </w:rPr>
              <w:t xml:space="preserve">Skillnader mellan medelvärden </w:t>
            </w:r>
            <w:r w:rsidR="008A2701">
              <w:rPr>
                <w:rFonts w:ascii="Arial Black" w:hAnsi="Arial Black"/>
                <w:b/>
                <w:bCs/>
                <w:lang w:val="sv-SE"/>
              </w:rPr>
              <w:t>i</w:t>
            </w:r>
            <w:r w:rsidRPr="008D39B8">
              <w:rPr>
                <w:rFonts w:ascii="Arial Black" w:hAnsi="Arial Black"/>
                <w:b/>
                <w:bCs/>
                <w:lang w:val="sv-SE"/>
              </w:rPr>
              <w:t xml:space="preserve"> två populationer</w:t>
            </w:r>
          </w:p>
        </w:tc>
      </w:tr>
      <w:tr w:rsidR="008D39B8" w:rsidRPr="00D26455" w14:paraId="44A3092E" w14:textId="77777777" w:rsidTr="00624C21">
        <w:tc>
          <w:tcPr>
            <w:tcW w:w="5000" w:type="pct"/>
            <w:tcBorders>
              <w:top w:val="nil"/>
              <w:left w:val="nil"/>
              <w:bottom w:val="nil"/>
              <w:right w:val="nil"/>
            </w:tcBorders>
          </w:tcPr>
          <w:p w14:paraId="7F002BF3" w14:textId="77777777" w:rsidR="008D39B8" w:rsidRPr="000C234D" w:rsidRDefault="008D39B8" w:rsidP="00624C21">
            <w:pPr>
              <w:spacing w:line="276" w:lineRule="auto"/>
              <w:jc w:val="both"/>
              <w:rPr>
                <w:rFonts w:asciiTheme="minorBidi" w:hAnsiTheme="minorBidi"/>
                <w:lang w:val="sv-SE"/>
              </w:rPr>
            </w:pPr>
          </w:p>
        </w:tc>
      </w:tr>
      <w:tr w:rsidR="008D39B8" w:rsidRPr="00D26455" w14:paraId="588505C1" w14:textId="77777777" w:rsidTr="00624C21">
        <w:tc>
          <w:tcPr>
            <w:tcW w:w="5000" w:type="pct"/>
            <w:tcBorders>
              <w:top w:val="nil"/>
              <w:left w:val="nil"/>
              <w:bottom w:val="nil"/>
              <w:right w:val="nil"/>
            </w:tcBorders>
          </w:tcPr>
          <w:p w14:paraId="3DA405F3" w14:textId="77777777" w:rsidR="008D39B8" w:rsidRPr="00083E15" w:rsidRDefault="008D39B8" w:rsidP="00624C21">
            <w:pPr>
              <w:spacing w:line="276" w:lineRule="auto"/>
              <w:jc w:val="both"/>
              <w:rPr>
                <w:rFonts w:asciiTheme="minorBidi" w:hAnsiTheme="minorBidi"/>
                <w:lang w:val="sv-SE"/>
              </w:rPr>
            </w:pPr>
            <w:r>
              <w:rPr>
                <w:rFonts w:asciiTheme="minorBidi" w:hAnsiTheme="minorBidi"/>
                <w:lang w:val="sv-SE"/>
              </w:rPr>
              <w:t>I</w:t>
            </w:r>
            <w:r w:rsidRPr="00D71FF2">
              <w:rPr>
                <w:rFonts w:asciiTheme="minorBidi" w:hAnsiTheme="minorBidi"/>
              </w:rPr>
              <w:t>ntervall</w:t>
            </w:r>
            <w:r w:rsidRPr="00D71FF2">
              <w:rPr>
                <w:rFonts w:asciiTheme="minorBidi" w:hAnsiTheme="minorBidi"/>
                <w:lang w:val="sv-SE"/>
              </w:rPr>
              <w:t>et</w:t>
            </w:r>
            <w:r w:rsidRPr="00D71FF2">
              <w:rPr>
                <w:rFonts w:asciiTheme="minorBidi" w:hAnsiTheme="minorBidi"/>
              </w:rPr>
              <w:t xml:space="preserve"> </w:t>
            </w:r>
            <w:r w:rsidRPr="00FF26CA">
              <w:rPr>
                <w:rFonts w:asciiTheme="minorBidi" w:hAnsiTheme="minorBidi"/>
                <w:lang w:val="sv-SE"/>
              </w:rPr>
              <w:t>med</w:t>
            </w:r>
            <w:r>
              <w:rPr>
                <w:rFonts w:asciiTheme="minorBidi" w:hAnsiTheme="minorBidi"/>
                <w:lang w:val="sv-SE"/>
              </w:rPr>
              <w:t xml:space="preserve"> konfidensgraden 95 procent </w:t>
            </w:r>
            <w:r w:rsidRPr="00D71FF2">
              <w:rPr>
                <w:rFonts w:asciiTheme="minorBidi" w:hAnsiTheme="minorBidi"/>
              </w:rPr>
              <w:t xml:space="preserve">för </w:t>
            </w:r>
            <w:r w:rsidRPr="00155FA1">
              <w:rPr>
                <w:rFonts w:asciiTheme="minorBidi" w:hAnsiTheme="minorBidi"/>
              </w:rPr>
              <w:t>genomsnittsskillnaden mellan totala beloppen för de två angivna åren 2012 och 2013 beräknas vara</w:t>
            </w:r>
            <w:r>
              <w:rPr>
                <w:rFonts w:asciiTheme="minorBidi" w:hAnsiTheme="minorBidi"/>
                <w:lang w:val="sv-SE"/>
              </w:rPr>
              <w:t xml:space="preserve"> </w:t>
            </w:r>
            <w:r w:rsidRPr="005A39AB">
              <w:rPr>
                <w:rFonts w:asciiTheme="minorBidi" w:hAnsiTheme="minorBidi"/>
                <w:shd w:val="clear" w:color="auto" w:fill="FFE599" w:themeFill="accent4" w:themeFillTint="66"/>
              </w:rPr>
              <w:t>5517</w:t>
            </w:r>
            <w:r w:rsidRPr="005A39AB">
              <w:rPr>
                <w:rFonts w:asciiTheme="minorBidi" w:hAnsiTheme="minorBidi"/>
                <w:shd w:val="clear" w:color="auto" w:fill="FFE599" w:themeFill="accent4" w:themeFillTint="66"/>
                <w:lang w:val="sv-SE"/>
              </w:rPr>
              <w:t xml:space="preserve"> &lt; µ1 - µ2 &lt;</w:t>
            </w:r>
            <w:r w:rsidRPr="005A39AB">
              <w:rPr>
                <w:rFonts w:asciiTheme="minorBidi" w:hAnsiTheme="minorBidi"/>
                <w:shd w:val="clear" w:color="auto" w:fill="FFE599" w:themeFill="accent4" w:themeFillTint="66"/>
              </w:rPr>
              <w:t>6822</w:t>
            </w:r>
            <w:r w:rsidRPr="00083E15">
              <w:rPr>
                <w:rFonts w:asciiTheme="minorBidi" w:hAnsiTheme="minorBidi"/>
                <w:lang w:val="sv-SE"/>
              </w:rPr>
              <w:t xml:space="preserve"> </w:t>
            </w:r>
            <w:r>
              <w:rPr>
                <w:rFonts w:asciiTheme="minorBidi" w:hAnsiTheme="minorBidi"/>
                <w:lang w:val="sv-SE"/>
              </w:rPr>
              <w:t>USD.</w:t>
            </w:r>
            <w:r>
              <w:rPr>
                <w:rStyle w:val="EndnoteReference"/>
                <w:rFonts w:asciiTheme="minorBidi" w:hAnsiTheme="minorBidi"/>
                <w:lang w:val="sv-SE"/>
              </w:rPr>
              <w:endnoteReference w:id="32"/>
            </w:r>
          </w:p>
        </w:tc>
      </w:tr>
    </w:tbl>
    <w:p w14:paraId="3C9B8D32" w14:textId="77777777" w:rsidR="008D39B8" w:rsidRPr="008D39B8" w:rsidRDefault="008D39B8" w:rsidP="00424743">
      <w:pPr>
        <w:spacing w:after="0" w:line="276" w:lineRule="auto"/>
        <w:rPr>
          <w:rFonts w:asciiTheme="minorBidi" w:hAnsiTheme="minorBidi"/>
        </w:rPr>
      </w:pPr>
    </w:p>
    <w:p w14:paraId="1714C107" w14:textId="77777777" w:rsidR="008D39B8" w:rsidRDefault="008D39B8" w:rsidP="00424743">
      <w:pPr>
        <w:spacing w:after="0" w:line="276" w:lineRule="auto"/>
        <w:rPr>
          <w:rFonts w:asciiTheme="minorBidi" w:hAnsiTheme="minorBidi"/>
          <w:lang w:val="sv-S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FD590A" w:rsidRPr="00FD590A" w14:paraId="0909F2EA" w14:textId="77777777" w:rsidTr="00FD590A">
        <w:tc>
          <w:tcPr>
            <w:tcW w:w="5000" w:type="pct"/>
            <w:shd w:val="clear" w:color="auto" w:fill="D9D9D9" w:themeFill="background1" w:themeFillShade="D9"/>
          </w:tcPr>
          <w:p w14:paraId="0CFAB54D" w14:textId="74B01C5B" w:rsidR="00FD590A" w:rsidRPr="00FD590A" w:rsidRDefault="00FD590A" w:rsidP="00FD590A">
            <w:pPr>
              <w:spacing w:line="360" w:lineRule="auto"/>
              <w:jc w:val="both"/>
              <w:rPr>
                <w:rFonts w:ascii="Arial Black" w:hAnsi="Arial Black" w:cs="Arial"/>
                <w:b/>
                <w:bCs/>
                <w:lang w:val="sv-SE"/>
              </w:rPr>
            </w:pPr>
            <w:r w:rsidRPr="000C2E4D">
              <w:rPr>
                <w:rFonts w:ascii="Arial Black" w:hAnsi="Arial Black" w:cs="Arial"/>
                <w:b/>
                <w:bCs/>
                <w:lang w:val="sv-SE"/>
              </w:rPr>
              <w:t>Slutsatser</w:t>
            </w:r>
          </w:p>
        </w:tc>
      </w:tr>
      <w:tr w:rsidR="00FD590A" w:rsidRPr="005D2395" w14:paraId="479C740C" w14:textId="77777777" w:rsidTr="00FD590A">
        <w:tc>
          <w:tcPr>
            <w:tcW w:w="5000" w:type="pct"/>
          </w:tcPr>
          <w:p w14:paraId="07D9BFB7" w14:textId="77777777" w:rsidR="00FD590A" w:rsidRPr="00315451" w:rsidRDefault="00FD590A" w:rsidP="00FD590A">
            <w:pPr>
              <w:spacing w:line="276" w:lineRule="auto"/>
              <w:jc w:val="both"/>
              <w:rPr>
                <w:rFonts w:ascii="Arial" w:hAnsi="Arial" w:cs="Arial"/>
              </w:rPr>
            </w:pPr>
          </w:p>
        </w:tc>
      </w:tr>
      <w:tr w:rsidR="00FD590A" w:rsidRPr="005D2395" w14:paraId="11B2C528" w14:textId="77777777" w:rsidTr="00FD590A">
        <w:tc>
          <w:tcPr>
            <w:tcW w:w="5000" w:type="pct"/>
          </w:tcPr>
          <w:p w14:paraId="7B830BC0" w14:textId="77777777" w:rsidR="00FD590A" w:rsidRPr="00315451" w:rsidRDefault="00FD590A" w:rsidP="00FD590A">
            <w:pPr>
              <w:spacing w:line="276" w:lineRule="auto"/>
              <w:jc w:val="both"/>
              <w:rPr>
                <w:rFonts w:ascii="Arial" w:hAnsi="Arial" w:cs="Arial"/>
              </w:rPr>
            </w:pPr>
            <w:r w:rsidRPr="00315451">
              <w:rPr>
                <w:rFonts w:ascii="Arial" w:hAnsi="Arial" w:cs="Arial"/>
              </w:rPr>
              <w:t xml:space="preserve">En betydande andel av företagets beställningar är koncentrerad i USA och Australien, med en mindre andel i Kanada och Europa. Överlag har beställningarna ökat över åren, och fördelningen av dem förändrades </w:t>
            </w:r>
            <w:r w:rsidRPr="00315451">
              <w:rPr>
                <w:rFonts w:ascii="Arial" w:hAnsi="Arial" w:cs="Arial"/>
                <w:lang w:val="sv-SE"/>
              </w:rPr>
              <w:t>tydligt</w:t>
            </w:r>
            <w:r w:rsidRPr="00315451">
              <w:rPr>
                <w:rFonts w:ascii="Arial" w:hAnsi="Arial" w:cs="Arial"/>
              </w:rPr>
              <w:t xml:space="preserve"> mellan 2012 och 2013, särskilt i USA, Australien och Kanada.</w:t>
            </w:r>
          </w:p>
          <w:p w14:paraId="6D66CA45" w14:textId="77777777" w:rsidR="00FD590A" w:rsidRPr="00315451" w:rsidRDefault="00FD590A" w:rsidP="00FD590A">
            <w:pPr>
              <w:spacing w:line="276" w:lineRule="auto"/>
              <w:jc w:val="both"/>
              <w:rPr>
                <w:rFonts w:ascii="Arial" w:hAnsi="Arial" w:cs="Arial"/>
              </w:rPr>
            </w:pPr>
            <w:r w:rsidRPr="00315451">
              <w:rPr>
                <w:rFonts w:ascii="Arial" w:hAnsi="Arial" w:cs="Arial"/>
              </w:rPr>
              <w:t>En betydande majoritet av kunderna gör endast en beställning, medan en betydlig andel gör två beställningar. Online-beställningar dominerar försäljningen, särskilt under tredje och fjärde kvartalet 2013, ungefär 91% av totalen. Säljarbeställningar utgör en mindre del.</w:t>
            </w:r>
          </w:p>
          <w:p w14:paraId="1B6AAD48" w14:textId="77777777" w:rsidR="00FD590A" w:rsidRPr="004402A8" w:rsidRDefault="00FD590A" w:rsidP="00FD590A">
            <w:pPr>
              <w:spacing w:line="276" w:lineRule="auto"/>
              <w:jc w:val="both"/>
              <w:rPr>
                <w:rFonts w:ascii="Arial" w:hAnsi="Arial" w:cs="Arial"/>
              </w:rPr>
            </w:pPr>
            <w:r w:rsidRPr="004402A8">
              <w:rPr>
                <w:rFonts w:ascii="Arial" w:hAnsi="Arial" w:cs="Arial"/>
              </w:rPr>
              <w:t>Cyklar leder försäljningen med c</w:t>
            </w:r>
            <w:r w:rsidRPr="004402A8">
              <w:rPr>
                <w:rFonts w:ascii="Arial" w:hAnsi="Arial" w:cs="Arial"/>
                <w:lang w:val="sv-SE"/>
              </w:rPr>
              <w:t>a.</w:t>
            </w:r>
            <w:r w:rsidRPr="004402A8">
              <w:rPr>
                <w:rFonts w:ascii="Arial" w:hAnsi="Arial" w:cs="Arial"/>
              </w:rPr>
              <w:t xml:space="preserve"> 110 miljoner, medan cykelkomponenter bidrar med c</w:t>
            </w:r>
            <w:r w:rsidRPr="004402A8">
              <w:rPr>
                <w:rFonts w:ascii="Arial" w:hAnsi="Arial" w:cs="Arial"/>
                <w:lang w:val="sv-SE"/>
              </w:rPr>
              <w:t>a.</w:t>
            </w:r>
            <w:r w:rsidRPr="004402A8">
              <w:rPr>
                <w:rFonts w:ascii="Arial" w:hAnsi="Arial" w:cs="Arial"/>
              </w:rPr>
              <w:t xml:space="preserve"> 11 miljoner. Kläder och tillbehör har lägre försäljning, totalt ungefär 3 miljoner.</w:t>
            </w:r>
          </w:p>
          <w:p w14:paraId="66867281" w14:textId="77777777" w:rsidR="00FD590A" w:rsidRPr="004402A8" w:rsidRDefault="00FD590A" w:rsidP="00FD590A">
            <w:pPr>
              <w:spacing w:line="276" w:lineRule="auto"/>
              <w:jc w:val="both"/>
              <w:rPr>
                <w:rFonts w:ascii="Arial" w:hAnsi="Arial" w:cs="Arial"/>
              </w:rPr>
            </w:pPr>
            <w:r w:rsidRPr="004402A8">
              <w:rPr>
                <w:rFonts w:ascii="Arial" w:hAnsi="Arial" w:cs="Arial"/>
              </w:rPr>
              <w:t>Positiv utveckling och årlig tillväxt syns i försäljningsbeloppet, där total försäljning ökar över åren och når sin högsta punkt år 2013.</w:t>
            </w:r>
          </w:p>
          <w:p w14:paraId="5DB8B2DE" w14:textId="08772B9F" w:rsidR="00FD590A" w:rsidRPr="00FD590A" w:rsidRDefault="00FD590A" w:rsidP="00FD590A">
            <w:pPr>
              <w:jc w:val="both"/>
              <w:rPr>
                <w:sz w:val="24"/>
                <w:szCs w:val="24"/>
              </w:rPr>
            </w:pPr>
            <w:r w:rsidRPr="006A7782">
              <w:rPr>
                <w:sz w:val="24"/>
                <w:szCs w:val="24"/>
              </w:rPr>
              <w:t xml:space="preserve">Antalet beställningar visar en stigande trend från 2011 till mitten av 2012, med ökning under 2013. Tydlig minskning syns 2014, särskilt från juni. Totalt belopp varierar över tid med ökande och minskande trender från mitten av 2012. Stor variation i det genomsnittliga totala beloppet och höga </w:t>
            </w:r>
            <w:r w:rsidRPr="006A7782">
              <w:rPr>
                <w:sz w:val="24"/>
                <w:szCs w:val="24"/>
              </w:rPr>
              <w:lastRenderedPageBreak/>
              <w:t>standardavvikelser antyder möjliga stora variationer eller bred spridning. Medelvärden av totalt belopp per månad visar dock en tydlig nedåtgående trend från början av 2011.</w:t>
            </w:r>
          </w:p>
        </w:tc>
      </w:tr>
      <w:tr w:rsidR="00FD590A" w:rsidRPr="005D2395" w14:paraId="143F47D2" w14:textId="77777777" w:rsidTr="00FD590A">
        <w:tc>
          <w:tcPr>
            <w:tcW w:w="5000" w:type="pct"/>
          </w:tcPr>
          <w:p w14:paraId="12424AE1" w14:textId="77777777" w:rsidR="00FD590A" w:rsidRPr="005D2395" w:rsidRDefault="00FD590A" w:rsidP="00EA2DE9">
            <w:pPr>
              <w:spacing w:line="276" w:lineRule="auto"/>
              <w:jc w:val="both"/>
              <w:rPr>
                <w:rFonts w:asciiTheme="minorBidi" w:hAnsiTheme="minorBidi"/>
                <w:lang w:val="sv-SE"/>
              </w:rPr>
            </w:pPr>
          </w:p>
        </w:tc>
      </w:tr>
      <w:tr w:rsidR="00FD590A" w:rsidRPr="00FD590A" w14:paraId="22C4FFEF" w14:textId="77777777" w:rsidTr="00FD590A">
        <w:tc>
          <w:tcPr>
            <w:tcW w:w="5000" w:type="pct"/>
            <w:shd w:val="clear" w:color="auto" w:fill="D9D9D9" w:themeFill="background1" w:themeFillShade="D9"/>
          </w:tcPr>
          <w:p w14:paraId="5AB311F6" w14:textId="0F09E973" w:rsidR="00FD590A" w:rsidRPr="00FD590A" w:rsidRDefault="00FD590A" w:rsidP="00FD590A">
            <w:pPr>
              <w:spacing w:line="360" w:lineRule="auto"/>
              <w:jc w:val="both"/>
              <w:rPr>
                <w:rFonts w:ascii="Arial Black" w:hAnsi="Arial Black" w:cs="Arial"/>
                <w:b/>
                <w:bCs/>
                <w:lang w:val="sv-SE"/>
              </w:rPr>
            </w:pPr>
            <w:r>
              <w:rPr>
                <w:rFonts w:ascii="Arial Black" w:hAnsi="Arial Black" w:cs="Arial"/>
                <w:b/>
                <w:bCs/>
                <w:lang w:val="sv-SE"/>
              </w:rPr>
              <w:t>R</w:t>
            </w:r>
            <w:r w:rsidRPr="000C2E4D">
              <w:rPr>
                <w:rFonts w:ascii="Arial Black" w:hAnsi="Arial Black" w:cs="Arial"/>
                <w:b/>
                <w:bCs/>
                <w:lang w:val="sv-SE"/>
              </w:rPr>
              <w:t>ekommendationer</w:t>
            </w:r>
          </w:p>
        </w:tc>
      </w:tr>
      <w:tr w:rsidR="00FD590A" w:rsidRPr="005D2395" w14:paraId="5E27DA09" w14:textId="77777777" w:rsidTr="00FD590A">
        <w:tc>
          <w:tcPr>
            <w:tcW w:w="5000" w:type="pct"/>
          </w:tcPr>
          <w:p w14:paraId="6174EFFE" w14:textId="77777777" w:rsidR="00FD590A" w:rsidRPr="003C2296" w:rsidRDefault="00FD590A" w:rsidP="00FD590A">
            <w:pPr>
              <w:spacing w:line="276" w:lineRule="auto"/>
              <w:ind w:left="360"/>
              <w:jc w:val="both"/>
              <w:rPr>
                <w:rFonts w:ascii="Arial" w:hAnsi="Arial" w:cs="Arial"/>
              </w:rPr>
            </w:pPr>
          </w:p>
        </w:tc>
      </w:tr>
      <w:tr w:rsidR="00FD590A" w:rsidRPr="005D2395" w14:paraId="2D36E709" w14:textId="77777777" w:rsidTr="00FD590A">
        <w:tc>
          <w:tcPr>
            <w:tcW w:w="5000" w:type="pct"/>
          </w:tcPr>
          <w:p w14:paraId="7D915C09" w14:textId="77777777" w:rsidR="00FD590A" w:rsidRPr="003C2296" w:rsidRDefault="00FD590A" w:rsidP="00FD590A">
            <w:pPr>
              <w:numPr>
                <w:ilvl w:val="0"/>
                <w:numId w:val="13"/>
              </w:numPr>
              <w:spacing w:line="276" w:lineRule="auto"/>
              <w:jc w:val="both"/>
              <w:rPr>
                <w:rFonts w:ascii="Arial" w:hAnsi="Arial" w:cs="Arial"/>
              </w:rPr>
            </w:pPr>
            <w:r w:rsidRPr="003C2296">
              <w:rPr>
                <w:rFonts w:ascii="Arial" w:hAnsi="Arial" w:cs="Arial"/>
              </w:rPr>
              <w:t>Analysera nedgången i antalet beställningar under andra kvartalet 2014 för att identifiera orsakerna och föreslå åtgärder.</w:t>
            </w:r>
          </w:p>
          <w:p w14:paraId="4C84AF25" w14:textId="77777777" w:rsidR="00FD590A" w:rsidRPr="003C2296" w:rsidRDefault="00FD590A" w:rsidP="00FD590A">
            <w:pPr>
              <w:numPr>
                <w:ilvl w:val="0"/>
                <w:numId w:val="13"/>
              </w:numPr>
              <w:spacing w:line="276" w:lineRule="auto"/>
              <w:jc w:val="both"/>
              <w:rPr>
                <w:rFonts w:ascii="Arial" w:hAnsi="Arial" w:cs="Arial"/>
              </w:rPr>
            </w:pPr>
            <w:r w:rsidRPr="003C2296">
              <w:rPr>
                <w:rFonts w:ascii="Arial" w:hAnsi="Arial" w:cs="Arial"/>
              </w:rPr>
              <w:t>Fokusera marknadsföringsinsatserna på USA, Australien och Kanada med hänsyn till den ökade försäljningen där. Utveckla samtidigt affärsstrategier för den europeiska marknaden.</w:t>
            </w:r>
          </w:p>
          <w:p w14:paraId="193FEB3F" w14:textId="77777777" w:rsidR="00FD590A" w:rsidRPr="003C2296" w:rsidRDefault="00FD590A" w:rsidP="00FD590A">
            <w:pPr>
              <w:numPr>
                <w:ilvl w:val="0"/>
                <w:numId w:val="13"/>
              </w:numPr>
              <w:spacing w:line="276" w:lineRule="auto"/>
              <w:jc w:val="both"/>
              <w:rPr>
                <w:rFonts w:ascii="Arial" w:hAnsi="Arial" w:cs="Arial"/>
              </w:rPr>
            </w:pPr>
            <w:r w:rsidRPr="003C2296">
              <w:rPr>
                <w:rFonts w:ascii="Arial" w:hAnsi="Arial" w:cs="Arial"/>
              </w:rPr>
              <w:t>Anpassa marknadsföringen för att differentiera insatserna för kunder med enstaka beställningar och därigenom öka antalet beställningar per kund.</w:t>
            </w:r>
          </w:p>
          <w:p w14:paraId="44308A55" w14:textId="77777777" w:rsidR="00FD590A" w:rsidRPr="003C2296" w:rsidRDefault="00FD590A" w:rsidP="00FD590A">
            <w:pPr>
              <w:numPr>
                <w:ilvl w:val="0"/>
                <w:numId w:val="13"/>
              </w:numPr>
              <w:spacing w:line="276" w:lineRule="auto"/>
              <w:jc w:val="both"/>
              <w:rPr>
                <w:rFonts w:ascii="Arial" w:hAnsi="Arial" w:cs="Arial"/>
              </w:rPr>
            </w:pPr>
            <w:r w:rsidRPr="003C2296">
              <w:rPr>
                <w:rFonts w:ascii="Arial" w:hAnsi="Arial" w:cs="Arial"/>
              </w:rPr>
              <w:t>Utöka analysen för att förstå orsakerna till ökningen, särskilt om den beror på snabb tillväxt eller positiv påverkan från specifika omständigheter.</w:t>
            </w:r>
          </w:p>
          <w:p w14:paraId="1537AC6F" w14:textId="77777777" w:rsidR="00FD590A" w:rsidRPr="003C2296" w:rsidRDefault="00FD590A" w:rsidP="00FD590A">
            <w:pPr>
              <w:numPr>
                <w:ilvl w:val="0"/>
                <w:numId w:val="13"/>
              </w:numPr>
              <w:spacing w:line="276" w:lineRule="auto"/>
              <w:jc w:val="both"/>
              <w:rPr>
                <w:rFonts w:ascii="Arial" w:hAnsi="Arial" w:cs="Arial"/>
              </w:rPr>
            </w:pPr>
            <w:r w:rsidRPr="003C2296">
              <w:rPr>
                <w:rFonts w:ascii="Arial" w:hAnsi="Arial" w:cs="Arial"/>
              </w:rPr>
              <w:t>Analysera faktorer som bidrog till en exceptionell prestation och dra slutsatser för framtida strategier.</w:t>
            </w:r>
          </w:p>
          <w:p w14:paraId="7A9B2712" w14:textId="01190FBB" w:rsidR="00FD590A" w:rsidRPr="00FD590A" w:rsidRDefault="00FD590A" w:rsidP="00FD590A">
            <w:pPr>
              <w:numPr>
                <w:ilvl w:val="0"/>
                <w:numId w:val="13"/>
              </w:numPr>
              <w:spacing w:line="276" w:lineRule="auto"/>
              <w:jc w:val="both"/>
              <w:rPr>
                <w:rFonts w:ascii="Arial" w:hAnsi="Arial" w:cs="Arial"/>
              </w:rPr>
            </w:pPr>
            <w:r w:rsidRPr="003C2296">
              <w:rPr>
                <w:rFonts w:ascii="Arial" w:hAnsi="Arial" w:cs="Arial"/>
              </w:rPr>
              <w:t>Kontinuerligt övervaka trenderna för att förstå de underliggande orsakerna och vidta åtgärder vid behov.</w:t>
            </w:r>
          </w:p>
        </w:tc>
      </w:tr>
    </w:tbl>
    <w:p w14:paraId="2BB82D1C" w14:textId="323CA990" w:rsidR="006F6D59" w:rsidRPr="005D2395" w:rsidRDefault="006F6D59" w:rsidP="00424743">
      <w:pPr>
        <w:spacing w:after="0" w:line="276" w:lineRule="auto"/>
        <w:jc w:val="both"/>
        <w:rPr>
          <w:rFonts w:asciiTheme="minorBidi" w:hAnsiTheme="minorBidi"/>
          <w:lang w:val="sv-SE"/>
        </w:rPr>
      </w:pPr>
    </w:p>
    <w:p w14:paraId="202A2F00" w14:textId="77777777" w:rsidR="00E032A0" w:rsidRDefault="00E032A0" w:rsidP="00E032A0">
      <w:pPr>
        <w:spacing w:after="0" w:line="276" w:lineRule="auto"/>
        <w:jc w:val="both"/>
        <w:rPr>
          <w:rFonts w:ascii="Arial" w:hAnsi="Arial" w:cs="Arial"/>
        </w:rPr>
      </w:pPr>
    </w:p>
    <w:p w14:paraId="20930EF2" w14:textId="49B786E6" w:rsidR="000327E2" w:rsidRDefault="000327E2" w:rsidP="002971E3">
      <w:pPr>
        <w:rPr>
          <w:rFonts w:asciiTheme="minorBidi" w:hAnsiTheme="minorBidi"/>
          <w:lang w:val="sv-SE"/>
        </w:rPr>
      </w:pPr>
      <w:r>
        <w:rPr>
          <w:rFonts w:asciiTheme="minorBidi" w:hAnsiTheme="minorBidi"/>
          <w:lang w:val="sv-SE"/>
        </w:rPr>
        <w:br w:type="page"/>
      </w:r>
    </w:p>
    <w:sectPr w:rsidR="000327E2" w:rsidSect="003F6B26">
      <w:footerReference w:type="default" r:id="rId28"/>
      <w:endnotePr>
        <w:numFmt w:val="decimal"/>
      </w:endnotePr>
      <w:type w:val="continuous"/>
      <w:pgSz w:w="11906" w:h="16838"/>
      <w:pgMar w:top="1134" w:right="964" w:bottom="1134"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B58D9" w14:textId="77777777" w:rsidR="003F6B26" w:rsidRDefault="003F6B26" w:rsidP="00462495">
      <w:pPr>
        <w:spacing w:after="0" w:line="240" w:lineRule="auto"/>
      </w:pPr>
      <w:r>
        <w:separator/>
      </w:r>
    </w:p>
  </w:endnote>
  <w:endnote w:type="continuationSeparator" w:id="0">
    <w:p w14:paraId="0ECFEAE8" w14:textId="77777777" w:rsidR="003F6B26" w:rsidRDefault="003F6B26" w:rsidP="00462495">
      <w:pPr>
        <w:spacing w:after="0" w:line="240" w:lineRule="auto"/>
      </w:pPr>
      <w:r>
        <w:continuationSeparator/>
      </w:r>
    </w:p>
  </w:endnote>
  <w:endnote w:id="1">
    <w:p w14:paraId="34EE8948" w14:textId="31A6E22D" w:rsidR="00866984" w:rsidRDefault="00731800" w:rsidP="009E5189">
      <w:pPr>
        <w:pBdr>
          <w:top w:val="single" w:sz="4" w:space="1" w:color="auto"/>
          <w:left w:val="single" w:sz="4" w:space="4" w:color="auto"/>
          <w:bottom w:val="single" w:sz="4" w:space="1" w:color="auto"/>
          <w:right w:val="single" w:sz="4" w:space="4" w:color="auto"/>
          <w:bar w:val="single" w:sz="4" w:color="auto"/>
        </w:pBdr>
        <w:spacing w:after="0" w:line="276" w:lineRule="auto"/>
        <w:jc w:val="both"/>
        <w:rPr>
          <w:rFonts w:asciiTheme="minorBidi" w:hAnsiTheme="minorBidi"/>
        </w:rPr>
      </w:pPr>
      <w:r w:rsidRPr="00731800">
        <w:rPr>
          <w:rFonts w:asciiTheme="minorBidi" w:hAnsiTheme="minorBidi"/>
        </w:rPr>
        <w:t>Referenstabell till kodskripten</w:t>
      </w:r>
    </w:p>
    <w:p w14:paraId="19BA6FAD" w14:textId="77777777" w:rsidR="00731800" w:rsidRPr="00F61F84" w:rsidRDefault="00731800" w:rsidP="009E5189">
      <w:pPr>
        <w:pBdr>
          <w:top w:val="single" w:sz="4" w:space="1" w:color="auto"/>
          <w:left w:val="single" w:sz="4" w:space="4" w:color="auto"/>
          <w:bottom w:val="single" w:sz="4" w:space="1" w:color="auto"/>
          <w:right w:val="single" w:sz="4" w:space="4" w:color="auto"/>
          <w:bar w:val="single" w:sz="4" w:color="auto"/>
        </w:pBdr>
        <w:spacing w:after="0" w:line="276" w:lineRule="auto"/>
        <w:jc w:val="both"/>
        <w:rPr>
          <w:rFonts w:asciiTheme="minorBidi" w:hAnsiTheme="minorBidi"/>
          <w:lang w:val="sv-SE"/>
        </w:rPr>
      </w:pPr>
    </w:p>
    <w:p w14:paraId="3E1553F1" w14:textId="77777777" w:rsidR="00866984" w:rsidRPr="00731800" w:rsidRDefault="00866984" w:rsidP="009E5189">
      <w:pPr>
        <w:pStyle w:val="EndnoteText"/>
        <w:pBdr>
          <w:top w:val="single" w:sz="4" w:space="1" w:color="auto"/>
          <w:left w:val="single" w:sz="4" w:space="4"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- 00100</w:t>
      </w:r>
    </w:p>
  </w:endnote>
  <w:endnote w:id="2">
    <w:p w14:paraId="6F4EC0DA" w14:textId="77777777" w:rsidR="00866984" w:rsidRPr="00731800" w:rsidRDefault="00866984"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- 00150</w:t>
      </w:r>
    </w:p>
  </w:endnote>
  <w:endnote w:id="3">
    <w:p w14:paraId="7F7DE84B" w14:textId="77777777" w:rsidR="00866984" w:rsidRPr="00731800" w:rsidRDefault="00866984"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- 00150</w:t>
      </w:r>
    </w:p>
  </w:endnote>
  <w:endnote w:id="4">
    <w:p w14:paraId="35CF7BA3" w14:textId="6FDBE7FA" w:rsidR="00EE38D0" w:rsidRPr="00731800" w:rsidRDefault="00EE38D0"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- 00160</w:t>
      </w:r>
    </w:p>
  </w:endnote>
  <w:endnote w:id="5">
    <w:p w14:paraId="1C457305" w14:textId="77777777" w:rsidR="00866984" w:rsidRPr="00731800" w:rsidRDefault="00866984"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xml:space="preserve">- </w:t>
      </w:r>
      <w:r w:rsidRPr="00731800">
        <w:rPr>
          <w:rFonts w:asciiTheme="minorBidi" w:hAnsiTheme="minorBidi"/>
        </w:rPr>
        <w:t>01110</w:t>
      </w:r>
    </w:p>
  </w:endnote>
  <w:endnote w:id="6">
    <w:p w14:paraId="27196B55" w14:textId="037E7341" w:rsidR="00606F2D" w:rsidRPr="00731800" w:rsidRDefault="00606F2D"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- 00200</w:t>
      </w:r>
    </w:p>
  </w:endnote>
  <w:endnote w:id="7">
    <w:p w14:paraId="59E27C82" w14:textId="76315F16" w:rsidR="00F230C6" w:rsidRPr="00731800" w:rsidRDefault="00F230C6"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- 00300</w:t>
      </w:r>
    </w:p>
  </w:endnote>
  <w:endnote w:id="8">
    <w:p w14:paraId="477225B6" w14:textId="5EE63B38" w:rsidR="0095651B" w:rsidRPr="00731800" w:rsidRDefault="0095651B"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- 00400</w:t>
      </w:r>
    </w:p>
  </w:endnote>
  <w:endnote w:id="9">
    <w:p w14:paraId="2DD0BE76" w14:textId="77777777" w:rsidR="00021EAB" w:rsidRPr="00731800" w:rsidRDefault="00021EAB"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- 00500</w:t>
      </w:r>
    </w:p>
  </w:endnote>
  <w:endnote w:id="10">
    <w:p w14:paraId="265143A6" w14:textId="78CD8016" w:rsidR="0038531D" w:rsidRPr="00731800" w:rsidRDefault="0038531D"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0014745B" w:rsidRPr="00731800">
        <w:rPr>
          <w:rFonts w:asciiTheme="minorBidi" w:hAnsiTheme="minorBidi"/>
          <w:lang w:val="en-US"/>
        </w:rPr>
        <w:t>- 00700</w:t>
      </w:r>
    </w:p>
  </w:endnote>
  <w:endnote w:id="11">
    <w:p w14:paraId="22AC8B00" w14:textId="65D082B4" w:rsidR="007E12D5" w:rsidRPr="00731800" w:rsidRDefault="007E12D5"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w:t>
      </w:r>
      <w:r w:rsidR="005668C2" w:rsidRPr="00731800">
        <w:rPr>
          <w:rFonts w:asciiTheme="minorBidi" w:hAnsiTheme="minorBidi"/>
          <w:lang w:val="en-US"/>
        </w:rPr>
        <w:t>500</w:t>
      </w:r>
    </w:p>
  </w:endnote>
  <w:endnote w:id="12">
    <w:p w14:paraId="21D459B6" w14:textId="07C25E6C" w:rsidR="007D75A4" w:rsidRPr="00731800" w:rsidRDefault="007D75A4"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- 00600</w:t>
      </w:r>
    </w:p>
  </w:endnote>
  <w:endnote w:id="13">
    <w:p w14:paraId="13EE7842" w14:textId="74EC78CB" w:rsidR="0087634E" w:rsidRPr="00731800" w:rsidRDefault="0087634E"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- 00800</w:t>
      </w:r>
    </w:p>
  </w:endnote>
  <w:endnote w:id="14">
    <w:p w14:paraId="19C1B96E" w14:textId="0001F4F8" w:rsidR="00D07316" w:rsidRPr="00731800" w:rsidRDefault="00D07316"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00F3639D" w:rsidRPr="00731800">
        <w:rPr>
          <w:rFonts w:asciiTheme="minorBidi" w:hAnsiTheme="minorBidi"/>
          <w:lang w:val="en-US"/>
        </w:rPr>
        <w:t>- 00900</w:t>
      </w:r>
    </w:p>
  </w:endnote>
  <w:endnote w:id="15">
    <w:p w14:paraId="35974D82" w14:textId="31017291" w:rsidR="00DB016B" w:rsidRPr="00731800" w:rsidRDefault="00DB016B"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00227300" w:rsidRPr="00731800">
        <w:rPr>
          <w:rFonts w:asciiTheme="minorBidi" w:hAnsiTheme="minorBidi"/>
          <w:lang w:val="en-US"/>
        </w:rPr>
        <w:t>- 01000</w:t>
      </w:r>
    </w:p>
  </w:endnote>
  <w:endnote w:id="16">
    <w:p w14:paraId="62580ED3" w14:textId="77777777" w:rsidR="007F26A3" w:rsidRPr="00731800" w:rsidRDefault="007F26A3"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- 07000</w:t>
      </w:r>
    </w:p>
  </w:endnote>
  <w:endnote w:id="17">
    <w:p w14:paraId="70A38191" w14:textId="40AC0413" w:rsidR="00032DCE" w:rsidRPr="00731800" w:rsidRDefault="00032DCE"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- 001</w:t>
      </w:r>
      <w:r w:rsidR="00CE0BF6" w:rsidRPr="00731800">
        <w:rPr>
          <w:rFonts w:asciiTheme="minorBidi" w:hAnsiTheme="minorBidi"/>
          <w:lang w:val="en-US"/>
        </w:rPr>
        <w:t>70</w:t>
      </w:r>
    </w:p>
  </w:endnote>
  <w:endnote w:id="18">
    <w:p w14:paraId="3B7C9479" w14:textId="77777777" w:rsidR="002650BC" w:rsidRPr="00731800" w:rsidRDefault="002650BC"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- 00110</w:t>
      </w:r>
    </w:p>
  </w:endnote>
  <w:endnote w:id="19">
    <w:p w14:paraId="3558C21F" w14:textId="77777777" w:rsidR="002650BC" w:rsidRPr="00731800" w:rsidRDefault="002650BC"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- 00120</w:t>
      </w:r>
    </w:p>
  </w:endnote>
  <w:endnote w:id="20">
    <w:p w14:paraId="5074665A" w14:textId="77777777" w:rsidR="002650BC" w:rsidRPr="00731800" w:rsidRDefault="002650BC"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- 00130</w:t>
      </w:r>
    </w:p>
  </w:endnote>
  <w:endnote w:id="21">
    <w:p w14:paraId="5E537297" w14:textId="2696EA2A" w:rsidR="00437755" w:rsidRPr="00731800" w:rsidRDefault="00437755"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- 02000</w:t>
      </w:r>
    </w:p>
  </w:endnote>
  <w:endnote w:id="22">
    <w:p w14:paraId="3CD0412F" w14:textId="685832BF" w:rsidR="00CC0460" w:rsidRPr="00731800" w:rsidRDefault="00CC0460"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- 03000</w:t>
      </w:r>
    </w:p>
  </w:endnote>
  <w:endnote w:id="23">
    <w:p w14:paraId="1FD2F341" w14:textId="704B80C8" w:rsidR="003138E3" w:rsidRPr="00731800" w:rsidRDefault="003138E3"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- 04000</w:t>
      </w:r>
    </w:p>
  </w:endnote>
  <w:endnote w:id="24">
    <w:p w14:paraId="703D77EA" w14:textId="77777777" w:rsidR="00A5765B" w:rsidRPr="00731800" w:rsidRDefault="00A5765B"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- 05000</w:t>
      </w:r>
    </w:p>
  </w:endnote>
  <w:endnote w:id="25">
    <w:p w14:paraId="57029E6F" w14:textId="515845B1" w:rsidR="00A25625" w:rsidRPr="00731800" w:rsidRDefault="00A25625"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00815D9D" w:rsidRPr="00731800">
        <w:rPr>
          <w:rFonts w:asciiTheme="minorBidi" w:hAnsiTheme="minorBidi"/>
          <w:lang w:val="en-US"/>
        </w:rPr>
        <w:t>- 06110</w:t>
      </w:r>
    </w:p>
  </w:endnote>
  <w:endnote w:id="26">
    <w:p w14:paraId="6546561B" w14:textId="4AC0B3F3" w:rsidR="00947FD6" w:rsidRPr="00731800" w:rsidRDefault="00947FD6"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- 06000</w:t>
      </w:r>
    </w:p>
  </w:endnote>
  <w:endnote w:id="27">
    <w:p w14:paraId="5FA201E6" w14:textId="51447A19" w:rsidR="0077327B" w:rsidRPr="00731800" w:rsidRDefault="0077327B"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- 08000</w:t>
      </w:r>
    </w:p>
  </w:endnote>
  <w:endnote w:id="28">
    <w:p w14:paraId="640B7359" w14:textId="6F871F41" w:rsidR="0039666B" w:rsidRPr="00731800" w:rsidRDefault="0039666B"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xml:space="preserve">- </w:t>
      </w:r>
      <w:r w:rsidR="009160EB" w:rsidRPr="00731800">
        <w:rPr>
          <w:rFonts w:asciiTheme="minorBidi" w:hAnsiTheme="minorBidi"/>
          <w:lang w:val="en-US"/>
        </w:rPr>
        <w:t>01110</w:t>
      </w:r>
    </w:p>
  </w:endnote>
  <w:endnote w:id="29">
    <w:p w14:paraId="51671973" w14:textId="0C6203B0" w:rsidR="00C7431A" w:rsidRPr="00FC0639" w:rsidRDefault="00C7431A" w:rsidP="00FC063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Style w:val="EndnoteReference"/>
          <w:rFonts w:asciiTheme="minorBidi" w:hAnsiTheme="minorBidi"/>
        </w:rPr>
      </w:pPr>
      <w:r w:rsidRPr="00FC0639">
        <w:rPr>
          <w:rStyle w:val="EndnoteReference"/>
          <w:rFonts w:asciiTheme="minorBidi" w:hAnsiTheme="minorBidi"/>
        </w:rPr>
        <w:endnoteRef/>
      </w:r>
      <w:r w:rsidRPr="00FC0639">
        <w:rPr>
          <w:rStyle w:val="EndnoteReference"/>
          <w:rFonts w:asciiTheme="minorBidi" w:hAnsiTheme="minorBidi"/>
        </w:rPr>
        <w:t xml:space="preserve"> </w:t>
      </w:r>
      <w:r w:rsidRPr="00FC0639">
        <w:rPr>
          <w:rFonts w:asciiTheme="minorBidi" w:hAnsiTheme="minorBidi"/>
          <w:lang w:val="en-US"/>
        </w:rPr>
        <w:t xml:space="preserve">- </w:t>
      </w:r>
      <w:r w:rsidR="00FC0639" w:rsidRPr="00FC0639">
        <w:rPr>
          <w:rFonts w:asciiTheme="minorBidi" w:hAnsiTheme="minorBidi"/>
          <w:lang w:val="en-US"/>
        </w:rPr>
        <w:t>01121</w:t>
      </w:r>
    </w:p>
  </w:endnote>
  <w:endnote w:id="30">
    <w:p w14:paraId="235E5F92" w14:textId="77777777" w:rsidR="00DD7080" w:rsidRPr="00350D94" w:rsidRDefault="00DD7080" w:rsidP="00DD7080">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Pr>
          <w:rStyle w:val="EndnoteReference"/>
        </w:rPr>
        <w:endnoteRef/>
      </w:r>
      <w:r>
        <w:t xml:space="preserve"> </w:t>
      </w:r>
      <w:r w:rsidRPr="00AD2F06">
        <w:rPr>
          <w:rFonts w:asciiTheme="minorBidi" w:hAnsiTheme="minorBidi"/>
          <w:lang w:val="en-US"/>
        </w:rPr>
        <w:t>- 01120</w:t>
      </w:r>
    </w:p>
  </w:endnote>
  <w:endnote w:id="31">
    <w:p w14:paraId="4C065EDC" w14:textId="16282FD6" w:rsidR="00C3624C" w:rsidRPr="00731800" w:rsidRDefault="00C3624C" w:rsidP="009E5189">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lang w:val="en-US"/>
        </w:rPr>
      </w:pPr>
      <w:r w:rsidRPr="00731800">
        <w:rPr>
          <w:rStyle w:val="EndnoteReference"/>
          <w:rFonts w:asciiTheme="minorBidi" w:hAnsiTheme="minorBidi"/>
        </w:rPr>
        <w:endnoteRef/>
      </w:r>
      <w:r w:rsidRPr="00731800">
        <w:rPr>
          <w:rFonts w:asciiTheme="minorBidi" w:hAnsiTheme="minorBidi"/>
        </w:rPr>
        <w:t xml:space="preserve"> </w:t>
      </w:r>
      <w:r w:rsidRPr="00731800">
        <w:rPr>
          <w:rFonts w:asciiTheme="minorBidi" w:hAnsiTheme="minorBidi"/>
          <w:lang w:val="en-US"/>
        </w:rPr>
        <w:t>- 0112</w:t>
      </w:r>
      <w:r w:rsidR="00AD2F06">
        <w:rPr>
          <w:rFonts w:asciiTheme="minorBidi" w:hAnsiTheme="minorBidi"/>
          <w:lang w:val="en-US"/>
        </w:rPr>
        <w:t>2</w:t>
      </w:r>
    </w:p>
  </w:endnote>
  <w:endnote w:id="32">
    <w:p w14:paraId="023AAC16" w14:textId="77777777" w:rsidR="008D39B8" w:rsidRPr="009F4BE2" w:rsidRDefault="008D39B8" w:rsidP="008D39B8">
      <w:pPr>
        <w:pStyle w:val="EndnoteText"/>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Pr>
          <w:rStyle w:val="EndnoteReference"/>
        </w:rPr>
        <w:endnoteRef/>
      </w:r>
      <w:r>
        <w:t xml:space="preserve"> </w:t>
      </w:r>
      <w:r w:rsidRPr="009F4BE2">
        <w:rPr>
          <w:rFonts w:asciiTheme="minorBidi" w:hAnsiTheme="minorBidi"/>
          <w:lang w:val="en-US"/>
        </w:rPr>
        <w:t xml:space="preserve">- </w:t>
      </w:r>
      <w:r w:rsidRPr="009F4BE2">
        <w:rPr>
          <w:rFonts w:asciiTheme="minorBidi" w:hAnsiTheme="minorBidi"/>
        </w:rPr>
        <w:t>01133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012015"/>
      <w:docPartObj>
        <w:docPartGallery w:val="Page Numbers (Bottom of Page)"/>
        <w:docPartUnique/>
      </w:docPartObj>
    </w:sdtPr>
    <w:sdtEndPr>
      <w:rPr>
        <w:noProof/>
      </w:rPr>
    </w:sdtEndPr>
    <w:sdtContent>
      <w:p w14:paraId="02C5A7D5" w14:textId="4F3C6CC9" w:rsidR="00F634E6" w:rsidRDefault="00F634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02155F" w14:textId="77777777" w:rsidR="00F634E6" w:rsidRDefault="00F63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0C978" w14:textId="77777777" w:rsidR="003F6B26" w:rsidRDefault="003F6B26" w:rsidP="00462495">
      <w:pPr>
        <w:spacing w:after="0" w:line="240" w:lineRule="auto"/>
      </w:pPr>
      <w:r>
        <w:separator/>
      </w:r>
    </w:p>
  </w:footnote>
  <w:footnote w:type="continuationSeparator" w:id="0">
    <w:p w14:paraId="24B5AE76" w14:textId="77777777" w:rsidR="003F6B26" w:rsidRDefault="003F6B26" w:rsidP="00462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C87A3C"/>
    <w:multiLevelType w:val="hybridMultilevel"/>
    <w:tmpl w:val="FFFFFFFF"/>
    <w:lvl w:ilvl="0" w:tplc="FFFFFFFF">
      <w:start w:val="1"/>
      <w:numFmt w:val="decimal"/>
      <w:lvlText w:val="%1."/>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AD1C25"/>
    <w:multiLevelType w:val="multilevel"/>
    <w:tmpl w:val="C848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F4A7E"/>
    <w:multiLevelType w:val="hybridMultilevel"/>
    <w:tmpl w:val="90128EDC"/>
    <w:lvl w:ilvl="0" w:tplc="FEC6953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DB7F82"/>
    <w:multiLevelType w:val="multilevel"/>
    <w:tmpl w:val="BFC4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9757C1"/>
    <w:multiLevelType w:val="hybridMultilevel"/>
    <w:tmpl w:val="B7188122"/>
    <w:lvl w:ilvl="0" w:tplc="2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580686A"/>
    <w:multiLevelType w:val="hybridMultilevel"/>
    <w:tmpl w:val="90128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A706EA"/>
    <w:multiLevelType w:val="hybridMultilevel"/>
    <w:tmpl w:val="95EC2BF8"/>
    <w:lvl w:ilvl="0" w:tplc="51AC865A">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4CBE5254"/>
    <w:multiLevelType w:val="hybridMultilevel"/>
    <w:tmpl w:val="47AAA4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E565A56"/>
    <w:multiLevelType w:val="hybridMultilevel"/>
    <w:tmpl w:val="99BC4956"/>
    <w:lvl w:ilvl="0" w:tplc="2A0A0C6A">
      <w:start w:val="201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9301210"/>
    <w:multiLevelType w:val="hybridMultilevel"/>
    <w:tmpl w:val="28E651F8"/>
    <w:lvl w:ilvl="0" w:tplc="2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74C57284"/>
    <w:multiLevelType w:val="multilevel"/>
    <w:tmpl w:val="134252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EA6F71"/>
    <w:multiLevelType w:val="hybridMultilevel"/>
    <w:tmpl w:val="A20E7D44"/>
    <w:lvl w:ilvl="0" w:tplc="D9B819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7B12475A"/>
    <w:multiLevelType w:val="hybridMultilevel"/>
    <w:tmpl w:val="6B5ABE7E"/>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num w:numId="1" w16cid:durableId="1325160415">
    <w:abstractNumId w:val="10"/>
  </w:num>
  <w:num w:numId="2" w16cid:durableId="271060819">
    <w:abstractNumId w:val="8"/>
  </w:num>
  <w:num w:numId="3" w16cid:durableId="1445346490">
    <w:abstractNumId w:val="11"/>
  </w:num>
  <w:num w:numId="4" w16cid:durableId="1787771070">
    <w:abstractNumId w:val="3"/>
  </w:num>
  <w:num w:numId="5" w16cid:durableId="23559004">
    <w:abstractNumId w:val="7"/>
  </w:num>
  <w:num w:numId="6" w16cid:durableId="1753431227">
    <w:abstractNumId w:val="4"/>
  </w:num>
  <w:num w:numId="7" w16cid:durableId="792291501">
    <w:abstractNumId w:val="9"/>
  </w:num>
  <w:num w:numId="8" w16cid:durableId="598683621">
    <w:abstractNumId w:val="6"/>
  </w:num>
  <w:num w:numId="9" w16cid:durableId="72957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1513507">
    <w:abstractNumId w:val="0"/>
    <w:lvlOverride w:ilvl="0">
      <w:startOverride w:val="1"/>
    </w:lvlOverride>
    <w:lvlOverride w:ilvl="1"/>
    <w:lvlOverride w:ilvl="2"/>
    <w:lvlOverride w:ilvl="3"/>
    <w:lvlOverride w:ilvl="4"/>
    <w:lvlOverride w:ilvl="5"/>
    <w:lvlOverride w:ilvl="6"/>
    <w:lvlOverride w:ilvl="7"/>
    <w:lvlOverride w:ilvl="8"/>
  </w:num>
  <w:num w:numId="11" w16cid:durableId="2085713038">
    <w:abstractNumId w:val="2"/>
  </w:num>
  <w:num w:numId="12" w16cid:durableId="1992246057">
    <w:abstractNumId w:val="5"/>
  </w:num>
  <w:num w:numId="13" w16cid:durableId="1177227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ED0"/>
    <w:rsid w:val="00003ED0"/>
    <w:rsid w:val="00006BF6"/>
    <w:rsid w:val="00012773"/>
    <w:rsid w:val="0001331C"/>
    <w:rsid w:val="00015A82"/>
    <w:rsid w:val="00017F44"/>
    <w:rsid w:val="00021073"/>
    <w:rsid w:val="00021EAB"/>
    <w:rsid w:val="00022E84"/>
    <w:rsid w:val="00023664"/>
    <w:rsid w:val="00024F04"/>
    <w:rsid w:val="000268F0"/>
    <w:rsid w:val="000327E2"/>
    <w:rsid w:val="00032ACC"/>
    <w:rsid w:val="00032C21"/>
    <w:rsid w:val="00032DCE"/>
    <w:rsid w:val="00034F34"/>
    <w:rsid w:val="00041000"/>
    <w:rsid w:val="00042108"/>
    <w:rsid w:val="00042646"/>
    <w:rsid w:val="00042EDF"/>
    <w:rsid w:val="00044201"/>
    <w:rsid w:val="00044207"/>
    <w:rsid w:val="00046A6E"/>
    <w:rsid w:val="00047929"/>
    <w:rsid w:val="00047E92"/>
    <w:rsid w:val="00053D76"/>
    <w:rsid w:val="000544DF"/>
    <w:rsid w:val="00054CD3"/>
    <w:rsid w:val="00054F27"/>
    <w:rsid w:val="00057196"/>
    <w:rsid w:val="000572F0"/>
    <w:rsid w:val="00057538"/>
    <w:rsid w:val="000602F0"/>
    <w:rsid w:val="0006531E"/>
    <w:rsid w:val="00066339"/>
    <w:rsid w:val="0006688E"/>
    <w:rsid w:val="00067D28"/>
    <w:rsid w:val="000703AB"/>
    <w:rsid w:val="000716F6"/>
    <w:rsid w:val="000735E8"/>
    <w:rsid w:val="00076FDB"/>
    <w:rsid w:val="00081C8E"/>
    <w:rsid w:val="00082518"/>
    <w:rsid w:val="00083E15"/>
    <w:rsid w:val="00085A5D"/>
    <w:rsid w:val="00085C33"/>
    <w:rsid w:val="00091559"/>
    <w:rsid w:val="00091C81"/>
    <w:rsid w:val="00092070"/>
    <w:rsid w:val="000948A7"/>
    <w:rsid w:val="000951F0"/>
    <w:rsid w:val="000968C1"/>
    <w:rsid w:val="000A2B27"/>
    <w:rsid w:val="000A3353"/>
    <w:rsid w:val="000A4F2C"/>
    <w:rsid w:val="000A56CC"/>
    <w:rsid w:val="000B258B"/>
    <w:rsid w:val="000B7FDC"/>
    <w:rsid w:val="000C1975"/>
    <w:rsid w:val="000C2189"/>
    <w:rsid w:val="000C234D"/>
    <w:rsid w:val="000C2ABD"/>
    <w:rsid w:val="000C2E4D"/>
    <w:rsid w:val="000C3290"/>
    <w:rsid w:val="000C5E29"/>
    <w:rsid w:val="000C7ED0"/>
    <w:rsid w:val="000D24ED"/>
    <w:rsid w:val="000D251F"/>
    <w:rsid w:val="000D506B"/>
    <w:rsid w:val="000D5475"/>
    <w:rsid w:val="000D6DBB"/>
    <w:rsid w:val="000D7E46"/>
    <w:rsid w:val="000E19CD"/>
    <w:rsid w:val="000E29A0"/>
    <w:rsid w:val="000E45F6"/>
    <w:rsid w:val="000E51F0"/>
    <w:rsid w:val="000E77C9"/>
    <w:rsid w:val="000F15BE"/>
    <w:rsid w:val="000F1BDD"/>
    <w:rsid w:val="000F282F"/>
    <w:rsid w:val="000F4090"/>
    <w:rsid w:val="000F633E"/>
    <w:rsid w:val="00100595"/>
    <w:rsid w:val="00103C07"/>
    <w:rsid w:val="00110150"/>
    <w:rsid w:val="00112389"/>
    <w:rsid w:val="0011253A"/>
    <w:rsid w:val="001127B7"/>
    <w:rsid w:val="00112EFC"/>
    <w:rsid w:val="00114B63"/>
    <w:rsid w:val="00114E4A"/>
    <w:rsid w:val="00116A21"/>
    <w:rsid w:val="00116CDE"/>
    <w:rsid w:val="00120F06"/>
    <w:rsid w:val="00123F2B"/>
    <w:rsid w:val="00124437"/>
    <w:rsid w:val="00124800"/>
    <w:rsid w:val="00130422"/>
    <w:rsid w:val="00130A5D"/>
    <w:rsid w:val="001334A8"/>
    <w:rsid w:val="0013388E"/>
    <w:rsid w:val="001344CD"/>
    <w:rsid w:val="00134B1B"/>
    <w:rsid w:val="00134B33"/>
    <w:rsid w:val="00136442"/>
    <w:rsid w:val="001407EE"/>
    <w:rsid w:val="00142194"/>
    <w:rsid w:val="0014391A"/>
    <w:rsid w:val="00143CD7"/>
    <w:rsid w:val="0014745B"/>
    <w:rsid w:val="00150FE6"/>
    <w:rsid w:val="00151CAC"/>
    <w:rsid w:val="00153337"/>
    <w:rsid w:val="00153455"/>
    <w:rsid w:val="00154CAE"/>
    <w:rsid w:val="001555F7"/>
    <w:rsid w:val="001556F0"/>
    <w:rsid w:val="00155FA1"/>
    <w:rsid w:val="001570E4"/>
    <w:rsid w:val="00157F3F"/>
    <w:rsid w:val="001602DB"/>
    <w:rsid w:val="00161663"/>
    <w:rsid w:val="00161813"/>
    <w:rsid w:val="00162691"/>
    <w:rsid w:val="00162A50"/>
    <w:rsid w:val="00163461"/>
    <w:rsid w:val="00164004"/>
    <w:rsid w:val="001665B5"/>
    <w:rsid w:val="001703AC"/>
    <w:rsid w:val="001710B6"/>
    <w:rsid w:val="0017751C"/>
    <w:rsid w:val="001777E9"/>
    <w:rsid w:val="0018193E"/>
    <w:rsid w:val="00182193"/>
    <w:rsid w:val="00182578"/>
    <w:rsid w:val="00182DED"/>
    <w:rsid w:val="001834C6"/>
    <w:rsid w:val="00183556"/>
    <w:rsid w:val="0018398C"/>
    <w:rsid w:val="00184295"/>
    <w:rsid w:val="00184A37"/>
    <w:rsid w:val="00190542"/>
    <w:rsid w:val="00190E39"/>
    <w:rsid w:val="0019443F"/>
    <w:rsid w:val="00194ECC"/>
    <w:rsid w:val="00195750"/>
    <w:rsid w:val="001960B4"/>
    <w:rsid w:val="00196AA6"/>
    <w:rsid w:val="001A28E8"/>
    <w:rsid w:val="001A34D3"/>
    <w:rsid w:val="001A603D"/>
    <w:rsid w:val="001A645C"/>
    <w:rsid w:val="001B1EFB"/>
    <w:rsid w:val="001B1FFE"/>
    <w:rsid w:val="001B335C"/>
    <w:rsid w:val="001B3426"/>
    <w:rsid w:val="001B4459"/>
    <w:rsid w:val="001B4654"/>
    <w:rsid w:val="001C07FD"/>
    <w:rsid w:val="001C1C13"/>
    <w:rsid w:val="001C2335"/>
    <w:rsid w:val="001C23B1"/>
    <w:rsid w:val="001C44BA"/>
    <w:rsid w:val="001C61E8"/>
    <w:rsid w:val="001D0F86"/>
    <w:rsid w:val="001D15F0"/>
    <w:rsid w:val="001D1B12"/>
    <w:rsid w:val="001D5919"/>
    <w:rsid w:val="001D6D6E"/>
    <w:rsid w:val="001D70D8"/>
    <w:rsid w:val="001E4417"/>
    <w:rsid w:val="001E54D8"/>
    <w:rsid w:val="001E670E"/>
    <w:rsid w:val="001E6A26"/>
    <w:rsid w:val="001E6C4B"/>
    <w:rsid w:val="001F1E8E"/>
    <w:rsid w:val="001F26CD"/>
    <w:rsid w:val="001F2720"/>
    <w:rsid w:val="001F2930"/>
    <w:rsid w:val="001F42C3"/>
    <w:rsid w:val="001F4E3A"/>
    <w:rsid w:val="002017E4"/>
    <w:rsid w:val="00201CFD"/>
    <w:rsid w:val="00202BA6"/>
    <w:rsid w:val="00210042"/>
    <w:rsid w:val="00213630"/>
    <w:rsid w:val="00213BDD"/>
    <w:rsid w:val="00215CF2"/>
    <w:rsid w:val="002163A3"/>
    <w:rsid w:val="0022124D"/>
    <w:rsid w:val="00221389"/>
    <w:rsid w:val="00223011"/>
    <w:rsid w:val="002232BD"/>
    <w:rsid w:val="00224C33"/>
    <w:rsid w:val="002254D9"/>
    <w:rsid w:val="00227300"/>
    <w:rsid w:val="002311D9"/>
    <w:rsid w:val="002312A2"/>
    <w:rsid w:val="0023542F"/>
    <w:rsid w:val="00236140"/>
    <w:rsid w:val="002361A6"/>
    <w:rsid w:val="0023755D"/>
    <w:rsid w:val="002430A1"/>
    <w:rsid w:val="002456CC"/>
    <w:rsid w:val="002521DF"/>
    <w:rsid w:val="0025394F"/>
    <w:rsid w:val="00254DB6"/>
    <w:rsid w:val="00256100"/>
    <w:rsid w:val="00257E11"/>
    <w:rsid w:val="00260266"/>
    <w:rsid w:val="00262CAB"/>
    <w:rsid w:val="00264140"/>
    <w:rsid w:val="00264B17"/>
    <w:rsid w:val="002650BC"/>
    <w:rsid w:val="00265978"/>
    <w:rsid w:val="00270E18"/>
    <w:rsid w:val="002711F1"/>
    <w:rsid w:val="00272B01"/>
    <w:rsid w:val="002743BD"/>
    <w:rsid w:val="00274A03"/>
    <w:rsid w:val="00276E3B"/>
    <w:rsid w:val="00276FAF"/>
    <w:rsid w:val="00280CE9"/>
    <w:rsid w:val="00281B25"/>
    <w:rsid w:val="00284CB4"/>
    <w:rsid w:val="00286051"/>
    <w:rsid w:val="00286931"/>
    <w:rsid w:val="00290FCB"/>
    <w:rsid w:val="002927CA"/>
    <w:rsid w:val="00295545"/>
    <w:rsid w:val="00295781"/>
    <w:rsid w:val="00295D4F"/>
    <w:rsid w:val="00296917"/>
    <w:rsid w:val="002971E3"/>
    <w:rsid w:val="002A099E"/>
    <w:rsid w:val="002A456B"/>
    <w:rsid w:val="002A69A2"/>
    <w:rsid w:val="002B12D0"/>
    <w:rsid w:val="002B3303"/>
    <w:rsid w:val="002B69E3"/>
    <w:rsid w:val="002B79AC"/>
    <w:rsid w:val="002C0C35"/>
    <w:rsid w:val="002C14BA"/>
    <w:rsid w:val="002C644C"/>
    <w:rsid w:val="002C72B2"/>
    <w:rsid w:val="002C79E5"/>
    <w:rsid w:val="002D44F7"/>
    <w:rsid w:val="002D65E4"/>
    <w:rsid w:val="002D71E3"/>
    <w:rsid w:val="002D7A02"/>
    <w:rsid w:val="002E37FB"/>
    <w:rsid w:val="002E6644"/>
    <w:rsid w:val="002F34C7"/>
    <w:rsid w:val="002F364E"/>
    <w:rsid w:val="0030044D"/>
    <w:rsid w:val="00300CB0"/>
    <w:rsid w:val="00302B67"/>
    <w:rsid w:val="0030301A"/>
    <w:rsid w:val="00303F18"/>
    <w:rsid w:val="00307025"/>
    <w:rsid w:val="0030757C"/>
    <w:rsid w:val="003100F1"/>
    <w:rsid w:val="00310D9F"/>
    <w:rsid w:val="0031127A"/>
    <w:rsid w:val="003138E3"/>
    <w:rsid w:val="00315451"/>
    <w:rsid w:val="003175DB"/>
    <w:rsid w:val="00317BAF"/>
    <w:rsid w:val="00321AA8"/>
    <w:rsid w:val="00322A59"/>
    <w:rsid w:val="00325DB3"/>
    <w:rsid w:val="00330398"/>
    <w:rsid w:val="0033451A"/>
    <w:rsid w:val="00335021"/>
    <w:rsid w:val="0033520C"/>
    <w:rsid w:val="00336473"/>
    <w:rsid w:val="003501CA"/>
    <w:rsid w:val="00350D94"/>
    <w:rsid w:val="00351ADD"/>
    <w:rsid w:val="00352190"/>
    <w:rsid w:val="00354EDF"/>
    <w:rsid w:val="00355178"/>
    <w:rsid w:val="00360040"/>
    <w:rsid w:val="00364896"/>
    <w:rsid w:val="00364C32"/>
    <w:rsid w:val="003653D3"/>
    <w:rsid w:val="00367006"/>
    <w:rsid w:val="00367F47"/>
    <w:rsid w:val="003708CD"/>
    <w:rsid w:val="00371BBF"/>
    <w:rsid w:val="00374376"/>
    <w:rsid w:val="00374FA5"/>
    <w:rsid w:val="0038012C"/>
    <w:rsid w:val="003810DA"/>
    <w:rsid w:val="003838F0"/>
    <w:rsid w:val="00384E64"/>
    <w:rsid w:val="0038531D"/>
    <w:rsid w:val="00385CCF"/>
    <w:rsid w:val="0038794F"/>
    <w:rsid w:val="00387E5F"/>
    <w:rsid w:val="0039057C"/>
    <w:rsid w:val="003923E7"/>
    <w:rsid w:val="00393154"/>
    <w:rsid w:val="003934EE"/>
    <w:rsid w:val="00393B56"/>
    <w:rsid w:val="0039666B"/>
    <w:rsid w:val="003A123F"/>
    <w:rsid w:val="003A35E0"/>
    <w:rsid w:val="003A3A21"/>
    <w:rsid w:val="003A3D64"/>
    <w:rsid w:val="003A4E8D"/>
    <w:rsid w:val="003A6D89"/>
    <w:rsid w:val="003A78C8"/>
    <w:rsid w:val="003B176F"/>
    <w:rsid w:val="003C0077"/>
    <w:rsid w:val="003C2296"/>
    <w:rsid w:val="003C243F"/>
    <w:rsid w:val="003C2A7A"/>
    <w:rsid w:val="003C3123"/>
    <w:rsid w:val="003C5B5F"/>
    <w:rsid w:val="003C6A87"/>
    <w:rsid w:val="003C7844"/>
    <w:rsid w:val="003D1895"/>
    <w:rsid w:val="003D4E07"/>
    <w:rsid w:val="003D5737"/>
    <w:rsid w:val="003E052F"/>
    <w:rsid w:val="003E065E"/>
    <w:rsid w:val="003E3C76"/>
    <w:rsid w:val="003E4B32"/>
    <w:rsid w:val="003E55CB"/>
    <w:rsid w:val="003F0C5C"/>
    <w:rsid w:val="003F299A"/>
    <w:rsid w:val="003F2C85"/>
    <w:rsid w:val="003F33FD"/>
    <w:rsid w:val="003F50D8"/>
    <w:rsid w:val="003F5647"/>
    <w:rsid w:val="003F65CE"/>
    <w:rsid w:val="003F6B26"/>
    <w:rsid w:val="00400C3F"/>
    <w:rsid w:val="004012EE"/>
    <w:rsid w:val="00402DD3"/>
    <w:rsid w:val="004043B3"/>
    <w:rsid w:val="0040549F"/>
    <w:rsid w:val="004055EB"/>
    <w:rsid w:val="00406D1D"/>
    <w:rsid w:val="004108AF"/>
    <w:rsid w:val="00412199"/>
    <w:rsid w:val="00413E30"/>
    <w:rsid w:val="00413F32"/>
    <w:rsid w:val="004158DF"/>
    <w:rsid w:val="00420496"/>
    <w:rsid w:val="00420FB4"/>
    <w:rsid w:val="004210A1"/>
    <w:rsid w:val="00421C72"/>
    <w:rsid w:val="00424743"/>
    <w:rsid w:val="004252F9"/>
    <w:rsid w:val="004253F3"/>
    <w:rsid w:val="00432767"/>
    <w:rsid w:val="0043299F"/>
    <w:rsid w:val="00437755"/>
    <w:rsid w:val="004402A8"/>
    <w:rsid w:val="0044091D"/>
    <w:rsid w:val="0044219B"/>
    <w:rsid w:val="00443A0C"/>
    <w:rsid w:val="00447C46"/>
    <w:rsid w:val="004509B6"/>
    <w:rsid w:val="0045208B"/>
    <w:rsid w:val="00455469"/>
    <w:rsid w:val="00455C6A"/>
    <w:rsid w:val="004617E7"/>
    <w:rsid w:val="00461A03"/>
    <w:rsid w:val="00462495"/>
    <w:rsid w:val="004648F0"/>
    <w:rsid w:val="00466C71"/>
    <w:rsid w:val="004734C0"/>
    <w:rsid w:val="00473C7F"/>
    <w:rsid w:val="00474263"/>
    <w:rsid w:val="00476155"/>
    <w:rsid w:val="00477EB3"/>
    <w:rsid w:val="00481300"/>
    <w:rsid w:val="00484D7E"/>
    <w:rsid w:val="0048783C"/>
    <w:rsid w:val="004908A4"/>
    <w:rsid w:val="0049236A"/>
    <w:rsid w:val="00494A9E"/>
    <w:rsid w:val="00495D1F"/>
    <w:rsid w:val="0049705B"/>
    <w:rsid w:val="004A0D6B"/>
    <w:rsid w:val="004B10DD"/>
    <w:rsid w:val="004B1D0D"/>
    <w:rsid w:val="004B5D0E"/>
    <w:rsid w:val="004B738C"/>
    <w:rsid w:val="004B7F3F"/>
    <w:rsid w:val="004C04D1"/>
    <w:rsid w:val="004C693C"/>
    <w:rsid w:val="004D34F1"/>
    <w:rsid w:val="004D4D74"/>
    <w:rsid w:val="004D4F52"/>
    <w:rsid w:val="004F0901"/>
    <w:rsid w:val="004F3897"/>
    <w:rsid w:val="004F5FF3"/>
    <w:rsid w:val="00500795"/>
    <w:rsid w:val="00500BE0"/>
    <w:rsid w:val="005010A3"/>
    <w:rsid w:val="005025D6"/>
    <w:rsid w:val="00504426"/>
    <w:rsid w:val="005053CE"/>
    <w:rsid w:val="00506306"/>
    <w:rsid w:val="00506885"/>
    <w:rsid w:val="00506D77"/>
    <w:rsid w:val="0051246A"/>
    <w:rsid w:val="005151C0"/>
    <w:rsid w:val="00517406"/>
    <w:rsid w:val="0052145D"/>
    <w:rsid w:val="005221A4"/>
    <w:rsid w:val="00523D89"/>
    <w:rsid w:val="0052494A"/>
    <w:rsid w:val="005261B2"/>
    <w:rsid w:val="00527307"/>
    <w:rsid w:val="0052740D"/>
    <w:rsid w:val="005279D6"/>
    <w:rsid w:val="00527E1A"/>
    <w:rsid w:val="00530922"/>
    <w:rsid w:val="00531962"/>
    <w:rsid w:val="00531B6A"/>
    <w:rsid w:val="00533043"/>
    <w:rsid w:val="00542C0F"/>
    <w:rsid w:val="00543ADC"/>
    <w:rsid w:val="00543B54"/>
    <w:rsid w:val="00543BF4"/>
    <w:rsid w:val="005452C7"/>
    <w:rsid w:val="0055281F"/>
    <w:rsid w:val="00553D09"/>
    <w:rsid w:val="00555610"/>
    <w:rsid w:val="005557EA"/>
    <w:rsid w:val="005564CD"/>
    <w:rsid w:val="00556CAB"/>
    <w:rsid w:val="00557826"/>
    <w:rsid w:val="00561A8F"/>
    <w:rsid w:val="005637F0"/>
    <w:rsid w:val="00566615"/>
    <w:rsid w:val="005668C2"/>
    <w:rsid w:val="0057016F"/>
    <w:rsid w:val="00571073"/>
    <w:rsid w:val="00571D9D"/>
    <w:rsid w:val="00575F25"/>
    <w:rsid w:val="00576A63"/>
    <w:rsid w:val="00581149"/>
    <w:rsid w:val="0058216C"/>
    <w:rsid w:val="0058442C"/>
    <w:rsid w:val="00584915"/>
    <w:rsid w:val="00585736"/>
    <w:rsid w:val="00590B54"/>
    <w:rsid w:val="005937A4"/>
    <w:rsid w:val="005969EB"/>
    <w:rsid w:val="00597AFE"/>
    <w:rsid w:val="005A39AB"/>
    <w:rsid w:val="005A7AD8"/>
    <w:rsid w:val="005B4BA5"/>
    <w:rsid w:val="005B78FA"/>
    <w:rsid w:val="005C0209"/>
    <w:rsid w:val="005C573D"/>
    <w:rsid w:val="005D15BB"/>
    <w:rsid w:val="005D15E5"/>
    <w:rsid w:val="005D1B14"/>
    <w:rsid w:val="005D2395"/>
    <w:rsid w:val="005D359F"/>
    <w:rsid w:val="005D391C"/>
    <w:rsid w:val="005D52F5"/>
    <w:rsid w:val="005D60FC"/>
    <w:rsid w:val="005D6F8B"/>
    <w:rsid w:val="005E0073"/>
    <w:rsid w:val="005E1440"/>
    <w:rsid w:val="005E2AFE"/>
    <w:rsid w:val="005E357F"/>
    <w:rsid w:val="005E38D5"/>
    <w:rsid w:val="005E3DC0"/>
    <w:rsid w:val="005E72E8"/>
    <w:rsid w:val="005E7D49"/>
    <w:rsid w:val="005F06CB"/>
    <w:rsid w:val="005F1164"/>
    <w:rsid w:val="005F45F7"/>
    <w:rsid w:val="005F6869"/>
    <w:rsid w:val="005F7C98"/>
    <w:rsid w:val="00601D4D"/>
    <w:rsid w:val="0060637C"/>
    <w:rsid w:val="00606915"/>
    <w:rsid w:val="00606A01"/>
    <w:rsid w:val="00606F2D"/>
    <w:rsid w:val="0061417F"/>
    <w:rsid w:val="00615276"/>
    <w:rsid w:val="00616E0C"/>
    <w:rsid w:val="006245C8"/>
    <w:rsid w:val="0062606C"/>
    <w:rsid w:val="00627F32"/>
    <w:rsid w:val="00630D0E"/>
    <w:rsid w:val="006340CB"/>
    <w:rsid w:val="006349A1"/>
    <w:rsid w:val="00634C41"/>
    <w:rsid w:val="00636256"/>
    <w:rsid w:val="006434E9"/>
    <w:rsid w:val="0064452A"/>
    <w:rsid w:val="006447B6"/>
    <w:rsid w:val="00647C8C"/>
    <w:rsid w:val="00651CCD"/>
    <w:rsid w:val="00652254"/>
    <w:rsid w:val="006568AE"/>
    <w:rsid w:val="0065694E"/>
    <w:rsid w:val="00657993"/>
    <w:rsid w:val="00661714"/>
    <w:rsid w:val="006619C1"/>
    <w:rsid w:val="006651BB"/>
    <w:rsid w:val="00665319"/>
    <w:rsid w:val="00667957"/>
    <w:rsid w:val="006746B6"/>
    <w:rsid w:val="00675D9A"/>
    <w:rsid w:val="00676F61"/>
    <w:rsid w:val="00677225"/>
    <w:rsid w:val="00682FBC"/>
    <w:rsid w:val="0068427B"/>
    <w:rsid w:val="00684706"/>
    <w:rsid w:val="00684E12"/>
    <w:rsid w:val="006857E5"/>
    <w:rsid w:val="00685A1C"/>
    <w:rsid w:val="00687CB8"/>
    <w:rsid w:val="0069219E"/>
    <w:rsid w:val="006925E0"/>
    <w:rsid w:val="00693675"/>
    <w:rsid w:val="00694FE9"/>
    <w:rsid w:val="006A0389"/>
    <w:rsid w:val="006A659C"/>
    <w:rsid w:val="006A6FE6"/>
    <w:rsid w:val="006C04A8"/>
    <w:rsid w:val="006C0D8F"/>
    <w:rsid w:val="006C1522"/>
    <w:rsid w:val="006C5615"/>
    <w:rsid w:val="006D075C"/>
    <w:rsid w:val="006D1EC3"/>
    <w:rsid w:val="006D23B6"/>
    <w:rsid w:val="006D3821"/>
    <w:rsid w:val="006D564B"/>
    <w:rsid w:val="006D5D27"/>
    <w:rsid w:val="006D6265"/>
    <w:rsid w:val="006D7464"/>
    <w:rsid w:val="006D7FEB"/>
    <w:rsid w:val="006E117E"/>
    <w:rsid w:val="006E1BC7"/>
    <w:rsid w:val="006E2089"/>
    <w:rsid w:val="006E30A3"/>
    <w:rsid w:val="006E3972"/>
    <w:rsid w:val="006E450A"/>
    <w:rsid w:val="006E6A6B"/>
    <w:rsid w:val="006E7107"/>
    <w:rsid w:val="006F0BDA"/>
    <w:rsid w:val="006F1DE6"/>
    <w:rsid w:val="006F65AE"/>
    <w:rsid w:val="006F6D59"/>
    <w:rsid w:val="007003C3"/>
    <w:rsid w:val="00702F4A"/>
    <w:rsid w:val="007036AA"/>
    <w:rsid w:val="00706577"/>
    <w:rsid w:val="00707AD0"/>
    <w:rsid w:val="00707B89"/>
    <w:rsid w:val="00710963"/>
    <w:rsid w:val="00713D8A"/>
    <w:rsid w:val="00720220"/>
    <w:rsid w:val="007210D8"/>
    <w:rsid w:val="0072473D"/>
    <w:rsid w:val="00724FDB"/>
    <w:rsid w:val="00724FEF"/>
    <w:rsid w:val="00725F9D"/>
    <w:rsid w:val="007267E8"/>
    <w:rsid w:val="007273E4"/>
    <w:rsid w:val="00727F97"/>
    <w:rsid w:val="00730E99"/>
    <w:rsid w:val="00731800"/>
    <w:rsid w:val="007361F1"/>
    <w:rsid w:val="00736D01"/>
    <w:rsid w:val="00741114"/>
    <w:rsid w:val="00742F51"/>
    <w:rsid w:val="00743BCC"/>
    <w:rsid w:val="0074677D"/>
    <w:rsid w:val="0075337B"/>
    <w:rsid w:val="00755ECD"/>
    <w:rsid w:val="00757EA2"/>
    <w:rsid w:val="007645B9"/>
    <w:rsid w:val="00764B96"/>
    <w:rsid w:val="00765A4E"/>
    <w:rsid w:val="0077073E"/>
    <w:rsid w:val="00770D09"/>
    <w:rsid w:val="0077327B"/>
    <w:rsid w:val="00773485"/>
    <w:rsid w:val="0077652F"/>
    <w:rsid w:val="00777FA9"/>
    <w:rsid w:val="00781CDE"/>
    <w:rsid w:val="0078312B"/>
    <w:rsid w:val="0078576E"/>
    <w:rsid w:val="00787204"/>
    <w:rsid w:val="0078740F"/>
    <w:rsid w:val="00790217"/>
    <w:rsid w:val="00792B32"/>
    <w:rsid w:val="00793EA6"/>
    <w:rsid w:val="0079715D"/>
    <w:rsid w:val="00797606"/>
    <w:rsid w:val="00797A3E"/>
    <w:rsid w:val="007A14D8"/>
    <w:rsid w:val="007A1ACF"/>
    <w:rsid w:val="007B0AD4"/>
    <w:rsid w:val="007B1519"/>
    <w:rsid w:val="007B306C"/>
    <w:rsid w:val="007B3C7C"/>
    <w:rsid w:val="007B425E"/>
    <w:rsid w:val="007B73D3"/>
    <w:rsid w:val="007C405C"/>
    <w:rsid w:val="007C4B6F"/>
    <w:rsid w:val="007C58E2"/>
    <w:rsid w:val="007C713E"/>
    <w:rsid w:val="007D2461"/>
    <w:rsid w:val="007D6499"/>
    <w:rsid w:val="007D7369"/>
    <w:rsid w:val="007D748D"/>
    <w:rsid w:val="007D75A4"/>
    <w:rsid w:val="007E091E"/>
    <w:rsid w:val="007E12D5"/>
    <w:rsid w:val="007E1FF0"/>
    <w:rsid w:val="007E22CC"/>
    <w:rsid w:val="007E3315"/>
    <w:rsid w:val="007E352E"/>
    <w:rsid w:val="007E364C"/>
    <w:rsid w:val="007F26A3"/>
    <w:rsid w:val="007F2C16"/>
    <w:rsid w:val="007F3500"/>
    <w:rsid w:val="007F4B9F"/>
    <w:rsid w:val="007F4E76"/>
    <w:rsid w:val="007F5E14"/>
    <w:rsid w:val="00801F75"/>
    <w:rsid w:val="00807093"/>
    <w:rsid w:val="00810B22"/>
    <w:rsid w:val="008121F5"/>
    <w:rsid w:val="00815D9D"/>
    <w:rsid w:val="00817179"/>
    <w:rsid w:val="00817D02"/>
    <w:rsid w:val="00817DCE"/>
    <w:rsid w:val="00821748"/>
    <w:rsid w:val="00825814"/>
    <w:rsid w:val="0083088D"/>
    <w:rsid w:val="008327AD"/>
    <w:rsid w:val="00833761"/>
    <w:rsid w:val="00836AB8"/>
    <w:rsid w:val="00836B64"/>
    <w:rsid w:val="00841E4C"/>
    <w:rsid w:val="00846FED"/>
    <w:rsid w:val="00847191"/>
    <w:rsid w:val="0085082D"/>
    <w:rsid w:val="0085301F"/>
    <w:rsid w:val="0085446F"/>
    <w:rsid w:val="0085544B"/>
    <w:rsid w:val="008616C8"/>
    <w:rsid w:val="00866984"/>
    <w:rsid w:val="00867F18"/>
    <w:rsid w:val="00873104"/>
    <w:rsid w:val="00873C89"/>
    <w:rsid w:val="008748F9"/>
    <w:rsid w:val="00874D64"/>
    <w:rsid w:val="00875475"/>
    <w:rsid w:val="00875DFA"/>
    <w:rsid w:val="0087634E"/>
    <w:rsid w:val="00876AC5"/>
    <w:rsid w:val="00877060"/>
    <w:rsid w:val="008827C0"/>
    <w:rsid w:val="008831AE"/>
    <w:rsid w:val="00885447"/>
    <w:rsid w:val="00885AEE"/>
    <w:rsid w:val="00886025"/>
    <w:rsid w:val="0088730C"/>
    <w:rsid w:val="00887C5A"/>
    <w:rsid w:val="0089100B"/>
    <w:rsid w:val="00891600"/>
    <w:rsid w:val="00892324"/>
    <w:rsid w:val="00894666"/>
    <w:rsid w:val="00896E4F"/>
    <w:rsid w:val="0089716B"/>
    <w:rsid w:val="008A048E"/>
    <w:rsid w:val="008A0FBA"/>
    <w:rsid w:val="008A2666"/>
    <w:rsid w:val="008A2701"/>
    <w:rsid w:val="008A6968"/>
    <w:rsid w:val="008A72B1"/>
    <w:rsid w:val="008A7867"/>
    <w:rsid w:val="008B2CE2"/>
    <w:rsid w:val="008B415B"/>
    <w:rsid w:val="008C13A1"/>
    <w:rsid w:val="008C3A72"/>
    <w:rsid w:val="008C5E2A"/>
    <w:rsid w:val="008C679D"/>
    <w:rsid w:val="008C76A3"/>
    <w:rsid w:val="008D0986"/>
    <w:rsid w:val="008D1366"/>
    <w:rsid w:val="008D13C8"/>
    <w:rsid w:val="008D1990"/>
    <w:rsid w:val="008D39B8"/>
    <w:rsid w:val="008D3D00"/>
    <w:rsid w:val="008D57ED"/>
    <w:rsid w:val="008D5A66"/>
    <w:rsid w:val="008D5A72"/>
    <w:rsid w:val="008D6EF5"/>
    <w:rsid w:val="008D779D"/>
    <w:rsid w:val="008E11A1"/>
    <w:rsid w:val="008E3F7D"/>
    <w:rsid w:val="008E6BC6"/>
    <w:rsid w:val="008E6C4C"/>
    <w:rsid w:val="008E6CCE"/>
    <w:rsid w:val="008E6F21"/>
    <w:rsid w:val="008F0514"/>
    <w:rsid w:val="008F0D25"/>
    <w:rsid w:val="00902519"/>
    <w:rsid w:val="009035CC"/>
    <w:rsid w:val="009041A7"/>
    <w:rsid w:val="009043F8"/>
    <w:rsid w:val="00904710"/>
    <w:rsid w:val="00907C48"/>
    <w:rsid w:val="00910517"/>
    <w:rsid w:val="00910632"/>
    <w:rsid w:val="00910934"/>
    <w:rsid w:val="00911DF1"/>
    <w:rsid w:val="00912D62"/>
    <w:rsid w:val="00912E1A"/>
    <w:rsid w:val="009160EB"/>
    <w:rsid w:val="00921320"/>
    <w:rsid w:val="0092742F"/>
    <w:rsid w:val="00930342"/>
    <w:rsid w:val="0093090C"/>
    <w:rsid w:val="009316DC"/>
    <w:rsid w:val="00931F70"/>
    <w:rsid w:val="009337CF"/>
    <w:rsid w:val="00934009"/>
    <w:rsid w:val="00934412"/>
    <w:rsid w:val="0093487B"/>
    <w:rsid w:val="0093703F"/>
    <w:rsid w:val="00940ECF"/>
    <w:rsid w:val="0094128C"/>
    <w:rsid w:val="009437A9"/>
    <w:rsid w:val="009441EE"/>
    <w:rsid w:val="00947FD6"/>
    <w:rsid w:val="00952835"/>
    <w:rsid w:val="0095651B"/>
    <w:rsid w:val="00957CB7"/>
    <w:rsid w:val="00960B88"/>
    <w:rsid w:val="00963D11"/>
    <w:rsid w:val="009642A3"/>
    <w:rsid w:val="00966197"/>
    <w:rsid w:val="0096675A"/>
    <w:rsid w:val="0096735A"/>
    <w:rsid w:val="00972D13"/>
    <w:rsid w:val="00973883"/>
    <w:rsid w:val="00977CC4"/>
    <w:rsid w:val="00980DE8"/>
    <w:rsid w:val="0098141B"/>
    <w:rsid w:val="00983FD3"/>
    <w:rsid w:val="009868F2"/>
    <w:rsid w:val="009944B3"/>
    <w:rsid w:val="00997A04"/>
    <w:rsid w:val="00997D4A"/>
    <w:rsid w:val="009A0A53"/>
    <w:rsid w:val="009A0B11"/>
    <w:rsid w:val="009A33F7"/>
    <w:rsid w:val="009A5558"/>
    <w:rsid w:val="009A7E56"/>
    <w:rsid w:val="009B48AA"/>
    <w:rsid w:val="009B4F86"/>
    <w:rsid w:val="009B6CF0"/>
    <w:rsid w:val="009B7799"/>
    <w:rsid w:val="009C08D3"/>
    <w:rsid w:val="009C0CAD"/>
    <w:rsid w:val="009C7BB6"/>
    <w:rsid w:val="009D0B40"/>
    <w:rsid w:val="009D13D1"/>
    <w:rsid w:val="009D1773"/>
    <w:rsid w:val="009D3D6A"/>
    <w:rsid w:val="009D58C4"/>
    <w:rsid w:val="009D68BC"/>
    <w:rsid w:val="009D74FA"/>
    <w:rsid w:val="009E0A4A"/>
    <w:rsid w:val="009E2EC2"/>
    <w:rsid w:val="009E5189"/>
    <w:rsid w:val="009E6239"/>
    <w:rsid w:val="009E6AF4"/>
    <w:rsid w:val="009E79E1"/>
    <w:rsid w:val="009E7AFD"/>
    <w:rsid w:val="009F02AA"/>
    <w:rsid w:val="009F0F05"/>
    <w:rsid w:val="009F2524"/>
    <w:rsid w:val="009F2D56"/>
    <w:rsid w:val="009F415F"/>
    <w:rsid w:val="009F4199"/>
    <w:rsid w:val="009F4BAB"/>
    <w:rsid w:val="009F4BE2"/>
    <w:rsid w:val="00A04056"/>
    <w:rsid w:val="00A04083"/>
    <w:rsid w:val="00A05998"/>
    <w:rsid w:val="00A10026"/>
    <w:rsid w:val="00A10CBE"/>
    <w:rsid w:val="00A118E8"/>
    <w:rsid w:val="00A12DA7"/>
    <w:rsid w:val="00A1373D"/>
    <w:rsid w:val="00A14EB1"/>
    <w:rsid w:val="00A16116"/>
    <w:rsid w:val="00A20EDD"/>
    <w:rsid w:val="00A215A6"/>
    <w:rsid w:val="00A22894"/>
    <w:rsid w:val="00A24039"/>
    <w:rsid w:val="00A25625"/>
    <w:rsid w:val="00A27DE1"/>
    <w:rsid w:val="00A312C3"/>
    <w:rsid w:val="00A32E90"/>
    <w:rsid w:val="00A41782"/>
    <w:rsid w:val="00A46033"/>
    <w:rsid w:val="00A4638A"/>
    <w:rsid w:val="00A472E4"/>
    <w:rsid w:val="00A516A1"/>
    <w:rsid w:val="00A53A48"/>
    <w:rsid w:val="00A54D07"/>
    <w:rsid w:val="00A5571C"/>
    <w:rsid w:val="00A5577D"/>
    <w:rsid w:val="00A56AC4"/>
    <w:rsid w:val="00A5765B"/>
    <w:rsid w:val="00A6005A"/>
    <w:rsid w:val="00A62F1D"/>
    <w:rsid w:val="00A6516E"/>
    <w:rsid w:val="00A65388"/>
    <w:rsid w:val="00A718DA"/>
    <w:rsid w:val="00A71C97"/>
    <w:rsid w:val="00A72C4D"/>
    <w:rsid w:val="00A74905"/>
    <w:rsid w:val="00A75F3D"/>
    <w:rsid w:val="00A80A59"/>
    <w:rsid w:val="00A8133D"/>
    <w:rsid w:val="00A82497"/>
    <w:rsid w:val="00A84FEE"/>
    <w:rsid w:val="00A91100"/>
    <w:rsid w:val="00A92D1C"/>
    <w:rsid w:val="00A9554A"/>
    <w:rsid w:val="00AA2486"/>
    <w:rsid w:val="00AA3B35"/>
    <w:rsid w:val="00AA7952"/>
    <w:rsid w:val="00AB32BC"/>
    <w:rsid w:val="00AB668E"/>
    <w:rsid w:val="00AB7582"/>
    <w:rsid w:val="00AB782F"/>
    <w:rsid w:val="00AC02B2"/>
    <w:rsid w:val="00AC1858"/>
    <w:rsid w:val="00AD1F44"/>
    <w:rsid w:val="00AD2EE5"/>
    <w:rsid w:val="00AD2F06"/>
    <w:rsid w:val="00AD3BF7"/>
    <w:rsid w:val="00AD4635"/>
    <w:rsid w:val="00AD5224"/>
    <w:rsid w:val="00AD794B"/>
    <w:rsid w:val="00AD7CA8"/>
    <w:rsid w:val="00AE2AC1"/>
    <w:rsid w:val="00AE458D"/>
    <w:rsid w:val="00AE4613"/>
    <w:rsid w:val="00AF3288"/>
    <w:rsid w:val="00AF6A24"/>
    <w:rsid w:val="00B011E6"/>
    <w:rsid w:val="00B02F0B"/>
    <w:rsid w:val="00B04A80"/>
    <w:rsid w:val="00B051A7"/>
    <w:rsid w:val="00B05466"/>
    <w:rsid w:val="00B102A5"/>
    <w:rsid w:val="00B110C7"/>
    <w:rsid w:val="00B119E9"/>
    <w:rsid w:val="00B1325E"/>
    <w:rsid w:val="00B15734"/>
    <w:rsid w:val="00B16C18"/>
    <w:rsid w:val="00B1765A"/>
    <w:rsid w:val="00B20095"/>
    <w:rsid w:val="00B21221"/>
    <w:rsid w:val="00B23AB4"/>
    <w:rsid w:val="00B26740"/>
    <w:rsid w:val="00B30047"/>
    <w:rsid w:val="00B303FC"/>
    <w:rsid w:val="00B30D49"/>
    <w:rsid w:val="00B3372C"/>
    <w:rsid w:val="00B34594"/>
    <w:rsid w:val="00B35BE1"/>
    <w:rsid w:val="00B37FBE"/>
    <w:rsid w:val="00B411EE"/>
    <w:rsid w:val="00B432D6"/>
    <w:rsid w:val="00B46760"/>
    <w:rsid w:val="00B523B9"/>
    <w:rsid w:val="00B54764"/>
    <w:rsid w:val="00B56403"/>
    <w:rsid w:val="00B60B50"/>
    <w:rsid w:val="00B614E8"/>
    <w:rsid w:val="00B61B74"/>
    <w:rsid w:val="00B64193"/>
    <w:rsid w:val="00B657E2"/>
    <w:rsid w:val="00B66529"/>
    <w:rsid w:val="00B665AA"/>
    <w:rsid w:val="00B7225D"/>
    <w:rsid w:val="00B7339B"/>
    <w:rsid w:val="00B7377D"/>
    <w:rsid w:val="00B75098"/>
    <w:rsid w:val="00B77C6B"/>
    <w:rsid w:val="00B80283"/>
    <w:rsid w:val="00B8043D"/>
    <w:rsid w:val="00B8232E"/>
    <w:rsid w:val="00B869F2"/>
    <w:rsid w:val="00B96498"/>
    <w:rsid w:val="00B97B26"/>
    <w:rsid w:val="00BA2BFD"/>
    <w:rsid w:val="00BA3A99"/>
    <w:rsid w:val="00BA44F0"/>
    <w:rsid w:val="00BA5A24"/>
    <w:rsid w:val="00BB0182"/>
    <w:rsid w:val="00BB17ED"/>
    <w:rsid w:val="00BB4C38"/>
    <w:rsid w:val="00BB4F24"/>
    <w:rsid w:val="00BC09AA"/>
    <w:rsid w:val="00BC2765"/>
    <w:rsid w:val="00BC32FB"/>
    <w:rsid w:val="00BC50D2"/>
    <w:rsid w:val="00BC5FBA"/>
    <w:rsid w:val="00BC63A8"/>
    <w:rsid w:val="00BD0E9A"/>
    <w:rsid w:val="00BD4515"/>
    <w:rsid w:val="00BD65C9"/>
    <w:rsid w:val="00BD7269"/>
    <w:rsid w:val="00BE1EA4"/>
    <w:rsid w:val="00BE28B5"/>
    <w:rsid w:val="00BE4C65"/>
    <w:rsid w:val="00BE76E7"/>
    <w:rsid w:val="00BF01BC"/>
    <w:rsid w:val="00BF2BAB"/>
    <w:rsid w:val="00BF462F"/>
    <w:rsid w:val="00BF6CB5"/>
    <w:rsid w:val="00C0045D"/>
    <w:rsid w:val="00C04C75"/>
    <w:rsid w:val="00C06307"/>
    <w:rsid w:val="00C07EC1"/>
    <w:rsid w:val="00C07F83"/>
    <w:rsid w:val="00C11030"/>
    <w:rsid w:val="00C1148C"/>
    <w:rsid w:val="00C1472E"/>
    <w:rsid w:val="00C14F5F"/>
    <w:rsid w:val="00C15052"/>
    <w:rsid w:val="00C2226B"/>
    <w:rsid w:val="00C256A9"/>
    <w:rsid w:val="00C25D37"/>
    <w:rsid w:val="00C26B40"/>
    <w:rsid w:val="00C3124B"/>
    <w:rsid w:val="00C3624C"/>
    <w:rsid w:val="00C441FB"/>
    <w:rsid w:val="00C466FB"/>
    <w:rsid w:val="00C518D6"/>
    <w:rsid w:val="00C51A04"/>
    <w:rsid w:val="00C51AE0"/>
    <w:rsid w:val="00C52449"/>
    <w:rsid w:val="00C53955"/>
    <w:rsid w:val="00C54D4D"/>
    <w:rsid w:val="00C56C27"/>
    <w:rsid w:val="00C570CD"/>
    <w:rsid w:val="00C57ABD"/>
    <w:rsid w:val="00C61D1C"/>
    <w:rsid w:val="00C62C7F"/>
    <w:rsid w:val="00C63F62"/>
    <w:rsid w:val="00C64B75"/>
    <w:rsid w:val="00C65A7E"/>
    <w:rsid w:val="00C713C5"/>
    <w:rsid w:val="00C71855"/>
    <w:rsid w:val="00C72D99"/>
    <w:rsid w:val="00C73283"/>
    <w:rsid w:val="00C7431A"/>
    <w:rsid w:val="00C7500C"/>
    <w:rsid w:val="00C750D0"/>
    <w:rsid w:val="00C76D41"/>
    <w:rsid w:val="00C84553"/>
    <w:rsid w:val="00C8519F"/>
    <w:rsid w:val="00C85B76"/>
    <w:rsid w:val="00C86E07"/>
    <w:rsid w:val="00C86E4C"/>
    <w:rsid w:val="00C94DF2"/>
    <w:rsid w:val="00C952A3"/>
    <w:rsid w:val="00CA4B65"/>
    <w:rsid w:val="00CA5082"/>
    <w:rsid w:val="00CA7672"/>
    <w:rsid w:val="00CA7A59"/>
    <w:rsid w:val="00CB405F"/>
    <w:rsid w:val="00CB5C6A"/>
    <w:rsid w:val="00CB617D"/>
    <w:rsid w:val="00CB6728"/>
    <w:rsid w:val="00CB67CF"/>
    <w:rsid w:val="00CB7752"/>
    <w:rsid w:val="00CC021C"/>
    <w:rsid w:val="00CC0460"/>
    <w:rsid w:val="00CC386F"/>
    <w:rsid w:val="00CC561E"/>
    <w:rsid w:val="00CC566A"/>
    <w:rsid w:val="00CC5ABB"/>
    <w:rsid w:val="00CC7048"/>
    <w:rsid w:val="00CD0E6E"/>
    <w:rsid w:val="00CE0BF6"/>
    <w:rsid w:val="00CE0FC7"/>
    <w:rsid w:val="00CE12B8"/>
    <w:rsid w:val="00CE31CE"/>
    <w:rsid w:val="00CE5450"/>
    <w:rsid w:val="00CE6B51"/>
    <w:rsid w:val="00CE78B2"/>
    <w:rsid w:val="00CF0174"/>
    <w:rsid w:val="00CF2CD4"/>
    <w:rsid w:val="00CF2D2E"/>
    <w:rsid w:val="00CF3EC7"/>
    <w:rsid w:val="00CF46D8"/>
    <w:rsid w:val="00CF511A"/>
    <w:rsid w:val="00D04095"/>
    <w:rsid w:val="00D07316"/>
    <w:rsid w:val="00D133E9"/>
    <w:rsid w:val="00D151FE"/>
    <w:rsid w:val="00D15306"/>
    <w:rsid w:val="00D21680"/>
    <w:rsid w:val="00D21E85"/>
    <w:rsid w:val="00D26455"/>
    <w:rsid w:val="00D268EE"/>
    <w:rsid w:val="00D27469"/>
    <w:rsid w:val="00D275FF"/>
    <w:rsid w:val="00D31407"/>
    <w:rsid w:val="00D31D50"/>
    <w:rsid w:val="00D327B7"/>
    <w:rsid w:val="00D32DB5"/>
    <w:rsid w:val="00D37ADB"/>
    <w:rsid w:val="00D37B88"/>
    <w:rsid w:val="00D41C94"/>
    <w:rsid w:val="00D42D89"/>
    <w:rsid w:val="00D459E2"/>
    <w:rsid w:val="00D46779"/>
    <w:rsid w:val="00D46BA2"/>
    <w:rsid w:val="00D47EAE"/>
    <w:rsid w:val="00D50031"/>
    <w:rsid w:val="00D534CD"/>
    <w:rsid w:val="00D6183C"/>
    <w:rsid w:val="00D634AD"/>
    <w:rsid w:val="00D63C9C"/>
    <w:rsid w:val="00D66EB9"/>
    <w:rsid w:val="00D70694"/>
    <w:rsid w:val="00D7165C"/>
    <w:rsid w:val="00D71B2C"/>
    <w:rsid w:val="00D71F03"/>
    <w:rsid w:val="00D71FF2"/>
    <w:rsid w:val="00D7219A"/>
    <w:rsid w:val="00D72BAC"/>
    <w:rsid w:val="00D72FE4"/>
    <w:rsid w:val="00D75995"/>
    <w:rsid w:val="00D75C7E"/>
    <w:rsid w:val="00D779D4"/>
    <w:rsid w:val="00D77DD6"/>
    <w:rsid w:val="00D833DE"/>
    <w:rsid w:val="00D84244"/>
    <w:rsid w:val="00D84A7D"/>
    <w:rsid w:val="00D8613A"/>
    <w:rsid w:val="00D9549D"/>
    <w:rsid w:val="00D97A39"/>
    <w:rsid w:val="00DA2F19"/>
    <w:rsid w:val="00DA49F6"/>
    <w:rsid w:val="00DB016B"/>
    <w:rsid w:val="00DB43FF"/>
    <w:rsid w:val="00DB4FD3"/>
    <w:rsid w:val="00DC101E"/>
    <w:rsid w:val="00DD019B"/>
    <w:rsid w:val="00DD0B0E"/>
    <w:rsid w:val="00DD2861"/>
    <w:rsid w:val="00DD56B5"/>
    <w:rsid w:val="00DD7080"/>
    <w:rsid w:val="00DD7EE7"/>
    <w:rsid w:val="00DE000B"/>
    <w:rsid w:val="00DE2F83"/>
    <w:rsid w:val="00DE7541"/>
    <w:rsid w:val="00DF236A"/>
    <w:rsid w:val="00DF390D"/>
    <w:rsid w:val="00DF539F"/>
    <w:rsid w:val="00DF698A"/>
    <w:rsid w:val="00E02E9E"/>
    <w:rsid w:val="00E02FF9"/>
    <w:rsid w:val="00E032A0"/>
    <w:rsid w:val="00E03E06"/>
    <w:rsid w:val="00E0586C"/>
    <w:rsid w:val="00E10048"/>
    <w:rsid w:val="00E12610"/>
    <w:rsid w:val="00E1403B"/>
    <w:rsid w:val="00E14296"/>
    <w:rsid w:val="00E16B17"/>
    <w:rsid w:val="00E16BE4"/>
    <w:rsid w:val="00E203AC"/>
    <w:rsid w:val="00E2047F"/>
    <w:rsid w:val="00E20BE1"/>
    <w:rsid w:val="00E21F80"/>
    <w:rsid w:val="00E23819"/>
    <w:rsid w:val="00E24A80"/>
    <w:rsid w:val="00E273AD"/>
    <w:rsid w:val="00E3060F"/>
    <w:rsid w:val="00E313C4"/>
    <w:rsid w:val="00E32701"/>
    <w:rsid w:val="00E32943"/>
    <w:rsid w:val="00E32BA9"/>
    <w:rsid w:val="00E34607"/>
    <w:rsid w:val="00E35616"/>
    <w:rsid w:val="00E37B36"/>
    <w:rsid w:val="00E43755"/>
    <w:rsid w:val="00E458CD"/>
    <w:rsid w:val="00E45EB1"/>
    <w:rsid w:val="00E472C6"/>
    <w:rsid w:val="00E521DB"/>
    <w:rsid w:val="00E524AB"/>
    <w:rsid w:val="00E52ECA"/>
    <w:rsid w:val="00E5335E"/>
    <w:rsid w:val="00E542C0"/>
    <w:rsid w:val="00E5491A"/>
    <w:rsid w:val="00E55EDD"/>
    <w:rsid w:val="00E5608C"/>
    <w:rsid w:val="00E570B0"/>
    <w:rsid w:val="00E570DA"/>
    <w:rsid w:val="00E5721D"/>
    <w:rsid w:val="00E5728B"/>
    <w:rsid w:val="00E603F4"/>
    <w:rsid w:val="00E60B52"/>
    <w:rsid w:val="00E6115E"/>
    <w:rsid w:val="00E62F35"/>
    <w:rsid w:val="00E6331D"/>
    <w:rsid w:val="00E64A93"/>
    <w:rsid w:val="00E66661"/>
    <w:rsid w:val="00E676B6"/>
    <w:rsid w:val="00E708F7"/>
    <w:rsid w:val="00E74C36"/>
    <w:rsid w:val="00E75CB8"/>
    <w:rsid w:val="00E7707A"/>
    <w:rsid w:val="00E777CE"/>
    <w:rsid w:val="00E80AD6"/>
    <w:rsid w:val="00E80BDC"/>
    <w:rsid w:val="00E8381A"/>
    <w:rsid w:val="00E841FA"/>
    <w:rsid w:val="00E868A4"/>
    <w:rsid w:val="00E86AB8"/>
    <w:rsid w:val="00E87138"/>
    <w:rsid w:val="00E87CCE"/>
    <w:rsid w:val="00E91329"/>
    <w:rsid w:val="00E91B90"/>
    <w:rsid w:val="00E92068"/>
    <w:rsid w:val="00E94F15"/>
    <w:rsid w:val="00EA0C37"/>
    <w:rsid w:val="00EA251B"/>
    <w:rsid w:val="00EA2DE0"/>
    <w:rsid w:val="00EA62B7"/>
    <w:rsid w:val="00EB2210"/>
    <w:rsid w:val="00EB380D"/>
    <w:rsid w:val="00EB4A07"/>
    <w:rsid w:val="00EC0FB8"/>
    <w:rsid w:val="00EC11A4"/>
    <w:rsid w:val="00EC1ADD"/>
    <w:rsid w:val="00EC2401"/>
    <w:rsid w:val="00EC50C6"/>
    <w:rsid w:val="00EC6D37"/>
    <w:rsid w:val="00EC7A74"/>
    <w:rsid w:val="00ED26A0"/>
    <w:rsid w:val="00ED41BF"/>
    <w:rsid w:val="00ED50EA"/>
    <w:rsid w:val="00ED5764"/>
    <w:rsid w:val="00ED6E7E"/>
    <w:rsid w:val="00ED77DF"/>
    <w:rsid w:val="00EE15AD"/>
    <w:rsid w:val="00EE2F39"/>
    <w:rsid w:val="00EE38D0"/>
    <w:rsid w:val="00EE4C1F"/>
    <w:rsid w:val="00EF071B"/>
    <w:rsid w:val="00EF271B"/>
    <w:rsid w:val="00F00C25"/>
    <w:rsid w:val="00F01E4D"/>
    <w:rsid w:val="00F06C28"/>
    <w:rsid w:val="00F15C46"/>
    <w:rsid w:val="00F17265"/>
    <w:rsid w:val="00F21F17"/>
    <w:rsid w:val="00F228AC"/>
    <w:rsid w:val="00F230C6"/>
    <w:rsid w:val="00F23813"/>
    <w:rsid w:val="00F23F9B"/>
    <w:rsid w:val="00F2564C"/>
    <w:rsid w:val="00F316B6"/>
    <w:rsid w:val="00F32A48"/>
    <w:rsid w:val="00F34A43"/>
    <w:rsid w:val="00F3639D"/>
    <w:rsid w:val="00F409A9"/>
    <w:rsid w:val="00F41DA3"/>
    <w:rsid w:val="00F42A9F"/>
    <w:rsid w:val="00F4379F"/>
    <w:rsid w:val="00F452FF"/>
    <w:rsid w:val="00F5234F"/>
    <w:rsid w:val="00F5278E"/>
    <w:rsid w:val="00F52985"/>
    <w:rsid w:val="00F61F84"/>
    <w:rsid w:val="00F6250B"/>
    <w:rsid w:val="00F62A05"/>
    <w:rsid w:val="00F634E6"/>
    <w:rsid w:val="00F64AE6"/>
    <w:rsid w:val="00F66930"/>
    <w:rsid w:val="00F676C5"/>
    <w:rsid w:val="00F720DC"/>
    <w:rsid w:val="00F72E95"/>
    <w:rsid w:val="00F75F58"/>
    <w:rsid w:val="00F81A08"/>
    <w:rsid w:val="00F82653"/>
    <w:rsid w:val="00F82E48"/>
    <w:rsid w:val="00F85BDB"/>
    <w:rsid w:val="00F91E98"/>
    <w:rsid w:val="00F95B81"/>
    <w:rsid w:val="00FA1D97"/>
    <w:rsid w:val="00FA4650"/>
    <w:rsid w:val="00FA5AC8"/>
    <w:rsid w:val="00FA6B87"/>
    <w:rsid w:val="00FB16DF"/>
    <w:rsid w:val="00FB2FD9"/>
    <w:rsid w:val="00FB49AB"/>
    <w:rsid w:val="00FB53C3"/>
    <w:rsid w:val="00FB7491"/>
    <w:rsid w:val="00FB7C17"/>
    <w:rsid w:val="00FC0639"/>
    <w:rsid w:val="00FC5AA0"/>
    <w:rsid w:val="00FC5AEC"/>
    <w:rsid w:val="00FC617E"/>
    <w:rsid w:val="00FC69D8"/>
    <w:rsid w:val="00FC7410"/>
    <w:rsid w:val="00FC7FD2"/>
    <w:rsid w:val="00FD3499"/>
    <w:rsid w:val="00FD590A"/>
    <w:rsid w:val="00FD59A4"/>
    <w:rsid w:val="00FD6295"/>
    <w:rsid w:val="00FE3C56"/>
    <w:rsid w:val="00FE638B"/>
    <w:rsid w:val="00FE646C"/>
    <w:rsid w:val="00FE68C5"/>
    <w:rsid w:val="00FF22C4"/>
    <w:rsid w:val="00FF26CA"/>
    <w:rsid w:val="00FF509B"/>
    <w:rsid w:val="00FF50D0"/>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21C58"/>
  <w15:chartTrackingRefBased/>
  <w15:docId w15:val="{7CC24B8E-520D-4C4B-9606-16D9C2FC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7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7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2389"/>
    <w:pPr>
      <w:ind w:left="720"/>
      <w:contextualSpacing/>
    </w:pPr>
  </w:style>
  <w:style w:type="paragraph" w:styleId="EndnoteText">
    <w:name w:val="endnote text"/>
    <w:basedOn w:val="Normal"/>
    <w:link w:val="EndnoteTextChar"/>
    <w:uiPriority w:val="99"/>
    <w:semiHidden/>
    <w:unhideWhenUsed/>
    <w:rsid w:val="004624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62495"/>
    <w:rPr>
      <w:sz w:val="20"/>
      <w:szCs w:val="20"/>
    </w:rPr>
  </w:style>
  <w:style w:type="character" w:styleId="EndnoteReference">
    <w:name w:val="endnote reference"/>
    <w:basedOn w:val="DefaultParagraphFont"/>
    <w:uiPriority w:val="99"/>
    <w:semiHidden/>
    <w:unhideWhenUsed/>
    <w:rsid w:val="00462495"/>
    <w:rPr>
      <w:vertAlign w:val="superscript"/>
    </w:rPr>
  </w:style>
  <w:style w:type="paragraph" w:styleId="FootnoteText">
    <w:name w:val="footnote text"/>
    <w:basedOn w:val="Normal"/>
    <w:link w:val="FootnoteTextChar"/>
    <w:uiPriority w:val="99"/>
    <w:semiHidden/>
    <w:unhideWhenUsed/>
    <w:rsid w:val="007F4B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4B9F"/>
    <w:rPr>
      <w:sz w:val="20"/>
      <w:szCs w:val="20"/>
    </w:rPr>
  </w:style>
  <w:style w:type="character" w:styleId="FootnoteReference">
    <w:name w:val="footnote reference"/>
    <w:basedOn w:val="DefaultParagraphFont"/>
    <w:uiPriority w:val="99"/>
    <w:semiHidden/>
    <w:unhideWhenUsed/>
    <w:rsid w:val="007F4B9F"/>
    <w:rPr>
      <w:vertAlign w:val="superscript"/>
    </w:rPr>
  </w:style>
  <w:style w:type="character" w:customStyle="1" w:styleId="Heading1Char">
    <w:name w:val="Heading 1 Char"/>
    <w:basedOn w:val="DefaultParagraphFont"/>
    <w:link w:val="Heading1"/>
    <w:uiPriority w:val="9"/>
    <w:rsid w:val="00B5476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63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4E6"/>
  </w:style>
  <w:style w:type="paragraph" w:styleId="Footer">
    <w:name w:val="footer"/>
    <w:basedOn w:val="Normal"/>
    <w:link w:val="FooterChar"/>
    <w:uiPriority w:val="99"/>
    <w:unhideWhenUsed/>
    <w:rsid w:val="00F63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4E6"/>
  </w:style>
  <w:style w:type="table" w:styleId="GridTable4-Accent3">
    <w:name w:val="Grid Table 4 Accent 3"/>
    <w:basedOn w:val="TableNormal"/>
    <w:uiPriority w:val="49"/>
    <w:rsid w:val="00D6183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18193E"/>
    <w:pPr>
      <w:autoSpaceDE w:val="0"/>
      <w:autoSpaceDN w:val="0"/>
      <w:adjustRightInd w:val="0"/>
      <w:spacing w:after="0" w:line="240" w:lineRule="auto"/>
    </w:pPr>
    <w:rPr>
      <w:rFonts w:ascii="Calibri" w:hAnsi="Calibri" w:cs="Calibri"/>
      <w:color w:val="000000"/>
      <w:kern w:val="0"/>
      <w:sz w:val="24"/>
      <w:szCs w:val="24"/>
    </w:rPr>
  </w:style>
  <w:style w:type="table" w:styleId="GridTable6Colorful">
    <w:name w:val="Grid Table 6 Colorful"/>
    <w:basedOn w:val="TableNormal"/>
    <w:uiPriority w:val="51"/>
    <w:rsid w:val="00494A9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6821">
      <w:bodyDiv w:val="1"/>
      <w:marLeft w:val="0"/>
      <w:marRight w:val="0"/>
      <w:marTop w:val="0"/>
      <w:marBottom w:val="0"/>
      <w:divBdr>
        <w:top w:val="none" w:sz="0" w:space="0" w:color="auto"/>
        <w:left w:val="none" w:sz="0" w:space="0" w:color="auto"/>
        <w:bottom w:val="none" w:sz="0" w:space="0" w:color="auto"/>
        <w:right w:val="none" w:sz="0" w:space="0" w:color="auto"/>
      </w:divBdr>
    </w:div>
    <w:div w:id="30503105">
      <w:bodyDiv w:val="1"/>
      <w:marLeft w:val="0"/>
      <w:marRight w:val="0"/>
      <w:marTop w:val="0"/>
      <w:marBottom w:val="0"/>
      <w:divBdr>
        <w:top w:val="none" w:sz="0" w:space="0" w:color="auto"/>
        <w:left w:val="none" w:sz="0" w:space="0" w:color="auto"/>
        <w:bottom w:val="none" w:sz="0" w:space="0" w:color="auto"/>
        <w:right w:val="none" w:sz="0" w:space="0" w:color="auto"/>
      </w:divBdr>
    </w:div>
    <w:div w:id="78527255">
      <w:bodyDiv w:val="1"/>
      <w:marLeft w:val="0"/>
      <w:marRight w:val="0"/>
      <w:marTop w:val="0"/>
      <w:marBottom w:val="0"/>
      <w:divBdr>
        <w:top w:val="none" w:sz="0" w:space="0" w:color="auto"/>
        <w:left w:val="none" w:sz="0" w:space="0" w:color="auto"/>
        <w:bottom w:val="none" w:sz="0" w:space="0" w:color="auto"/>
        <w:right w:val="none" w:sz="0" w:space="0" w:color="auto"/>
      </w:divBdr>
    </w:div>
    <w:div w:id="248925195">
      <w:bodyDiv w:val="1"/>
      <w:marLeft w:val="0"/>
      <w:marRight w:val="0"/>
      <w:marTop w:val="0"/>
      <w:marBottom w:val="0"/>
      <w:divBdr>
        <w:top w:val="none" w:sz="0" w:space="0" w:color="auto"/>
        <w:left w:val="none" w:sz="0" w:space="0" w:color="auto"/>
        <w:bottom w:val="none" w:sz="0" w:space="0" w:color="auto"/>
        <w:right w:val="none" w:sz="0" w:space="0" w:color="auto"/>
      </w:divBdr>
    </w:div>
    <w:div w:id="251397776">
      <w:bodyDiv w:val="1"/>
      <w:marLeft w:val="0"/>
      <w:marRight w:val="0"/>
      <w:marTop w:val="0"/>
      <w:marBottom w:val="0"/>
      <w:divBdr>
        <w:top w:val="none" w:sz="0" w:space="0" w:color="auto"/>
        <w:left w:val="none" w:sz="0" w:space="0" w:color="auto"/>
        <w:bottom w:val="none" w:sz="0" w:space="0" w:color="auto"/>
        <w:right w:val="none" w:sz="0" w:space="0" w:color="auto"/>
      </w:divBdr>
    </w:div>
    <w:div w:id="295374000">
      <w:bodyDiv w:val="1"/>
      <w:marLeft w:val="0"/>
      <w:marRight w:val="0"/>
      <w:marTop w:val="0"/>
      <w:marBottom w:val="0"/>
      <w:divBdr>
        <w:top w:val="none" w:sz="0" w:space="0" w:color="auto"/>
        <w:left w:val="none" w:sz="0" w:space="0" w:color="auto"/>
        <w:bottom w:val="none" w:sz="0" w:space="0" w:color="auto"/>
        <w:right w:val="none" w:sz="0" w:space="0" w:color="auto"/>
      </w:divBdr>
    </w:div>
    <w:div w:id="382875188">
      <w:bodyDiv w:val="1"/>
      <w:marLeft w:val="0"/>
      <w:marRight w:val="0"/>
      <w:marTop w:val="0"/>
      <w:marBottom w:val="0"/>
      <w:divBdr>
        <w:top w:val="none" w:sz="0" w:space="0" w:color="auto"/>
        <w:left w:val="none" w:sz="0" w:space="0" w:color="auto"/>
        <w:bottom w:val="none" w:sz="0" w:space="0" w:color="auto"/>
        <w:right w:val="none" w:sz="0" w:space="0" w:color="auto"/>
      </w:divBdr>
    </w:div>
    <w:div w:id="413209090">
      <w:bodyDiv w:val="1"/>
      <w:marLeft w:val="0"/>
      <w:marRight w:val="0"/>
      <w:marTop w:val="0"/>
      <w:marBottom w:val="0"/>
      <w:divBdr>
        <w:top w:val="none" w:sz="0" w:space="0" w:color="auto"/>
        <w:left w:val="none" w:sz="0" w:space="0" w:color="auto"/>
        <w:bottom w:val="none" w:sz="0" w:space="0" w:color="auto"/>
        <w:right w:val="none" w:sz="0" w:space="0" w:color="auto"/>
      </w:divBdr>
    </w:div>
    <w:div w:id="413860751">
      <w:bodyDiv w:val="1"/>
      <w:marLeft w:val="0"/>
      <w:marRight w:val="0"/>
      <w:marTop w:val="0"/>
      <w:marBottom w:val="0"/>
      <w:divBdr>
        <w:top w:val="none" w:sz="0" w:space="0" w:color="auto"/>
        <w:left w:val="none" w:sz="0" w:space="0" w:color="auto"/>
        <w:bottom w:val="none" w:sz="0" w:space="0" w:color="auto"/>
        <w:right w:val="none" w:sz="0" w:space="0" w:color="auto"/>
      </w:divBdr>
    </w:div>
    <w:div w:id="444006921">
      <w:bodyDiv w:val="1"/>
      <w:marLeft w:val="0"/>
      <w:marRight w:val="0"/>
      <w:marTop w:val="0"/>
      <w:marBottom w:val="0"/>
      <w:divBdr>
        <w:top w:val="none" w:sz="0" w:space="0" w:color="auto"/>
        <w:left w:val="none" w:sz="0" w:space="0" w:color="auto"/>
        <w:bottom w:val="none" w:sz="0" w:space="0" w:color="auto"/>
        <w:right w:val="none" w:sz="0" w:space="0" w:color="auto"/>
      </w:divBdr>
    </w:div>
    <w:div w:id="461115826">
      <w:bodyDiv w:val="1"/>
      <w:marLeft w:val="0"/>
      <w:marRight w:val="0"/>
      <w:marTop w:val="0"/>
      <w:marBottom w:val="0"/>
      <w:divBdr>
        <w:top w:val="none" w:sz="0" w:space="0" w:color="auto"/>
        <w:left w:val="none" w:sz="0" w:space="0" w:color="auto"/>
        <w:bottom w:val="none" w:sz="0" w:space="0" w:color="auto"/>
        <w:right w:val="none" w:sz="0" w:space="0" w:color="auto"/>
      </w:divBdr>
    </w:div>
    <w:div w:id="485167727">
      <w:bodyDiv w:val="1"/>
      <w:marLeft w:val="0"/>
      <w:marRight w:val="0"/>
      <w:marTop w:val="0"/>
      <w:marBottom w:val="0"/>
      <w:divBdr>
        <w:top w:val="none" w:sz="0" w:space="0" w:color="auto"/>
        <w:left w:val="none" w:sz="0" w:space="0" w:color="auto"/>
        <w:bottom w:val="none" w:sz="0" w:space="0" w:color="auto"/>
        <w:right w:val="none" w:sz="0" w:space="0" w:color="auto"/>
      </w:divBdr>
    </w:div>
    <w:div w:id="524565803">
      <w:bodyDiv w:val="1"/>
      <w:marLeft w:val="0"/>
      <w:marRight w:val="0"/>
      <w:marTop w:val="0"/>
      <w:marBottom w:val="0"/>
      <w:divBdr>
        <w:top w:val="none" w:sz="0" w:space="0" w:color="auto"/>
        <w:left w:val="none" w:sz="0" w:space="0" w:color="auto"/>
        <w:bottom w:val="none" w:sz="0" w:space="0" w:color="auto"/>
        <w:right w:val="none" w:sz="0" w:space="0" w:color="auto"/>
      </w:divBdr>
      <w:divsChild>
        <w:div w:id="497889191">
          <w:marLeft w:val="0"/>
          <w:marRight w:val="0"/>
          <w:marTop w:val="0"/>
          <w:marBottom w:val="0"/>
          <w:divBdr>
            <w:top w:val="single" w:sz="2" w:space="0" w:color="D9D9E3"/>
            <w:left w:val="single" w:sz="2" w:space="0" w:color="D9D9E3"/>
            <w:bottom w:val="single" w:sz="2" w:space="0" w:color="D9D9E3"/>
            <w:right w:val="single" w:sz="2" w:space="0" w:color="D9D9E3"/>
          </w:divBdr>
          <w:divsChild>
            <w:div w:id="808741299">
              <w:marLeft w:val="0"/>
              <w:marRight w:val="0"/>
              <w:marTop w:val="0"/>
              <w:marBottom w:val="0"/>
              <w:divBdr>
                <w:top w:val="single" w:sz="2" w:space="0" w:color="D9D9E3"/>
                <w:left w:val="single" w:sz="2" w:space="0" w:color="D9D9E3"/>
                <w:bottom w:val="single" w:sz="2" w:space="0" w:color="D9D9E3"/>
                <w:right w:val="single" w:sz="2" w:space="0" w:color="D9D9E3"/>
              </w:divBdr>
              <w:divsChild>
                <w:div w:id="744302236">
                  <w:marLeft w:val="0"/>
                  <w:marRight w:val="0"/>
                  <w:marTop w:val="0"/>
                  <w:marBottom w:val="0"/>
                  <w:divBdr>
                    <w:top w:val="single" w:sz="2" w:space="0" w:color="D9D9E3"/>
                    <w:left w:val="single" w:sz="2" w:space="0" w:color="D9D9E3"/>
                    <w:bottom w:val="single" w:sz="2" w:space="0" w:color="D9D9E3"/>
                    <w:right w:val="single" w:sz="2" w:space="0" w:color="D9D9E3"/>
                  </w:divBdr>
                  <w:divsChild>
                    <w:div w:id="1076781691">
                      <w:marLeft w:val="0"/>
                      <w:marRight w:val="0"/>
                      <w:marTop w:val="0"/>
                      <w:marBottom w:val="0"/>
                      <w:divBdr>
                        <w:top w:val="single" w:sz="2" w:space="0" w:color="D9D9E3"/>
                        <w:left w:val="single" w:sz="2" w:space="0" w:color="D9D9E3"/>
                        <w:bottom w:val="single" w:sz="2" w:space="0" w:color="D9D9E3"/>
                        <w:right w:val="single" w:sz="2" w:space="0" w:color="D9D9E3"/>
                      </w:divBdr>
                      <w:divsChild>
                        <w:div w:id="2120252289">
                          <w:marLeft w:val="0"/>
                          <w:marRight w:val="0"/>
                          <w:marTop w:val="0"/>
                          <w:marBottom w:val="0"/>
                          <w:divBdr>
                            <w:top w:val="single" w:sz="2" w:space="0" w:color="D9D9E3"/>
                            <w:left w:val="single" w:sz="2" w:space="0" w:color="D9D9E3"/>
                            <w:bottom w:val="single" w:sz="2" w:space="0" w:color="D9D9E3"/>
                            <w:right w:val="single" w:sz="2" w:space="0" w:color="D9D9E3"/>
                          </w:divBdr>
                          <w:divsChild>
                            <w:div w:id="15635194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1712446">
                                  <w:marLeft w:val="0"/>
                                  <w:marRight w:val="0"/>
                                  <w:marTop w:val="0"/>
                                  <w:marBottom w:val="0"/>
                                  <w:divBdr>
                                    <w:top w:val="single" w:sz="2" w:space="0" w:color="D9D9E3"/>
                                    <w:left w:val="single" w:sz="2" w:space="0" w:color="D9D9E3"/>
                                    <w:bottom w:val="single" w:sz="2" w:space="0" w:color="D9D9E3"/>
                                    <w:right w:val="single" w:sz="2" w:space="0" w:color="D9D9E3"/>
                                  </w:divBdr>
                                  <w:divsChild>
                                    <w:div w:id="1013646772">
                                      <w:marLeft w:val="0"/>
                                      <w:marRight w:val="0"/>
                                      <w:marTop w:val="0"/>
                                      <w:marBottom w:val="0"/>
                                      <w:divBdr>
                                        <w:top w:val="single" w:sz="2" w:space="0" w:color="D9D9E3"/>
                                        <w:left w:val="single" w:sz="2" w:space="0" w:color="D9D9E3"/>
                                        <w:bottom w:val="single" w:sz="2" w:space="0" w:color="D9D9E3"/>
                                        <w:right w:val="single" w:sz="2" w:space="0" w:color="D9D9E3"/>
                                      </w:divBdr>
                                      <w:divsChild>
                                        <w:div w:id="788013517">
                                          <w:marLeft w:val="0"/>
                                          <w:marRight w:val="0"/>
                                          <w:marTop w:val="0"/>
                                          <w:marBottom w:val="0"/>
                                          <w:divBdr>
                                            <w:top w:val="single" w:sz="2" w:space="0" w:color="D9D9E3"/>
                                            <w:left w:val="single" w:sz="2" w:space="0" w:color="D9D9E3"/>
                                            <w:bottom w:val="single" w:sz="2" w:space="0" w:color="D9D9E3"/>
                                            <w:right w:val="single" w:sz="2" w:space="0" w:color="D9D9E3"/>
                                          </w:divBdr>
                                          <w:divsChild>
                                            <w:div w:id="1066877761">
                                              <w:marLeft w:val="0"/>
                                              <w:marRight w:val="0"/>
                                              <w:marTop w:val="0"/>
                                              <w:marBottom w:val="0"/>
                                              <w:divBdr>
                                                <w:top w:val="single" w:sz="2" w:space="0" w:color="D9D9E3"/>
                                                <w:left w:val="single" w:sz="2" w:space="0" w:color="D9D9E3"/>
                                                <w:bottom w:val="single" w:sz="2" w:space="0" w:color="D9D9E3"/>
                                                <w:right w:val="single" w:sz="2" w:space="0" w:color="D9D9E3"/>
                                              </w:divBdr>
                                              <w:divsChild>
                                                <w:div w:id="366030616">
                                                  <w:marLeft w:val="0"/>
                                                  <w:marRight w:val="0"/>
                                                  <w:marTop w:val="0"/>
                                                  <w:marBottom w:val="0"/>
                                                  <w:divBdr>
                                                    <w:top w:val="single" w:sz="2" w:space="0" w:color="D9D9E3"/>
                                                    <w:left w:val="single" w:sz="2" w:space="0" w:color="D9D9E3"/>
                                                    <w:bottom w:val="single" w:sz="2" w:space="0" w:color="D9D9E3"/>
                                                    <w:right w:val="single" w:sz="2" w:space="0" w:color="D9D9E3"/>
                                                  </w:divBdr>
                                                  <w:divsChild>
                                                    <w:div w:id="159045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0102585">
          <w:marLeft w:val="0"/>
          <w:marRight w:val="0"/>
          <w:marTop w:val="0"/>
          <w:marBottom w:val="0"/>
          <w:divBdr>
            <w:top w:val="none" w:sz="0" w:space="0" w:color="auto"/>
            <w:left w:val="none" w:sz="0" w:space="0" w:color="auto"/>
            <w:bottom w:val="none" w:sz="0" w:space="0" w:color="auto"/>
            <w:right w:val="none" w:sz="0" w:space="0" w:color="auto"/>
          </w:divBdr>
        </w:div>
      </w:divsChild>
    </w:div>
    <w:div w:id="631056323">
      <w:bodyDiv w:val="1"/>
      <w:marLeft w:val="0"/>
      <w:marRight w:val="0"/>
      <w:marTop w:val="0"/>
      <w:marBottom w:val="0"/>
      <w:divBdr>
        <w:top w:val="none" w:sz="0" w:space="0" w:color="auto"/>
        <w:left w:val="none" w:sz="0" w:space="0" w:color="auto"/>
        <w:bottom w:val="none" w:sz="0" w:space="0" w:color="auto"/>
        <w:right w:val="none" w:sz="0" w:space="0" w:color="auto"/>
      </w:divBdr>
    </w:div>
    <w:div w:id="674460462">
      <w:bodyDiv w:val="1"/>
      <w:marLeft w:val="0"/>
      <w:marRight w:val="0"/>
      <w:marTop w:val="0"/>
      <w:marBottom w:val="0"/>
      <w:divBdr>
        <w:top w:val="none" w:sz="0" w:space="0" w:color="auto"/>
        <w:left w:val="none" w:sz="0" w:space="0" w:color="auto"/>
        <w:bottom w:val="none" w:sz="0" w:space="0" w:color="auto"/>
        <w:right w:val="none" w:sz="0" w:space="0" w:color="auto"/>
      </w:divBdr>
    </w:div>
    <w:div w:id="687489033">
      <w:bodyDiv w:val="1"/>
      <w:marLeft w:val="0"/>
      <w:marRight w:val="0"/>
      <w:marTop w:val="0"/>
      <w:marBottom w:val="0"/>
      <w:divBdr>
        <w:top w:val="none" w:sz="0" w:space="0" w:color="auto"/>
        <w:left w:val="none" w:sz="0" w:space="0" w:color="auto"/>
        <w:bottom w:val="none" w:sz="0" w:space="0" w:color="auto"/>
        <w:right w:val="none" w:sz="0" w:space="0" w:color="auto"/>
      </w:divBdr>
    </w:div>
    <w:div w:id="691345145">
      <w:bodyDiv w:val="1"/>
      <w:marLeft w:val="0"/>
      <w:marRight w:val="0"/>
      <w:marTop w:val="0"/>
      <w:marBottom w:val="0"/>
      <w:divBdr>
        <w:top w:val="none" w:sz="0" w:space="0" w:color="auto"/>
        <w:left w:val="none" w:sz="0" w:space="0" w:color="auto"/>
        <w:bottom w:val="none" w:sz="0" w:space="0" w:color="auto"/>
        <w:right w:val="none" w:sz="0" w:space="0" w:color="auto"/>
      </w:divBdr>
    </w:div>
    <w:div w:id="780883948">
      <w:bodyDiv w:val="1"/>
      <w:marLeft w:val="0"/>
      <w:marRight w:val="0"/>
      <w:marTop w:val="0"/>
      <w:marBottom w:val="0"/>
      <w:divBdr>
        <w:top w:val="none" w:sz="0" w:space="0" w:color="auto"/>
        <w:left w:val="none" w:sz="0" w:space="0" w:color="auto"/>
        <w:bottom w:val="none" w:sz="0" w:space="0" w:color="auto"/>
        <w:right w:val="none" w:sz="0" w:space="0" w:color="auto"/>
      </w:divBdr>
    </w:div>
    <w:div w:id="931546680">
      <w:bodyDiv w:val="1"/>
      <w:marLeft w:val="0"/>
      <w:marRight w:val="0"/>
      <w:marTop w:val="0"/>
      <w:marBottom w:val="0"/>
      <w:divBdr>
        <w:top w:val="none" w:sz="0" w:space="0" w:color="auto"/>
        <w:left w:val="none" w:sz="0" w:space="0" w:color="auto"/>
        <w:bottom w:val="none" w:sz="0" w:space="0" w:color="auto"/>
        <w:right w:val="none" w:sz="0" w:space="0" w:color="auto"/>
      </w:divBdr>
    </w:div>
    <w:div w:id="1007364283">
      <w:bodyDiv w:val="1"/>
      <w:marLeft w:val="0"/>
      <w:marRight w:val="0"/>
      <w:marTop w:val="0"/>
      <w:marBottom w:val="0"/>
      <w:divBdr>
        <w:top w:val="none" w:sz="0" w:space="0" w:color="auto"/>
        <w:left w:val="none" w:sz="0" w:space="0" w:color="auto"/>
        <w:bottom w:val="none" w:sz="0" w:space="0" w:color="auto"/>
        <w:right w:val="none" w:sz="0" w:space="0" w:color="auto"/>
      </w:divBdr>
    </w:div>
    <w:div w:id="1020544837">
      <w:bodyDiv w:val="1"/>
      <w:marLeft w:val="0"/>
      <w:marRight w:val="0"/>
      <w:marTop w:val="0"/>
      <w:marBottom w:val="0"/>
      <w:divBdr>
        <w:top w:val="none" w:sz="0" w:space="0" w:color="auto"/>
        <w:left w:val="none" w:sz="0" w:space="0" w:color="auto"/>
        <w:bottom w:val="none" w:sz="0" w:space="0" w:color="auto"/>
        <w:right w:val="none" w:sz="0" w:space="0" w:color="auto"/>
      </w:divBdr>
    </w:div>
    <w:div w:id="1023285095">
      <w:bodyDiv w:val="1"/>
      <w:marLeft w:val="0"/>
      <w:marRight w:val="0"/>
      <w:marTop w:val="0"/>
      <w:marBottom w:val="0"/>
      <w:divBdr>
        <w:top w:val="none" w:sz="0" w:space="0" w:color="auto"/>
        <w:left w:val="none" w:sz="0" w:space="0" w:color="auto"/>
        <w:bottom w:val="none" w:sz="0" w:space="0" w:color="auto"/>
        <w:right w:val="none" w:sz="0" w:space="0" w:color="auto"/>
      </w:divBdr>
      <w:divsChild>
        <w:div w:id="809054385">
          <w:marLeft w:val="0"/>
          <w:marRight w:val="0"/>
          <w:marTop w:val="0"/>
          <w:marBottom w:val="0"/>
          <w:divBdr>
            <w:top w:val="single" w:sz="2" w:space="0" w:color="D9D9E3"/>
            <w:left w:val="single" w:sz="2" w:space="0" w:color="D9D9E3"/>
            <w:bottom w:val="single" w:sz="2" w:space="0" w:color="D9D9E3"/>
            <w:right w:val="single" w:sz="2" w:space="0" w:color="D9D9E3"/>
          </w:divBdr>
          <w:divsChild>
            <w:div w:id="1173061472">
              <w:marLeft w:val="0"/>
              <w:marRight w:val="0"/>
              <w:marTop w:val="0"/>
              <w:marBottom w:val="0"/>
              <w:divBdr>
                <w:top w:val="single" w:sz="2" w:space="0" w:color="D9D9E3"/>
                <w:left w:val="single" w:sz="2" w:space="0" w:color="D9D9E3"/>
                <w:bottom w:val="single" w:sz="2" w:space="0" w:color="D9D9E3"/>
                <w:right w:val="single" w:sz="2" w:space="0" w:color="D9D9E3"/>
              </w:divBdr>
              <w:divsChild>
                <w:div w:id="833649898">
                  <w:marLeft w:val="0"/>
                  <w:marRight w:val="0"/>
                  <w:marTop w:val="0"/>
                  <w:marBottom w:val="0"/>
                  <w:divBdr>
                    <w:top w:val="single" w:sz="2" w:space="0" w:color="D9D9E3"/>
                    <w:left w:val="single" w:sz="2" w:space="0" w:color="D9D9E3"/>
                    <w:bottom w:val="single" w:sz="2" w:space="0" w:color="D9D9E3"/>
                    <w:right w:val="single" w:sz="2" w:space="0" w:color="D9D9E3"/>
                  </w:divBdr>
                  <w:divsChild>
                    <w:div w:id="1014961054">
                      <w:marLeft w:val="0"/>
                      <w:marRight w:val="0"/>
                      <w:marTop w:val="0"/>
                      <w:marBottom w:val="0"/>
                      <w:divBdr>
                        <w:top w:val="single" w:sz="2" w:space="0" w:color="D9D9E3"/>
                        <w:left w:val="single" w:sz="2" w:space="0" w:color="D9D9E3"/>
                        <w:bottom w:val="single" w:sz="2" w:space="0" w:color="D9D9E3"/>
                        <w:right w:val="single" w:sz="2" w:space="0" w:color="D9D9E3"/>
                      </w:divBdr>
                      <w:divsChild>
                        <w:div w:id="566259298">
                          <w:marLeft w:val="0"/>
                          <w:marRight w:val="0"/>
                          <w:marTop w:val="0"/>
                          <w:marBottom w:val="0"/>
                          <w:divBdr>
                            <w:top w:val="single" w:sz="2" w:space="0" w:color="D9D9E3"/>
                            <w:left w:val="single" w:sz="2" w:space="0" w:color="D9D9E3"/>
                            <w:bottom w:val="single" w:sz="2" w:space="0" w:color="D9D9E3"/>
                            <w:right w:val="single" w:sz="2" w:space="0" w:color="D9D9E3"/>
                          </w:divBdr>
                          <w:divsChild>
                            <w:div w:id="38289370">
                              <w:marLeft w:val="0"/>
                              <w:marRight w:val="0"/>
                              <w:marTop w:val="100"/>
                              <w:marBottom w:val="100"/>
                              <w:divBdr>
                                <w:top w:val="single" w:sz="2" w:space="0" w:color="D9D9E3"/>
                                <w:left w:val="single" w:sz="2" w:space="0" w:color="D9D9E3"/>
                                <w:bottom w:val="single" w:sz="2" w:space="0" w:color="D9D9E3"/>
                                <w:right w:val="single" w:sz="2" w:space="0" w:color="D9D9E3"/>
                              </w:divBdr>
                              <w:divsChild>
                                <w:div w:id="382292921">
                                  <w:marLeft w:val="0"/>
                                  <w:marRight w:val="0"/>
                                  <w:marTop w:val="0"/>
                                  <w:marBottom w:val="0"/>
                                  <w:divBdr>
                                    <w:top w:val="single" w:sz="2" w:space="0" w:color="D9D9E3"/>
                                    <w:left w:val="single" w:sz="2" w:space="0" w:color="D9D9E3"/>
                                    <w:bottom w:val="single" w:sz="2" w:space="0" w:color="D9D9E3"/>
                                    <w:right w:val="single" w:sz="2" w:space="0" w:color="D9D9E3"/>
                                  </w:divBdr>
                                  <w:divsChild>
                                    <w:div w:id="720714977">
                                      <w:marLeft w:val="0"/>
                                      <w:marRight w:val="0"/>
                                      <w:marTop w:val="0"/>
                                      <w:marBottom w:val="0"/>
                                      <w:divBdr>
                                        <w:top w:val="single" w:sz="2" w:space="0" w:color="D9D9E3"/>
                                        <w:left w:val="single" w:sz="2" w:space="0" w:color="D9D9E3"/>
                                        <w:bottom w:val="single" w:sz="2" w:space="0" w:color="D9D9E3"/>
                                        <w:right w:val="single" w:sz="2" w:space="0" w:color="D9D9E3"/>
                                      </w:divBdr>
                                      <w:divsChild>
                                        <w:div w:id="864832642">
                                          <w:marLeft w:val="0"/>
                                          <w:marRight w:val="0"/>
                                          <w:marTop w:val="0"/>
                                          <w:marBottom w:val="0"/>
                                          <w:divBdr>
                                            <w:top w:val="single" w:sz="2" w:space="0" w:color="D9D9E3"/>
                                            <w:left w:val="single" w:sz="2" w:space="0" w:color="D9D9E3"/>
                                            <w:bottom w:val="single" w:sz="2" w:space="0" w:color="D9D9E3"/>
                                            <w:right w:val="single" w:sz="2" w:space="0" w:color="D9D9E3"/>
                                          </w:divBdr>
                                          <w:divsChild>
                                            <w:div w:id="1365717871">
                                              <w:marLeft w:val="0"/>
                                              <w:marRight w:val="0"/>
                                              <w:marTop w:val="0"/>
                                              <w:marBottom w:val="0"/>
                                              <w:divBdr>
                                                <w:top w:val="single" w:sz="2" w:space="0" w:color="D9D9E3"/>
                                                <w:left w:val="single" w:sz="2" w:space="0" w:color="D9D9E3"/>
                                                <w:bottom w:val="single" w:sz="2" w:space="0" w:color="D9D9E3"/>
                                                <w:right w:val="single" w:sz="2" w:space="0" w:color="D9D9E3"/>
                                              </w:divBdr>
                                              <w:divsChild>
                                                <w:div w:id="1567448700">
                                                  <w:marLeft w:val="0"/>
                                                  <w:marRight w:val="0"/>
                                                  <w:marTop w:val="0"/>
                                                  <w:marBottom w:val="0"/>
                                                  <w:divBdr>
                                                    <w:top w:val="single" w:sz="2" w:space="0" w:color="D9D9E3"/>
                                                    <w:left w:val="single" w:sz="2" w:space="0" w:color="D9D9E3"/>
                                                    <w:bottom w:val="single" w:sz="2" w:space="0" w:color="D9D9E3"/>
                                                    <w:right w:val="single" w:sz="2" w:space="0" w:color="D9D9E3"/>
                                                  </w:divBdr>
                                                  <w:divsChild>
                                                    <w:div w:id="357240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1269964">
          <w:marLeft w:val="0"/>
          <w:marRight w:val="0"/>
          <w:marTop w:val="0"/>
          <w:marBottom w:val="0"/>
          <w:divBdr>
            <w:top w:val="none" w:sz="0" w:space="0" w:color="auto"/>
            <w:left w:val="none" w:sz="0" w:space="0" w:color="auto"/>
            <w:bottom w:val="none" w:sz="0" w:space="0" w:color="auto"/>
            <w:right w:val="none" w:sz="0" w:space="0" w:color="auto"/>
          </w:divBdr>
        </w:div>
      </w:divsChild>
    </w:div>
    <w:div w:id="1036854867">
      <w:bodyDiv w:val="1"/>
      <w:marLeft w:val="0"/>
      <w:marRight w:val="0"/>
      <w:marTop w:val="0"/>
      <w:marBottom w:val="0"/>
      <w:divBdr>
        <w:top w:val="none" w:sz="0" w:space="0" w:color="auto"/>
        <w:left w:val="none" w:sz="0" w:space="0" w:color="auto"/>
        <w:bottom w:val="none" w:sz="0" w:space="0" w:color="auto"/>
        <w:right w:val="none" w:sz="0" w:space="0" w:color="auto"/>
      </w:divBdr>
    </w:div>
    <w:div w:id="1110514198">
      <w:bodyDiv w:val="1"/>
      <w:marLeft w:val="0"/>
      <w:marRight w:val="0"/>
      <w:marTop w:val="0"/>
      <w:marBottom w:val="0"/>
      <w:divBdr>
        <w:top w:val="none" w:sz="0" w:space="0" w:color="auto"/>
        <w:left w:val="none" w:sz="0" w:space="0" w:color="auto"/>
        <w:bottom w:val="none" w:sz="0" w:space="0" w:color="auto"/>
        <w:right w:val="none" w:sz="0" w:space="0" w:color="auto"/>
      </w:divBdr>
    </w:div>
    <w:div w:id="1112045318">
      <w:bodyDiv w:val="1"/>
      <w:marLeft w:val="0"/>
      <w:marRight w:val="0"/>
      <w:marTop w:val="0"/>
      <w:marBottom w:val="0"/>
      <w:divBdr>
        <w:top w:val="none" w:sz="0" w:space="0" w:color="auto"/>
        <w:left w:val="none" w:sz="0" w:space="0" w:color="auto"/>
        <w:bottom w:val="none" w:sz="0" w:space="0" w:color="auto"/>
        <w:right w:val="none" w:sz="0" w:space="0" w:color="auto"/>
      </w:divBdr>
    </w:div>
    <w:div w:id="1131097665">
      <w:bodyDiv w:val="1"/>
      <w:marLeft w:val="0"/>
      <w:marRight w:val="0"/>
      <w:marTop w:val="0"/>
      <w:marBottom w:val="0"/>
      <w:divBdr>
        <w:top w:val="none" w:sz="0" w:space="0" w:color="auto"/>
        <w:left w:val="none" w:sz="0" w:space="0" w:color="auto"/>
        <w:bottom w:val="none" w:sz="0" w:space="0" w:color="auto"/>
        <w:right w:val="none" w:sz="0" w:space="0" w:color="auto"/>
      </w:divBdr>
    </w:div>
    <w:div w:id="1242642301">
      <w:bodyDiv w:val="1"/>
      <w:marLeft w:val="0"/>
      <w:marRight w:val="0"/>
      <w:marTop w:val="0"/>
      <w:marBottom w:val="0"/>
      <w:divBdr>
        <w:top w:val="none" w:sz="0" w:space="0" w:color="auto"/>
        <w:left w:val="none" w:sz="0" w:space="0" w:color="auto"/>
        <w:bottom w:val="none" w:sz="0" w:space="0" w:color="auto"/>
        <w:right w:val="none" w:sz="0" w:space="0" w:color="auto"/>
      </w:divBdr>
    </w:div>
    <w:div w:id="1326133184">
      <w:bodyDiv w:val="1"/>
      <w:marLeft w:val="0"/>
      <w:marRight w:val="0"/>
      <w:marTop w:val="0"/>
      <w:marBottom w:val="0"/>
      <w:divBdr>
        <w:top w:val="none" w:sz="0" w:space="0" w:color="auto"/>
        <w:left w:val="none" w:sz="0" w:space="0" w:color="auto"/>
        <w:bottom w:val="none" w:sz="0" w:space="0" w:color="auto"/>
        <w:right w:val="none" w:sz="0" w:space="0" w:color="auto"/>
      </w:divBdr>
    </w:div>
    <w:div w:id="1348630234">
      <w:bodyDiv w:val="1"/>
      <w:marLeft w:val="0"/>
      <w:marRight w:val="0"/>
      <w:marTop w:val="0"/>
      <w:marBottom w:val="0"/>
      <w:divBdr>
        <w:top w:val="none" w:sz="0" w:space="0" w:color="auto"/>
        <w:left w:val="none" w:sz="0" w:space="0" w:color="auto"/>
        <w:bottom w:val="none" w:sz="0" w:space="0" w:color="auto"/>
        <w:right w:val="none" w:sz="0" w:space="0" w:color="auto"/>
      </w:divBdr>
    </w:div>
    <w:div w:id="1364985514">
      <w:bodyDiv w:val="1"/>
      <w:marLeft w:val="0"/>
      <w:marRight w:val="0"/>
      <w:marTop w:val="0"/>
      <w:marBottom w:val="0"/>
      <w:divBdr>
        <w:top w:val="none" w:sz="0" w:space="0" w:color="auto"/>
        <w:left w:val="none" w:sz="0" w:space="0" w:color="auto"/>
        <w:bottom w:val="none" w:sz="0" w:space="0" w:color="auto"/>
        <w:right w:val="none" w:sz="0" w:space="0" w:color="auto"/>
      </w:divBdr>
    </w:div>
    <w:div w:id="1410420744">
      <w:bodyDiv w:val="1"/>
      <w:marLeft w:val="0"/>
      <w:marRight w:val="0"/>
      <w:marTop w:val="0"/>
      <w:marBottom w:val="0"/>
      <w:divBdr>
        <w:top w:val="none" w:sz="0" w:space="0" w:color="auto"/>
        <w:left w:val="none" w:sz="0" w:space="0" w:color="auto"/>
        <w:bottom w:val="none" w:sz="0" w:space="0" w:color="auto"/>
        <w:right w:val="none" w:sz="0" w:space="0" w:color="auto"/>
      </w:divBdr>
    </w:div>
    <w:div w:id="1429502833">
      <w:bodyDiv w:val="1"/>
      <w:marLeft w:val="0"/>
      <w:marRight w:val="0"/>
      <w:marTop w:val="0"/>
      <w:marBottom w:val="0"/>
      <w:divBdr>
        <w:top w:val="none" w:sz="0" w:space="0" w:color="auto"/>
        <w:left w:val="none" w:sz="0" w:space="0" w:color="auto"/>
        <w:bottom w:val="none" w:sz="0" w:space="0" w:color="auto"/>
        <w:right w:val="none" w:sz="0" w:space="0" w:color="auto"/>
      </w:divBdr>
    </w:div>
    <w:div w:id="1482235072">
      <w:bodyDiv w:val="1"/>
      <w:marLeft w:val="0"/>
      <w:marRight w:val="0"/>
      <w:marTop w:val="0"/>
      <w:marBottom w:val="0"/>
      <w:divBdr>
        <w:top w:val="none" w:sz="0" w:space="0" w:color="auto"/>
        <w:left w:val="none" w:sz="0" w:space="0" w:color="auto"/>
        <w:bottom w:val="none" w:sz="0" w:space="0" w:color="auto"/>
        <w:right w:val="none" w:sz="0" w:space="0" w:color="auto"/>
      </w:divBdr>
    </w:div>
    <w:div w:id="1601448894">
      <w:bodyDiv w:val="1"/>
      <w:marLeft w:val="0"/>
      <w:marRight w:val="0"/>
      <w:marTop w:val="0"/>
      <w:marBottom w:val="0"/>
      <w:divBdr>
        <w:top w:val="none" w:sz="0" w:space="0" w:color="auto"/>
        <w:left w:val="none" w:sz="0" w:space="0" w:color="auto"/>
        <w:bottom w:val="none" w:sz="0" w:space="0" w:color="auto"/>
        <w:right w:val="none" w:sz="0" w:space="0" w:color="auto"/>
      </w:divBdr>
    </w:div>
    <w:div w:id="1642418811">
      <w:bodyDiv w:val="1"/>
      <w:marLeft w:val="0"/>
      <w:marRight w:val="0"/>
      <w:marTop w:val="0"/>
      <w:marBottom w:val="0"/>
      <w:divBdr>
        <w:top w:val="none" w:sz="0" w:space="0" w:color="auto"/>
        <w:left w:val="none" w:sz="0" w:space="0" w:color="auto"/>
        <w:bottom w:val="none" w:sz="0" w:space="0" w:color="auto"/>
        <w:right w:val="none" w:sz="0" w:space="0" w:color="auto"/>
      </w:divBdr>
    </w:div>
    <w:div w:id="1680228483">
      <w:bodyDiv w:val="1"/>
      <w:marLeft w:val="0"/>
      <w:marRight w:val="0"/>
      <w:marTop w:val="0"/>
      <w:marBottom w:val="0"/>
      <w:divBdr>
        <w:top w:val="none" w:sz="0" w:space="0" w:color="auto"/>
        <w:left w:val="none" w:sz="0" w:space="0" w:color="auto"/>
        <w:bottom w:val="none" w:sz="0" w:space="0" w:color="auto"/>
        <w:right w:val="none" w:sz="0" w:space="0" w:color="auto"/>
      </w:divBdr>
    </w:div>
    <w:div w:id="1720395035">
      <w:bodyDiv w:val="1"/>
      <w:marLeft w:val="0"/>
      <w:marRight w:val="0"/>
      <w:marTop w:val="0"/>
      <w:marBottom w:val="0"/>
      <w:divBdr>
        <w:top w:val="none" w:sz="0" w:space="0" w:color="auto"/>
        <w:left w:val="none" w:sz="0" w:space="0" w:color="auto"/>
        <w:bottom w:val="none" w:sz="0" w:space="0" w:color="auto"/>
        <w:right w:val="none" w:sz="0" w:space="0" w:color="auto"/>
      </w:divBdr>
    </w:div>
    <w:div w:id="1739940094">
      <w:bodyDiv w:val="1"/>
      <w:marLeft w:val="0"/>
      <w:marRight w:val="0"/>
      <w:marTop w:val="0"/>
      <w:marBottom w:val="0"/>
      <w:divBdr>
        <w:top w:val="none" w:sz="0" w:space="0" w:color="auto"/>
        <w:left w:val="none" w:sz="0" w:space="0" w:color="auto"/>
        <w:bottom w:val="none" w:sz="0" w:space="0" w:color="auto"/>
        <w:right w:val="none" w:sz="0" w:space="0" w:color="auto"/>
      </w:divBdr>
    </w:div>
    <w:div w:id="1827815542">
      <w:bodyDiv w:val="1"/>
      <w:marLeft w:val="0"/>
      <w:marRight w:val="0"/>
      <w:marTop w:val="0"/>
      <w:marBottom w:val="0"/>
      <w:divBdr>
        <w:top w:val="none" w:sz="0" w:space="0" w:color="auto"/>
        <w:left w:val="none" w:sz="0" w:space="0" w:color="auto"/>
        <w:bottom w:val="none" w:sz="0" w:space="0" w:color="auto"/>
        <w:right w:val="none" w:sz="0" w:space="0" w:color="auto"/>
      </w:divBdr>
    </w:div>
    <w:div w:id="1916277292">
      <w:bodyDiv w:val="1"/>
      <w:marLeft w:val="0"/>
      <w:marRight w:val="0"/>
      <w:marTop w:val="0"/>
      <w:marBottom w:val="0"/>
      <w:divBdr>
        <w:top w:val="none" w:sz="0" w:space="0" w:color="auto"/>
        <w:left w:val="none" w:sz="0" w:space="0" w:color="auto"/>
        <w:bottom w:val="none" w:sz="0" w:space="0" w:color="auto"/>
        <w:right w:val="none" w:sz="0" w:space="0" w:color="auto"/>
      </w:divBdr>
    </w:div>
    <w:div w:id="1924026149">
      <w:bodyDiv w:val="1"/>
      <w:marLeft w:val="0"/>
      <w:marRight w:val="0"/>
      <w:marTop w:val="0"/>
      <w:marBottom w:val="0"/>
      <w:divBdr>
        <w:top w:val="none" w:sz="0" w:space="0" w:color="auto"/>
        <w:left w:val="none" w:sz="0" w:space="0" w:color="auto"/>
        <w:bottom w:val="none" w:sz="0" w:space="0" w:color="auto"/>
        <w:right w:val="none" w:sz="0" w:space="0" w:color="auto"/>
      </w:divBdr>
    </w:div>
    <w:div w:id="2024160652">
      <w:bodyDiv w:val="1"/>
      <w:marLeft w:val="0"/>
      <w:marRight w:val="0"/>
      <w:marTop w:val="0"/>
      <w:marBottom w:val="0"/>
      <w:divBdr>
        <w:top w:val="none" w:sz="0" w:space="0" w:color="auto"/>
        <w:left w:val="none" w:sz="0" w:space="0" w:color="auto"/>
        <w:bottom w:val="none" w:sz="0" w:space="0" w:color="auto"/>
        <w:right w:val="none" w:sz="0" w:space="0" w:color="auto"/>
      </w:divBdr>
    </w:div>
    <w:div w:id="2038653715">
      <w:bodyDiv w:val="1"/>
      <w:marLeft w:val="0"/>
      <w:marRight w:val="0"/>
      <w:marTop w:val="0"/>
      <w:marBottom w:val="0"/>
      <w:divBdr>
        <w:top w:val="none" w:sz="0" w:space="0" w:color="auto"/>
        <w:left w:val="none" w:sz="0" w:space="0" w:color="auto"/>
        <w:bottom w:val="none" w:sz="0" w:space="0" w:color="auto"/>
        <w:right w:val="none" w:sz="0" w:space="0" w:color="auto"/>
      </w:divBdr>
    </w:div>
    <w:div w:id="2054621181">
      <w:bodyDiv w:val="1"/>
      <w:marLeft w:val="0"/>
      <w:marRight w:val="0"/>
      <w:marTop w:val="0"/>
      <w:marBottom w:val="0"/>
      <w:divBdr>
        <w:top w:val="none" w:sz="0" w:space="0" w:color="auto"/>
        <w:left w:val="none" w:sz="0" w:space="0" w:color="auto"/>
        <w:bottom w:val="none" w:sz="0" w:space="0" w:color="auto"/>
        <w:right w:val="none" w:sz="0" w:space="0" w:color="auto"/>
      </w:divBdr>
    </w:div>
    <w:div w:id="2087609231">
      <w:bodyDiv w:val="1"/>
      <w:marLeft w:val="0"/>
      <w:marRight w:val="0"/>
      <w:marTop w:val="0"/>
      <w:marBottom w:val="0"/>
      <w:divBdr>
        <w:top w:val="none" w:sz="0" w:space="0" w:color="auto"/>
        <w:left w:val="none" w:sz="0" w:space="0" w:color="auto"/>
        <w:bottom w:val="none" w:sz="0" w:space="0" w:color="auto"/>
        <w:right w:val="none" w:sz="0" w:space="0" w:color="auto"/>
      </w:divBdr>
    </w:div>
    <w:div w:id="2109881638">
      <w:bodyDiv w:val="1"/>
      <w:marLeft w:val="0"/>
      <w:marRight w:val="0"/>
      <w:marTop w:val="0"/>
      <w:marBottom w:val="0"/>
      <w:divBdr>
        <w:top w:val="none" w:sz="0" w:space="0" w:color="auto"/>
        <w:left w:val="none" w:sz="0" w:space="0" w:color="auto"/>
        <w:bottom w:val="none" w:sz="0" w:space="0" w:color="auto"/>
        <w:right w:val="none" w:sz="0" w:space="0" w:color="auto"/>
      </w:divBdr>
    </w:div>
    <w:div w:id="213794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4.png"/><Relationship Id="rId26" Type="http://schemas.openxmlformats.org/officeDocument/2006/relationships/chart" Target="charts/chart12.xml"/><Relationship Id="rId3" Type="http://schemas.openxmlformats.org/officeDocument/2006/relationships/styles" Target="styles.xml"/><Relationship Id="rId21" Type="http://schemas.openxmlformats.org/officeDocument/2006/relationships/chart" Target="charts/chart7.xml"/><Relationship Id="rId7" Type="http://schemas.openxmlformats.org/officeDocument/2006/relationships/endnotes" Target="endnotes.xml"/><Relationship Id="rId12" Type="http://schemas.microsoft.com/office/2007/relationships/hdphoto" Target="media/hdphoto2.wdp"/><Relationship Id="rId17" Type="http://schemas.microsoft.com/office/2014/relationships/chartEx" Target="charts/chartEx1.xml"/><Relationship Id="rId25"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13.xml"/><Relationship Id="rId1" Type="http://schemas.microsoft.com/office/2011/relationships/chartStyle" Target="style13.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0f5a15bf5c7979e0/Desktop/Kunskapskontroll/Rapport.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d.docs.live.net/0f5a15bf5c7979e0/Desktop/Kunskapskontroll/Rappo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027957658514127"/>
          <c:y val="1.2610764049154332E-2"/>
          <c:w val="0.94447028990192572"/>
          <c:h val="0.97578152355015768"/>
        </c:manualLayout>
      </c:layout>
      <c:doughnutChart>
        <c:varyColors val="1"/>
        <c:ser>
          <c:idx val="0"/>
          <c:order val="0"/>
          <c:tx>
            <c:strRef>
              <c:f>'Kunskapskontroll 1'!$B$1</c:f>
              <c:strCache>
                <c:ptCount val="1"/>
                <c:pt idx="0">
                  <c:v>Antal kunder</c:v>
                </c:pt>
              </c:strCache>
            </c:strRef>
          </c:tx>
          <c:spPr>
            <a:ln>
              <a:solidFill>
                <a:sysClr val="windowText" lastClr="000000"/>
              </a:solidFill>
            </a:ln>
            <a:effectLst/>
            <a:scene3d>
              <a:camera prst="orthographicFront"/>
              <a:lightRig rig="brightRoom" dir="t"/>
            </a:scene3d>
            <a:sp3d prstMaterial="flat">
              <a:contourClr>
                <a:srgbClr val="000000"/>
              </a:contourClr>
            </a:sp3d>
          </c:spPr>
          <c:dPt>
            <c:idx val="0"/>
            <c:bubble3D val="0"/>
            <c:spPr>
              <a:solidFill>
                <a:schemeClr val="accent1"/>
              </a:solidFill>
              <a:ln>
                <a:solidFill>
                  <a:sysClr val="windowText" lastClr="000000"/>
                </a:solidFill>
              </a:ln>
              <a:effectLst/>
              <a:scene3d>
                <a:camera prst="orthographicFront"/>
                <a:lightRig rig="brightRoom" dir="t"/>
              </a:scene3d>
              <a:sp3d prstMaterial="flat">
                <a:contourClr>
                  <a:srgbClr val="000000"/>
                </a:contourClr>
              </a:sp3d>
            </c:spPr>
            <c:extLst>
              <c:ext xmlns:c16="http://schemas.microsoft.com/office/drawing/2014/chart" uri="{C3380CC4-5D6E-409C-BE32-E72D297353CC}">
                <c16:uniqueId val="{00000001-D4B8-4F50-9429-0A0E4FD14B7D}"/>
              </c:ext>
            </c:extLst>
          </c:dPt>
          <c:dPt>
            <c:idx val="1"/>
            <c:bubble3D val="0"/>
            <c:spPr>
              <a:solidFill>
                <a:schemeClr val="accent2"/>
              </a:solidFill>
              <a:ln>
                <a:solidFill>
                  <a:sysClr val="windowText" lastClr="000000"/>
                </a:solidFill>
              </a:ln>
              <a:effectLst/>
              <a:scene3d>
                <a:camera prst="orthographicFront"/>
                <a:lightRig rig="brightRoom" dir="t"/>
              </a:scene3d>
              <a:sp3d prstMaterial="flat">
                <a:contourClr>
                  <a:srgbClr val="000000"/>
                </a:contourClr>
              </a:sp3d>
            </c:spPr>
            <c:extLst>
              <c:ext xmlns:c16="http://schemas.microsoft.com/office/drawing/2014/chart" uri="{C3380CC4-5D6E-409C-BE32-E72D297353CC}">
                <c16:uniqueId val="{00000003-D4B8-4F50-9429-0A0E4FD14B7D}"/>
              </c:ext>
            </c:extLst>
          </c:dPt>
          <c:dPt>
            <c:idx val="2"/>
            <c:bubble3D val="0"/>
            <c:spPr>
              <a:solidFill>
                <a:schemeClr val="accent3"/>
              </a:solidFill>
              <a:ln>
                <a:solidFill>
                  <a:sysClr val="windowText" lastClr="000000"/>
                </a:solidFill>
              </a:ln>
              <a:effectLst/>
              <a:scene3d>
                <a:camera prst="orthographicFront"/>
                <a:lightRig rig="brightRoom" dir="t"/>
              </a:scene3d>
              <a:sp3d prstMaterial="flat">
                <a:contourClr>
                  <a:srgbClr val="000000"/>
                </a:contourClr>
              </a:sp3d>
            </c:spPr>
            <c:extLst>
              <c:ext xmlns:c16="http://schemas.microsoft.com/office/drawing/2014/chart" uri="{C3380CC4-5D6E-409C-BE32-E72D297353CC}">
                <c16:uniqueId val="{00000005-D4B8-4F50-9429-0A0E4FD14B7D}"/>
              </c:ext>
            </c:extLst>
          </c:dPt>
          <c:dPt>
            <c:idx val="3"/>
            <c:bubble3D val="0"/>
            <c:spPr>
              <a:solidFill>
                <a:schemeClr val="accent4"/>
              </a:solidFill>
              <a:ln>
                <a:solidFill>
                  <a:sysClr val="windowText" lastClr="000000"/>
                </a:solidFill>
              </a:ln>
              <a:effectLst/>
              <a:scene3d>
                <a:camera prst="orthographicFront"/>
                <a:lightRig rig="brightRoom" dir="t"/>
              </a:scene3d>
              <a:sp3d prstMaterial="flat">
                <a:contourClr>
                  <a:srgbClr val="000000"/>
                </a:contourClr>
              </a:sp3d>
            </c:spPr>
            <c:extLst>
              <c:ext xmlns:c16="http://schemas.microsoft.com/office/drawing/2014/chart" uri="{C3380CC4-5D6E-409C-BE32-E72D297353CC}">
                <c16:uniqueId val="{00000007-D4B8-4F50-9429-0A0E4FD14B7D}"/>
              </c:ext>
            </c:extLst>
          </c:dPt>
          <c:dPt>
            <c:idx val="4"/>
            <c:bubble3D val="0"/>
            <c:spPr>
              <a:solidFill>
                <a:schemeClr val="accent5"/>
              </a:solidFill>
              <a:ln>
                <a:solidFill>
                  <a:sysClr val="windowText" lastClr="000000"/>
                </a:solidFill>
              </a:ln>
              <a:effectLst/>
              <a:scene3d>
                <a:camera prst="orthographicFront"/>
                <a:lightRig rig="brightRoom" dir="t"/>
              </a:scene3d>
              <a:sp3d prstMaterial="flat">
                <a:contourClr>
                  <a:srgbClr val="000000"/>
                </a:contourClr>
              </a:sp3d>
            </c:spPr>
            <c:extLst>
              <c:ext xmlns:c16="http://schemas.microsoft.com/office/drawing/2014/chart" uri="{C3380CC4-5D6E-409C-BE32-E72D297353CC}">
                <c16:uniqueId val="{00000009-D4B8-4F50-9429-0A0E4FD14B7D}"/>
              </c:ext>
            </c:extLst>
          </c:dPt>
          <c:dPt>
            <c:idx val="5"/>
            <c:bubble3D val="0"/>
            <c:spPr>
              <a:solidFill>
                <a:schemeClr val="accent6"/>
              </a:solidFill>
              <a:ln>
                <a:solidFill>
                  <a:sysClr val="windowText" lastClr="000000"/>
                </a:solidFill>
              </a:ln>
              <a:effectLst/>
              <a:scene3d>
                <a:camera prst="orthographicFront"/>
                <a:lightRig rig="brightRoom" dir="t"/>
              </a:scene3d>
              <a:sp3d prstMaterial="flat">
                <a:contourClr>
                  <a:srgbClr val="000000"/>
                </a:contourClr>
              </a:sp3d>
            </c:spPr>
            <c:extLst>
              <c:ext xmlns:c16="http://schemas.microsoft.com/office/drawing/2014/chart" uri="{C3380CC4-5D6E-409C-BE32-E72D297353CC}">
                <c16:uniqueId val="{0000000B-D4B8-4F50-9429-0A0E4FD14B7D}"/>
              </c:ext>
            </c:extLst>
          </c:dPt>
          <c:dLbls>
            <c:dLbl>
              <c:idx val="0"/>
              <c:layout>
                <c:manualLayout>
                  <c:x val="-2.0120559539739367E-2"/>
                  <c:y val="1.7154718405297376E-7"/>
                </c:manualLayout>
              </c:layout>
              <c:showLegendKey val="0"/>
              <c:showVal val="0"/>
              <c:showCatName val="1"/>
              <c:showSerName val="0"/>
              <c:showPercent val="1"/>
              <c:showBubbleSize val="0"/>
              <c:extLst>
                <c:ext xmlns:c15="http://schemas.microsoft.com/office/drawing/2012/chart" uri="{CE6537A1-D6FC-4f65-9D91-7224C49458BB}">
                  <c15:layout>
                    <c:manualLayout>
                      <c:w val="0.2953921020953747"/>
                      <c:h val="0.20660147873672649"/>
                    </c:manualLayout>
                  </c15:layout>
                </c:ext>
                <c:ext xmlns:c16="http://schemas.microsoft.com/office/drawing/2014/chart" uri="{C3380CC4-5D6E-409C-BE32-E72D297353CC}">
                  <c16:uniqueId val="{00000001-D4B8-4F50-9429-0A0E4FD14B7D}"/>
                </c:ext>
              </c:extLst>
            </c:dLbl>
            <c:dLbl>
              <c:idx val="1"/>
              <c:layout>
                <c:manualLayout>
                  <c:x val="4.0241435941179059E-3"/>
                  <c:y val="4.3574700221295868E-3"/>
                </c:manualLayout>
              </c:layout>
              <c:showLegendKey val="0"/>
              <c:showVal val="0"/>
              <c:showCatName val="1"/>
              <c:showSerName val="0"/>
              <c:showPercent val="1"/>
              <c:showBubbleSize val="0"/>
              <c:extLst>
                <c:ext xmlns:c15="http://schemas.microsoft.com/office/drawing/2012/chart" uri="{CE6537A1-D6FC-4f65-9D91-7224C49458BB}">
                  <c15:layout>
                    <c:manualLayout>
                      <c:w val="0.20428549112454533"/>
                      <c:h val="0.20660147873672649"/>
                    </c:manualLayout>
                  </c15:layout>
                </c:ext>
                <c:ext xmlns:c16="http://schemas.microsoft.com/office/drawing/2014/chart" uri="{C3380CC4-5D6E-409C-BE32-E72D297353CC}">
                  <c16:uniqueId val="{00000003-D4B8-4F50-9429-0A0E4FD14B7D}"/>
                </c:ext>
              </c:extLst>
            </c:dLbl>
            <c:dLbl>
              <c:idx val="2"/>
              <c:layout>
                <c:manualLayout>
                  <c:x val="8.0482871882358118E-3"/>
                  <c:y val="1.7154718405297376E-7"/>
                </c:manualLayout>
              </c:layout>
              <c:showLegendKey val="0"/>
              <c:showVal val="0"/>
              <c:showCatName val="1"/>
              <c:showSerName val="0"/>
              <c:showPercent val="1"/>
              <c:showBubbleSize val="0"/>
              <c:extLst>
                <c:ext xmlns:c15="http://schemas.microsoft.com/office/drawing/2012/chart" uri="{CE6537A1-D6FC-4f65-9D91-7224C49458BB}">
                  <c15:layout>
                    <c:manualLayout>
                      <c:w val="0.24112668415954494"/>
                      <c:h val="0.20660147873672649"/>
                    </c:manualLayout>
                  </c15:layout>
                </c:ext>
                <c:ext xmlns:c16="http://schemas.microsoft.com/office/drawing/2014/chart" uri="{C3380CC4-5D6E-409C-BE32-E72D297353CC}">
                  <c16:uniqueId val="{00000005-D4B8-4F50-9429-0A0E4FD14B7D}"/>
                </c:ext>
              </c:extLst>
            </c:dLbl>
            <c:dLbl>
              <c:idx val="3"/>
              <c:layout>
                <c:manualLayout>
                  <c:x val="2.0984870123503106E-2"/>
                  <c:y val="5.7876986212474932E-2"/>
                </c:manualLayout>
              </c:layout>
              <c:showLegendKey val="0"/>
              <c:showVal val="0"/>
              <c:showCatName val="1"/>
              <c:showSerName val="0"/>
              <c:showPercent val="1"/>
              <c:showBubbleSize val="0"/>
              <c:extLst>
                <c:ext xmlns:c15="http://schemas.microsoft.com/office/drawing/2012/chart" uri="{CE6537A1-D6FC-4f65-9D91-7224C49458BB}">
                  <c15:layout>
                    <c:manualLayout>
                      <c:w val="0.2689537955437204"/>
                      <c:h val="0.20660147873672649"/>
                    </c:manualLayout>
                  </c15:layout>
                </c:ext>
                <c:ext xmlns:c16="http://schemas.microsoft.com/office/drawing/2014/chart" uri="{C3380CC4-5D6E-409C-BE32-E72D297353CC}">
                  <c16:uniqueId val="{00000007-D4B8-4F50-9429-0A0E4FD14B7D}"/>
                </c:ext>
              </c:extLst>
            </c:dLbl>
            <c:spPr>
              <a:noFill/>
              <a:ln>
                <a:noFill/>
              </a:ln>
              <a:effectLst/>
            </c:spPr>
            <c:txPr>
              <a:bodyPr rot="0" spcFirstLastPara="1" vertOverflow="ellipsis" vert="horz" wrap="square" anchor="ctr" anchorCtr="1"/>
              <a:lstStyle/>
              <a:p>
                <a:pPr>
                  <a:defRPr sz="800" b="1" i="0" u="none" strike="noStrike" kern="1200" baseline="0">
                    <a:solidFill>
                      <a:sysClr val="windowText" lastClr="000000"/>
                    </a:solidFill>
                    <a:latin typeface="Arial Black" panose="020B0A04020102020204" pitchFamily="34" charset="0"/>
                    <a:ea typeface="+mn-ea"/>
                    <a:cs typeface="+mn-cs"/>
                  </a:defRPr>
                </a:pPr>
                <a:endParaRPr lang="LID4096"/>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'Kunskapskontroll 1'!$A$2:$A$7</c:f>
              <c:strCache>
                <c:ptCount val="6"/>
                <c:pt idx="0">
                  <c:v>Australien</c:v>
                </c:pt>
                <c:pt idx="1">
                  <c:v>Kanada</c:v>
                </c:pt>
                <c:pt idx="2">
                  <c:v>Tyskland</c:v>
                </c:pt>
                <c:pt idx="3">
                  <c:v>Frankrike</c:v>
                </c:pt>
                <c:pt idx="4">
                  <c:v>UK</c:v>
                </c:pt>
                <c:pt idx="5">
                  <c:v>USA</c:v>
                </c:pt>
              </c:strCache>
            </c:strRef>
          </c:cat>
          <c:val>
            <c:numRef>
              <c:f>'Kunskapskontroll 1'!$B$2:$B$7</c:f>
              <c:numCache>
                <c:formatCode>General</c:formatCode>
                <c:ptCount val="6"/>
                <c:pt idx="0">
                  <c:v>3625</c:v>
                </c:pt>
                <c:pt idx="1">
                  <c:v>1677</c:v>
                </c:pt>
                <c:pt idx="2">
                  <c:v>1812</c:v>
                </c:pt>
                <c:pt idx="3">
                  <c:v>1844</c:v>
                </c:pt>
                <c:pt idx="4">
                  <c:v>1951</c:v>
                </c:pt>
                <c:pt idx="5">
                  <c:v>8210</c:v>
                </c:pt>
              </c:numCache>
            </c:numRef>
          </c:val>
          <c:extLst>
            <c:ext xmlns:c16="http://schemas.microsoft.com/office/drawing/2014/chart" uri="{C3380CC4-5D6E-409C-BE32-E72D297353CC}">
              <c16:uniqueId val="{0000000C-D4B8-4F50-9429-0A0E4FD14B7D}"/>
            </c:ext>
          </c:extLst>
        </c:ser>
        <c:dLbls>
          <c:showLegendKey val="0"/>
          <c:showVal val="1"/>
          <c:showCatName val="1"/>
          <c:showSerName val="0"/>
          <c:showPercent val="0"/>
          <c:showBubbleSize val="0"/>
          <c:showLeaderLines val="1"/>
        </c:dLbls>
        <c:firstSliceAng val="0"/>
        <c:holeSize val="43"/>
      </c:doughnut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LID4096"/>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tockChart>
        <c:ser>
          <c:idx val="0"/>
          <c:order val="0"/>
          <c:tx>
            <c:strRef>
              <c:f>'Kunskapskontroll 15'!$B$1</c:f>
              <c:strCache>
                <c:ptCount val="1"/>
                <c:pt idx="0">
                  <c:v>CI_Upper</c:v>
                </c:pt>
              </c:strCache>
            </c:strRef>
          </c:tx>
          <c:spPr>
            <a:ln w="25400" cap="rnd">
              <a:noFill/>
              <a:round/>
            </a:ln>
            <a:effectLst/>
          </c:spPr>
          <c:marker>
            <c:symbol val="none"/>
          </c:marker>
          <c:cat>
            <c:numRef>
              <c:f>'Kunskapskontroll 15'!$A$2:$A$39</c:f>
              <c:numCache>
                <c:formatCode>General</c:formatCode>
                <c:ptCount val="38"/>
                <c:pt idx="0">
                  <c:v>5</c:v>
                </c:pt>
                <c:pt idx="1">
                  <c:v>6</c:v>
                </c:pt>
                <c:pt idx="2">
                  <c:v>7</c:v>
                </c:pt>
                <c:pt idx="3">
                  <c:v>8</c:v>
                </c:pt>
                <c:pt idx="4">
                  <c:v>9</c:v>
                </c:pt>
                <c:pt idx="5">
                  <c:v>10</c:v>
                </c:pt>
                <c:pt idx="6">
                  <c:v>11</c:v>
                </c:pt>
                <c:pt idx="7">
                  <c:v>12</c:v>
                </c:pt>
                <c:pt idx="8">
                  <c:v>1</c:v>
                </c:pt>
                <c:pt idx="9">
                  <c:v>2</c:v>
                </c:pt>
                <c:pt idx="10">
                  <c:v>3</c:v>
                </c:pt>
                <c:pt idx="11">
                  <c:v>4</c:v>
                </c:pt>
                <c:pt idx="12">
                  <c:v>5</c:v>
                </c:pt>
                <c:pt idx="13">
                  <c:v>6</c:v>
                </c:pt>
                <c:pt idx="14">
                  <c:v>7</c:v>
                </c:pt>
                <c:pt idx="15">
                  <c:v>8</c:v>
                </c:pt>
                <c:pt idx="16">
                  <c:v>9</c:v>
                </c:pt>
                <c:pt idx="17">
                  <c:v>10</c:v>
                </c:pt>
                <c:pt idx="18">
                  <c:v>11</c:v>
                </c:pt>
                <c:pt idx="19">
                  <c:v>12</c:v>
                </c:pt>
                <c:pt idx="20">
                  <c:v>1</c:v>
                </c:pt>
                <c:pt idx="21">
                  <c:v>2</c:v>
                </c:pt>
                <c:pt idx="22">
                  <c:v>3</c:v>
                </c:pt>
                <c:pt idx="23">
                  <c:v>4</c:v>
                </c:pt>
                <c:pt idx="24">
                  <c:v>5</c:v>
                </c:pt>
                <c:pt idx="25">
                  <c:v>6</c:v>
                </c:pt>
                <c:pt idx="26">
                  <c:v>7</c:v>
                </c:pt>
                <c:pt idx="27">
                  <c:v>8</c:v>
                </c:pt>
                <c:pt idx="28">
                  <c:v>9</c:v>
                </c:pt>
                <c:pt idx="29">
                  <c:v>10</c:v>
                </c:pt>
                <c:pt idx="30">
                  <c:v>11</c:v>
                </c:pt>
                <c:pt idx="31">
                  <c:v>12</c:v>
                </c:pt>
                <c:pt idx="32">
                  <c:v>1</c:v>
                </c:pt>
                <c:pt idx="33">
                  <c:v>2</c:v>
                </c:pt>
                <c:pt idx="34">
                  <c:v>3</c:v>
                </c:pt>
                <c:pt idx="35">
                  <c:v>4</c:v>
                </c:pt>
                <c:pt idx="36">
                  <c:v>5</c:v>
                </c:pt>
                <c:pt idx="37">
                  <c:v>6</c:v>
                </c:pt>
              </c:numCache>
            </c:numRef>
          </c:cat>
          <c:val>
            <c:numRef>
              <c:f>'Kunskapskontroll 15'!$B$2:$B$39</c:f>
              <c:numCache>
                <c:formatCode>General</c:formatCode>
                <c:ptCount val="38"/>
                <c:pt idx="0">
                  <c:v>17410</c:v>
                </c:pt>
                <c:pt idx="1">
                  <c:v>3752</c:v>
                </c:pt>
                <c:pt idx="2">
                  <c:v>12136</c:v>
                </c:pt>
                <c:pt idx="3">
                  <c:v>13388</c:v>
                </c:pt>
                <c:pt idx="4">
                  <c:v>3694</c:v>
                </c:pt>
                <c:pt idx="5">
                  <c:v>18457</c:v>
                </c:pt>
                <c:pt idx="6">
                  <c:v>3676</c:v>
                </c:pt>
                <c:pt idx="7">
                  <c:v>7705</c:v>
                </c:pt>
                <c:pt idx="8">
                  <c:v>15370</c:v>
                </c:pt>
                <c:pt idx="9">
                  <c:v>9102</c:v>
                </c:pt>
                <c:pt idx="10">
                  <c:v>13143</c:v>
                </c:pt>
                <c:pt idx="11">
                  <c:v>8270</c:v>
                </c:pt>
                <c:pt idx="12">
                  <c:v>14736</c:v>
                </c:pt>
                <c:pt idx="13">
                  <c:v>14182</c:v>
                </c:pt>
                <c:pt idx="14">
                  <c:v>12411</c:v>
                </c:pt>
                <c:pt idx="15">
                  <c:v>10875</c:v>
                </c:pt>
                <c:pt idx="16">
                  <c:v>13278</c:v>
                </c:pt>
                <c:pt idx="17">
                  <c:v>11038</c:v>
                </c:pt>
                <c:pt idx="18">
                  <c:v>6790</c:v>
                </c:pt>
                <c:pt idx="19">
                  <c:v>10108</c:v>
                </c:pt>
                <c:pt idx="20">
                  <c:v>7125</c:v>
                </c:pt>
                <c:pt idx="21">
                  <c:v>10111</c:v>
                </c:pt>
                <c:pt idx="22">
                  <c:v>10504</c:v>
                </c:pt>
                <c:pt idx="23">
                  <c:v>8141</c:v>
                </c:pt>
                <c:pt idx="24">
                  <c:v>10591</c:v>
                </c:pt>
                <c:pt idx="25">
                  <c:v>9433</c:v>
                </c:pt>
                <c:pt idx="26">
                  <c:v>3774</c:v>
                </c:pt>
                <c:pt idx="27">
                  <c:v>2525</c:v>
                </c:pt>
                <c:pt idx="28">
                  <c:v>3346</c:v>
                </c:pt>
                <c:pt idx="29">
                  <c:v>3171</c:v>
                </c:pt>
                <c:pt idx="30">
                  <c:v>2019</c:v>
                </c:pt>
                <c:pt idx="31">
                  <c:v>2581</c:v>
                </c:pt>
                <c:pt idx="32">
                  <c:v>2559</c:v>
                </c:pt>
                <c:pt idx="33">
                  <c:v>890</c:v>
                </c:pt>
                <c:pt idx="34">
                  <c:v>3851</c:v>
                </c:pt>
                <c:pt idx="35">
                  <c:v>983</c:v>
                </c:pt>
                <c:pt idx="36">
                  <c:v>2848</c:v>
                </c:pt>
                <c:pt idx="37">
                  <c:v>60</c:v>
                </c:pt>
              </c:numCache>
            </c:numRef>
          </c:val>
          <c:smooth val="0"/>
          <c:extLst>
            <c:ext xmlns:c16="http://schemas.microsoft.com/office/drawing/2014/chart" uri="{C3380CC4-5D6E-409C-BE32-E72D297353CC}">
              <c16:uniqueId val="{00000000-5812-4F75-AF43-3597A02B5507}"/>
            </c:ext>
          </c:extLst>
        </c:ser>
        <c:ser>
          <c:idx val="1"/>
          <c:order val="1"/>
          <c:tx>
            <c:strRef>
              <c:f>'Kunskapskontroll 15'!$C$1</c:f>
              <c:strCache>
                <c:ptCount val="1"/>
                <c:pt idx="0">
                  <c:v>CI_Lower</c:v>
                </c:pt>
              </c:strCache>
            </c:strRef>
          </c:tx>
          <c:spPr>
            <a:ln w="25400" cap="rnd">
              <a:noFill/>
              <a:round/>
            </a:ln>
            <a:effectLst/>
          </c:spPr>
          <c:marker>
            <c:symbol val="none"/>
          </c:marker>
          <c:cat>
            <c:numRef>
              <c:f>'Kunskapskontroll 15'!$A$2:$A$39</c:f>
              <c:numCache>
                <c:formatCode>General</c:formatCode>
                <c:ptCount val="38"/>
                <c:pt idx="0">
                  <c:v>5</c:v>
                </c:pt>
                <c:pt idx="1">
                  <c:v>6</c:v>
                </c:pt>
                <c:pt idx="2">
                  <c:v>7</c:v>
                </c:pt>
                <c:pt idx="3">
                  <c:v>8</c:v>
                </c:pt>
                <c:pt idx="4">
                  <c:v>9</c:v>
                </c:pt>
                <c:pt idx="5">
                  <c:v>10</c:v>
                </c:pt>
                <c:pt idx="6">
                  <c:v>11</c:v>
                </c:pt>
                <c:pt idx="7">
                  <c:v>12</c:v>
                </c:pt>
                <c:pt idx="8">
                  <c:v>1</c:v>
                </c:pt>
                <c:pt idx="9">
                  <c:v>2</c:v>
                </c:pt>
                <c:pt idx="10">
                  <c:v>3</c:v>
                </c:pt>
                <c:pt idx="11">
                  <c:v>4</c:v>
                </c:pt>
                <c:pt idx="12">
                  <c:v>5</c:v>
                </c:pt>
                <c:pt idx="13">
                  <c:v>6</c:v>
                </c:pt>
                <c:pt idx="14">
                  <c:v>7</c:v>
                </c:pt>
                <c:pt idx="15">
                  <c:v>8</c:v>
                </c:pt>
                <c:pt idx="16">
                  <c:v>9</c:v>
                </c:pt>
                <c:pt idx="17">
                  <c:v>10</c:v>
                </c:pt>
                <c:pt idx="18">
                  <c:v>11</c:v>
                </c:pt>
                <c:pt idx="19">
                  <c:v>12</c:v>
                </c:pt>
                <c:pt idx="20">
                  <c:v>1</c:v>
                </c:pt>
                <c:pt idx="21">
                  <c:v>2</c:v>
                </c:pt>
                <c:pt idx="22">
                  <c:v>3</c:v>
                </c:pt>
                <c:pt idx="23">
                  <c:v>4</c:v>
                </c:pt>
                <c:pt idx="24">
                  <c:v>5</c:v>
                </c:pt>
                <c:pt idx="25">
                  <c:v>6</c:v>
                </c:pt>
                <c:pt idx="26">
                  <c:v>7</c:v>
                </c:pt>
                <c:pt idx="27">
                  <c:v>8</c:v>
                </c:pt>
                <c:pt idx="28">
                  <c:v>9</c:v>
                </c:pt>
                <c:pt idx="29">
                  <c:v>10</c:v>
                </c:pt>
                <c:pt idx="30">
                  <c:v>11</c:v>
                </c:pt>
                <c:pt idx="31">
                  <c:v>12</c:v>
                </c:pt>
                <c:pt idx="32">
                  <c:v>1</c:v>
                </c:pt>
                <c:pt idx="33">
                  <c:v>2</c:v>
                </c:pt>
                <c:pt idx="34">
                  <c:v>3</c:v>
                </c:pt>
                <c:pt idx="35">
                  <c:v>4</c:v>
                </c:pt>
                <c:pt idx="36">
                  <c:v>5</c:v>
                </c:pt>
                <c:pt idx="37">
                  <c:v>6</c:v>
                </c:pt>
              </c:numCache>
            </c:numRef>
          </c:cat>
          <c:val>
            <c:numRef>
              <c:f>'Kunskapskontroll 15'!$C$2:$C$39</c:f>
              <c:numCache>
                <c:formatCode>General</c:formatCode>
                <c:ptCount val="38"/>
                <c:pt idx="0">
                  <c:v>8963</c:v>
                </c:pt>
                <c:pt idx="1">
                  <c:v>3440</c:v>
                </c:pt>
                <c:pt idx="2">
                  <c:v>7708</c:v>
                </c:pt>
                <c:pt idx="3">
                  <c:v>9016</c:v>
                </c:pt>
                <c:pt idx="4">
                  <c:v>3372</c:v>
                </c:pt>
                <c:pt idx="5">
                  <c:v>13079</c:v>
                </c:pt>
                <c:pt idx="6">
                  <c:v>3413</c:v>
                </c:pt>
                <c:pt idx="7">
                  <c:v>5123</c:v>
                </c:pt>
                <c:pt idx="8">
                  <c:v>11167</c:v>
                </c:pt>
                <c:pt idx="9">
                  <c:v>5956</c:v>
                </c:pt>
                <c:pt idx="10">
                  <c:v>8806</c:v>
                </c:pt>
                <c:pt idx="11">
                  <c:v>5647</c:v>
                </c:pt>
                <c:pt idx="12">
                  <c:v>8832</c:v>
                </c:pt>
                <c:pt idx="13">
                  <c:v>9461</c:v>
                </c:pt>
                <c:pt idx="14">
                  <c:v>7538</c:v>
                </c:pt>
                <c:pt idx="15">
                  <c:v>6264</c:v>
                </c:pt>
                <c:pt idx="16">
                  <c:v>8776</c:v>
                </c:pt>
                <c:pt idx="17">
                  <c:v>6768</c:v>
                </c:pt>
                <c:pt idx="18">
                  <c:v>4160</c:v>
                </c:pt>
                <c:pt idx="19">
                  <c:v>6699</c:v>
                </c:pt>
                <c:pt idx="20">
                  <c:v>4575</c:v>
                </c:pt>
                <c:pt idx="21">
                  <c:v>5890</c:v>
                </c:pt>
                <c:pt idx="22">
                  <c:v>6871</c:v>
                </c:pt>
                <c:pt idx="23">
                  <c:v>5132</c:v>
                </c:pt>
                <c:pt idx="24">
                  <c:v>6501</c:v>
                </c:pt>
                <c:pt idx="25">
                  <c:v>6495</c:v>
                </c:pt>
                <c:pt idx="26">
                  <c:v>2572</c:v>
                </c:pt>
                <c:pt idx="27">
                  <c:v>1648</c:v>
                </c:pt>
                <c:pt idx="28">
                  <c:v>2330</c:v>
                </c:pt>
                <c:pt idx="29">
                  <c:v>2290</c:v>
                </c:pt>
                <c:pt idx="30">
                  <c:v>1494</c:v>
                </c:pt>
                <c:pt idx="31">
                  <c:v>1867</c:v>
                </c:pt>
                <c:pt idx="32">
                  <c:v>1922</c:v>
                </c:pt>
                <c:pt idx="33">
                  <c:v>793</c:v>
                </c:pt>
                <c:pt idx="34">
                  <c:v>2899</c:v>
                </c:pt>
                <c:pt idx="35">
                  <c:v>894</c:v>
                </c:pt>
                <c:pt idx="36">
                  <c:v>2133</c:v>
                </c:pt>
                <c:pt idx="37">
                  <c:v>54</c:v>
                </c:pt>
              </c:numCache>
            </c:numRef>
          </c:val>
          <c:smooth val="0"/>
          <c:extLst>
            <c:ext xmlns:c16="http://schemas.microsoft.com/office/drawing/2014/chart" uri="{C3380CC4-5D6E-409C-BE32-E72D297353CC}">
              <c16:uniqueId val="{00000001-5812-4F75-AF43-3597A02B5507}"/>
            </c:ext>
          </c:extLst>
        </c:ser>
        <c:ser>
          <c:idx val="2"/>
          <c:order val="2"/>
          <c:tx>
            <c:strRef>
              <c:f>'Kunskapskontroll 15'!$D$1</c:f>
              <c:strCache>
                <c:ptCount val="1"/>
                <c:pt idx="0">
                  <c:v>Medelvärde Totalt belopp</c:v>
                </c:pt>
              </c:strCache>
            </c:strRef>
          </c:tx>
          <c:spPr>
            <a:ln w="25400" cap="rnd">
              <a:noFill/>
              <a:round/>
            </a:ln>
            <a:effectLst>
              <a:outerShdw blurRad="50800" dist="38100" dir="8100000" algn="tr" rotWithShape="0">
                <a:prstClr val="black">
                  <a:alpha val="40000"/>
                </a:prstClr>
              </a:outerShdw>
            </a:effectLst>
          </c:spPr>
          <c:marker>
            <c:symbol val="circle"/>
            <c:size val="8"/>
            <c:spPr>
              <a:solidFill>
                <a:srgbClr val="C00000"/>
              </a:solidFill>
              <a:ln>
                <a:noFill/>
              </a:ln>
              <a:effectLst>
                <a:outerShdw blurRad="50800" dist="38100" dir="8100000" algn="tr" rotWithShape="0">
                  <a:prstClr val="black">
                    <a:alpha val="40000"/>
                  </a:prstClr>
                </a:outerShdw>
              </a:effectLst>
            </c:spPr>
          </c:marker>
          <c:cat>
            <c:numRef>
              <c:f>'Kunskapskontroll 15'!$A$2:$A$39</c:f>
              <c:numCache>
                <c:formatCode>General</c:formatCode>
                <c:ptCount val="38"/>
                <c:pt idx="0">
                  <c:v>5</c:v>
                </c:pt>
                <c:pt idx="1">
                  <c:v>6</c:v>
                </c:pt>
                <c:pt idx="2">
                  <c:v>7</c:v>
                </c:pt>
                <c:pt idx="3">
                  <c:v>8</c:v>
                </c:pt>
                <c:pt idx="4">
                  <c:v>9</c:v>
                </c:pt>
                <c:pt idx="5">
                  <c:v>10</c:v>
                </c:pt>
                <c:pt idx="6">
                  <c:v>11</c:v>
                </c:pt>
                <c:pt idx="7">
                  <c:v>12</c:v>
                </c:pt>
                <c:pt idx="8">
                  <c:v>1</c:v>
                </c:pt>
                <c:pt idx="9">
                  <c:v>2</c:v>
                </c:pt>
                <c:pt idx="10">
                  <c:v>3</c:v>
                </c:pt>
                <c:pt idx="11">
                  <c:v>4</c:v>
                </c:pt>
                <c:pt idx="12">
                  <c:v>5</c:v>
                </c:pt>
                <c:pt idx="13">
                  <c:v>6</c:v>
                </c:pt>
                <c:pt idx="14">
                  <c:v>7</c:v>
                </c:pt>
                <c:pt idx="15">
                  <c:v>8</c:v>
                </c:pt>
                <c:pt idx="16">
                  <c:v>9</c:v>
                </c:pt>
                <c:pt idx="17">
                  <c:v>10</c:v>
                </c:pt>
                <c:pt idx="18">
                  <c:v>11</c:v>
                </c:pt>
                <c:pt idx="19">
                  <c:v>12</c:v>
                </c:pt>
                <c:pt idx="20">
                  <c:v>1</c:v>
                </c:pt>
                <c:pt idx="21">
                  <c:v>2</c:v>
                </c:pt>
                <c:pt idx="22">
                  <c:v>3</c:v>
                </c:pt>
                <c:pt idx="23">
                  <c:v>4</c:v>
                </c:pt>
                <c:pt idx="24">
                  <c:v>5</c:v>
                </c:pt>
                <c:pt idx="25">
                  <c:v>6</c:v>
                </c:pt>
                <c:pt idx="26">
                  <c:v>7</c:v>
                </c:pt>
                <c:pt idx="27">
                  <c:v>8</c:v>
                </c:pt>
                <c:pt idx="28">
                  <c:v>9</c:v>
                </c:pt>
                <c:pt idx="29">
                  <c:v>10</c:v>
                </c:pt>
                <c:pt idx="30">
                  <c:v>11</c:v>
                </c:pt>
                <c:pt idx="31">
                  <c:v>12</c:v>
                </c:pt>
                <c:pt idx="32">
                  <c:v>1</c:v>
                </c:pt>
                <c:pt idx="33">
                  <c:v>2</c:v>
                </c:pt>
                <c:pt idx="34">
                  <c:v>3</c:v>
                </c:pt>
                <c:pt idx="35">
                  <c:v>4</c:v>
                </c:pt>
                <c:pt idx="36">
                  <c:v>5</c:v>
                </c:pt>
                <c:pt idx="37">
                  <c:v>6</c:v>
                </c:pt>
              </c:numCache>
            </c:numRef>
          </c:cat>
          <c:val>
            <c:numRef>
              <c:f>'Kunskapskontroll 15'!$D$2:$D$39</c:f>
              <c:numCache>
                <c:formatCode>General</c:formatCode>
                <c:ptCount val="38"/>
                <c:pt idx="0">
                  <c:v>13187</c:v>
                </c:pt>
                <c:pt idx="1">
                  <c:v>3596</c:v>
                </c:pt>
                <c:pt idx="2">
                  <c:v>9923</c:v>
                </c:pt>
                <c:pt idx="3">
                  <c:v>11202</c:v>
                </c:pt>
                <c:pt idx="4">
                  <c:v>3534</c:v>
                </c:pt>
                <c:pt idx="5">
                  <c:v>15768</c:v>
                </c:pt>
                <c:pt idx="6">
                  <c:v>3545</c:v>
                </c:pt>
                <c:pt idx="7">
                  <c:v>6414</c:v>
                </c:pt>
                <c:pt idx="8">
                  <c:v>13269</c:v>
                </c:pt>
                <c:pt idx="9">
                  <c:v>7530</c:v>
                </c:pt>
                <c:pt idx="10">
                  <c:v>10975</c:v>
                </c:pt>
                <c:pt idx="11">
                  <c:v>6959</c:v>
                </c:pt>
                <c:pt idx="12">
                  <c:v>11785</c:v>
                </c:pt>
                <c:pt idx="13">
                  <c:v>11822</c:v>
                </c:pt>
                <c:pt idx="14">
                  <c:v>9975</c:v>
                </c:pt>
                <c:pt idx="15">
                  <c:v>8570</c:v>
                </c:pt>
                <c:pt idx="16">
                  <c:v>11028</c:v>
                </c:pt>
                <c:pt idx="17">
                  <c:v>8904</c:v>
                </c:pt>
                <c:pt idx="18">
                  <c:v>5476</c:v>
                </c:pt>
                <c:pt idx="19">
                  <c:v>8404</c:v>
                </c:pt>
                <c:pt idx="20">
                  <c:v>5850</c:v>
                </c:pt>
                <c:pt idx="21">
                  <c:v>8001</c:v>
                </c:pt>
                <c:pt idx="22">
                  <c:v>8688</c:v>
                </c:pt>
                <c:pt idx="23">
                  <c:v>6637</c:v>
                </c:pt>
                <c:pt idx="24">
                  <c:v>8547</c:v>
                </c:pt>
                <c:pt idx="25">
                  <c:v>7964</c:v>
                </c:pt>
                <c:pt idx="26">
                  <c:v>3173</c:v>
                </c:pt>
                <c:pt idx="27">
                  <c:v>2087</c:v>
                </c:pt>
                <c:pt idx="28">
                  <c:v>2838</c:v>
                </c:pt>
                <c:pt idx="29">
                  <c:v>2731</c:v>
                </c:pt>
                <c:pt idx="30">
                  <c:v>1757</c:v>
                </c:pt>
                <c:pt idx="31">
                  <c:v>2225</c:v>
                </c:pt>
                <c:pt idx="32">
                  <c:v>2241</c:v>
                </c:pt>
                <c:pt idx="33">
                  <c:v>842</c:v>
                </c:pt>
                <c:pt idx="34">
                  <c:v>3375</c:v>
                </c:pt>
                <c:pt idx="35">
                  <c:v>939</c:v>
                </c:pt>
                <c:pt idx="36">
                  <c:v>2491</c:v>
                </c:pt>
                <c:pt idx="37">
                  <c:v>58</c:v>
                </c:pt>
              </c:numCache>
            </c:numRef>
          </c:val>
          <c:smooth val="0"/>
          <c:extLst>
            <c:ext xmlns:c16="http://schemas.microsoft.com/office/drawing/2014/chart" uri="{C3380CC4-5D6E-409C-BE32-E72D297353CC}">
              <c16:uniqueId val="{00000002-5812-4F75-AF43-3597A02B5507}"/>
            </c:ext>
          </c:extLst>
        </c:ser>
        <c:dLbls>
          <c:showLegendKey val="0"/>
          <c:showVal val="0"/>
          <c:showCatName val="0"/>
          <c:showSerName val="0"/>
          <c:showPercent val="0"/>
          <c:showBubbleSize val="0"/>
        </c:dLbls>
        <c:hiLowLines>
          <c:spPr>
            <a:ln w="38100" cap="flat" cmpd="sng" algn="ctr">
              <a:solidFill>
                <a:schemeClr val="tx1">
                  <a:lumMod val="65000"/>
                  <a:lumOff val="35000"/>
                </a:schemeClr>
              </a:solidFill>
              <a:round/>
            </a:ln>
            <a:effectLst>
              <a:outerShdw blurRad="50800" dist="38100" dir="8100000" algn="tr" rotWithShape="0">
                <a:prstClr val="black">
                  <a:alpha val="40000"/>
                </a:prstClr>
              </a:outerShdw>
            </a:effectLst>
          </c:spPr>
        </c:hiLowLines>
        <c:axId val="648318160"/>
        <c:axId val="648319240"/>
      </c:stockChart>
      <c:catAx>
        <c:axId val="648318160"/>
        <c:scaling>
          <c:orientation val="minMax"/>
        </c:scaling>
        <c:delete val="0"/>
        <c:axPos val="b"/>
        <c:numFmt formatCode="General" sourceLinked="1"/>
        <c:majorTickMark val="none"/>
        <c:minorTickMark val="none"/>
        <c:tickLblPos val="nextTo"/>
        <c:spPr>
          <a:noFill/>
          <a:ln w="9525" cap="flat" cmpd="sng" algn="ctr">
            <a:solidFill>
              <a:schemeClr val="tx1">
                <a:lumMod val="35000"/>
                <a:lumOff val="65000"/>
              </a:schemeClr>
            </a:solidFill>
            <a:round/>
          </a:ln>
          <a:effectLst/>
        </c:spPr>
        <c:txPr>
          <a:bodyPr rot="-60000000" spcFirstLastPara="1" vertOverflow="ellipsis" vert="horz" wrap="square" anchor="ctr" anchorCtr="1"/>
          <a:lstStyle/>
          <a:p>
            <a:pPr>
              <a:defRPr sz="900" b="1" i="0" u="none" strike="noStrike" kern="1200" cap="none" spc="0" normalizeH="0" baseline="0">
                <a:solidFill>
                  <a:sysClr val="windowText" lastClr="000000"/>
                </a:solidFill>
                <a:latin typeface="+mn-lt"/>
                <a:ea typeface="+mn-ea"/>
                <a:cs typeface="+mn-cs"/>
              </a:defRPr>
            </a:pPr>
            <a:endParaRPr lang="LID4096"/>
          </a:p>
        </c:txPr>
        <c:crossAx val="648319240"/>
        <c:crosses val="autoZero"/>
        <c:auto val="1"/>
        <c:lblAlgn val="ctr"/>
        <c:lblOffset val="100"/>
        <c:noMultiLvlLbl val="0"/>
      </c:catAx>
      <c:valAx>
        <c:axId val="6483192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LID4096"/>
          </a:p>
        </c:txPr>
        <c:crossAx val="648318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'Kunskapskontroll 14'!$D$1</c:f>
              <c:strCache>
                <c:ptCount val="1"/>
                <c:pt idx="0">
                  <c:v>Totalt belopp</c:v>
                </c:pt>
              </c:strCache>
            </c:strRef>
          </c:tx>
          <c:spPr>
            <a:ln w="28575" cap="rnd">
              <a:solidFill>
                <a:schemeClr val="tx1">
                  <a:lumMod val="85000"/>
                  <a:lumOff val="15000"/>
                </a:schemeClr>
              </a:solidFill>
              <a:round/>
            </a:ln>
            <a:effectLst/>
          </c:spPr>
          <c:marker>
            <c:symbol val="circle"/>
            <c:size val="5"/>
            <c:spPr>
              <a:solidFill>
                <a:schemeClr val="accent4">
                  <a:lumMod val="60000"/>
                  <a:lumOff val="40000"/>
                </a:schemeClr>
              </a:solidFill>
              <a:ln w="9525">
                <a:solidFill>
                  <a:schemeClr val="tx1">
                    <a:lumMod val="85000"/>
                    <a:lumOff val="15000"/>
                  </a:schemeClr>
                </a:solidFill>
              </a:ln>
              <a:effectLst/>
            </c:spPr>
          </c:marker>
          <c:trendline>
            <c:spPr>
              <a:ln w="19050" cap="rnd">
                <a:solidFill>
                  <a:srgbClr val="C00000"/>
                </a:solidFill>
                <a:prstDash val="sysDash"/>
              </a:ln>
              <a:effectLst/>
            </c:spPr>
            <c:trendlineType val="exp"/>
            <c:dispRSqr val="0"/>
            <c:dispEq val="0"/>
          </c:trendline>
          <c:cat>
            <c:numRef>
              <c:f>'Kunskapskontroll 14'!$B$2:$B$39</c:f>
              <c:numCache>
                <c:formatCode>General</c:formatCode>
                <c:ptCount val="38"/>
                <c:pt idx="0">
                  <c:v>5</c:v>
                </c:pt>
                <c:pt idx="1">
                  <c:v>6</c:v>
                </c:pt>
                <c:pt idx="2">
                  <c:v>7</c:v>
                </c:pt>
                <c:pt idx="3">
                  <c:v>8</c:v>
                </c:pt>
                <c:pt idx="4">
                  <c:v>9</c:v>
                </c:pt>
                <c:pt idx="5">
                  <c:v>10</c:v>
                </c:pt>
                <c:pt idx="6">
                  <c:v>11</c:v>
                </c:pt>
                <c:pt idx="7">
                  <c:v>12</c:v>
                </c:pt>
                <c:pt idx="8">
                  <c:v>1</c:v>
                </c:pt>
                <c:pt idx="9">
                  <c:v>2</c:v>
                </c:pt>
                <c:pt idx="10">
                  <c:v>3</c:v>
                </c:pt>
                <c:pt idx="11">
                  <c:v>4</c:v>
                </c:pt>
                <c:pt idx="12">
                  <c:v>5</c:v>
                </c:pt>
                <c:pt idx="13">
                  <c:v>6</c:v>
                </c:pt>
                <c:pt idx="14">
                  <c:v>7</c:v>
                </c:pt>
                <c:pt idx="15">
                  <c:v>8</c:v>
                </c:pt>
                <c:pt idx="16">
                  <c:v>9</c:v>
                </c:pt>
                <c:pt idx="17">
                  <c:v>10</c:v>
                </c:pt>
                <c:pt idx="18">
                  <c:v>11</c:v>
                </c:pt>
                <c:pt idx="19">
                  <c:v>12</c:v>
                </c:pt>
                <c:pt idx="20">
                  <c:v>1</c:v>
                </c:pt>
                <c:pt idx="21">
                  <c:v>2</c:v>
                </c:pt>
                <c:pt idx="22">
                  <c:v>3</c:v>
                </c:pt>
                <c:pt idx="23">
                  <c:v>4</c:v>
                </c:pt>
                <c:pt idx="24">
                  <c:v>5</c:v>
                </c:pt>
                <c:pt idx="25">
                  <c:v>6</c:v>
                </c:pt>
                <c:pt idx="26">
                  <c:v>7</c:v>
                </c:pt>
                <c:pt idx="27">
                  <c:v>8</c:v>
                </c:pt>
                <c:pt idx="28">
                  <c:v>9</c:v>
                </c:pt>
                <c:pt idx="29">
                  <c:v>10</c:v>
                </c:pt>
                <c:pt idx="30">
                  <c:v>11</c:v>
                </c:pt>
                <c:pt idx="31">
                  <c:v>12</c:v>
                </c:pt>
                <c:pt idx="32">
                  <c:v>1</c:v>
                </c:pt>
                <c:pt idx="33">
                  <c:v>2</c:v>
                </c:pt>
                <c:pt idx="34">
                  <c:v>3</c:v>
                </c:pt>
                <c:pt idx="35">
                  <c:v>4</c:v>
                </c:pt>
                <c:pt idx="36">
                  <c:v>5</c:v>
                </c:pt>
                <c:pt idx="37">
                  <c:v>6</c:v>
                </c:pt>
              </c:numCache>
            </c:numRef>
          </c:cat>
          <c:val>
            <c:numRef>
              <c:f>'Kunskapskontroll 14'!$E$2:$E$39</c:f>
              <c:numCache>
                <c:formatCode>General</c:formatCode>
                <c:ptCount val="38"/>
                <c:pt idx="0">
                  <c:v>13187</c:v>
                </c:pt>
                <c:pt idx="1">
                  <c:v>3596</c:v>
                </c:pt>
                <c:pt idx="2">
                  <c:v>9923</c:v>
                </c:pt>
                <c:pt idx="3">
                  <c:v>11202</c:v>
                </c:pt>
                <c:pt idx="4">
                  <c:v>3534</c:v>
                </c:pt>
                <c:pt idx="5">
                  <c:v>15768</c:v>
                </c:pt>
                <c:pt idx="6">
                  <c:v>3545</c:v>
                </c:pt>
                <c:pt idx="7">
                  <c:v>6414</c:v>
                </c:pt>
                <c:pt idx="8">
                  <c:v>13269</c:v>
                </c:pt>
                <c:pt idx="9">
                  <c:v>7530</c:v>
                </c:pt>
                <c:pt idx="10">
                  <c:v>10975</c:v>
                </c:pt>
                <c:pt idx="11">
                  <c:v>6959</c:v>
                </c:pt>
                <c:pt idx="12">
                  <c:v>11785</c:v>
                </c:pt>
                <c:pt idx="13">
                  <c:v>11822</c:v>
                </c:pt>
                <c:pt idx="14">
                  <c:v>9975</c:v>
                </c:pt>
                <c:pt idx="15">
                  <c:v>8570</c:v>
                </c:pt>
                <c:pt idx="16">
                  <c:v>11028</c:v>
                </c:pt>
                <c:pt idx="17">
                  <c:v>8904</c:v>
                </c:pt>
                <c:pt idx="18">
                  <c:v>5476</c:v>
                </c:pt>
                <c:pt idx="19">
                  <c:v>8404</c:v>
                </c:pt>
                <c:pt idx="20">
                  <c:v>5850</c:v>
                </c:pt>
                <c:pt idx="21">
                  <c:v>8001</c:v>
                </c:pt>
                <c:pt idx="22">
                  <c:v>8688</c:v>
                </c:pt>
                <c:pt idx="23">
                  <c:v>6637</c:v>
                </c:pt>
                <c:pt idx="24">
                  <c:v>8547</c:v>
                </c:pt>
                <c:pt idx="25">
                  <c:v>7964</c:v>
                </c:pt>
                <c:pt idx="26">
                  <c:v>3173</c:v>
                </c:pt>
                <c:pt idx="27">
                  <c:v>2087</c:v>
                </c:pt>
                <c:pt idx="28">
                  <c:v>2838</c:v>
                </c:pt>
                <c:pt idx="29">
                  <c:v>2731</c:v>
                </c:pt>
                <c:pt idx="30">
                  <c:v>1757</c:v>
                </c:pt>
                <c:pt idx="31">
                  <c:v>2225</c:v>
                </c:pt>
                <c:pt idx="32">
                  <c:v>2241</c:v>
                </c:pt>
                <c:pt idx="33">
                  <c:v>842</c:v>
                </c:pt>
                <c:pt idx="34">
                  <c:v>3375</c:v>
                </c:pt>
                <c:pt idx="35">
                  <c:v>939</c:v>
                </c:pt>
                <c:pt idx="36">
                  <c:v>2491</c:v>
                </c:pt>
                <c:pt idx="37">
                  <c:v>58</c:v>
                </c:pt>
              </c:numCache>
            </c:numRef>
          </c:val>
          <c:smooth val="0"/>
          <c:extLst>
            <c:ext xmlns:c16="http://schemas.microsoft.com/office/drawing/2014/chart" uri="{C3380CC4-5D6E-409C-BE32-E72D297353CC}">
              <c16:uniqueId val="{00000001-C81A-42A3-B93A-58588E0AE451}"/>
            </c:ext>
          </c:extLst>
        </c:ser>
        <c:dLbls>
          <c:showLegendKey val="0"/>
          <c:showVal val="0"/>
          <c:showCatName val="0"/>
          <c:showSerName val="0"/>
          <c:showPercent val="0"/>
          <c:showBubbleSize val="0"/>
        </c:dLbls>
        <c:marker val="1"/>
        <c:smooth val="0"/>
        <c:axId val="567987512"/>
        <c:axId val="568005152"/>
      </c:lineChart>
      <c:catAx>
        <c:axId val="567987512"/>
        <c:scaling>
          <c:orientation val="minMax"/>
        </c:scaling>
        <c:delete val="0"/>
        <c:axPos val="b"/>
        <c:numFmt formatCode="General" sourceLinked="1"/>
        <c:majorTickMark val="out"/>
        <c:minorTickMark val="cross"/>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baseline="0">
                <a:solidFill>
                  <a:schemeClr val="tx1">
                    <a:lumMod val="65000"/>
                    <a:lumOff val="35000"/>
                  </a:schemeClr>
                </a:solidFill>
                <a:latin typeface="+mn-lt"/>
                <a:ea typeface="+mn-ea"/>
                <a:cs typeface="+mn-cs"/>
              </a:defRPr>
            </a:pPr>
            <a:endParaRPr lang="LID4096"/>
          </a:p>
        </c:txPr>
        <c:crossAx val="568005152"/>
        <c:crosses val="autoZero"/>
        <c:auto val="1"/>
        <c:lblAlgn val="ctr"/>
        <c:lblOffset val="100"/>
        <c:noMultiLvlLbl val="0"/>
      </c:catAx>
      <c:valAx>
        <c:axId val="56800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LID4096"/>
          </a:p>
        </c:txPr>
        <c:crossAx val="567987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'Kunskapskontroll 14'!$D$1</c:f>
              <c:strCache>
                <c:ptCount val="1"/>
                <c:pt idx="0">
                  <c:v>Totalt belopp</c:v>
                </c:pt>
              </c:strCache>
            </c:strRef>
          </c:tx>
          <c:spPr>
            <a:ln w="28575" cap="rnd">
              <a:solidFill>
                <a:schemeClr val="accent1"/>
              </a:solidFill>
              <a:round/>
            </a:ln>
            <a:effectLst/>
          </c:spPr>
          <c:marker>
            <c:symbol val="circle"/>
            <c:size val="5"/>
            <c:spPr>
              <a:solidFill>
                <a:schemeClr val="accent4">
                  <a:lumMod val="60000"/>
                  <a:lumOff val="40000"/>
                </a:schemeClr>
              </a:solidFill>
              <a:ln w="9525">
                <a:solidFill>
                  <a:schemeClr val="accent1"/>
                </a:solidFill>
              </a:ln>
              <a:effectLst/>
            </c:spPr>
          </c:marker>
          <c:trendline>
            <c:spPr>
              <a:ln w="19050" cap="rnd">
                <a:solidFill>
                  <a:srgbClr val="C00000"/>
                </a:solidFill>
                <a:prstDash val="sysDash"/>
              </a:ln>
              <a:effectLst/>
            </c:spPr>
            <c:trendlineType val="poly"/>
            <c:order val="2"/>
            <c:dispRSqr val="0"/>
            <c:dispEq val="0"/>
          </c:trendline>
          <c:cat>
            <c:numRef>
              <c:f>'Kunskapskontroll 14'!$B$2:$B$39</c:f>
              <c:numCache>
                <c:formatCode>General</c:formatCode>
                <c:ptCount val="38"/>
                <c:pt idx="0">
                  <c:v>5</c:v>
                </c:pt>
                <c:pt idx="1">
                  <c:v>6</c:v>
                </c:pt>
                <c:pt idx="2">
                  <c:v>7</c:v>
                </c:pt>
                <c:pt idx="3">
                  <c:v>8</c:v>
                </c:pt>
                <c:pt idx="4">
                  <c:v>9</c:v>
                </c:pt>
                <c:pt idx="5">
                  <c:v>10</c:v>
                </c:pt>
                <c:pt idx="6">
                  <c:v>11</c:v>
                </c:pt>
                <c:pt idx="7">
                  <c:v>12</c:v>
                </c:pt>
                <c:pt idx="8">
                  <c:v>1</c:v>
                </c:pt>
                <c:pt idx="9">
                  <c:v>2</c:v>
                </c:pt>
                <c:pt idx="10">
                  <c:v>3</c:v>
                </c:pt>
                <c:pt idx="11">
                  <c:v>4</c:v>
                </c:pt>
                <c:pt idx="12">
                  <c:v>5</c:v>
                </c:pt>
                <c:pt idx="13">
                  <c:v>6</c:v>
                </c:pt>
                <c:pt idx="14">
                  <c:v>7</c:v>
                </c:pt>
                <c:pt idx="15">
                  <c:v>8</c:v>
                </c:pt>
                <c:pt idx="16">
                  <c:v>9</c:v>
                </c:pt>
                <c:pt idx="17">
                  <c:v>10</c:v>
                </c:pt>
                <c:pt idx="18">
                  <c:v>11</c:v>
                </c:pt>
                <c:pt idx="19">
                  <c:v>12</c:v>
                </c:pt>
                <c:pt idx="20">
                  <c:v>1</c:v>
                </c:pt>
                <c:pt idx="21">
                  <c:v>2</c:v>
                </c:pt>
                <c:pt idx="22">
                  <c:v>3</c:v>
                </c:pt>
                <c:pt idx="23">
                  <c:v>4</c:v>
                </c:pt>
                <c:pt idx="24">
                  <c:v>5</c:v>
                </c:pt>
                <c:pt idx="25">
                  <c:v>6</c:v>
                </c:pt>
                <c:pt idx="26">
                  <c:v>7</c:v>
                </c:pt>
                <c:pt idx="27">
                  <c:v>8</c:v>
                </c:pt>
                <c:pt idx="28">
                  <c:v>9</c:v>
                </c:pt>
                <c:pt idx="29">
                  <c:v>10</c:v>
                </c:pt>
                <c:pt idx="30">
                  <c:v>11</c:v>
                </c:pt>
                <c:pt idx="31">
                  <c:v>12</c:v>
                </c:pt>
                <c:pt idx="32">
                  <c:v>1</c:v>
                </c:pt>
                <c:pt idx="33">
                  <c:v>2</c:v>
                </c:pt>
                <c:pt idx="34">
                  <c:v>3</c:v>
                </c:pt>
                <c:pt idx="35">
                  <c:v>4</c:v>
                </c:pt>
                <c:pt idx="36">
                  <c:v>5</c:v>
                </c:pt>
                <c:pt idx="37">
                  <c:v>6</c:v>
                </c:pt>
              </c:numCache>
            </c:numRef>
          </c:cat>
          <c:val>
            <c:numRef>
              <c:f>'Kunskapskontroll 14'!$D$2:$D$39</c:f>
              <c:numCache>
                <c:formatCode>General</c:formatCode>
                <c:ptCount val="38"/>
                <c:pt idx="0">
                  <c:v>567021</c:v>
                </c:pt>
                <c:pt idx="1">
                  <c:v>507096</c:v>
                </c:pt>
                <c:pt idx="2">
                  <c:v>2292183</c:v>
                </c:pt>
                <c:pt idx="3">
                  <c:v>2800576</c:v>
                </c:pt>
                <c:pt idx="4">
                  <c:v>554792</c:v>
                </c:pt>
                <c:pt idx="5">
                  <c:v>5156270</c:v>
                </c:pt>
                <c:pt idx="6">
                  <c:v>815313</c:v>
                </c:pt>
                <c:pt idx="7">
                  <c:v>1462449</c:v>
                </c:pt>
                <c:pt idx="8">
                  <c:v>4458337</c:v>
                </c:pt>
                <c:pt idx="9">
                  <c:v>1649052</c:v>
                </c:pt>
                <c:pt idx="10">
                  <c:v>3336347</c:v>
                </c:pt>
                <c:pt idx="11">
                  <c:v>1871924</c:v>
                </c:pt>
                <c:pt idx="12">
                  <c:v>3452924</c:v>
                </c:pt>
                <c:pt idx="13">
                  <c:v>4610647</c:v>
                </c:pt>
                <c:pt idx="14">
                  <c:v>3840231</c:v>
                </c:pt>
                <c:pt idx="15">
                  <c:v>2442451</c:v>
                </c:pt>
                <c:pt idx="16">
                  <c:v>3881724</c:v>
                </c:pt>
                <c:pt idx="17">
                  <c:v>2858060</c:v>
                </c:pt>
                <c:pt idx="18">
                  <c:v>2097153</c:v>
                </c:pt>
                <c:pt idx="19">
                  <c:v>3176848</c:v>
                </c:pt>
                <c:pt idx="20">
                  <c:v>2340062</c:v>
                </c:pt>
                <c:pt idx="21">
                  <c:v>2600219</c:v>
                </c:pt>
                <c:pt idx="22">
                  <c:v>3831606</c:v>
                </c:pt>
                <c:pt idx="23">
                  <c:v>2840711</c:v>
                </c:pt>
                <c:pt idx="24">
                  <c:v>3658085</c:v>
                </c:pt>
                <c:pt idx="25">
                  <c:v>5726265</c:v>
                </c:pt>
                <c:pt idx="26">
                  <c:v>5521841</c:v>
                </c:pt>
                <c:pt idx="27">
                  <c:v>3733973</c:v>
                </c:pt>
                <c:pt idx="28">
                  <c:v>5083505</c:v>
                </c:pt>
                <c:pt idx="29">
                  <c:v>5374376</c:v>
                </c:pt>
                <c:pt idx="30">
                  <c:v>3694668</c:v>
                </c:pt>
                <c:pt idx="31">
                  <c:v>4560577</c:v>
                </c:pt>
                <c:pt idx="32">
                  <c:v>4798028</c:v>
                </c:pt>
                <c:pt idx="33">
                  <c:v>1478213</c:v>
                </c:pt>
                <c:pt idx="34">
                  <c:v>8097036</c:v>
                </c:pt>
                <c:pt idx="35">
                  <c:v>1985886</c:v>
                </c:pt>
                <c:pt idx="36">
                  <c:v>6006183</c:v>
                </c:pt>
                <c:pt idx="37">
                  <c:v>54151</c:v>
                </c:pt>
              </c:numCache>
            </c:numRef>
          </c:val>
          <c:smooth val="0"/>
          <c:extLst>
            <c:ext xmlns:c16="http://schemas.microsoft.com/office/drawing/2014/chart" uri="{C3380CC4-5D6E-409C-BE32-E72D297353CC}">
              <c16:uniqueId val="{00000001-8793-49D7-9B57-203EFC9FA25E}"/>
            </c:ext>
          </c:extLst>
        </c:ser>
        <c:dLbls>
          <c:showLegendKey val="0"/>
          <c:showVal val="0"/>
          <c:showCatName val="0"/>
          <c:showSerName val="0"/>
          <c:showPercent val="0"/>
          <c:showBubbleSize val="0"/>
        </c:dLbls>
        <c:marker val="1"/>
        <c:smooth val="0"/>
        <c:axId val="391613232"/>
        <c:axId val="619392608"/>
      </c:lineChart>
      <c:catAx>
        <c:axId val="39161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619392608"/>
        <c:crosses val="autoZero"/>
        <c:auto val="1"/>
        <c:lblAlgn val="ctr"/>
        <c:lblOffset val="100"/>
        <c:noMultiLvlLbl val="0"/>
      </c:catAx>
      <c:valAx>
        <c:axId val="619392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39161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'Kunskapskontroll 14'!$C$1</c:f>
              <c:strCache>
                <c:ptCount val="1"/>
                <c:pt idx="0">
                  <c:v>Antal beställningar</c:v>
                </c:pt>
              </c:strCache>
            </c:strRef>
          </c:tx>
          <c:spPr>
            <a:ln w="28575" cap="rnd">
              <a:solidFill>
                <a:srgbClr val="002060"/>
              </a:solidFill>
              <a:round/>
            </a:ln>
            <a:effectLst/>
          </c:spPr>
          <c:marker>
            <c:symbol val="circle"/>
            <c:size val="5"/>
            <c:spPr>
              <a:solidFill>
                <a:schemeClr val="accent1"/>
              </a:solidFill>
              <a:ln w="9525">
                <a:solidFill>
                  <a:schemeClr val="accent1"/>
                </a:solidFill>
              </a:ln>
              <a:effectLst/>
            </c:spPr>
          </c:marker>
          <c:trendline>
            <c:spPr>
              <a:ln w="19050" cap="rnd">
                <a:solidFill>
                  <a:srgbClr val="C00000"/>
                </a:solidFill>
                <a:prstDash val="sysDash"/>
              </a:ln>
              <a:effectLst/>
            </c:spPr>
            <c:trendlineType val="exp"/>
            <c:dispRSqr val="0"/>
            <c:dispEq val="0"/>
          </c:trendline>
          <c:cat>
            <c:numRef>
              <c:f>'Kunskapskontroll 14'!$B$2:$B$39</c:f>
              <c:numCache>
                <c:formatCode>General</c:formatCode>
                <c:ptCount val="38"/>
                <c:pt idx="0">
                  <c:v>5</c:v>
                </c:pt>
                <c:pt idx="1">
                  <c:v>6</c:v>
                </c:pt>
                <c:pt idx="2">
                  <c:v>7</c:v>
                </c:pt>
                <c:pt idx="3">
                  <c:v>8</c:v>
                </c:pt>
                <c:pt idx="4">
                  <c:v>9</c:v>
                </c:pt>
                <c:pt idx="5">
                  <c:v>10</c:v>
                </c:pt>
                <c:pt idx="6">
                  <c:v>11</c:v>
                </c:pt>
                <c:pt idx="7">
                  <c:v>12</c:v>
                </c:pt>
                <c:pt idx="8">
                  <c:v>1</c:v>
                </c:pt>
                <c:pt idx="9">
                  <c:v>2</c:v>
                </c:pt>
                <c:pt idx="10">
                  <c:v>3</c:v>
                </c:pt>
                <c:pt idx="11">
                  <c:v>4</c:v>
                </c:pt>
                <c:pt idx="12">
                  <c:v>5</c:v>
                </c:pt>
                <c:pt idx="13">
                  <c:v>6</c:v>
                </c:pt>
                <c:pt idx="14">
                  <c:v>7</c:v>
                </c:pt>
                <c:pt idx="15">
                  <c:v>8</c:v>
                </c:pt>
                <c:pt idx="16">
                  <c:v>9</c:v>
                </c:pt>
                <c:pt idx="17">
                  <c:v>10</c:v>
                </c:pt>
                <c:pt idx="18">
                  <c:v>11</c:v>
                </c:pt>
                <c:pt idx="19">
                  <c:v>12</c:v>
                </c:pt>
                <c:pt idx="20">
                  <c:v>1</c:v>
                </c:pt>
                <c:pt idx="21">
                  <c:v>2</c:v>
                </c:pt>
                <c:pt idx="22">
                  <c:v>3</c:v>
                </c:pt>
                <c:pt idx="23">
                  <c:v>4</c:v>
                </c:pt>
                <c:pt idx="24">
                  <c:v>5</c:v>
                </c:pt>
                <c:pt idx="25">
                  <c:v>6</c:v>
                </c:pt>
                <c:pt idx="26">
                  <c:v>7</c:v>
                </c:pt>
                <c:pt idx="27">
                  <c:v>8</c:v>
                </c:pt>
                <c:pt idx="28">
                  <c:v>9</c:v>
                </c:pt>
                <c:pt idx="29">
                  <c:v>10</c:v>
                </c:pt>
                <c:pt idx="30">
                  <c:v>11</c:v>
                </c:pt>
                <c:pt idx="31">
                  <c:v>12</c:v>
                </c:pt>
                <c:pt idx="32">
                  <c:v>1</c:v>
                </c:pt>
                <c:pt idx="33">
                  <c:v>2</c:v>
                </c:pt>
                <c:pt idx="34">
                  <c:v>3</c:v>
                </c:pt>
                <c:pt idx="35">
                  <c:v>4</c:v>
                </c:pt>
                <c:pt idx="36">
                  <c:v>5</c:v>
                </c:pt>
                <c:pt idx="37">
                  <c:v>6</c:v>
                </c:pt>
              </c:numCache>
            </c:numRef>
          </c:cat>
          <c:val>
            <c:numRef>
              <c:f>'Kunskapskontroll 14'!$C$2:$C$39</c:f>
              <c:numCache>
                <c:formatCode>General</c:formatCode>
                <c:ptCount val="38"/>
                <c:pt idx="0">
                  <c:v>43</c:v>
                </c:pt>
                <c:pt idx="1">
                  <c:v>141</c:v>
                </c:pt>
                <c:pt idx="2">
                  <c:v>231</c:v>
                </c:pt>
                <c:pt idx="3">
                  <c:v>250</c:v>
                </c:pt>
                <c:pt idx="4">
                  <c:v>157</c:v>
                </c:pt>
                <c:pt idx="5">
                  <c:v>327</c:v>
                </c:pt>
                <c:pt idx="6">
                  <c:v>230</c:v>
                </c:pt>
                <c:pt idx="7">
                  <c:v>228</c:v>
                </c:pt>
                <c:pt idx="8">
                  <c:v>336</c:v>
                </c:pt>
                <c:pt idx="9">
                  <c:v>219</c:v>
                </c:pt>
                <c:pt idx="10">
                  <c:v>304</c:v>
                </c:pt>
                <c:pt idx="11">
                  <c:v>269</c:v>
                </c:pt>
                <c:pt idx="12">
                  <c:v>293</c:v>
                </c:pt>
                <c:pt idx="13">
                  <c:v>390</c:v>
                </c:pt>
                <c:pt idx="14">
                  <c:v>385</c:v>
                </c:pt>
                <c:pt idx="15">
                  <c:v>285</c:v>
                </c:pt>
                <c:pt idx="16">
                  <c:v>352</c:v>
                </c:pt>
                <c:pt idx="17">
                  <c:v>321</c:v>
                </c:pt>
                <c:pt idx="18">
                  <c:v>383</c:v>
                </c:pt>
                <c:pt idx="19">
                  <c:v>378</c:v>
                </c:pt>
                <c:pt idx="20">
                  <c:v>400</c:v>
                </c:pt>
                <c:pt idx="21">
                  <c:v>325</c:v>
                </c:pt>
                <c:pt idx="22">
                  <c:v>441</c:v>
                </c:pt>
                <c:pt idx="23">
                  <c:v>428</c:v>
                </c:pt>
                <c:pt idx="24">
                  <c:v>428</c:v>
                </c:pt>
                <c:pt idx="25">
                  <c:v>719</c:v>
                </c:pt>
                <c:pt idx="26">
                  <c:v>1740</c:v>
                </c:pt>
                <c:pt idx="27">
                  <c:v>1789</c:v>
                </c:pt>
                <c:pt idx="28">
                  <c:v>1791</c:v>
                </c:pt>
                <c:pt idx="29">
                  <c:v>1968</c:v>
                </c:pt>
                <c:pt idx="30">
                  <c:v>2103</c:v>
                </c:pt>
                <c:pt idx="31">
                  <c:v>2050</c:v>
                </c:pt>
                <c:pt idx="32">
                  <c:v>2141</c:v>
                </c:pt>
                <c:pt idx="33">
                  <c:v>1756</c:v>
                </c:pt>
                <c:pt idx="34">
                  <c:v>2399</c:v>
                </c:pt>
                <c:pt idx="35">
                  <c:v>2115</c:v>
                </c:pt>
                <c:pt idx="36">
                  <c:v>2411</c:v>
                </c:pt>
                <c:pt idx="37">
                  <c:v>939</c:v>
                </c:pt>
              </c:numCache>
            </c:numRef>
          </c:val>
          <c:smooth val="0"/>
          <c:extLst>
            <c:ext xmlns:c16="http://schemas.microsoft.com/office/drawing/2014/chart" uri="{C3380CC4-5D6E-409C-BE32-E72D297353CC}">
              <c16:uniqueId val="{00000001-63E5-4D32-A2CC-36BB0C156078}"/>
            </c:ext>
          </c:extLst>
        </c:ser>
        <c:dLbls>
          <c:showLegendKey val="0"/>
          <c:showVal val="0"/>
          <c:showCatName val="0"/>
          <c:showSerName val="0"/>
          <c:showPercent val="0"/>
          <c:showBubbleSize val="0"/>
        </c:dLbls>
        <c:marker val="1"/>
        <c:smooth val="0"/>
        <c:axId val="782907608"/>
        <c:axId val="782909768"/>
      </c:lineChart>
      <c:catAx>
        <c:axId val="782907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2909768"/>
        <c:crosses val="autoZero"/>
        <c:auto val="1"/>
        <c:lblAlgn val="ctr"/>
        <c:lblOffset val="100"/>
        <c:noMultiLvlLbl val="0"/>
      </c:catAx>
      <c:valAx>
        <c:axId val="782909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2907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4642844532326E-2"/>
          <c:y val="3.0137282222438246E-2"/>
          <c:w val="0.92091635182373499"/>
          <c:h val="0.87928669410150895"/>
        </c:manualLayout>
      </c:layout>
      <c:lineChart>
        <c:grouping val="standard"/>
        <c:varyColors val="0"/>
        <c:ser>
          <c:idx val="1"/>
          <c:order val="0"/>
          <c:tx>
            <c:strRef>
              <c:f>'[Rapport.xlsx]Kunskapskontroll 9'!$C$1</c:f>
              <c:strCache>
                <c:ptCount val="1"/>
                <c:pt idx="0">
                  <c:v>Orders</c:v>
                </c:pt>
              </c:strCache>
            </c:strRef>
          </c:tx>
          <c:spPr>
            <a:ln w="28575" cap="rnd">
              <a:solidFill>
                <a:schemeClr val="accent5">
                  <a:lumMod val="75000"/>
                </a:schemeClr>
              </a:solidFill>
              <a:round/>
            </a:ln>
            <a:effectLst>
              <a:outerShdw blurRad="50800" dist="38100" dir="8100000" algn="tr" rotWithShape="0">
                <a:prstClr val="black">
                  <a:alpha val="40000"/>
                </a:prstClr>
              </a:outerShdw>
            </a:effectLst>
          </c:spPr>
          <c:marker>
            <c:symbol val="circle"/>
            <c:size val="5"/>
            <c:spPr>
              <a:solidFill>
                <a:schemeClr val="accent4">
                  <a:lumMod val="60000"/>
                  <a:lumOff val="40000"/>
                </a:schemeClr>
              </a:solidFill>
              <a:ln w="9525">
                <a:solidFill>
                  <a:schemeClr val="accent5">
                    <a:lumMod val="75000"/>
                  </a:schemeClr>
                </a:solidFill>
              </a:ln>
              <a:effectLst>
                <a:outerShdw blurRad="50800" dist="38100" dir="8100000" algn="tr" rotWithShape="0">
                  <a:prstClr val="black">
                    <a:alpha val="40000"/>
                  </a:prstClr>
                </a:outerShdw>
              </a:effectLst>
            </c:spPr>
          </c:marker>
          <c:trendline>
            <c:spPr>
              <a:ln w="19050" cap="rnd">
                <a:solidFill>
                  <a:srgbClr val="FF0000"/>
                </a:solidFill>
                <a:prstDash val="sysDash"/>
              </a:ln>
              <a:effectLst>
                <a:outerShdw blurRad="50800" dist="38100" dir="8100000" algn="tr" rotWithShape="0">
                  <a:prstClr val="black">
                    <a:alpha val="40000"/>
                  </a:prstClr>
                </a:outerShdw>
              </a:effectLst>
            </c:spPr>
            <c:trendlineType val="linear"/>
            <c:dispRSqr val="0"/>
            <c:dispEq val="0"/>
          </c:trendline>
          <c:cat>
            <c:numRef>
              <c:f>'[1]Kunskapskontroll 9'!$B$2:$B$39</c:f>
              <c:numCache>
                <c:formatCode>General</c:formatCode>
                <c:ptCount val="38"/>
                <c:pt idx="0">
                  <c:v>5</c:v>
                </c:pt>
                <c:pt idx="1">
                  <c:v>6</c:v>
                </c:pt>
                <c:pt idx="2">
                  <c:v>7</c:v>
                </c:pt>
                <c:pt idx="3">
                  <c:v>8</c:v>
                </c:pt>
                <c:pt idx="4">
                  <c:v>9</c:v>
                </c:pt>
                <c:pt idx="5">
                  <c:v>10</c:v>
                </c:pt>
                <c:pt idx="6">
                  <c:v>11</c:v>
                </c:pt>
                <c:pt idx="7">
                  <c:v>12</c:v>
                </c:pt>
                <c:pt idx="8">
                  <c:v>1</c:v>
                </c:pt>
                <c:pt idx="9">
                  <c:v>2</c:v>
                </c:pt>
                <c:pt idx="10">
                  <c:v>3</c:v>
                </c:pt>
                <c:pt idx="11">
                  <c:v>4</c:v>
                </c:pt>
                <c:pt idx="12">
                  <c:v>5</c:v>
                </c:pt>
                <c:pt idx="13">
                  <c:v>6</c:v>
                </c:pt>
                <c:pt idx="14">
                  <c:v>7</c:v>
                </c:pt>
                <c:pt idx="15">
                  <c:v>8</c:v>
                </c:pt>
                <c:pt idx="16">
                  <c:v>9</c:v>
                </c:pt>
                <c:pt idx="17">
                  <c:v>10</c:v>
                </c:pt>
                <c:pt idx="18">
                  <c:v>11</c:v>
                </c:pt>
                <c:pt idx="19">
                  <c:v>12</c:v>
                </c:pt>
                <c:pt idx="20">
                  <c:v>1</c:v>
                </c:pt>
                <c:pt idx="21">
                  <c:v>2</c:v>
                </c:pt>
                <c:pt idx="22">
                  <c:v>3</c:v>
                </c:pt>
                <c:pt idx="23">
                  <c:v>4</c:v>
                </c:pt>
                <c:pt idx="24">
                  <c:v>5</c:v>
                </c:pt>
                <c:pt idx="25">
                  <c:v>6</c:v>
                </c:pt>
                <c:pt idx="26">
                  <c:v>7</c:v>
                </c:pt>
                <c:pt idx="27">
                  <c:v>8</c:v>
                </c:pt>
                <c:pt idx="28">
                  <c:v>9</c:v>
                </c:pt>
                <c:pt idx="29">
                  <c:v>10</c:v>
                </c:pt>
                <c:pt idx="30">
                  <c:v>11</c:v>
                </c:pt>
                <c:pt idx="31">
                  <c:v>12</c:v>
                </c:pt>
                <c:pt idx="32">
                  <c:v>1</c:v>
                </c:pt>
                <c:pt idx="33">
                  <c:v>2</c:v>
                </c:pt>
                <c:pt idx="34">
                  <c:v>3</c:v>
                </c:pt>
                <c:pt idx="35">
                  <c:v>4</c:v>
                </c:pt>
                <c:pt idx="36">
                  <c:v>5</c:v>
                </c:pt>
                <c:pt idx="37">
                  <c:v>6</c:v>
                </c:pt>
              </c:numCache>
            </c:numRef>
          </c:cat>
          <c:val>
            <c:numRef>
              <c:f>'[1]Kunskapskontroll 9'!$C$2:$C$39</c:f>
              <c:numCache>
                <c:formatCode>General</c:formatCode>
                <c:ptCount val="38"/>
                <c:pt idx="0">
                  <c:v>43</c:v>
                </c:pt>
                <c:pt idx="1">
                  <c:v>141</c:v>
                </c:pt>
                <c:pt idx="2">
                  <c:v>231</c:v>
                </c:pt>
                <c:pt idx="3">
                  <c:v>250</c:v>
                </c:pt>
                <c:pt idx="4">
                  <c:v>157</c:v>
                </c:pt>
                <c:pt idx="5">
                  <c:v>327</c:v>
                </c:pt>
                <c:pt idx="6">
                  <c:v>230</c:v>
                </c:pt>
                <c:pt idx="7">
                  <c:v>228</c:v>
                </c:pt>
                <c:pt idx="8">
                  <c:v>336</c:v>
                </c:pt>
                <c:pt idx="9">
                  <c:v>219</c:v>
                </c:pt>
                <c:pt idx="10">
                  <c:v>304</c:v>
                </c:pt>
                <c:pt idx="11">
                  <c:v>269</c:v>
                </c:pt>
                <c:pt idx="12">
                  <c:v>293</c:v>
                </c:pt>
                <c:pt idx="13">
                  <c:v>390</c:v>
                </c:pt>
                <c:pt idx="14">
                  <c:v>385</c:v>
                </c:pt>
                <c:pt idx="15">
                  <c:v>285</c:v>
                </c:pt>
                <c:pt idx="16">
                  <c:v>352</c:v>
                </c:pt>
                <c:pt idx="17">
                  <c:v>321</c:v>
                </c:pt>
                <c:pt idx="18">
                  <c:v>383</c:v>
                </c:pt>
                <c:pt idx="19">
                  <c:v>378</c:v>
                </c:pt>
                <c:pt idx="20">
                  <c:v>400</c:v>
                </c:pt>
                <c:pt idx="21">
                  <c:v>325</c:v>
                </c:pt>
                <c:pt idx="22">
                  <c:v>441</c:v>
                </c:pt>
                <c:pt idx="23">
                  <c:v>428</c:v>
                </c:pt>
                <c:pt idx="24">
                  <c:v>428</c:v>
                </c:pt>
                <c:pt idx="25">
                  <c:v>719</c:v>
                </c:pt>
                <c:pt idx="26">
                  <c:v>1740</c:v>
                </c:pt>
                <c:pt idx="27">
                  <c:v>1789</c:v>
                </c:pt>
                <c:pt idx="28">
                  <c:v>1791</c:v>
                </c:pt>
                <c:pt idx="29">
                  <c:v>1968</c:v>
                </c:pt>
                <c:pt idx="30">
                  <c:v>2103</c:v>
                </c:pt>
                <c:pt idx="31">
                  <c:v>2050</c:v>
                </c:pt>
                <c:pt idx="32">
                  <c:v>2141</c:v>
                </c:pt>
                <c:pt idx="33">
                  <c:v>1756</c:v>
                </c:pt>
                <c:pt idx="34">
                  <c:v>2399</c:v>
                </c:pt>
                <c:pt idx="35">
                  <c:v>2115</c:v>
                </c:pt>
                <c:pt idx="36">
                  <c:v>2411</c:v>
                </c:pt>
                <c:pt idx="37">
                  <c:v>939</c:v>
                </c:pt>
              </c:numCache>
            </c:numRef>
          </c:val>
          <c:smooth val="0"/>
          <c:extLst>
            <c:ext xmlns:c16="http://schemas.microsoft.com/office/drawing/2014/chart" uri="{C3380CC4-5D6E-409C-BE32-E72D297353CC}">
              <c16:uniqueId val="{00000001-D47B-4F4E-9DCE-DD2A6B68677B}"/>
            </c:ext>
          </c:extLst>
        </c:ser>
        <c:dLbls>
          <c:showLegendKey val="0"/>
          <c:showVal val="0"/>
          <c:showCatName val="0"/>
          <c:showSerName val="0"/>
          <c:showPercent val="0"/>
          <c:showBubbleSize val="0"/>
        </c:dLbls>
        <c:marker val="1"/>
        <c:smooth val="0"/>
        <c:axId val="614539544"/>
        <c:axId val="614531984"/>
      </c:lineChart>
      <c:catAx>
        <c:axId val="614539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614531984"/>
        <c:crosses val="autoZero"/>
        <c:auto val="1"/>
        <c:lblAlgn val="ctr"/>
        <c:lblOffset val="100"/>
        <c:noMultiLvlLbl val="0"/>
      </c:catAx>
      <c:valAx>
        <c:axId val="61453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614539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8209773346624608"/>
          <c:y val="5.1035052070104142E-2"/>
          <c:w val="0.81790226653375386"/>
          <c:h val="0.70944500889001783"/>
        </c:manualLayout>
      </c:layout>
      <c:barChart>
        <c:barDir val="col"/>
        <c:grouping val="stacked"/>
        <c:varyColors val="0"/>
        <c:ser>
          <c:idx val="1"/>
          <c:order val="1"/>
          <c:tx>
            <c:strRef>
              <c:f>'Kunskapskontroll 4'!$C$1</c:f>
              <c:strCache>
                <c:ptCount val="1"/>
                <c:pt idx="0">
                  <c:v>Antal Beställningar</c:v>
                </c:pt>
              </c:strCache>
            </c:strRef>
          </c:tx>
          <c:spPr>
            <a:solidFill>
              <a:schemeClr val="accent3">
                <a:lumMod val="60000"/>
                <a:lumOff val="40000"/>
              </a:schemeClr>
            </a:solidFill>
            <a:ln>
              <a:solidFill>
                <a:schemeClr val="tx1">
                  <a:lumMod val="75000"/>
                  <a:lumOff val="25000"/>
                </a:schemeClr>
              </a:solidFill>
            </a:ln>
            <a:effectLst>
              <a:outerShdw blurRad="50800" dist="38100" dir="8100000" algn="tr" rotWithShape="0">
                <a:prstClr val="black">
                  <a:alpha val="40000"/>
                </a:prstClr>
              </a:outerShdw>
            </a:effectLst>
          </c:spPr>
          <c:invertIfNegative val="0"/>
          <c:cat>
            <c:multiLvlStrRef>
              <c:f>'Kunskapskontroll 4'!$A$2:$B$14</c:f>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multiLvlStrRef>
          </c:cat>
          <c:val>
            <c:numRef>
              <c:f>'Kunskapskontroll 4'!$C$2:$C$14</c:f>
              <c:numCache>
                <c:formatCode>General</c:formatCode>
                <c:ptCount val="13"/>
                <c:pt idx="0">
                  <c:v>184</c:v>
                </c:pt>
                <c:pt idx="1">
                  <c:v>638</c:v>
                </c:pt>
                <c:pt idx="2">
                  <c:v>785</c:v>
                </c:pt>
                <c:pt idx="3">
                  <c:v>859</c:v>
                </c:pt>
                <c:pt idx="4">
                  <c:v>952</c:v>
                </c:pt>
                <c:pt idx="5">
                  <c:v>1022</c:v>
                </c:pt>
                <c:pt idx="6">
                  <c:v>1082</c:v>
                </c:pt>
                <c:pt idx="7">
                  <c:v>1166</c:v>
                </c:pt>
                <c:pt idx="8">
                  <c:v>1575</c:v>
                </c:pt>
                <c:pt idx="9">
                  <c:v>5320</c:v>
                </c:pt>
                <c:pt idx="10">
                  <c:v>6121</c:v>
                </c:pt>
                <c:pt idx="11">
                  <c:v>6296</c:v>
                </c:pt>
                <c:pt idx="12">
                  <c:v>5465</c:v>
                </c:pt>
              </c:numCache>
            </c:numRef>
          </c:val>
          <c:extLst>
            <c:ext xmlns:c16="http://schemas.microsoft.com/office/drawing/2014/chart" uri="{C3380CC4-5D6E-409C-BE32-E72D297353CC}">
              <c16:uniqueId val="{00000000-179A-44F3-98B1-D9B647F0B322}"/>
            </c:ext>
          </c:extLst>
        </c:ser>
        <c:dLbls>
          <c:showLegendKey val="0"/>
          <c:showVal val="0"/>
          <c:showCatName val="0"/>
          <c:showSerName val="0"/>
          <c:showPercent val="0"/>
          <c:showBubbleSize val="0"/>
        </c:dLbls>
        <c:gapWidth val="80"/>
        <c:overlap val="100"/>
        <c:axId val="713771248"/>
        <c:axId val="713770528"/>
        <c:extLst>
          <c:ext xmlns:c15="http://schemas.microsoft.com/office/drawing/2012/chart" uri="{02D57815-91ED-43cb-92C2-25804820EDAC}">
            <c15:filteredBarSeries>
              <c15:ser>
                <c:idx val="0"/>
                <c:order val="0"/>
                <c:tx>
                  <c:strRef>
                    <c:extLst>
                      <c:ext uri="{02D57815-91ED-43cb-92C2-25804820EDAC}">
                        <c15:formulaRef>
                          <c15:sqref>Sheet2!$B$7</c15:sqref>
                        </c15:formulaRef>
                      </c:ext>
                    </c:extLst>
                    <c:strCache>
                      <c:ptCount val="1"/>
                      <c:pt idx="0">
                        <c:v>#REF!</c:v>
                      </c:pt>
                    </c:strCache>
                  </c:strRef>
                </c:tx>
                <c:spPr>
                  <a:gradFill rotWithShape="1">
                    <a:gsLst>
                      <a:gs pos="0">
                        <a:schemeClr val="accent1">
                          <a:shade val="76000"/>
                          <a:satMod val="103000"/>
                          <a:lumMod val="102000"/>
                          <a:tint val="94000"/>
                        </a:schemeClr>
                      </a:gs>
                      <a:gs pos="50000">
                        <a:schemeClr val="accent1">
                          <a:shade val="76000"/>
                          <a:satMod val="110000"/>
                          <a:lumMod val="100000"/>
                          <a:shade val="100000"/>
                        </a:schemeClr>
                      </a:gs>
                      <a:gs pos="100000">
                        <a:schemeClr val="accent1">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extLst>
                      <c:ext uri="{02D57815-91ED-43cb-92C2-25804820EDAC}">
                        <c15:formulaRef>
                          <c15:sqref>'Kunskapskontroll 4'!$A$2:$B$14</c15:sqref>
                        </c15:formulaRef>
                      </c:ext>
                    </c:extLst>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multiLvlStrRef>
                </c:cat>
                <c:val>
                  <c:numRef>
                    <c:extLst>
                      <c:ext uri="{02D57815-91ED-43cb-92C2-25804820EDAC}">
                        <c15:formulaRef>
                          <c15:sqref>[1]Sheet2!$B$8:$B$20</c15:sqref>
                        </c15:formulaRef>
                      </c:ext>
                    </c:extLst>
                    <c:numCache>
                      <c:formatCode>General</c:formatCode>
                      <c:ptCount val="13"/>
                      <c:pt idx="0">
                        <c:v>2</c:v>
                      </c:pt>
                      <c:pt idx="1">
                        <c:v>3</c:v>
                      </c:pt>
                      <c:pt idx="2">
                        <c:v>4</c:v>
                      </c:pt>
                      <c:pt idx="3">
                        <c:v>1</c:v>
                      </c:pt>
                      <c:pt idx="4">
                        <c:v>2</c:v>
                      </c:pt>
                      <c:pt idx="5">
                        <c:v>3</c:v>
                      </c:pt>
                      <c:pt idx="6">
                        <c:v>4</c:v>
                      </c:pt>
                      <c:pt idx="7">
                        <c:v>1</c:v>
                      </c:pt>
                      <c:pt idx="8">
                        <c:v>2</c:v>
                      </c:pt>
                      <c:pt idx="9">
                        <c:v>3</c:v>
                      </c:pt>
                      <c:pt idx="10">
                        <c:v>4</c:v>
                      </c:pt>
                      <c:pt idx="11">
                        <c:v>1</c:v>
                      </c:pt>
                      <c:pt idx="12">
                        <c:v>2</c:v>
                      </c:pt>
                    </c:numCache>
                  </c:numRef>
                </c:val>
                <c:extLst>
                  <c:ext xmlns:c16="http://schemas.microsoft.com/office/drawing/2014/chart" uri="{C3380CC4-5D6E-409C-BE32-E72D297353CC}">
                    <c16:uniqueId val="{00000001-179A-44F3-98B1-D9B647F0B322}"/>
                  </c:ext>
                </c:extLst>
              </c15:ser>
            </c15:filteredBarSeries>
          </c:ext>
        </c:extLst>
      </c:barChart>
      <c:catAx>
        <c:axId val="71377124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LID4096"/>
          </a:p>
        </c:txPr>
        <c:crossAx val="713770528"/>
        <c:crosses val="autoZero"/>
        <c:auto val="1"/>
        <c:lblAlgn val="ctr"/>
        <c:lblOffset val="100"/>
        <c:noMultiLvlLbl val="0"/>
      </c:catAx>
      <c:valAx>
        <c:axId val="71377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13771248"/>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mn-lt"/>
                <a:ea typeface="+mn-ea"/>
                <a:cs typeface="+mn-cs"/>
              </a:defRPr>
            </a:pPr>
            <a:endParaRPr lang="LID4096"/>
          </a:p>
        </c:txPr>
      </c:dTable>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24759405074365"/>
          <c:y val="5.1069931125369505E-2"/>
          <c:w val="0.87687314085739287"/>
          <c:h val="0.83993440160793365"/>
        </c:manualLayout>
      </c:layout>
      <c:barChart>
        <c:barDir val="col"/>
        <c:grouping val="clustered"/>
        <c:varyColors val="0"/>
        <c:ser>
          <c:idx val="1"/>
          <c:order val="0"/>
          <c:tx>
            <c:v>År 2012</c:v>
          </c:tx>
          <c:spPr>
            <a:solidFill>
              <a:schemeClr val="accent2"/>
            </a:solidFill>
            <a:ln>
              <a:solidFill>
                <a:schemeClr val="tx1"/>
              </a:solidFill>
            </a:ln>
            <a:effectLst>
              <a:outerShdw blurRad="50800" dist="38100" dir="8100000" algn="tr" rotWithShape="0">
                <a:prstClr val="black">
                  <a:alpha val="4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'[Rapport.xlsx]Kunskapskontroll 2'!$B$8:$B$19</c:f>
              <c:strCache>
                <c:ptCount val="12"/>
                <c:pt idx="0">
                  <c:v>AU</c:v>
                </c:pt>
                <c:pt idx="1">
                  <c:v>CA</c:v>
                </c:pt>
                <c:pt idx="2">
                  <c:v>DE</c:v>
                </c:pt>
                <c:pt idx="3">
                  <c:v>FR</c:v>
                </c:pt>
                <c:pt idx="4">
                  <c:v>GB</c:v>
                </c:pt>
                <c:pt idx="5">
                  <c:v>US</c:v>
                </c:pt>
                <c:pt idx="6">
                  <c:v>AU</c:v>
                </c:pt>
                <c:pt idx="7">
                  <c:v>CA</c:v>
                </c:pt>
                <c:pt idx="8">
                  <c:v>DE</c:v>
                </c:pt>
                <c:pt idx="9">
                  <c:v>FR</c:v>
                </c:pt>
                <c:pt idx="10">
                  <c:v>GB</c:v>
                </c:pt>
                <c:pt idx="11">
                  <c:v>US</c:v>
                </c:pt>
              </c:strCache>
            </c:strRef>
          </c:cat>
          <c:val>
            <c:numRef>
              <c:f>'[Rapport.xlsx]Kunskapskontroll 2'!$C$8:$C$13</c:f>
              <c:numCache>
                <c:formatCode>General</c:formatCode>
                <c:ptCount val="6"/>
                <c:pt idx="0">
                  <c:v>892</c:v>
                </c:pt>
                <c:pt idx="1">
                  <c:v>460</c:v>
                </c:pt>
                <c:pt idx="2">
                  <c:v>249</c:v>
                </c:pt>
                <c:pt idx="3">
                  <c:v>290</c:v>
                </c:pt>
                <c:pt idx="4">
                  <c:v>323</c:v>
                </c:pt>
                <c:pt idx="5">
                  <c:v>1701</c:v>
                </c:pt>
              </c:numCache>
            </c:numRef>
          </c:val>
          <c:extLst>
            <c:ext xmlns:c16="http://schemas.microsoft.com/office/drawing/2014/chart" uri="{C3380CC4-5D6E-409C-BE32-E72D297353CC}">
              <c16:uniqueId val="{00000000-A182-43AF-AE43-2CD4341E6C2D}"/>
            </c:ext>
          </c:extLst>
        </c:ser>
        <c:ser>
          <c:idx val="2"/>
          <c:order val="1"/>
          <c:tx>
            <c:v>År 2013</c:v>
          </c:tx>
          <c:spPr>
            <a:solidFill>
              <a:schemeClr val="accent3"/>
            </a:solidFill>
            <a:ln>
              <a:solidFill>
                <a:schemeClr val="tx1"/>
              </a:solidFill>
            </a:ln>
            <a:effectLst>
              <a:outerShdw blurRad="50800" dist="38100" dir="8100000" algn="tr" rotWithShape="0">
                <a:prstClr val="black">
                  <a:alpha val="4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'[Rapport.xlsx]Kunskapskontroll 2'!$B$8:$B$19</c:f>
              <c:strCache>
                <c:ptCount val="12"/>
                <c:pt idx="0">
                  <c:v>AU</c:v>
                </c:pt>
                <c:pt idx="1">
                  <c:v>CA</c:v>
                </c:pt>
                <c:pt idx="2">
                  <c:v>DE</c:v>
                </c:pt>
                <c:pt idx="3">
                  <c:v>FR</c:v>
                </c:pt>
                <c:pt idx="4">
                  <c:v>GB</c:v>
                </c:pt>
                <c:pt idx="5">
                  <c:v>US</c:v>
                </c:pt>
                <c:pt idx="6">
                  <c:v>AU</c:v>
                </c:pt>
                <c:pt idx="7">
                  <c:v>CA</c:v>
                </c:pt>
                <c:pt idx="8">
                  <c:v>DE</c:v>
                </c:pt>
                <c:pt idx="9">
                  <c:v>FR</c:v>
                </c:pt>
                <c:pt idx="10">
                  <c:v>GB</c:v>
                </c:pt>
                <c:pt idx="11">
                  <c:v>US</c:v>
                </c:pt>
              </c:strCache>
            </c:strRef>
          </c:cat>
          <c:val>
            <c:numRef>
              <c:f>'[Rapport.xlsx]Kunskapskontroll 2'!$C$14:$C$19</c:f>
              <c:numCache>
                <c:formatCode>General</c:formatCode>
                <c:ptCount val="6"/>
                <c:pt idx="0">
                  <c:v>3015</c:v>
                </c:pt>
                <c:pt idx="1">
                  <c:v>1884</c:v>
                </c:pt>
                <c:pt idx="2">
                  <c:v>1235</c:v>
                </c:pt>
                <c:pt idx="3">
                  <c:v>1273</c:v>
                </c:pt>
                <c:pt idx="4">
                  <c:v>1528</c:v>
                </c:pt>
                <c:pt idx="5">
                  <c:v>5247</c:v>
                </c:pt>
              </c:numCache>
            </c:numRef>
          </c:val>
          <c:extLst>
            <c:ext xmlns:c16="http://schemas.microsoft.com/office/drawing/2014/chart" uri="{C3380CC4-5D6E-409C-BE32-E72D297353CC}">
              <c16:uniqueId val="{00000001-A182-43AF-AE43-2CD4341E6C2D}"/>
            </c:ext>
          </c:extLst>
        </c:ser>
        <c:dLbls>
          <c:dLblPos val="outEnd"/>
          <c:showLegendKey val="0"/>
          <c:showVal val="1"/>
          <c:showCatName val="0"/>
          <c:showSerName val="0"/>
          <c:showPercent val="0"/>
          <c:showBubbleSize val="0"/>
        </c:dLbls>
        <c:gapWidth val="35"/>
        <c:axId val="590840304"/>
        <c:axId val="590840664"/>
      </c:barChart>
      <c:catAx>
        <c:axId val="590840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LID4096"/>
          </a:p>
        </c:txPr>
        <c:crossAx val="590840664"/>
        <c:crosses val="autoZero"/>
        <c:auto val="1"/>
        <c:lblAlgn val="ctr"/>
        <c:lblOffset val="100"/>
        <c:noMultiLvlLbl val="0"/>
      </c:catAx>
      <c:valAx>
        <c:axId val="590840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590840304"/>
        <c:crosses val="autoZero"/>
        <c:crossBetween val="between"/>
      </c:valAx>
      <c:spPr>
        <a:noFill/>
        <a:ln>
          <a:noFill/>
        </a:ln>
        <a:effectLst/>
      </c:spPr>
    </c:plotArea>
    <c:legend>
      <c:legendPos val="r"/>
      <c:layout>
        <c:manualLayout>
          <c:xMode val="edge"/>
          <c:yMode val="edge"/>
          <c:x val="0.10018630090051733"/>
          <c:y val="5.6413876902166725E-2"/>
          <c:w val="0.12919881889763776"/>
          <c:h val="0.15625109361329836"/>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621514064409114E-2"/>
          <c:y val="5.0925925925925923E-2"/>
          <c:w val="0.91022478614459301"/>
          <c:h val="0.76436789151356077"/>
        </c:manualLayout>
      </c:layout>
      <c:barChart>
        <c:barDir val="col"/>
        <c:grouping val="clustered"/>
        <c:varyColors val="0"/>
        <c:ser>
          <c:idx val="1"/>
          <c:order val="0"/>
          <c:tx>
            <c:strRef>
              <c:f>[Book1]Sheet2!$C$1</c:f>
              <c:strCache>
                <c:ptCount val="1"/>
                <c:pt idx="0">
                  <c:v>Online Beställningar</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solidFill>
                <a:schemeClr val="tx1"/>
              </a:solidFill>
            </a:ln>
            <a:effectLst>
              <a:outerShdw blurRad="50800" dist="38100" dir="8100000" algn="tr" rotWithShape="0">
                <a:prstClr val="black">
                  <a:alpha val="40000"/>
                </a:prstClr>
              </a:outerShdw>
            </a:effectLst>
          </c:spPr>
          <c:invertIfNegative val="0"/>
          <c:cat>
            <c:multiLvlStrRef>
              <c:f>[Book1]Sheet2!$A$2:$B$14</c:f>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multiLvlStrRef>
          </c:cat>
          <c:val>
            <c:numRef>
              <c:f>[Book1]Sheet2!$C$2:$C$14</c:f>
              <c:numCache>
                <c:formatCode>General</c:formatCode>
                <c:ptCount val="13"/>
                <c:pt idx="0">
                  <c:v>146</c:v>
                </c:pt>
                <c:pt idx="1">
                  <c:v>463</c:v>
                </c:pt>
                <c:pt idx="2">
                  <c:v>592</c:v>
                </c:pt>
                <c:pt idx="3">
                  <c:v>594</c:v>
                </c:pt>
                <c:pt idx="4">
                  <c:v>673</c:v>
                </c:pt>
                <c:pt idx="5">
                  <c:v>705</c:v>
                </c:pt>
                <c:pt idx="6">
                  <c:v>771</c:v>
                </c:pt>
                <c:pt idx="7">
                  <c:v>852</c:v>
                </c:pt>
                <c:pt idx="8">
                  <c:v>1192</c:v>
                </c:pt>
                <c:pt idx="9">
                  <c:v>4866</c:v>
                </c:pt>
                <c:pt idx="10">
                  <c:v>5674</c:v>
                </c:pt>
                <c:pt idx="11">
                  <c:v>5847</c:v>
                </c:pt>
                <c:pt idx="12">
                  <c:v>5284</c:v>
                </c:pt>
              </c:numCache>
            </c:numRef>
          </c:val>
          <c:extLst>
            <c:ext xmlns:c16="http://schemas.microsoft.com/office/drawing/2014/chart" uri="{C3380CC4-5D6E-409C-BE32-E72D297353CC}">
              <c16:uniqueId val="{00000000-4BCC-4974-A00F-00E57C04B86C}"/>
            </c:ext>
          </c:extLst>
        </c:ser>
        <c:ser>
          <c:idx val="2"/>
          <c:order val="1"/>
          <c:tx>
            <c:strRef>
              <c:f>[Book1]Sheet2!$D$1</c:f>
              <c:strCache>
                <c:ptCount val="1"/>
                <c:pt idx="0">
                  <c:v>Beställningar Av Säljare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solidFill>
                <a:schemeClr val="tx1"/>
              </a:solidFill>
            </a:ln>
            <a:effectLst>
              <a:outerShdw blurRad="50800" dist="38100" dir="8100000" algn="tr" rotWithShape="0">
                <a:prstClr val="black">
                  <a:alpha val="40000"/>
                </a:prstClr>
              </a:outerShdw>
            </a:effectLst>
          </c:spPr>
          <c:invertIfNegative val="0"/>
          <c:cat>
            <c:multiLvlStrRef>
              <c:f>[Book1]Sheet2!$A$2:$B$14</c:f>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multiLvlStrRef>
          </c:cat>
          <c:val>
            <c:numRef>
              <c:f>[Book1]Sheet2!$D$2:$D$14</c:f>
              <c:numCache>
                <c:formatCode>General</c:formatCode>
                <c:ptCount val="13"/>
                <c:pt idx="0">
                  <c:v>38</c:v>
                </c:pt>
                <c:pt idx="1">
                  <c:v>175</c:v>
                </c:pt>
                <c:pt idx="2">
                  <c:v>193</c:v>
                </c:pt>
                <c:pt idx="3">
                  <c:v>265</c:v>
                </c:pt>
                <c:pt idx="4">
                  <c:v>279</c:v>
                </c:pt>
                <c:pt idx="5">
                  <c:v>317</c:v>
                </c:pt>
                <c:pt idx="6">
                  <c:v>311</c:v>
                </c:pt>
                <c:pt idx="7">
                  <c:v>314</c:v>
                </c:pt>
                <c:pt idx="8">
                  <c:v>383</c:v>
                </c:pt>
                <c:pt idx="9">
                  <c:v>454</c:v>
                </c:pt>
                <c:pt idx="10">
                  <c:v>447</c:v>
                </c:pt>
                <c:pt idx="11">
                  <c:v>449</c:v>
                </c:pt>
                <c:pt idx="12">
                  <c:v>181</c:v>
                </c:pt>
              </c:numCache>
            </c:numRef>
          </c:val>
          <c:extLst>
            <c:ext xmlns:c16="http://schemas.microsoft.com/office/drawing/2014/chart" uri="{C3380CC4-5D6E-409C-BE32-E72D297353CC}">
              <c16:uniqueId val="{00000001-4BCC-4974-A00F-00E57C04B86C}"/>
            </c:ext>
          </c:extLst>
        </c:ser>
        <c:dLbls>
          <c:showLegendKey val="0"/>
          <c:showVal val="0"/>
          <c:showCatName val="0"/>
          <c:showSerName val="0"/>
          <c:showPercent val="0"/>
          <c:showBubbleSize val="0"/>
        </c:dLbls>
        <c:gapWidth val="100"/>
        <c:overlap val="-24"/>
        <c:axId val="637762608"/>
        <c:axId val="637764048"/>
        <c:extLst>
          <c:ext xmlns:c15="http://schemas.microsoft.com/office/drawing/2012/chart" uri="{02D57815-91ED-43cb-92C2-25804820EDAC}">
            <c15:filteredBarSeries>
              <c15:ser>
                <c:idx val="3"/>
                <c:order val="2"/>
                <c:tx>
                  <c:strRef>
                    <c:extLst>
                      <c:ext uri="{02D57815-91ED-43cb-92C2-25804820EDAC}">
                        <c15:formulaRef>
                          <c15:sqref>[Book1]Sheet2!$E$1</c15:sqref>
                        </c15:formulaRef>
                      </c:ext>
                    </c:extLst>
                    <c:strCache>
                      <c:ptCount val="1"/>
                      <c:pt idx="0">
                        <c:v>Andel: Online Beställning</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extLst>
                      <c:ext uri="{02D57815-91ED-43cb-92C2-25804820EDAC}">
                        <c15:formulaRef>
                          <c15:sqref>[Book1]Sheet2!$A$2:$B$14</c15:sqref>
                        </c15:formulaRef>
                      </c:ext>
                    </c:extLst>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multiLvlStrRef>
                </c:cat>
                <c:val>
                  <c:numRef>
                    <c:extLst>
                      <c:ext uri="{02D57815-91ED-43cb-92C2-25804820EDAC}">
                        <c15:formulaRef>
                          <c15:sqref>[Book1]Sheet2!$E$2:$E$14</c15:sqref>
                        </c15:formulaRef>
                      </c:ext>
                    </c:extLst>
                    <c:numCache>
                      <c:formatCode>General</c:formatCode>
                      <c:ptCount val="13"/>
                      <c:pt idx="0">
                        <c:v>0</c:v>
                      </c:pt>
                      <c:pt idx="1">
                        <c:v>0</c:v>
                      </c:pt>
                      <c:pt idx="2">
                        <c:v>0</c:v>
                      </c:pt>
                      <c:pt idx="3">
                        <c:v>0</c:v>
                      </c:pt>
                      <c:pt idx="4">
                        <c:v>0</c:v>
                      </c:pt>
                      <c:pt idx="5">
                        <c:v>0</c:v>
                      </c:pt>
                      <c:pt idx="6">
                        <c:v>0</c:v>
                      </c:pt>
                      <c:pt idx="7">
                        <c:v>0</c:v>
                      </c:pt>
                      <c:pt idx="8">
                        <c:v>0</c:v>
                      </c:pt>
                      <c:pt idx="9">
                        <c:v>0</c:v>
                      </c:pt>
                      <c:pt idx="10">
                        <c:v>0</c:v>
                      </c:pt>
                      <c:pt idx="11">
                        <c:v>0</c:v>
                      </c:pt>
                      <c:pt idx="12">
                        <c:v>0</c:v>
                      </c:pt>
                    </c:numCache>
                  </c:numRef>
                </c:val>
                <c:extLst>
                  <c:ext xmlns:c16="http://schemas.microsoft.com/office/drawing/2014/chart" uri="{C3380CC4-5D6E-409C-BE32-E72D297353CC}">
                    <c16:uniqueId val="{00000002-4BCC-4974-A00F-00E57C04B86C}"/>
                  </c:ext>
                </c:extLst>
              </c15:ser>
            </c15:filteredBarSeries>
            <c15:filteredBarSeries>
              <c15:ser>
                <c:idx val="4"/>
                <c:order val="3"/>
                <c:tx>
                  <c:strRef>
                    <c:extLst xmlns:c15="http://schemas.microsoft.com/office/drawing/2012/chart">
                      <c:ext xmlns:c15="http://schemas.microsoft.com/office/drawing/2012/chart" uri="{02D57815-91ED-43cb-92C2-25804820EDAC}">
                        <c15:formulaRef>
                          <c15:sqref>[Book1]Sheet2!$F$1</c15:sqref>
                        </c15:formulaRef>
                      </c:ext>
                    </c:extLst>
                    <c:strCache>
                      <c:ptCount val="1"/>
                      <c:pt idx="0">
                        <c:v>Andel: Beställningar av Säljare</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extLst xmlns:c15="http://schemas.microsoft.com/office/drawing/2012/chart">
                      <c:ext xmlns:c15="http://schemas.microsoft.com/office/drawing/2012/chart" uri="{02D57815-91ED-43cb-92C2-25804820EDAC}">
                        <c15:formulaRef>
                          <c15:sqref>[Book1]Sheet2!$A$2:$B$14</c15:sqref>
                        </c15:formulaRef>
                      </c:ext>
                    </c:extLst>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multiLvlStrRef>
                </c:cat>
                <c:val>
                  <c:numRef>
                    <c:extLst xmlns:c15="http://schemas.microsoft.com/office/drawing/2012/chart">
                      <c:ext xmlns:c15="http://schemas.microsoft.com/office/drawing/2012/chart" uri="{02D57815-91ED-43cb-92C2-25804820EDAC}">
                        <c15:formulaRef>
                          <c15:sqref>[Book1]Sheet2!$F$2:$F$14</c15:sqref>
                        </c15:formulaRef>
                      </c:ext>
                    </c:extLst>
                    <c:numCache>
                      <c:formatCode>General</c:formatCode>
                      <c:ptCount val="13"/>
                      <c:pt idx="0">
                        <c:v>0</c:v>
                      </c:pt>
                      <c:pt idx="1">
                        <c:v>0</c:v>
                      </c:pt>
                      <c:pt idx="2">
                        <c:v>0</c:v>
                      </c:pt>
                      <c:pt idx="3">
                        <c:v>0</c:v>
                      </c:pt>
                      <c:pt idx="4">
                        <c:v>0</c:v>
                      </c:pt>
                      <c:pt idx="5">
                        <c:v>0</c:v>
                      </c:pt>
                      <c:pt idx="6">
                        <c:v>0</c:v>
                      </c:pt>
                      <c:pt idx="7">
                        <c:v>0</c:v>
                      </c:pt>
                      <c:pt idx="8">
                        <c:v>0</c:v>
                      </c:pt>
                      <c:pt idx="9">
                        <c:v>0</c:v>
                      </c:pt>
                      <c:pt idx="10">
                        <c:v>0</c:v>
                      </c:pt>
                      <c:pt idx="11">
                        <c:v>0</c:v>
                      </c:pt>
                      <c:pt idx="12">
                        <c:v>0</c:v>
                      </c:pt>
                    </c:numCache>
                  </c:numRef>
                </c:val>
                <c:extLst xmlns:c15="http://schemas.microsoft.com/office/drawing/2012/chart">
                  <c:ext xmlns:c16="http://schemas.microsoft.com/office/drawing/2014/chart" uri="{C3380CC4-5D6E-409C-BE32-E72D297353CC}">
                    <c16:uniqueId val="{00000003-4BCC-4974-A00F-00E57C04B86C}"/>
                  </c:ext>
                </c:extLst>
              </c15:ser>
            </c15:filteredBarSeries>
          </c:ext>
        </c:extLst>
      </c:barChart>
      <c:catAx>
        <c:axId val="637762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LID4096"/>
          </a:p>
        </c:txPr>
        <c:crossAx val="637764048"/>
        <c:crosses val="autoZero"/>
        <c:auto val="1"/>
        <c:lblAlgn val="ctr"/>
        <c:lblOffset val="100"/>
        <c:noMultiLvlLbl val="0"/>
      </c:catAx>
      <c:valAx>
        <c:axId val="637764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LID4096"/>
          </a:p>
        </c:txPr>
        <c:crossAx val="637762608"/>
        <c:crosses val="autoZero"/>
        <c:crossBetween val="between"/>
      </c:valAx>
      <c:spPr>
        <a:noFill/>
        <a:ln>
          <a:noFill/>
        </a:ln>
        <a:effectLst/>
      </c:spPr>
    </c:plotArea>
    <c:legend>
      <c:legendPos val="b"/>
      <c:layout>
        <c:manualLayout>
          <c:xMode val="edge"/>
          <c:yMode val="edge"/>
          <c:x val="8.7601819482974005E-2"/>
          <c:y val="6.6287282271534187E-2"/>
          <c:w val="0.84548920632232794"/>
          <c:h val="8.5227869243617291E-2"/>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Arial Black" panose="020B0A04020102020204" pitchFamily="34" charset="0"/>
              <a:ea typeface="+mn-ea"/>
              <a:cs typeface="+mn-cs"/>
            </a:defRPr>
          </a:pPr>
          <a:endParaRPr lang="LID4096"/>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LID4096"/>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791959941735835E-2"/>
          <c:y val="5.5449202995966965E-2"/>
          <c:w val="0.56170608116875609"/>
          <c:h val="0.9144851161897446"/>
        </c:manualLayout>
      </c:layout>
      <c:pieChart>
        <c:varyColors val="1"/>
        <c:ser>
          <c:idx val="0"/>
          <c:order val="0"/>
          <c:tx>
            <c:strRef>
              <c:f>'Kunskapskontroll 13'!$B$1</c:f>
              <c:strCache>
                <c:ptCount val="1"/>
                <c:pt idx="0">
                  <c:v>totalt</c:v>
                </c:pt>
              </c:strCache>
            </c:strRef>
          </c:tx>
          <c:dPt>
            <c:idx val="0"/>
            <c:bubble3D val="0"/>
            <c:spPr>
              <a:solidFill>
                <a:schemeClr val="accent1">
                  <a:lumMod val="75000"/>
                </a:schemeClr>
              </a:solidFill>
              <a:ln w="9525" cap="flat" cmpd="sng" algn="ctr">
                <a:solidFill>
                  <a:sysClr val="windowText" lastClr="000000"/>
                </a:solidFill>
                <a:round/>
              </a:ln>
              <a:effectLst/>
            </c:spPr>
            <c:extLst>
              <c:ext xmlns:c16="http://schemas.microsoft.com/office/drawing/2014/chart" uri="{C3380CC4-5D6E-409C-BE32-E72D297353CC}">
                <c16:uniqueId val="{00000001-F9FA-4AC3-9A81-93A330054971}"/>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ysClr val="windowText" lastClr="000000"/>
                </a:solidFill>
                <a:round/>
              </a:ln>
              <a:effectLst/>
            </c:spPr>
            <c:extLst>
              <c:ext xmlns:c16="http://schemas.microsoft.com/office/drawing/2014/chart" uri="{C3380CC4-5D6E-409C-BE32-E72D297353CC}">
                <c16:uniqueId val="{00000003-F9FA-4AC3-9A81-93A330054971}"/>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ysClr val="windowText" lastClr="000000"/>
                </a:solidFill>
                <a:round/>
              </a:ln>
              <a:effectLst/>
            </c:spPr>
            <c:extLst>
              <c:ext xmlns:c16="http://schemas.microsoft.com/office/drawing/2014/chart" uri="{C3380CC4-5D6E-409C-BE32-E72D297353CC}">
                <c16:uniqueId val="{00000005-F9FA-4AC3-9A81-93A330054971}"/>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ysClr val="windowText" lastClr="000000"/>
                </a:solidFill>
                <a:round/>
              </a:ln>
              <a:effectLst/>
            </c:spPr>
            <c:extLst>
              <c:ext xmlns:c16="http://schemas.microsoft.com/office/drawing/2014/chart" uri="{C3380CC4-5D6E-409C-BE32-E72D297353CC}">
                <c16:uniqueId val="{00000007-F9FA-4AC3-9A81-93A330054971}"/>
              </c:ext>
            </c:extLst>
          </c:dPt>
          <c:dLbls>
            <c:dLbl>
              <c:idx val="0"/>
              <c:layout>
                <c:manualLayout>
                  <c:x val="2.7777777777777776E-2"/>
                  <c:y val="7.9655147273257516E-3"/>
                </c:manualLayout>
              </c:layout>
              <c:tx>
                <c:rich>
                  <a:bodyPr/>
                  <a:lstStyle/>
                  <a:p>
                    <a:fld id="{B693DDE3-75C2-4543-A51B-BA8BE854BA68}" type="CATEGORYNAME">
                      <a:rPr lang="en-US"/>
                      <a:pPr/>
                      <a:t>[CATEGORY NAME]</a:t>
                    </a:fld>
                    <a:r>
                      <a:rPr lang="en-US"/>
                      <a:t> </a:t>
                    </a:r>
                    <a:fld id="{1BF66EBC-D45D-4E6B-963B-B8202639A098}" type="PERCENTAGE">
                      <a:rPr lang="en-US" baseline="0"/>
                      <a:pPr/>
                      <a:t>[PERCENTAGE]</a:t>
                    </a:fld>
                    <a:endParaRPr lang="en-US"/>
                  </a:p>
                </c:rich>
              </c:tx>
              <c:showLegendKey val="0"/>
              <c:showVal val="0"/>
              <c:showCatName val="1"/>
              <c:showSerName val="0"/>
              <c:showPercent val="1"/>
              <c:showBubbleSize val="0"/>
              <c:extLst>
                <c:ext xmlns:c15="http://schemas.microsoft.com/office/drawing/2012/chart" uri="{CE6537A1-D6FC-4f65-9D91-7224C49458BB}">
                  <c15:layout>
                    <c:manualLayout>
                      <c:w val="0.27500000000000002"/>
                      <c:h val="0.13194444444444445"/>
                    </c:manualLayout>
                  </c15:layout>
                  <c15:dlblFieldTable/>
                  <c15:showDataLabelsRange val="0"/>
                </c:ext>
                <c:ext xmlns:c16="http://schemas.microsoft.com/office/drawing/2014/chart" uri="{C3380CC4-5D6E-409C-BE32-E72D297353CC}">
                  <c16:uniqueId val="{00000001-F9FA-4AC3-9A81-93A330054971}"/>
                </c:ext>
              </c:extLst>
            </c:dLbl>
            <c:dLbl>
              <c:idx val="1"/>
              <c:layout>
                <c:manualLayout>
                  <c:x val="8.4757192636983947E-2"/>
                  <c:y val="-7.420010439456756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LID4096"/>
                </a:p>
              </c:txPr>
              <c:showLegendKey val="0"/>
              <c:showVal val="0"/>
              <c:showCatName val="1"/>
              <c:showSerName val="0"/>
              <c:showPercent val="1"/>
              <c:showBubbleSize val="0"/>
              <c:extLst>
                <c:ext xmlns:c15="http://schemas.microsoft.com/office/drawing/2012/chart" uri="{CE6537A1-D6FC-4f65-9D91-7224C49458BB}">
                  <c15:layout>
                    <c:manualLayout>
                      <c:w val="0.24119075580100166"/>
                      <c:h val="0.26797419010917006"/>
                    </c:manualLayout>
                  </c15:layout>
                </c:ext>
                <c:ext xmlns:c16="http://schemas.microsoft.com/office/drawing/2014/chart" uri="{C3380CC4-5D6E-409C-BE32-E72D297353CC}">
                  <c16:uniqueId val="{00000003-F9FA-4AC3-9A81-93A330054971}"/>
                </c:ext>
              </c:extLst>
            </c:dLbl>
            <c:dLbl>
              <c:idx val="2"/>
              <c:layout>
                <c:manualLayout>
                  <c:x val="4.9960848643919517E-2"/>
                  <c:y val="-5.1912000583260426E-2"/>
                </c:manualLayout>
              </c:layout>
              <c:tx>
                <c:rich>
                  <a:bodyPr/>
                  <a:lstStyle/>
                  <a:p>
                    <a:fld id="{4ED9CDF8-CB66-4F75-AEFD-75D58F342605}" type="CATEGORYNAME">
                      <a:rPr lang="en-US"/>
                      <a:pPr/>
                      <a:t>[CATEGORY NAME]</a:t>
                    </a:fld>
                    <a:r>
                      <a:rPr lang="en-US"/>
                      <a:t> </a:t>
                    </a:r>
                    <a:fld id="{4BF174BA-F4E3-4605-A623-DE352A4C2F6C}" type="PERCENTAGE">
                      <a:rPr lang="en-US" baseline="0"/>
                      <a:pPr/>
                      <a:t>[PERCENTAGE]</a:t>
                    </a:fld>
                    <a:endParaRPr lang="en-US"/>
                  </a:p>
                </c:rich>
              </c:tx>
              <c:showLegendKey val="0"/>
              <c:showVal val="0"/>
              <c:showCatName val="1"/>
              <c:showSerName val="0"/>
              <c:showPercent val="1"/>
              <c:showBubbleSize val="0"/>
              <c:extLst>
                <c:ext xmlns:c15="http://schemas.microsoft.com/office/drawing/2012/chart" uri="{CE6537A1-D6FC-4f65-9D91-7224C49458BB}">
                  <c15:layout>
                    <c:manualLayout>
                      <c:w val="0.25972222222222224"/>
                      <c:h val="0.13138888888888889"/>
                    </c:manualLayout>
                  </c15:layout>
                  <c15:dlblFieldTable/>
                  <c15:showDataLabelsRange val="0"/>
                </c:ext>
                <c:ext xmlns:c16="http://schemas.microsoft.com/office/drawing/2014/chart" uri="{C3380CC4-5D6E-409C-BE32-E72D297353CC}">
                  <c16:uniqueId val="{00000005-F9FA-4AC3-9A81-93A330054971}"/>
                </c:ext>
              </c:extLst>
            </c:dLbl>
            <c:dLbl>
              <c:idx val="3"/>
              <c:layout>
                <c:manualLayout>
                  <c:x val="-2.5000000000000001E-2"/>
                  <c:y val="-1.3887977544473608E-2"/>
                </c:manualLayout>
              </c:layout>
              <c:tx>
                <c:rich>
                  <a:bodyPr/>
                  <a:lstStyle/>
                  <a:p>
                    <a:fld id="{152729AD-62D6-4E4D-9E94-816E9377E67A}" type="CATEGORYNAME">
                      <a:rPr lang="en-US"/>
                      <a:pPr/>
                      <a:t>[CATEGORY NAME]</a:t>
                    </a:fld>
                    <a:r>
                      <a:rPr lang="en-US"/>
                      <a:t> </a:t>
                    </a:r>
                    <a:fld id="{D91780D5-EDF3-4B96-8710-199868001537}" type="PERCENTAGE">
                      <a:rPr lang="en-US" baseline="0"/>
                      <a:pPr/>
                      <a:t>[PERCENTAGE]</a:t>
                    </a:fld>
                    <a:endParaRPr lang="en-US"/>
                  </a:p>
                </c:rich>
              </c:tx>
              <c:showLegendKey val="0"/>
              <c:showVal val="0"/>
              <c:showCatName val="1"/>
              <c:showSerName val="0"/>
              <c:showPercent val="1"/>
              <c:showBubbleSize val="0"/>
              <c:extLst>
                <c:ext xmlns:c15="http://schemas.microsoft.com/office/drawing/2012/chart" uri="{CE6537A1-D6FC-4f65-9D91-7224C49458BB}">
                  <c15:layout>
                    <c:manualLayout>
                      <c:w val="0.34027777777777779"/>
                      <c:h val="0.12847222222222221"/>
                    </c:manualLayout>
                  </c15:layout>
                  <c15:dlblFieldTable/>
                  <c15:showDataLabelsRange val="0"/>
                </c:ext>
                <c:ext xmlns:c16="http://schemas.microsoft.com/office/drawing/2014/chart" uri="{C3380CC4-5D6E-409C-BE32-E72D297353CC}">
                  <c16:uniqueId val="{00000007-F9FA-4AC3-9A81-93A3300549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LID4096"/>
              </a:p>
            </c:txPr>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'Kunskapskontroll 13'!$A$2:$A$5</c:f>
              <c:strCache>
                <c:ptCount val="4"/>
                <c:pt idx="0">
                  <c:v>Kläder</c:v>
                </c:pt>
                <c:pt idx="1">
                  <c:v>Cyklar</c:v>
                </c:pt>
                <c:pt idx="2">
                  <c:v>Tillbehör</c:v>
                </c:pt>
                <c:pt idx="3">
                  <c:v>Komponenter</c:v>
                </c:pt>
              </c:strCache>
            </c:strRef>
          </c:cat>
          <c:val>
            <c:numRef>
              <c:f>'Kunskapskontroll 13'!$B$2:$B$5</c:f>
              <c:numCache>
                <c:formatCode>General</c:formatCode>
                <c:ptCount val="4"/>
                <c:pt idx="0">
                  <c:v>2120542</c:v>
                </c:pt>
                <c:pt idx="1">
                  <c:v>94651172</c:v>
                </c:pt>
                <c:pt idx="2">
                  <c:v>1272072</c:v>
                </c:pt>
                <c:pt idx="3">
                  <c:v>11802593</c:v>
                </c:pt>
              </c:numCache>
            </c:numRef>
          </c:val>
          <c:extLst>
            <c:ext xmlns:c16="http://schemas.microsoft.com/office/drawing/2014/chart" uri="{C3380CC4-5D6E-409C-BE32-E72D297353CC}">
              <c16:uniqueId val="{00000008-F9FA-4AC3-9A81-93A330054971}"/>
            </c:ext>
          </c:extLst>
        </c:ser>
        <c:dLbls>
          <c:showLegendKey val="0"/>
          <c:showVal val="0"/>
          <c:showCatName val="0"/>
          <c:showSerName val="0"/>
          <c:showPercent val="0"/>
          <c:showBubbleSize val="0"/>
          <c:showLeaderLines val="1"/>
        </c:dLbls>
        <c:firstSliceAng val="105"/>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'Kunskapskontroll 5'!$D$1</c:f>
              <c:strCache>
                <c:ptCount val="1"/>
                <c:pt idx="0">
                  <c:v>Del Summa</c:v>
                </c:pt>
              </c:strCache>
            </c:strRef>
          </c:tx>
          <c:spPr>
            <a:solidFill>
              <a:schemeClr val="bg2">
                <a:lumMod val="50000"/>
              </a:schemeClr>
            </a:solidFill>
            <a:ln w="9525" cap="flat" cmpd="sng" algn="ctr">
              <a:solidFill>
                <a:schemeClr val="tx1"/>
              </a:solidFill>
              <a:round/>
            </a:ln>
            <a:effectLst/>
          </c:spPr>
          <c:invertIfNegative val="0"/>
          <c:cat>
            <c:multiLvlStrRef>
              <c:f>'Kunskapskontroll 5'!$A$2:$B$14</c:f>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multiLvlStrRef>
          </c:cat>
          <c:val>
            <c:numRef>
              <c:f>'Kunskapskontroll 5'!$D$2:$D$14</c:f>
              <c:numCache>
                <c:formatCode>General</c:formatCode>
                <c:ptCount val="13"/>
                <c:pt idx="0">
                  <c:v>962717</c:v>
                </c:pt>
                <c:pt idx="1">
                  <c:v>5042491</c:v>
                </c:pt>
                <c:pt idx="2">
                  <c:v>6636465</c:v>
                </c:pt>
                <c:pt idx="3">
                  <c:v>8421802</c:v>
                </c:pt>
                <c:pt idx="4">
                  <c:v>8808558</c:v>
                </c:pt>
                <c:pt idx="5">
                  <c:v>9047743</c:v>
                </c:pt>
                <c:pt idx="6">
                  <c:v>7246198</c:v>
                </c:pt>
                <c:pt idx="7">
                  <c:v>7816864</c:v>
                </c:pt>
                <c:pt idx="8">
                  <c:v>10858959</c:v>
                </c:pt>
                <c:pt idx="9">
                  <c:v>12763227</c:v>
                </c:pt>
                <c:pt idx="10">
                  <c:v>12183430</c:v>
                </c:pt>
                <c:pt idx="11">
                  <c:v>12845074</c:v>
                </c:pt>
                <c:pt idx="12">
                  <c:v>7212855</c:v>
                </c:pt>
              </c:numCache>
            </c:numRef>
          </c:val>
          <c:extLst>
            <c:ext xmlns:c16="http://schemas.microsoft.com/office/drawing/2014/chart" uri="{C3380CC4-5D6E-409C-BE32-E72D297353CC}">
              <c16:uniqueId val="{00000000-BB3A-41C2-ABCF-DBB3F210F852}"/>
            </c:ext>
          </c:extLst>
        </c:ser>
        <c:ser>
          <c:idx val="1"/>
          <c:order val="1"/>
          <c:tx>
            <c:strRef>
              <c:f>'Kunskapskontroll 5'!$G$1</c:f>
              <c:strCache>
                <c:ptCount val="1"/>
                <c:pt idx="0">
                  <c:v>Totalt Belopp</c:v>
                </c:pt>
              </c:strCache>
            </c:strRef>
          </c:tx>
          <c:spPr>
            <a:solidFill>
              <a:schemeClr val="accent4"/>
            </a:solidFill>
            <a:ln w="9525" cap="flat" cmpd="sng" algn="ctr">
              <a:solidFill>
                <a:schemeClr val="tx1"/>
              </a:solidFill>
              <a:round/>
            </a:ln>
            <a:effectLst/>
          </c:spPr>
          <c:invertIfNegative val="0"/>
          <c:cat>
            <c:multiLvlStrRef>
              <c:f>'Kunskapskontroll 5'!$A$2:$B$14</c:f>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multiLvlStrRef>
          </c:cat>
          <c:val>
            <c:numRef>
              <c:f>'Kunskapskontroll 5'!$G$2:$G$14</c:f>
              <c:numCache>
                <c:formatCode>General</c:formatCode>
                <c:ptCount val="13"/>
                <c:pt idx="0">
                  <c:v>1074117</c:v>
                </c:pt>
                <c:pt idx="1">
                  <c:v>5647551</c:v>
                </c:pt>
                <c:pt idx="2">
                  <c:v>7434031</c:v>
                </c:pt>
                <c:pt idx="3">
                  <c:v>9443737</c:v>
                </c:pt>
                <c:pt idx="4">
                  <c:v>9935495</c:v>
                </c:pt>
                <c:pt idx="5">
                  <c:v>10164407</c:v>
                </c:pt>
                <c:pt idx="6">
                  <c:v>8132061</c:v>
                </c:pt>
                <c:pt idx="7">
                  <c:v>8771886</c:v>
                </c:pt>
                <c:pt idx="8">
                  <c:v>12225061</c:v>
                </c:pt>
                <c:pt idx="9">
                  <c:v>14339319</c:v>
                </c:pt>
                <c:pt idx="10">
                  <c:v>13629621</c:v>
                </c:pt>
                <c:pt idx="11">
                  <c:v>14373277</c:v>
                </c:pt>
                <c:pt idx="12">
                  <c:v>8046221</c:v>
                </c:pt>
              </c:numCache>
            </c:numRef>
          </c:val>
          <c:extLst>
            <c:ext xmlns:c16="http://schemas.microsoft.com/office/drawing/2014/chart" uri="{C3380CC4-5D6E-409C-BE32-E72D297353CC}">
              <c16:uniqueId val="{00000001-BB3A-41C2-ABCF-DBB3F210F852}"/>
            </c:ext>
          </c:extLst>
        </c:ser>
        <c:dLbls>
          <c:showLegendKey val="0"/>
          <c:showVal val="0"/>
          <c:showCatName val="0"/>
          <c:showSerName val="0"/>
          <c:showPercent val="0"/>
          <c:showBubbleSize val="0"/>
        </c:dLbls>
        <c:gapWidth val="100"/>
        <c:overlap val="-24"/>
        <c:axId val="592677592"/>
        <c:axId val="592676512"/>
      </c:barChart>
      <c:catAx>
        <c:axId val="592677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50000"/>
                    <a:lumOff val="50000"/>
                  </a:schemeClr>
                </a:solidFill>
                <a:latin typeface="+mn-lt"/>
                <a:ea typeface="+mn-ea"/>
                <a:cs typeface="+mn-cs"/>
              </a:defRPr>
            </a:pPr>
            <a:endParaRPr lang="LID4096"/>
          </a:p>
        </c:txPr>
        <c:crossAx val="592676512"/>
        <c:crosses val="autoZero"/>
        <c:auto val="1"/>
        <c:lblAlgn val="ctr"/>
        <c:lblOffset val="100"/>
        <c:noMultiLvlLbl val="0"/>
      </c:catAx>
      <c:valAx>
        <c:axId val="592676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LID4096"/>
          </a:p>
        </c:txPr>
        <c:crossAx val="592677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580927384077"/>
          <c:y val="5.0925925925925923E-2"/>
          <c:w val="0.86486351706036746"/>
          <c:h val="0.70483783017427526"/>
        </c:manualLayout>
      </c:layout>
      <c:barChart>
        <c:barDir val="col"/>
        <c:grouping val="clustered"/>
        <c:varyColors val="0"/>
        <c:ser>
          <c:idx val="1"/>
          <c:order val="0"/>
          <c:tx>
            <c:strRef>
              <c:f>'[Rapport.xlsx]Kunskapskontroll 11'!$C$1</c:f>
              <c:strCache>
                <c:ptCount val="1"/>
                <c:pt idx="0">
                  <c:v>Genomsnitt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ysClr val="windowText" lastClr="000000"/>
              </a:solidFill>
            </a:ln>
            <a:effectLst>
              <a:outerShdw blurRad="50800" dist="38100" dir="2700000" algn="tl" rotWithShape="0">
                <a:prstClr val="black">
                  <a:alpha val="40000"/>
                </a:prstClr>
              </a:outerShdw>
            </a:effectLst>
          </c:spPr>
          <c:invertIfNegative val="0"/>
          <c:cat>
            <c:multiLvlStrRef>
              <c:f>'[Rapport.xlsx]Kunskapskontroll 11'!$A$1:$B$14</c:f>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extLst/>
            </c:multiLvlStrRef>
          </c:cat>
          <c:val>
            <c:numRef>
              <c:f>'[Rapport.xlsx]Kunskapskontroll 11'!$C$1:$C$14</c:f>
              <c:numCache>
                <c:formatCode>General</c:formatCode>
                <c:ptCount val="13"/>
                <c:pt idx="0">
                  <c:v>5838</c:v>
                </c:pt>
                <c:pt idx="1">
                  <c:v>8852</c:v>
                </c:pt>
                <c:pt idx="2">
                  <c:v>9470</c:v>
                </c:pt>
                <c:pt idx="3">
                  <c:v>10994</c:v>
                </c:pt>
                <c:pt idx="4">
                  <c:v>10436</c:v>
                </c:pt>
                <c:pt idx="5">
                  <c:v>9946</c:v>
                </c:pt>
                <c:pt idx="6">
                  <c:v>7516</c:v>
                </c:pt>
                <c:pt idx="7">
                  <c:v>7523</c:v>
                </c:pt>
                <c:pt idx="8">
                  <c:v>7762</c:v>
                </c:pt>
                <c:pt idx="9">
                  <c:v>2695</c:v>
                </c:pt>
                <c:pt idx="10">
                  <c:v>2227</c:v>
                </c:pt>
                <c:pt idx="11">
                  <c:v>2283</c:v>
                </c:pt>
                <c:pt idx="12">
                  <c:v>1472</c:v>
                </c:pt>
              </c:numCache>
              <c:extLst/>
            </c:numRef>
          </c:val>
          <c:extLst>
            <c:ext xmlns:c16="http://schemas.microsoft.com/office/drawing/2014/chart" uri="{C3380CC4-5D6E-409C-BE32-E72D297353CC}">
              <c16:uniqueId val="{00000000-FEDA-4775-B44C-3505AEF9363B}"/>
            </c:ext>
          </c:extLst>
        </c:ser>
        <c:ser>
          <c:idx val="2"/>
          <c:order val="1"/>
          <c:tx>
            <c:strRef>
              <c:f>'[Rapport.xlsx]Kunskapskontroll 11'!$D$1</c:f>
              <c:strCache>
                <c:ptCount val="1"/>
                <c:pt idx="0">
                  <c:v>Standardavvikelse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solidFill>
                <a:sysClr val="windowText" lastClr="000000"/>
              </a:solidFill>
            </a:ln>
            <a:effectLst>
              <a:outerShdw blurRad="50800" dist="38100" dir="2700000" algn="tl" rotWithShape="0">
                <a:prstClr val="black">
                  <a:alpha val="40000"/>
                </a:prstClr>
              </a:outerShdw>
            </a:effectLst>
          </c:spPr>
          <c:invertIfNegative val="0"/>
          <c:cat>
            <c:multiLvlStrRef>
              <c:f>'[Rapport.xlsx]Kunskapskontroll 11'!$A$1:$B$14</c:f>
              <c:multiLvlStrCache>
                <c:ptCount val="13"/>
                <c:lvl>
                  <c:pt idx="0">
                    <c:v>2</c:v>
                  </c:pt>
                  <c:pt idx="1">
                    <c:v>3</c:v>
                  </c:pt>
                  <c:pt idx="2">
                    <c:v>4</c:v>
                  </c:pt>
                  <c:pt idx="3">
                    <c:v>1</c:v>
                  </c:pt>
                  <c:pt idx="4">
                    <c:v>2</c:v>
                  </c:pt>
                  <c:pt idx="5">
                    <c:v>3</c:v>
                  </c:pt>
                  <c:pt idx="6">
                    <c:v>4</c:v>
                  </c:pt>
                  <c:pt idx="7">
                    <c:v>1</c:v>
                  </c:pt>
                  <c:pt idx="8">
                    <c:v>2</c:v>
                  </c:pt>
                  <c:pt idx="9">
                    <c:v>3</c:v>
                  </c:pt>
                  <c:pt idx="10">
                    <c:v>4</c:v>
                  </c:pt>
                  <c:pt idx="11">
                    <c:v>1</c:v>
                  </c:pt>
                  <c:pt idx="12">
                    <c:v>2</c:v>
                  </c:pt>
                </c:lvl>
                <c:lvl>
                  <c:pt idx="0">
                    <c:v>2011</c:v>
                  </c:pt>
                  <c:pt idx="1">
                    <c:v>2011</c:v>
                  </c:pt>
                  <c:pt idx="2">
                    <c:v>2011</c:v>
                  </c:pt>
                  <c:pt idx="3">
                    <c:v>2012</c:v>
                  </c:pt>
                  <c:pt idx="4">
                    <c:v>2012</c:v>
                  </c:pt>
                  <c:pt idx="5">
                    <c:v>2012</c:v>
                  </c:pt>
                  <c:pt idx="6">
                    <c:v>2012</c:v>
                  </c:pt>
                  <c:pt idx="7">
                    <c:v>2013</c:v>
                  </c:pt>
                  <c:pt idx="8">
                    <c:v>2013</c:v>
                  </c:pt>
                  <c:pt idx="9">
                    <c:v>2013</c:v>
                  </c:pt>
                  <c:pt idx="10">
                    <c:v>2013</c:v>
                  </c:pt>
                  <c:pt idx="11">
                    <c:v>2014</c:v>
                  </c:pt>
                  <c:pt idx="12">
                    <c:v>2014</c:v>
                  </c:pt>
                </c:lvl>
              </c:multiLvlStrCache>
              <c:extLst/>
            </c:multiLvlStrRef>
          </c:cat>
          <c:val>
            <c:numRef>
              <c:f>'[Rapport.xlsx]Kunskapskontroll 11'!$D$1:$D$14</c:f>
              <c:numCache>
                <c:formatCode>General</c:formatCode>
                <c:ptCount val="13"/>
                <c:pt idx="0">
                  <c:v>7941</c:v>
                </c:pt>
                <c:pt idx="1">
                  <c:v>15420</c:v>
                </c:pt>
                <c:pt idx="2">
                  <c:v>17731</c:v>
                </c:pt>
                <c:pt idx="3">
                  <c:v>17976</c:v>
                </c:pt>
                <c:pt idx="4">
                  <c:v>21773</c:v>
                </c:pt>
                <c:pt idx="5">
                  <c:v>22227</c:v>
                </c:pt>
                <c:pt idx="6">
                  <c:v>16604</c:v>
                </c:pt>
                <c:pt idx="7">
                  <c:v>17531</c:v>
                </c:pt>
                <c:pt idx="8">
                  <c:v>19482</c:v>
                </c:pt>
                <c:pt idx="9">
                  <c:v>11144</c:v>
                </c:pt>
                <c:pt idx="10">
                  <c:v>8235</c:v>
                </c:pt>
                <c:pt idx="11">
                  <c:v>8623</c:v>
                </c:pt>
                <c:pt idx="12">
                  <c:v>6059</c:v>
                </c:pt>
              </c:numCache>
              <c:extLst/>
            </c:numRef>
          </c:val>
          <c:extLst>
            <c:ext xmlns:c16="http://schemas.microsoft.com/office/drawing/2014/chart" uri="{C3380CC4-5D6E-409C-BE32-E72D297353CC}">
              <c16:uniqueId val="{00000001-FEDA-4775-B44C-3505AEF9363B}"/>
            </c:ext>
          </c:extLst>
        </c:ser>
        <c:dLbls>
          <c:showLegendKey val="0"/>
          <c:showVal val="0"/>
          <c:showCatName val="0"/>
          <c:showSerName val="0"/>
          <c:showPercent val="0"/>
          <c:showBubbleSize val="0"/>
        </c:dLbls>
        <c:gapWidth val="41"/>
        <c:overlap val="5"/>
        <c:axId val="585891760"/>
        <c:axId val="585889960"/>
      </c:barChart>
      <c:catAx>
        <c:axId val="58589176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LID4096"/>
          </a:p>
        </c:txPr>
        <c:crossAx val="585889960"/>
        <c:crosses val="autoZero"/>
        <c:auto val="1"/>
        <c:lblAlgn val="ctr"/>
        <c:lblOffset val="100"/>
        <c:noMultiLvlLbl val="0"/>
      </c:catAx>
      <c:valAx>
        <c:axId val="585889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585891760"/>
        <c:crosses val="autoZero"/>
        <c:crossBetween val="between"/>
      </c:valAx>
      <c:spPr>
        <a:noFill/>
        <a:ln>
          <a:noFill/>
        </a:ln>
        <a:effectLst/>
      </c:spPr>
    </c:plotArea>
    <c:legend>
      <c:legendPos val="t"/>
      <c:layout>
        <c:manualLayout>
          <c:xMode val="edge"/>
          <c:yMode val="edge"/>
          <c:x val="8.3626561145434111E-2"/>
          <c:y val="2.077562326869806E-2"/>
          <c:w val="0.5762827918011092"/>
          <c:h val="0.1285531223417017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Arial Black" panose="020B0A04020102020204" pitchFamily="34" charset="0"/>
              <a:ea typeface="+mn-ea"/>
              <a:cs typeface="+mn-cs"/>
            </a:defRPr>
          </a:pPr>
          <a:endParaRPr lang="LID4096"/>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w="19050">
              <a:solidFill>
                <a:sysClr val="windowText" lastClr="000000"/>
              </a:solidFill>
            </a:ln>
            <a:effectLst/>
          </c:spPr>
          <c:invertIfNegative val="0"/>
          <c:dPt>
            <c:idx val="0"/>
            <c:invertIfNegative val="0"/>
            <c:bubble3D val="0"/>
            <c:spPr>
              <a:solidFill>
                <a:schemeClr val="accent6">
                  <a:lumMod val="60000"/>
                  <a:lumOff val="40000"/>
                </a:schemeClr>
              </a:solidFill>
              <a:ln w="19050">
                <a:solidFill>
                  <a:sysClr val="windowText" lastClr="000000"/>
                </a:solidFill>
              </a:ln>
              <a:effectLst/>
            </c:spPr>
            <c:extLst>
              <c:ext xmlns:c16="http://schemas.microsoft.com/office/drawing/2014/chart" uri="{C3380CC4-5D6E-409C-BE32-E72D297353CC}">
                <c16:uniqueId val="{0000001D-6306-4174-B1D8-67AC695EF3D7}"/>
              </c:ext>
            </c:extLst>
          </c:dPt>
          <c:dPt>
            <c:idx val="3"/>
            <c:invertIfNegative val="0"/>
            <c:bubble3D val="0"/>
            <c:spPr>
              <a:solidFill>
                <a:schemeClr val="accent3">
                  <a:lumMod val="75000"/>
                </a:schemeClr>
              </a:solidFill>
              <a:ln w="19050">
                <a:solidFill>
                  <a:sysClr val="windowText" lastClr="000000"/>
                </a:solidFill>
              </a:ln>
              <a:effectLst/>
            </c:spPr>
            <c:extLst>
              <c:ext xmlns:c16="http://schemas.microsoft.com/office/drawing/2014/chart" uri="{C3380CC4-5D6E-409C-BE32-E72D297353CC}">
                <c16:uniqueId val="{00000001-6306-4174-B1D8-67AC695EF3D7}"/>
              </c:ext>
            </c:extLst>
          </c:dPt>
          <c:dPt>
            <c:idx val="4"/>
            <c:invertIfNegative val="0"/>
            <c:bubble3D val="0"/>
            <c:spPr>
              <a:solidFill>
                <a:schemeClr val="accent3">
                  <a:lumMod val="75000"/>
                </a:schemeClr>
              </a:solidFill>
              <a:ln w="19050">
                <a:solidFill>
                  <a:sysClr val="windowText" lastClr="000000"/>
                </a:solidFill>
              </a:ln>
              <a:effectLst/>
            </c:spPr>
            <c:extLst>
              <c:ext xmlns:c16="http://schemas.microsoft.com/office/drawing/2014/chart" uri="{C3380CC4-5D6E-409C-BE32-E72D297353CC}">
                <c16:uniqueId val="{00000003-6306-4174-B1D8-67AC695EF3D7}"/>
              </c:ext>
            </c:extLst>
          </c:dPt>
          <c:dPt>
            <c:idx val="5"/>
            <c:invertIfNegative val="0"/>
            <c:bubble3D val="0"/>
            <c:spPr>
              <a:solidFill>
                <a:schemeClr val="accent3">
                  <a:lumMod val="75000"/>
                </a:schemeClr>
              </a:solidFill>
              <a:ln w="19050">
                <a:solidFill>
                  <a:sysClr val="windowText" lastClr="000000"/>
                </a:solidFill>
              </a:ln>
              <a:effectLst/>
            </c:spPr>
            <c:extLst>
              <c:ext xmlns:c16="http://schemas.microsoft.com/office/drawing/2014/chart" uri="{C3380CC4-5D6E-409C-BE32-E72D297353CC}">
                <c16:uniqueId val="{00000005-6306-4174-B1D8-67AC695EF3D7}"/>
              </c:ext>
            </c:extLst>
          </c:dPt>
          <c:dPt>
            <c:idx val="6"/>
            <c:invertIfNegative val="0"/>
            <c:bubble3D val="0"/>
            <c:spPr>
              <a:solidFill>
                <a:schemeClr val="accent2">
                  <a:lumMod val="60000"/>
                  <a:lumOff val="40000"/>
                </a:schemeClr>
              </a:solidFill>
              <a:ln w="19050">
                <a:solidFill>
                  <a:sysClr val="windowText" lastClr="000000"/>
                </a:solidFill>
              </a:ln>
              <a:effectLst/>
            </c:spPr>
            <c:extLst>
              <c:ext xmlns:c16="http://schemas.microsoft.com/office/drawing/2014/chart" uri="{C3380CC4-5D6E-409C-BE32-E72D297353CC}">
                <c16:uniqueId val="{00000007-6306-4174-B1D8-67AC695EF3D7}"/>
              </c:ext>
            </c:extLst>
          </c:dPt>
          <c:dPt>
            <c:idx val="7"/>
            <c:invertIfNegative val="0"/>
            <c:bubble3D val="0"/>
            <c:spPr>
              <a:solidFill>
                <a:schemeClr val="accent2">
                  <a:lumMod val="60000"/>
                  <a:lumOff val="40000"/>
                </a:schemeClr>
              </a:solidFill>
              <a:ln w="19050">
                <a:solidFill>
                  <a:sysClr val="windowText" lastClr="000000"/>
                </a:solidFill>
              </a:ln>
              <a:effectLst/>
            </c:spPr>
            <c:extLst>
              <c:ext xmlns:c16="http://schemas.microsoft.com/office/drawing/2014/chart" uri="{C3380CC4-5D6E-409C-BE32-E72D297353CC}">
                <c16:uniqueId val="{00000009-6306-4174-B1D8-67AC695EF3D7}"/>
              </c:ext>
            </c:extLst>
          </c:dPt>
          <c:dPt>
            <c:idx val="8"/>
            <c:invertIfNegative val="0"/>
            <c:bubble3D val="0"/>
            <c:spPr>
              <a:solidFill>
                <a:schemeClr val="accent2">
                  <a:lumMod val="60000"/>
                  <a:lumOff val="40000"/>
                </a:schemeClr>
              </a:solidFill>
              <a:ln w="19050">
                <a:solidFill>
                  <a:sysClr val="windowText" lastClr="000000"/>
                </a:solidFill>
              </a:ln>
              <a:effectLst/>
            </c:spPr>
            <c:extLst>
              <c:ext xmlns:c16="http://schemas.microsoft.com/office/drawing/2014/chart" uri="{C3380CC4-5D6E-409C-BE32-E72D297353CC}">
                <c16:uniqueId val="{0000000B-6306-4174-B1D8-67AC695EF3D7}"/>
              </c:ext>
            </c:extLst>
          </c:dPt>
          <c:dPt>
            <c:idx val="9"/>
            <c:invertIfNegative val="0"/>
            <c:bubble3D val="0"/>
            <c:spPr>
              <a:solidFill>
                <a:schemeClr val="accent4">
                  <a:lumMod val="60000"/>
                  <a:lumOff val="40000"/>
                </a:schemeClr>
              </a:solidFill>
              <a:ln w="19050">
                <a:solidFill>
                  <a:sysClr val="windowText" lastClr="000000"/>
                </a:solidFill>
              </a:ln>
              <a:effectLst/>
            </c:spPr>
            <c:extLst>
              <c:ext xmlns:c16="http://schemas.microsoft.com/office/drawing/2014/chart" uri="{C3380CC4-5D6E-409C-BE32-E72D297353CC}">
                <c16:uniqueId val="{0000000D-6306-4174-B1D8-67AC695EF3D7}"/>
              </c:ext>
            </c:extLst>
          </c:dPt>
          <c:dPt>
            <c:idx val="10"/>
            <c:invertIfNegative val="0"/>
            <c:bubble3D val="0"/>
            <c:spPr>
              <a:solidFill>
                <a:schemeClr val="accent4">
                  <a:lumMod val="60000"/>
                  <a:lumOff val="40000"/>
                </a:schemeClr>
              </a:solidFill>
              <a:ln w="19050">
                <a:solidFill>
                  <a:sysClr val="windowText" lastClr="000000"/>
                </a:solidFill>
              </a:ln>
              <a:effectLst/>
            </c:spPr>
            <c:extLst>
              <c:ext xmlns:c16="http://schemas.microsoft.com/office/drawing/2014/chart" uri="{C3380CC4-5D6E-409C-BE32-E72D297353CC}">
                <c16:uniqueId val="{0000000F-6306-4174-B1D8-67AC695EF3D7}"/>
              </c:ext>
            </c:extLst>
          </c:dPt>
          <c:dPt>
            <c:idx val="11"/>
            <c:invertIfNegative val="0"/>
            <c:bubble3D val="0"/>
            <c:spPr>
              <a:solidFill>
                <a:schemeClr val="accent4">
                  <a:lumMod val="60000"/>
                  <a:lumOff val="40000"/>
                </a:schemeClr>
              </a:solidFill>
              <a:ln w="19050">
                <a:solidFill>
                  <a:sysClr val="windowText" lastClr="000000"/>
                </a:solidFill>
              </a:ln>
              <a:effectLst/>
            </c:spPr>
            <c:extLst>
              <c:ext xmlns:c16="http://schemas.microsoft.com/office/drawing/2014/chart" uri="{C3380CC4-5D6E-409C-BE32-E72D297353CC}">
                <c16:uniqueId val="{00000011-6306-4174-B1D8-67AC695EF3D7}"/>
              </c:ext>
            </c:extLst>
          </c:dPt>
          <c:dPt>
            <c:idx val="12"/>
            <c:invertIfNegative val="0"/>
            <c:bubble3D val="0"/>
            <c:spPr>
              <a:solidFill>
                <a:schemeClr val="accent4">
                  <a:lumMod val="60000"/>
                  <a:lumOff val="40000"/>
                </a:schemeClr>
              </a:solidFill>
              <a:ln w="19050">
                <a:solidFill>
                  <a:sysClr val="windowText" lastClr="000000"/>
                </a:solidFill>
              </a:ln>
              <a:effectLst/>
            </c:spPr>
            <c:extLst>
              <c:ext xmlns:c16="http://schemas.microsoft.com/office/drawing/2014/chart" uri="{C3380CC4-5D6E-409C-BE32-E72D297353CC}">
                <c16:uniqueId val="{00000013-6306-4174-B1D8-67AC695EF3D7}"/>
              </c:ext>
            </c:extLst>
          </c:dPt>
          <c:dPt>
            <c:idx val="13"/>
            <c:invertIfNegative val="0"/>
            <c:bubble3D val="0"/>
            <c:spPr>
              <a:solidFill>
                <a:schemeClr val="accent4">
                  <a:lumMod val="60000"/>
                  <a:lumOff val="40000"/>
                </a:schemeClr>
              </a:solidFill>
              <a:ln w="19050">
                <a:solidFill>
                  <a:sysClr val="windowText" lastClr="000000"/>
                </a:solidFill>
              </a:ln>
              <a:effectLst/>
            </c:spPr>
            <c:extLst>
              <c:ext xmlns:c16="http://schemas.microsoft.com/office/drawing/2014/chart" uri="{C3380CC4-5D6E-409C-BE32-E72D297353CC}">
                <c16:uniqueId val="{00000015-6306-4174-B1D8-67AC695EF3D7}"/>
              </c:ext>
            </c:extLst>
          </c:dPt>
          <c:dPt>
            <c:idx val="14"/>
            <c:invertIfNegative val="0"/>
            <c:bubble3D val="0"/>
            <c:spPr>
              <a:solidFill>
                <a:schemeClr val="accent4">
                  <a:lumMod val="60000"/>
                  <a:lumOff val="40000"/>
                </a:schemeClr>
              </a:solidFill>
              <a:ln w="19050">
                <a:solidFill>
                  <a:sysClr val="windowText" lastClr="000000"/>
                </a:solidFill>
              </a:ln>
              <a:effectLst/>
            </c:spPr>
            <c:extLst>
              <c:ext xmlns:c16="http://schemas.microsoft.com/office/drawing/2014/chart" uri="{C3380CC4-5D6E-409C-BE32-E72D297353CC}">
                <c16:uniqueId val="{00000017-6306-4174-B1D8-67AC695EF3D7}"/>
              </c:ext>
            </c:extLst>
          </c:dPt>
          <c:dPt>
            <c:idx val="15"/>
            <c:invertIfNegative val="0"/>
            <c:bubble3D val="0"/>
            <c:spPr>
              <a:solidFill>
                <a:schemeClr val="accent4">
                  <a:lumMod val="60000"/>
                  <a:lumOff val="40000"/>
                </a:schemeClr>
              </a:solidFill>
              <a:ln w="19050">
                <a:solidFill>
                  <a:sysClr val="windowText" lastClr="000000"/>
                </a:solidFill>
              </a:ln>
              <a:effectLst/>
            </c:spPr>
            <c:extLst>
              <c:ext xmlns:c16="http://schemas.microsoft.com/office/drawing/2014/chart" uri="{C3380CC4-5D6E-409C-BE32-E72D297353CC}">
                <c16:uniqueId val="{00000019-6306-4174-B1D8-67AC695EF3D7}"/>
              </c:ext>
            </c:extLst>
          </c:dPt>
          <c:dPt>
            <c:idx val="16"/>
            <c:invertIfNegative val="0"/>
            <c:bubble3D val="0"/>
            <c:spPr>
              <a:solidFill>
                <a:schemeClr val="accent4">
                  <a:lumMod val="60000"/>
                  <a:lumOff val="40000"/>
                </a:schemeClr>
              </a:solidFill>
              <a:ln w="19050">
                <a:solidFill>
                  <a:sysClr val="windowText" lastClr="000000"/>
                </a:solidFill>
              </a:ln>
              <a:effectLst/>
            </c:spPr>
            <c:extLst>
              <c:ext xmlns:c16="http://schemas.microsoft.com/office/drawing/2014/chart" uri="{C3380CC4-5D6E-409C-BE32-E72D297353CC}">
                <c16:uniqueId val="{0000001B-6306-4174-B1D8-67AC695EF3D7}"/>
              </c:ext>
            </c:extLst>
          </c:dPt>
          <c:dLbls>
            <c:spPr>
              <a:no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chemeClr val="tx1">
                        <a:lumMod val="75000"/>
                        <a:lumOff val="25000"/>
                      </a:schemeClr>
                    </a:solidFill>
                    <a:latin typeface="Arial Black" panose="020B0A04020102020204" pitchFamily="34" charset="0"/>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Sheet1!$D$2:$D$18</c:f>
              <c:strCache>
                <c:ptCount val="17"/>
                <c:pt idx="0">
                  <c:v>AU</c:v>
                </c:pt>
                <c:pt idx="1">
                  <c:v>CA</c:v>
                </c:pt>
                <c:pt idx="2">
                  <c:v>CA</c:v>
                </c:pt>
                <c:pt idx="3">
                  <c:v>DE</c:v>
                </c:pt>
                <c:pt idx="4">
                  <c:v>FR</c:v>
                </c:pt>
                <c:pt idx="5">
                  <c:v>GB</c:v>
                </c:pt>
                <c:pt idx="6">
                  <c:v>NA</c:v>
                </c:pt>
                <c:pt idx="7">
                  <c:v>NA</c:v>
                </c:pt>
                <c:pt idx="8">
                  <c:v>NA</c:v>
                </c:pt>
                <c:pt idx="9">
                  <c:v>US</c:v>
                </c:pt>
                <c:pt idx="10">
                  <c:v>US</c:v>
                </c:pt>
                <c:pt idx="11">
                  <c:v>US</c:v>
                </c:pt>
                <c:pt idx="12">
                  <c:v>US</c:v>
                </c:pt>
                <c:pt idx="13">
                  <c:v>US</c:v>
                </c:pt>
                <c:pt idx="14">
                  <c:v>US</c:v>
                </c:pt>
                <c:pt idx="15">
                  <c:v>US</c:v>
                </c:pt>
                <c:pt idx="16">
                  <c:v>US</c:v>
                </c:pt>
              </c:strCache>
            </c:strRef>
          </c:cat>
          <c:val>
            <c:numRef>
              <c:f>Sheet1!$F$2:$F$18</c:f>
              <c:numCache>
                <c:formatCode>General</c:formatCode>
                <c:ptCount val="17"/>
                <c:pt idx="0">
                  <c:v>1606441</c:v>
                </c:pt>
                <c:pt idx="1">
                  <c:v>4069422</c:v>
                </c:pt>
                <c:pt idx="2">
                  <c:v>6683537</c:v>
                </c:pt>
                <c:pt idx="3">
                  <c:v>2062393</c:v>
                </c:pt>
                <c:pt idx="4">
                  <c:v>5087977</c:v>
                </c:pt>
                <c:pt idx="5">
                  <c:v>9585125</c:v>
                </c:pt>
                <c:pt idx="6">
                  <c:v>195529</c:v>
                </c:pt>
                <c:pt idx="7">
                  <c:v>826417</c:v>
                </c:pt>
                <c:pt idx="8">
                  <c:v>1235934</c:v>
                </c:pt>
                <c:pt idx="9">
                  <c:v>2608116</c:v>
                </c:pt>
                <c:pt idx="10">
                  <c:v>3748246</c:v>
                </c:pt>
                <c:pt idx="11">
                  <c:v>4207895</c:v>
                </c:pt>
                <c:pt idx="12">
                  <c:v>7259568</c:v>
                </c:pt>
                <c:pt idx="13">
                  <c:v>8086074</c:v>
                </c:pt>
                <c:pt idx="14">
                  <c:v>10475367</c:v>
                </c:pt>
                <c:pt idx="15">
                  <c:v>11342386</c:v>
                </c:pt>
                <c:pt idx="16">
                  <c:v>11695019</c:v>
                </c:pt>
              </c:numCache>
            </c:numRef>
          </c:val>
          <c:extLst>
            <c:ext xmlns:c16="http://schemas.microsoft.com/office/drawing/2014/chart" uri="{C3380CC4-5D6E-409C-BE32-E72D297353CC}">
              <c16:uniqueId val="{0000001C-6306-4174-B1D8-67AC695EF3D7}"/>
            </c:ext>
          </c:extLst>
        </c:ser>
        <c:dLbls>
          <c:dLblPos val="outEnd"/>
          <c:showLegendKey val="0"/>
          <c:showVal val="1"/>
          <c:showCatName val="0"/>
          <c:showSerName val="0"/>
          <c:showPercent val="0"/>
          <c:showBubbleSize val="0"/>
        </c:dLbls>
        <c:gapWidth val="50"/>
        <c:axId val="393902752"/>
        <c:axId val="393902032"/>
      </c:barChart>
      <c:catAx>
        <c:axId val="39390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1" i="0" u="none" strike="noStrike" kern="1200" cap="all" spc="120" normalizeH="0" baseline="0">
                <a:solidFill>
                  <a:schemeClr val="tx1">
                    <a:lumMod val="65000"/>
                    <a:lumOff val="35000"/>
                  </a:schemeClr>
                </a:solidFill>
                <a:latin typeface="Arial Black" panose="020B0A04020102020204" pitchFamily="34" charset="0"/>
                <a:ea typeface="+mn-ea"/>
                <a:cs typeface="+mn-cs"/>
              </a:defRPr>
            </a:pPr>
            <a:endParaRPr lang="LID4096"/>
          </a:p>
        </c:txPr>
        <c:crossAx val="393902032"/>
        <c:crosses val="autoZero"/>
        <c:auto val="1"/>
        <c:lblAlgn val="ctr"/>
        <c:lblOffset val="100"/>
        <c:noMultiLvlLbl val="0"/>
      </c:catAx>
      <c:valAx>
        <c:axId val="393902032"/>
        <c:scaling>
          <c:orientation val="minMax"/>
        </c:scaling>
        <c:delete val="1"/>
        <c:axPos val="b"/>
        <c:numFmt formatCode="General" sourceLinked="1"/>
        <c:majorTickMark val="none"/>
        <c:minorTickMark val="none"/>
        <c:tickLblPos val="nextTo"/>
        <c:crossAx val="39390275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'[Rapport.xlsx]Kunskapskontroll 3'!$A$2:$A$18</cx:f>
        <cx:lvl ptCount="17">
          <cx:pt idx="0">28</cx:pt>
          <cx:pt idx="1">27</cx:pt>
          <cx:pt idx="2">25</cx:pt>
          <cx:pt idx="3">17</cx:pt>
          <cx:pt idx="4">16</cx:pt>
          <cx:pt idx="5">12</cx:pt>
          <cx:pt idx="6">11</cx:pt>
          <cx:pt idx="7">10</cx:pt>
          <cx:pt idx="8">9</cx:pt>
          <cx:pt idx="9">8</cx:pt>
          <cx:pt idx="10">7</cx:pt>
          <cx:pt idx="11">6</cx:pt>
          <cx:pt idx="12">5</cx:pt>
          <cx:pt idx="13">4</cx:pt>
          <cx:pt idx="14">3</cx:pt>
          <cx:pt idx="15">2</cx:pt>
          <cx:pt idx="16">1</cx:pt>
        </cx:lvl>
      </cx:strDim>
      <cx:numDim type="val">
        <cx:f>'[Rapport.xlsx]Kunskapskontroll 3'!$B$2:$B$18</cx:f>
        <cx:lvl ptCount="17" formatCode="Standard">
          <cx:pt idx="0">2</cx:pt>
          <cx:pt idx="1">11</cx:pt>
          <cx:pt idx="2">1</cx:pt>
          <cx:pt idx="3">7</cx:pt>
          <cx:pt idx="4">14</cx:pt>
          <cx:pt idx="5">64</cx:pt>
          <cx:pt idx="6">10</cx:pt>
          <cx:pt idx="7">8</cx:pt>
          <cx:pt idx="8">10</cx:pt>
          <cx:pt idx="9">149</cx:pt>
          <cx:pt idx="10">37</cx:pt>
          <cx:pt idx="11">24</cx:pt>
          <cx:pt idx="12">70</cx:pt>
          <cx:pt idx="13">386</cx:pt>
          <cx:pt idx="14">1204</cx:pt>
          <cx:pt idx="15">5473</cx:pt>
          <cx:pt idx="16">11649</cx:pt>
        </cx:lvl>
      </cx:numDim>
    </cx:data>
  </cx:chartData>
  <cx:chart>
    <cx:plotArea>
      <cx:plotAreaRegion>
        <cx:series layoutId="funnel" uniqueId="{9C96E365-B341-45DB-AD13-426F3DAD8C51}">
          <cx:tx>
            <cx:txData>
              <cx:f>'[Rapport.xlsx]Kunskapskontroll 3'!$B$1</cx:f>
              <cx:v>Antal kunder</cx:v>
            </cx:txData>
          </cx:tx>
          <cx:spPr>
            <a:ln w="6350">
              <a:solidFill>
                <a:schemeClr val="tx1"/>
              </a:solidFill>
            </a:ln>
          </cx:spPr>
          <cx:dataLabels>
            <cx:visibility seriesName="0" categoryName="0" value="1"/>
          </cx:dataLabels>
          <cx:dataId val="0"/>
        </cx:series>
      </cx:plotAreaRegion>
      <cx:axis id="0">
        <cx:catScaling gapWidth="0.219999999"/>
        <cx:tickLabels/>
        <cx:txPr>
          <a:bodyPr spcFirstLastPara="1" vertOverflow="ellipsis" horzOverflow="overflow" wrap="square" lIns="0" tIns="0" rIns="0" bIns="0" anchor="ctr" anchorCtr="1"/>
          <a:lstStyle/>
          <a:p>
            <a:pPr algn="ctr" rtl="0">
              <a:defRPr b="1"/>
            </a:pPr>
            <a:endParaRPr lang="en-US" sz="900" b="1" i="0" u="none" strike="noStrike" baseline="0">
              <a:solidFill>
                <a:sysClr val="windowText" lastClr="000000">
                  <a:lumMod val="65000"/>
                  <a:lumOff val="35000"/>
                </a:sysClr>
              </a:solidFill>
              <a:latin typeface="Calibri" panose="020F0502020204030204"/>
            </a:endParaRPr>
          </a:p>
        </cx:txPr>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3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35000"/>
            <a:lumOff val="6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tx1"/>
    </cs:fontRef>
    <cs:spPr>
      <a:solidFill>
        <a:schemeClr val="phClr">
          <a:alpha val="10000"/>
        </a:schemeClr>
      </a:solidFill>
      <a:ln w="28575">
        <a:solidFill>
          <a:schemeClr val="phClr"/>
        </a:solidFill>
      </a:ln>
      <a:effectLst>
        <a:innerShdw blurRad="114300">
          <a:schemeClr val="phClr"/>
        </a:innerShdw>
      </a:effectLst>
    </cs:spPr>
  </cs:dataPoint>
  <cs:dataPoint3D>
    <cs:lnRef idx="0">
      <cs:styleClr val="auto"/>
    </cs:lnRef>
    <cs:fillRef idx="0">
      <cs:styleClr val="auto"/>
    </cs:fillRef>
    <cs:effectRef idx="0">
      <cs:styleClr val="auto"/>
    </cs:effectRef>
    <cs:fontRef idx="minor">
      <a:schemeClr val="tx1"/>
    </cs:fontRef>
    <cs:spPr>
      <a:solidFill>
        <a:schemeClr val="phClr">
          <a:alpha val="10000"/>
        </a:schemeClr>
      </a:solidFill>
      <a:ln w="28575">
        <a:solidFill>
          <a:schemeClr val="phClr"/>
        </a:solidFill>
      </a:ln>
      <a:effectLst>
        <a:innerShdw blurRad="114300">
          <a:schemeClr val="phClr"/>
        </a:innerShdw>
      </a:effectLst>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28575">
        <a:solidFill>
          <a:schemeClr val="tx1">
            <a:lumMod val="65000"/>
            <a:lumOff val="35000"/>
          </a:schemeClr>
        </a:solidFill>
      </a:ln>
    </cs:spPr>
  </cs:downBar>
  <cs:dropLine>
    <cs:lnRef idx="0"/>
    <cs:fillRef idx="0"/>
    <cs:effectRef idx="0"/>
    <cs:fontRef idx="minor">
      <a:schemeClr val="dk1"/>
    </cs:fontRef>
    <cs:spPr>
      <a:ln w="9525">
        <a:solidFill>
          <a:schemeClr val="tx1">
            <a:lumMod val="50000"/>
            <a:lumOff val="50000"/>
          </a:schemeClr>
        </a:solidFill>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25400" cap="flat" cmpd="sng" algn="ctr">
        <a:solidFill>
          <a:schemeClr val="tx1">
            <a:lumMod val="65000"/>
            <a:lumOff val="3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28575">
        <a:solidFill>
          <a:schemeClr val="tx1">
            <a:lumMod val="50000"/>
            <a:lumOff val="50000"/>
          </a:schemeClr>
        </a:solidFill>
      </a:ln>
    </cs:spPr>
  </cs:upBar>
  <cs:valueAxis>
    <cs:lnRef idx="0"/>
    <cs:fillRef idx="0"/>
    <cs:effectRef idx="0"/>
    <cs:fontRef idx="minor">
      <a:schemeClr val="tx1">
        <a:lumMod val="65000"/>
        <a:lumOff val="35000"/>
      </a:schemeClr>
    </cs:fontRef>
    <cs:defRPr sz="900" b="1"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30">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13637-1E7A-4200-8E0F-71C80CBA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19723</TotalTime>
  <Pages>14</Pages>
  <Words>2597</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Khaldoun Agha</dc:creator>
  <cp:keywords/>
  <dc:description/>
  <cp:lastModifiedBy>Khaldoun Agha</cp:lastModifiedBy>
  <cp:revision>1240</cp:revision>
  <dcterms:created xsi:type="dcterms:W3CDTF">2023-12-28T14:32:00Z</dcterms:created>
  <dcterms:modified xsi:type="dcterms:W3CDTF">2024-01-13T16:40:00Z</dcterms:modified>
</cp:coreProperties>
</file>