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D3A" w:rsidRPr="00E66BA1" w:rsidRDefault="00112D3A" w:rsidP="00112D3A">
      <w:pPr>
        <w:rPr>
          <w:szCs w:val="16"/>
          <w:lang w:val="en-US"/>
        </w:rPr>
      </w:pPr>
    </w:p>
    <w:p w:rsidR="00F90437" w:rsidRPr="00D023CA" w:rsidRDefault="00F90437" w:rsidP="00112D3A">
      <w:pPr>
        <w:pStyle w:val="Title"/>
        <w:rPr>
          <w:sz w:val="72"/>
          <w:szCs w:val="72"/>
          <w:lang w:val="en-US"/>
        </w:rPr>
      </w:pPr>
    </w:p>
    <w:p w:rsidR="00455B18" w:rsidRPr="00D023CA" w:rsidRDefault="004F5695" w:rsidP="00455B18">
      <w:pPr>
        <w:pStyle w:val="Title"/>
        <w:jc w:val="center"/>
        <w:rPr>
          <w:sz w:val="72"/>
          <w:szCs w:val="72"/>
          <w:lang w:val="en-US"/>
        </w:rPr>
      </w:pPr>
      <w:r w:rsidRPr="00D023CA">
        <w:rPr>
          <w:sz w:val="72"/>
          <w:szCs w:val="72"/>
          <w:lang w:val="en-US"/>
        </w:rPr>
        <w:t xml:space="preserve">IVC </w:t>
      </w:r>
      <w:r w:rsidR="009A534A" w:rsidRPr="00D023CA">
        <w:rPr>
          <w:sz w:val="72"/>
          <w:szCs w:val="72"/>
          <w:lang w:val="en-US"/>
        </w:rPr>
        <w:br/>
      </w:r>
      <w:r w:rsidRPr="00D023CA">
        <w:rPr>
          <w:sz w:val="72"/>
          <w:szCs w:val="72"/>
          <w:lang w:val="en-US"/>
        </w:rPr>
        <w:t>Unit Test Report</w:t>
      </w:r>
      <w:r w:rsidRPr="00D023CA">
        <w:rPr>
          <w:sz w:val="72"/>
          <w:szCs w:val="72"/>
          <w:lang w:val="en-US"/>
        </w:rPr>
        <w:br/>
      </w:r>
      <w:r w:rsidR="00112D3A" w:rsidRPr="00D023CA">
        <w:rPr>
          <w:b/>
          <w:sz w:val="72"/>
          <w:szCs w:val="72"/>
          <w:lang w:val="en-US"/>
        </w:rPr>
        <w:t xml:space="preserve"> </w:t>
      </w:r>
      <w:bookmarkStart w:id="0" w:name="_GoBack"/>
      <w:r w:rsidR="00E65597" w:rsidRPr="00E65597">
        <w:rPr>
          <w:b/>
          <w:lang w:val="en-US"/>
        </w:rPr>
        <w:t>Driver to EM Torque Domain Conversion</w:t>
      </w:r>
      <w:bookmarkEnd w:id="0"/>
      <w:r w:rsidR="00455B18" w:rsidRPr="00D023CA">
        <w:rPr>
          <w:b/>
          <w:sz w:val="72"/>
          <w:szCs w:val="72"/>
          <w:lang w:val="en-US"/>
        </w:rPr>
        <w:br/>
      </w:r>
    </w:p>
    <w:p w:rsidR="006A1148" w:rsidRPr="00D023CA" w:rsidRDefault="00112D3A" w:rsidP="00112D3A">
      <w:pPr>
        <w:autoSpaceDE/>
        <w:autoSpaceDN/>
        <w:adjustRightInd/>
        <w:spacing w:line="240" w:lineRule="auto"/>
        <w:rPr>
          <w:rFonts w:asciiTheme="majorHAnsi" w:hAnsiTheme="majorHAnsi"/>
          <w:lang w:val="en-US"/>
        </w:rPr>
      </w:pPr>
      <w:r w:rsidRPr="00D023CA">
        <w:rPr>
          <w:rFonts w:asciiTheme="majorHAnsi" w:hAnsiTheme="majorHAnsi"/>
          <w:lang w:val="en-US"/>
        </w:rPr>
        <w:br w:type="page"/>
      </w:r>
    </w:p>
    <w:sdt>
      <w:sdtPr>
        <w:rPr>
          <w:rFonts w:ascii="Arial" w:eastAsia="Calibri" w:hAnsi="Arial" w:cs="Helvetica"/>
          <w:color w:val="000000"/>
          <w:sz w:val="22"/>
          <w:szCs w:val="22"/>
          <w:lang w:val="en-GB"/>
        </w:rPr>
        <w:id w:val="-1298761779"/>
        <w:docPartObj>
          <w:docPartGallery w:val="Table of Contents"/>
          <w:docPartUnique/>
        </w:docPartObj>
      </w:sdtPr>
      <w:sdtEndPr>
        <w:rPr>
          <w:b/>
          <w:bCs/>
        </w:rPr>
      </w:sdtEndPr>
      <w:sdtContent>
        <w:p w:rsidR="00112D3A" w:rsidRPr="00D023CA" w:rsidRDefault="00112D3A" w:rsidP="00112D3A">
          <w:pPr>
            <w:pStyle w:val="TOCHeading"/>
          </w:pPr>
          <w:r w:rsidRPr="00D023CA">
            <w:t>Contents</w:t>
          </w:r>
        </w:p>
        <w:p w:rsidR="009F29F9" w:rsidRDefault="00112D3A">
          <w:pPr>
            <w:pStyle w:val="TOC1"/>
            <w:tabs>
              <w:tab w:val="left" w:pos="440"/>
              <w:tab w:val="right" w:leader="dot" w:pos="9770"/>
            </w:tabs>
            <w:rPr>
              <w:rFonts w:asciiTheme="minorHAnsi" w:eastAsiaTheme="minorEastAsia" w:hAnsiTheme="minorHAnsi" w:cstheme="minorBidi"/>
              <w:noProof/>
              <w:color w:val="auto"/>
              <w:lang w:val="sv-SE" w:eastAsia="sv-SE"/>
            </w:rPr>
          </w:pPr>
          <w:r w:rsidRPr="00D023CA">
            <w:rPr>
              <w:rFonts w:asciiTheme="majorHAnsi" w:hAnsiTheme="majorHAnsi"/>
              <w:lang w:val="en-US"/>
            </w:rPr>
            <w:fldChar w:fldCharType="begin"/>
          </w:r>
          <w:r w:rsidRPr="00D023CA">
            <w:rPr>
              <w:rFonts w:asciiTheme="majorHAnsi" w:hAnsiTheme="majorHAnsi"/>
              <w:lang w:val="en-US"/>
            </w:rPr>
            <w:instrText xml:space="preserve"> TOC \o "1-3" \h \z \u </w:instrText>
          </w:r>
          <w:r w:rsidRPr="00D023CA">
            <w:rPr>
              <w:rFonts w:asciiTheme="majorHAnsi" w:hAnsiTheme="majorHAnsi"/>
              <w:lang w:val="en-US"/>
            </w:rPr>
            <w:fldChar w:fldCharType="separate"/>
          </w:r>
          <w:hyperlink w:anchor="_Toc451253733" w:history="1">
            <w:r w:rsidR="009F29F9" w:rsidRPr="004273C4">
              <w:rPr>
                <w:rStyle w:val="Hyperlink"/>
                <w:rFonts w:asciiTheme="majorHAnsi" w:hAnsiTheme="majorHAnsi"/>
                <w:noProof/>
                <w:lang w:val="en-US"/>
              </w:rPr>
              <w:t>1.</w:t>
            </w:r>
            <w:r w:rsidR="009F29F9">
              <w:rPr>
                <w:rFonts w:asciiTheme="minorHAnsi" w:eastAsiaTheme="minorEastAsia" w:hAnsiTheme="minorHAnsi" w:cstheme="minorBidi"/>
                <w:noProof/>
                <w:color w:val="auto"/>
                <w:lang w:val="sv-SE" w:eastAsia="sv-SE"/>
              </w:rPr>
              <w:tab/>
            </w:r>
            <w:r w:rsidR="009F29F9" w:rsidRPr="004273C4">
              <w:rPr>
                <w:rStyle w:val="Hyperlink"/>
                <w:rFonts w:asciiTheme="majorHAnsi" w:hAnsiTheme="majorHAnsi"/>
                <w:noProof/>
                <w:lang w:val="en-US"/>
              </w:rPr>
              <w:t>Driver to EM Torque Domain Conversion Functionality</w:t>
            </w:r>
            <w:r w:rsidR="009F29F9">
              <w:rPr>
                <w:noProof/>
                <w:webHidden/>
              </w:rPr>
              <w:tab/>
            </w:r>
            <w:r w:rsidR="009F29F9">
              <w:rPr>
                <w:noProof/>
                <w:webHidden/>
              </w:rPr>
              <w:fldChar w:fldCharType="begin"/>
            </w:r>
            <w:r w:rsidR="009F29F9">
              <w:rPr>
                <w:noProof/>
                <w:webHidden/>
              </w:rPr>
              <w:instrText xml:space="preserve"> PAGEREF _Toc451253733 \h </w:instrText>
            </w:r>
            <w:r w:rsidR="009F29F9">
              <w:rPr>
                <w:noProof/>
                <w:webHidden/>
              </w:rPr>
            </w:r>
            <w:r w:rsidR="009F29F9">
              <w:rPr>
                <w:noProof/>
                <w:webHidden/>
              </w:rPr>
              <w:fldChar w:fldCharType="separate"/>
            </w:r>
            <w:r w:rsidR="009F29F9">
              <w:rPr>
                <w:noProof/>
                <w:webHidden/>
              </w:rPr>
              <w:t>3</w:t>
            </w:r>
            <w:r w:rsidR="009F29F9">
              <w:rPr>
                <w:noProof/>
                <w:webHidden/>
              </w:rPr>
              <w:fldChar w:fldCharType="end"/>
            </w:r>
          </w:hyperlink>
        </w:p>
        <w:p w:rsidR="009F29F9" w:rsidRDefault="00D8015D">
          <w:pPr>
            <w:pStyle w:val="TOC1"/>
            <w:tabs>
              <w:tab w:val="left" w:pos="440"/>
              <w:tab w:val="right" w:leader="dot" w:pos="9770"/>
            </w:tabs>
            <w:rPr>
              <w:rFonts w:asciiTheme="minorHAnsi" w:eastAsiaTheme="minorEastAsia" w:hAnsiTheme="minorHAnsi" w:cstheme="minorBidi"/>
              <w:noProof/>
              <w:color w:val="auto"/>
              <w:lang w:val="sv-SE" w:eastAsia="sv-SE"/>
            </w:rPr>
          </w:pPr>
          <w:hyperlink w:anchor="_Toc451253734" w:history="1">
            <w:r w:rsidR="009F29F9" w:rsidRPr="004273C4">
              <w:rPr>
                <w:rStyle w:val="Hyperlink"/>
                <w:rFonts w:asciiTheme="majorHAnsi" w:hAnsiTheme="majorHAnsi"/>
                <w:noProof/>
                <w:lang w:val="en-US"/>
              </w:rPr>
              <w:t>2.</w:t>
            </w:r>
            <w:r w:rsidR="009F29F9">
              <w:rPr>
                <w:rFonts w:asciiTheme="minorHAnsi" w:eastAsiaTheme="minorEastAsia" w:hAnsiTheme="minorHAnsi" w:cstheme="minorBidi"/>
                <w:noProof/>
                <w:color w:val="auto"/>
                <w:lang w:val="sv-SE" w:eastAsia="sv-SE"/>
              </w:rPr>
              <w:tab/>
            </w:r>
            <w:r w:rsidR="009F29F9" w:rsidRPr="004273C4">
              <w:rPr>
                <w:rStyle w:val="Hyperlink"/>
                <w:rFonts w:asciiTheme="majorHAnsi" w:hAnsiTheme="majorHAnsi"/>
                <w:noProof/>
                <w:lang w:val="en-US"/>
              </w:rPr>
              <w:t>Test Model Overview</w:t>
            </w:r>
            <w:r w:rsidR="009F29F9">
              <w:rPr>
                <w:noProof/>
                <w:webHidden/>
              </w:rPr>
              <w:tab/>
            </w:r>
            <w:r w:rsidR="009F29F9">
              <w:rPr>
                <w:noProof/>
                <w:webHidden/>
              </w:rPr>
              <w:fldChar w:fldCharType="begin"/>
            </w:r>
            <w:r w:rsidR="009F29F9">
              <w:rPr>
                <w:noProof/>
                <w:webHidden/>
              </w:rPr>
              <w:instrText xml:space="preserve"> PAGEREF _Toc451253734 \h </w:instrText>
            </w:r>
            <w:r w:rsidR="009F29F9">
              <w:rPr>
                <w:noProof/>
                <w:webHidden/>
              </w:rPr>
            </w:r>
            <w:r w:rsidR="009F29F9">
              <w:rPr>
                <w:noProof/>
                <w:webHidden/>
              </w:rPr>
              <w:fldChar w:fldCharType="separate"/>
            </w:r>
            <w:r w:rsidR="009F29F9">
              <w:rPr>
                <w:noProof/>
                <w:webHidden/>
              </w:rPr>
              <w:t>3</w:t>
            </w:r>
            <w:r w:rsidR="009F29F9">
              <w:rPr>
                <w:noProof/>
                <w:webHidden/>
              </w:rPr>
              <w:fldChar w:fldCharType="end"/>
            </w:r>
          </w:hyperlink>
        </w:p>
        <w:p w:rsidR="009F29F9" w:rsidRDefault="00D8015D">
          <w:pPr>
            <w:pStyle w:val="TOC1"/>
            <w:tabs>
              <w:tab w:val="left" w:pos="440"/>
              <w:tab w:val="right" w:leader="dot" w:pos="9770"/>
            </w:tabs>
            <w:rPr>
              <w:rFonts w:asciiTheme="minorHAnsi" w:eastAsiaTheme="minorEastAsia" w:hAnsiTheme="minorHAnsi" w:cstheme="minorBidi"/>
              <w:noProof/>
              <w:color w:val="auto"/>
              <w:lang w:val="sv-SE" w:eastAsia="sv-SE"/>
            </w:rPr>
          </w:pPr>
          <w:hyperlink w:anchor="_Toc451253735" w:history="1">
            <w:r w:rsidR="009F29F9" w:rsidRPr="004273C4">
              <w:rPr>
                <w:rStyle w:val="Hyperlink"/>
                <w:rFonts w:asciiTheme="majorHAnsi" w:hAnsiTheme="majorHAnsi"/>
                <w:noProof/>
                <w:lang w:val="en-US"/>
              </w:rPr>
              <w:t>3.</w:t>
            </w:r>
            <w:r w:rsidR="009F29F9">
              <w:rPr>
                <w:rFonts w:asciiTheme="minorHAnsi" w:eastAsiaTheme="minorEastAsia" w:hAnsiTheme="minorHAnsi" w:cstheme="minorBidi"/>
                <w:noProof/>
                <w:color w:val="auto"/>
                <w:lang w:val="sv-SE" w:eastAsia="sv-SE"/>
              </w:rPr>
              <w:tab/>
            </w:r>
            <w:r w:rsidR="009F29F9" w:rsidRPr="004273C4">
              <w:rPr>
                <w:rStyle w:val="Hyperlink"/>
                <w:rFonts w:asciiTheme="majorHAnsi" w:hAnsiTheme="majorHAnsi"/>
                <w:noProof/>
                <w:lang w:val="en-US"/>
              </w:rPr>
              <w:t>Protocols &amp; Requirements</w:t>
            </w:r>
            <w:r w:rsidR="009F29F9">
              <w:rPr>
                <w:noProof/>
                <w:webHidden/>
              </w:rPr>
              <w:tab/>
            </w:r>
            <w:r w:rsidR="009F29F9">
              <w:rPr>
                <w:noProof/>
                <w:webHidden/>
              </w:rPr>
              <w:fldChar w:fldCharType="begin"/>
            </w:r>
            <w:r w:rsidR="009F29F9">
              <w:rPr>
                <w:noProof/>
                <w:webHidden/>
              </w:rPr>
              <w:instrText xml:space="preserve"> PAGEREF _Toc451253735 \h </w:instrText>
            </w:r>
            <w:r w:rsidR="009F29F9">
              <w:rPr>
                <w:noProof/>
                <w:webHidden/>
              </w:rPr>
            </w:r>
            <w:r w:rsidR="009F29F9">
              <w:rPr>
                <w:noProof/>
                <w:webHidden/>
              </w:rPr>
              <w:fldChar w:fldCharType="separate"/>
            </w:r>
            <w:r w:rsidR="009F29F9">
              <w:rPr>
                <w:noProof/>
                <w:webHidden/>
              </w:rPr>
              <w:t>4</w:t>
            </w:r>
            <w:r w:rsidR="009F29F9">
              <w:rPr>
                <w:noProof/>
                <w:webHidden/>
              </w:rPr>
              <w:fldChar w:fldCharType="end"/>
            </w:r>
          </w:hyperlink>
        </w:p>
        <w:p w:rsidR="009F29F9" w:rsidRDefault="00D8015D">
          <w:pPr>
            <w:pStyle w:val="TOC1"/>
            <w:tabs>
              <w:tab w:val="left" w:pos="440"/>
              <w:tab w:val="right" w:leader="dot" w:pos="9770"/>
            </w:tabs>
            <w:rPr>
              <w:rFonts w:asciiTheme="minorHAnsi" w:eastAsiaTheme="minorEastAsia" w:hAnsiTheme="minorHAnsi" w:cstheme="minorBidi"/>
              <w:noProof/>
              <w:color w:val="auto"/>
              <w:lang w:val="sv-SE" w:eastAsia="sv-SE"/>
            </w:rPr>
          </w:pPr>
          <w:hyperlink w:anchor="_Toc451253736" w:history="1">
            <w:r w:rsidR="009F29F9" w:rsidRPr="004273C4">
              <w:rPr>
                <w:rStyle w:val="Hyperlink"/>
                <w:rFonts w:asciiTheme="majorHAnsi" w:hAnsiTheme="majorHAnsi"/>
                <w:noProof/>
                <w:lang w:val="en-US"/>
              </w:rPr>
              <w:t>4.</w:t>
            </w:r>
            <w:r w:rsidR="009F29F9">
              <w:rPr>
                <w:rFonts w:asciiTheme="minorHAnsi" w:eastAsiaTheme="minorEastAsia" w:hAnsiTheme="minorHAnsi" w:cstheme="minorBidi"/>
                <w:noProof/>
                <w:color w:val="auto"/>
                <w:lang w:val="sv-SE" w:eastAsia="sv-SE"/>
              </w:rPr>
              <w:tab/>
            </w:r>
            <w:r w:rsidR="009F29F9" w:rsidRPr="004273C4">
              <w:rPr>
                <w:rStyle w:val="Hyperlink"/>
                <w:rFonts w:asciiTheme="majorHAnsi" w:hAnsiTheme="majorHAnsi"/>
                <w:noProof/>
                <w:lang w:val="en-US"/>
              </w:rPr>
              <w:t>Results</w:t>
            </w:r>
            <w:r w:rsidR="009F29F9">
              <w:rPr>
                <w:noProof/>
                <w:webHidden/>
              </w:rPr>
              <w:tab/>
            </w:r>
            <w:r w:rsidR="009F29F9">
              <w:rPr>
                <w:noProof/>
                <w:webHidden/>
              </w:rPr>
              <w:fldChar w:fldCharType="begin"/>
            </w:r>
            <w:r w:rsidR="009F29F9">
              <w:rPr>
                <w:noProof/>
                <w:webHidden/>
              </w:rPr>
              <w:instrText xml:space="preserve"> PAGEREF _Toc451253736 \h </w:instrText>
            </w:r>
            <w:r w:rsidR="009F29F9">
              <w:rPr>
                <w:noProof/>
                <w:webHidden/>
              </w:rPr>
            </w:r>
            <w:r w:rsidR="009F29F9">
              <w:rPr>
                <w:noProof/>
                <w:webHidden/>
              </w:rPr>
              <w:fldChar w:fldCharType="separate"/>
            </w:r>
            <w:r w:rsidR="009F29F9">
              <w:rPr>
                <w:noProof/>
                <w:webHidden/>
              </w:rPr>
              <w:t>5</w:t>
            </w:r>
            <w:r w:rsidR="009F29F9">
              <w:rPr>
                <w:noProof/>
                <w:webHidden/>
              </w:rPr>
              <w:fldChar w:fldCharType="end"/>
            </w:r>
          </w:hyperlink>
        </w:p>
        <w:p w:rsidR="00112D3A" w:rsidRPr="00D023CA" w:rsidRDefault="00112D3A" w:rsidP="00112D3A">
          <w:pPr>
            <w:rPr>
              <w:rFonts w:asciiTheme="majorHAnsi" w:hAnsiTheme="majorHAnsi"/>
              <w:lang w:val="en-US"/>
            </w:rPr>
          </w:pPr>
          <w:r w:rsidRPr="00D023CA">
            <w:rPr>
              <w:rFonts w:asciiTheme="majorHAnsi" w:hAnsiTheme="majorHAnsi"/>
              <w:b/>
              <w:bCs/>
              <w:lang w:val="en-US"/>
            </w:rPr>
            <w:fldChar w:fldCharType="end"/>
          </w:r>
        </w:p>
      </w:sdtContent>
    </w:sdt>
    <w:p w:rsidR="00112D3A" w:rsidRPr="00D023CA" w:rsidRDefault="00112D3A" w:rsidP="00112D3A">
      <w:pPr>
        <w:autoSpaceDE/>
        <w:autoSpaceDN/>
        <w:adjustRightInd/>
        <w:spacing w:line="240" w:lineRule="auto"/>
        <w:rPr>
          <w:rFonts w:asciiTheme="majorHAnsi" w:hAnsiTheme="majorHAnsi"/>
          <w:lang w:val="en-US"/>
        </w:rPr>
      </w:pPr>
      <w:r w:rsidRPr="00D023CA">
        <w:rPr>
          <w:rFonts w:asciiTheme="majorHAnsi" w:hAnsiTheme="majorHAnsi"/>
          <w:lang w:val="en-US"/>
        </w:rPr>
        <w:br w:type="page"/>
      </w:r>
    </w:p>
    <w:p w:rsidR="007D3FDF" w:rsidRPr="00D023CA" w:rsidRDefault="007D3FDF" w:rsidP="00112D3A">
      <w:pPr>
        <w:autoSpaceDE/>
        <w:autoSpaceDN/>
        <w:adjustRightInd/>
        <w:spacing w:line="240" w:lineRule="auto"/>
        <w:rPr>
          <w:rFonts w:asciiTheme="majorHAnsi" w:hAnsiTheme="majorHAnsi"/>
          <w:sz w:val="32"/>
          <w:szCs w:val="32"/>
          <w:lang w:val="en-US"/>
        </w:rPr>
      </w:pPr>
    </w:p>
    <w:p w:rsidR="004F5695" w:rsidRPr="00D023CA" w:rsidRDefault="00E65597" w:rsidP="00441F92">
      <w:pPr>
        <w:pStyle w:val="NumberedHeading1"/>
        <w:rPr>
          <w:rFonts w:asciiTheme="majorHAnsi" w:hAnsiTheme="majorHAnsi"/>
          <w:lang w:val="en-US"/>
        </w:rPr>
      </w:pPr>
      <w:bookmarkStart w:id="1" w:name="_Toc451253733"/>
      <w:r>
        <w:rPr>
          <w:rFonts w:asciiTheme="majorHAnsi" w:hAnsiTheme="majorHAnsi"/>
          <w:lang w:val="en-US"/>
        </w:rPr>
        <w:t>Driver to EM Torque Domain Conversion</w:t>
      </w:r>
      <w:r w:rsidR="00441F92" w:rsidRPr="00D023CA">
        <w:rPr>
          <w:rFonts w:asciiTheme="majorHAnsi" w:hAnsiTheme="majorHAnsi"/>
          <w:lang w:val="en-US"/>
        </w:rPr>
        <w:t xml:space="preserve"> </w:t>
      </w:r>
      <w:r w:rsidR="008B75E5" w:rsidRPr="00D023CA">
        <w:rPr>
          <w:rFonts w:asciiTheme="majorHAnsi" w:hAnsiTheme="majorHAnsi"/>
          <w:lang w:val="en-US"/>
        </w:rPr>
        <w:t>Functionality</w:t>
      </w:r>
      <w:bookmarkEnd w:id="1"/>
    </w:p>
    <w:p w:rsidR="000A5270" w:rsidRPr="00D023CA" w:rsidRDefault="00BE6F6B" w:rsidP="00455B18">
      <w:pPr>
        <w:rPr>
          <w:rFonts w:asciiTheme="majorHAnsi" w:hAnsiTheme="majorHAnsi"/>
          <w:lang w:val="en-US"/>
        </w:rPr>
      </w:pPr>
      <w:r w:rsidRPr="00D023CA">
        <w:rPr>
          <w:rFonts w:asciiTheme="majorHAnsi" w:hAnsiTheme="majorHAnsi"/>
          <w:lang w:val="en-US"/>
        </w:rPr>
        <w:br/>
      </w:r>
      <w:r w:rsidR="00455B18" w:rsidRPr="00D023CA">
        <w:rPr>
          <w:rFonts w:asciiTheme="majorHAnsi" w:hAnsiTheme="majorHAnsi"/>
          <w:lang w:val="en-US"/>
        </w:rPr>
        <w:t xml:space="preserve">The </w:t>
      </w:r>
      <w:r w:rsidR="00E65597">
        <w:rPr>
          <w:rFonts w:asciiTheme="majorHAnsi" w:hAnsiTheme="majorHAnsi"/>
          <w:i/>
          <w:lang w:val="en-US"/>
        </w:rPr>
        <w:t>Driver to EM Torque Domain Conversion</w:t>
      </w:r>
      <w:r w:rsidR="005E461C" w:rsidRPr="00D023CA">
        <w:rPr>
          <w:rFonts w:asciiTheme="majorHAnsi" w:hAnsiTheme="majorHAnsi"/>
          <w:lang w:val="en-US"/>
        </w:rPr>
        <w:t xml:space="preserve"> </w:t>
      </w:r>
      <w:r w:rsidR="00A47CED" w:rsidRPr="00D023CA">
        <w:rPr>
          <w:rFonts w:asciiTheme="majorHAnsi" w:hAnsiTheme="majorHAnsi"/>
          <w:lang w:val="en-US"/>
        </w:rPr>
        <w:t>block</w:t>
      </w:r>
      <w:r w:rsidR="00455B18" w:rsidRPr="00D023CA">
        <w:rPr>
          <w:rFonts w:asciiTheme="majorHAnsi" w:hAnsiTheme="majorHAnsi"/>
          <w:lang w:val="en-US"/>
        </w:rPr>
        <w:t xml:space="preserve"> carries the functionality of </w:t>
      </w:r>
      <w:r w:rsidR="000A5270" w:rsidRPr="00D023CA">
        <w:rPr>
          <w:rFonts w:asciiTheme="majorHAnsi" w:hAnsiTheme="majorHAnsi"/>
          <w:lang w:val="en-US"/>
        </w:rPr>
        <w:t xml:space="preserve">converting the requested torque from the Driver domain </w:t>
      </w:r>
      <w:r w:rsidR="00F46713">
        <w:rPr>
          <w:rFonts w:asciiTheme="majorHAnsi" w:hAnsiTheme="majorHAnsi"/>
          <w:lang w:val="en-US"/>
        </w:rPr>
        <w:t>in</w:t>
      </w:r>
      <w:r w:rsidR="000A5270" w:rsidRPr="00D023CA">
        <w:rPr>
          <w:rFonts w:asciiTheme="majorHAnsi" w:hAnsiTheme="majorHAnsi"/>
          <w:lang w:val="en-US"/>
        </w:rPr>
        <w:t>to the Electric Machine</w:t>
      </w:r>
      <w:r w:rsidR="00F46713">
        <w:rPr>
          <w:rFonts w:asciiTheme="majorHAnsi" w:hAnsiTheme="majorHAnsi"/>
          <w:lang w:val="en-US"/>
        </w:rPr>
        <w:t xml:space="preserve"> (EM)</w:t>
      </w:r>
      <w:r w:rsidR="000A5270" w:rsidRPr="00D023CA">
        <w:rPr>
          <w:rFonts w:asciiTheme="majorHAnsi" w:hAnsiTheme="majorHAnsi"/>
          <w:lang w:val="en-US"/>
        </w:rPr>
        <w:t xml:space="preserve"> domain.</w:t>
      </w:r>
    </w:p>
    <w:p w:rsidR="00D023CA" w:rsidRDefault="000A5270" w:rsidP="009439D3">
      <w:pPr>
        <w:rPr>
          <w:rFonts w:asciiTheme="majorHAnsi" w:hAnsiTheme="majorHAnsi"/>
          <w:lang w:val="en-US"/>
        </w:rPr>
      </w:pPr>
      <w:r w:rsidRPr="00D023CA">
        <w:rPr>
          <w:rFonts w:asciiTheme="majorHAnsi" w:hAnsiTheme="majorHAnsi"/>
          <w:lang w:val="en-US"/>
        </w:rPr>
        <w:t>The torque in the Driver domain r</w:t>
      </w:r>
      <w:r w:rsidR="00F46713">
        <w:rPr>
          <w:rFonts w:asciiTheme="majorHAnsi" w:hAnsiTheme="majorHAnsi"/>
          <w:lang w:val="en-US"/>
        </w:rPr>
        <w:t>eflects the driver’s intention on</w:t>
      </w:r>
      <w:r w:rsidRPr="00D023CA">
        <w:rPr>
          <w:rFonts w:asciiTheme="majorHAnsi" w:hAnsiTheme="majorHAnsi"/>
          <w:lang w:val="en-US"/>
        </w:rPr>
        <w:t xml:space="preserve"> pressing or not the accelerator pedal</w:t>
      </w:r>
      <w:r w:rsidR="00F46713">
        <w:rPr>
          <w:rFonts w:asciiTheme="majorHAnsi" w:hAnsiTheme="majorHAnsi"/>
          <w:lang w:val="en-US"/>
        </w:rPr>
        <w:t xml:space="preserve"> (requesting either propulsion or braking)</w:t>
      </w:r>
      <w:r w:rsidRPr="00D023CA">
        <w:rPr>
          <w:rFonts w:asciiTheme="majorHAnsi" w:hAnsiTheme="majorHAnsi"/>
          <w:lang w:val="en-US"/>
        </w:rPr>
        <w:t>, while the torque in the Electric Machine domain</w:t>
      </w:r>
      <w:r w:rsidR="009439D3" w:rsidRPr="00D023CA">
        <w:rPr>
          <w:rFonts w:asciiTheme="majorHAnsi" w:hAnsiTheme="majorHAnsi"/>
          <w:lang w:val="en-US"/>
        </w:rPr>
        <w:t xml:space="preserve"> </w:t>
      </w:r>
      <w:r w:rsidR="00D82104">
        <w:rPr>
          <w:rFonts w:asciiTheme="majorHAnsi" w:hAnsiTheme="majorHAnsi"/>
          <w:lang w:val="en-US"/>
        </w:rPr>
        <w:t>is related</w:t>
      </w:r>
      <w:r w:rsidR="009439D3" w:rsidRPr="00D023CA">
        <w:rPr>
          <w:rFonts w:asciiTheme="majorHAnsi" w:hAnsiTheme="majorHAnsi"/>
          <w:lang w:val="en-US"/>
        </w:rPr>
        <w:t xml:space="preserve"> with </w:t>
      </w:r>
      <w:r w:rsidR="00F46713">
        <w:rPr>
          <w:rFonts w:asciiTheme="majorHAnsi" w:hAnsiTheme="majorHAnsi"/>
          <w:lang w:val="en-US"/>
        </w:rPr>
        <w:t>its</w:t>
      </w:r>
      <w:r w:rsidR="009439D3" w:rsidRPr="00D023CA">
        <w:rPr>
          <w:rFonts w:asciiTheme="majorHAnsi" w:hAnsiTheme="majorHAnsi"/>
          <w:lang w:val="en-US"/>
        </w:rPr>
        <w:t xml:space="preserve"> rotational direction</w:t>
      </w:r>
      <w:r w:rsidR="00F46713">
        <w:rPr>
          <w:rFonts w:asciiTheme="majorHAnsi" w:hAnsiTheme="majorHAnsi"/>
          <w:lang w:val="en-US"/>
        </w:rPr>
        <w:t>. Therefore, a positive Driver domain</w:t>
      </w:r>
      <w:r w:rsidRPr="00D023CA">
        <w:rPr>
          <w:rFonts w:asciiTheme="majorHAnsi" w:hAnsiTheme="majorHAnsi"/>
          <w:lang w:val="en-US"/>
        </w:rPr>
        <w:t xml:space="preserve"> torque will be positive if</w:t>
      </w:r>
      <w:r w:rsidR="009439D3" w:rsidRPr="00D023CA">
        <w:rPr>
          <w:rFonts w:asciiTheme="majorHAnsi" w:hAnsiTheme="majorHAnsi"/>
          <w:lang w:val="en-US"/>
        </w:rPr>
        <w:t>,</w:t>
      </w:r>
      <w:r w:rsidRPr="00D023CA">
        <w:rPr>
          <w:rFonts w:asciiTheme="majorHAnsi" w:hAnsiTheme="majorHAnsi"/>
          <w:lang w:val="en-US"/>
        </w:rPr>
        <w:t xml:space="preserve"> for instance</w:t>
      </w:r>
      <w:r w:rsidR="009439D3" w:rsidRPr="00D023CA">
        <w:rPr>
          <w:rFonts w:asciiTheme="majorHAnsi" w:hAnsiTheme="majorHAnsi"/>
          <w:lang w:val="en-US"/>
        </w:rPr>
        <w:t>,</w:t>
      </w:r>
      <w:r w:rsidRPr="00D023CA">
        <w:rPr>
          <w:rFonts w:asciiTheme="majorHAnsi" w:hAnsiTheme="majorHAnsi"/>
          <w:lang w:val="en-US"/>
        </w:rPr>
        <w:t xml:space="preserve"> the driver is pressing the accelerator pedal at full throttle and negative if the driver is not pressing it. On the other </w:t>
      </w:r>
      <w:r w:rsidR="009439D3" w:rsidRPr="00D023CA">
        <w:rPr>
          <w:rFonts w:asciiTheme="majorHAnsi" w:hAnsiTheme="majorHAnsi"/>
          <w:lang w:val="en-US"/>
        </w:rPr>
        <w:t>hand</w:t>
      </w:r>
      <w:r w:rsidRPr="00D023CA">
        <w:rPr>
          <w:rFonts w:asciiTheme="majorHAnsi" w:hAnsiTheme="majorHAnsi"/>
          <w:lang w:val="en-US"/>
        </w:rPr>
        <w:t xml:space="preserve">, the </w:t>
      </w:r>
      <w:r w:rsidR="009439D3" w:rsidRPr="00D023CA">
        <w:rPr>
          <w:rFonts w:asciiTheme="majorHAnsi" w:hAnsiTheme="majorHAnsi"/>
          <w:lang w:val="en-US"/>
        </w:rPr>
        <w:t>Electric Machi</w:t>
      </w:r>
      <w:r w:rsidR="00F46713">
        <w:rPr>
          <w:rFonts w:asciiTheme="majorHAnsi" w:hAnsiTheme="majorHAnsi"/>
          <w:lang w:val="en-US"/>
        </w:rPr>
        <w:t>ne domain</w:t>
      </w:r>
      <w:r w:rsidR="009439D3" w:rsidRPr="00D023CA">
        <w:rPr>
          <w:rFonts w:asciiTheme="majorHAnsi" w:hAnsiTheme="majorHAnsi"/>
          <w:lang w:val="en-US"/>
        </w:rPr>
        <w:t xml:space="preserve"> torque is positive when the </w:t>
      </w:r>
      <w:r w:rsidR="009439D3" w:rsidRPr="00D023CA">
        <w:rPr>
          <w:rFonts w:asciiTheme="majorHAnsi" w:hAnsiTheme="majorHAnsi"/>
        </w:rPr>
        <w:t xml:space="preserve">torque is in the rotational forward direction and negative when the </w:t>
      </w:r>
      <w:r w:rsidR="009439D3" w:rsidRPr="00D023CA">
        <w:rPr>
          <w:rFonts w:asciiTheme="majorHAnsi" w:hAnsiTheme="majorHAnsi"/>
          <w:lang w:val="en-US"/>
        </w:rPr>
        <w:t>torque is in the rotational backwards direction.</w:t>
      </w:r>
      <w:r w:rsidR="00D023CA">
        <w:rPr>
          <w:rFonts w:asciiTheme="majorHAnsi" w:hAnsiTheme="majorHAnsi"/>
          <w:lang w:val="en-US"/>
        </w:rPr>
        <w:t xml:space="preserve"> In Table 1</w:t>
      </w:r>
      <w:r w:rsidR="00D82104">
        <w:rPr>
          <w:rFonts w:asciiTheme="majorHAnsi" w:hAnsiTheme="majorHAnsi"/>
          <w:lang w:val="en-US"/>
        </w:rPr>
        <w:t>,</w:t>
      </w:r>
      <w:r w:rsidR="00D023CA">
        <w:rPr>
          <w:rFonts w:asciiTheme="majorHAnsi" w:hAnsiTheme="majorHAnsi"/>
          <w:lang w:val="en-US"/>
        </w:rPr>
        <w:t xml:space="preserve"> the 8 possible different situations regarding the torque sign</w:t>
      </w:r>
      <w:r w:rsidR="009F29F9">
        <w:rPr>
          <w:rFonts w:asciiTheme="majorHAnsi" w:hAnsiTheme="majorHAnsi"/>
          <w:lang w:val="en-US"/>
        </w:rPr>
        <w:t>s</w:t>
      </w:r>
      <w:r w:rsidR="00F46713">
        <w:rPr>
          <w:rFonts w:asciiTheme="majorHAnsi" w:hAnsiTheme="majorHAnsi"/>
          <w:lang w:val="en-US"/>
        </w:rPr>
        <w:t xml:space="preserve"> in the different domains</w:t>
      </w:r>
      <w:r w:rsidR="00D82104">
        <w:rPr>
          <w:rFonts w:asciiTheme="majorHAnsi" w:hAnsiTheme="majorHAnsi"/>
          <w:lang w:val="en-US"/>
        </w:rPr>
        <w:t xml:space="preserve"> are shown</w:t>
      </w:r>
      <w:r w:rsidR="00D023CA">
        <w:rPr>
          <w:rFonts w:asciiTheme="majorHAnsi" w:hAnsiTheme="majorHAnsi"/>
          <w:lang w:val="en-US"/>
        </w:rPr>
        <w:t xml:space="preserve">, where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oMath>
      <w:r w:rsidR="00D023CA">
        <w:rPr>
          <w:rFonts w:asciiTheme="majorHAnsi" w:hAnsiTheme="majorHAnsi"/>
          <w:lang w:val="en-US"/>
        </w:rPr>
        <w:t xml:space="preserve"> is the driver domain torque,</w:t>
      </w:r>
      <m:oMath>
        <m:r>
          <w:rPr>
            <w:rFonts w:ascii="Cambria Math" w:hAnsi="Cambria Math"/>
            <w:lang w:val="en-US"/>
          </w:rPr>
          <m:t xml:space="preserve"> v</m:t>
        </m:r>
      </m:oMath>
      <w:r w:rsidR="00D82104">
        <w:rPr>
          <w:rFonts w:asciiTheme="majorHAnsi" w:hAnsiTheme="majorHAnsi"/>
          <w:lang w:val="en-US"/>
        </w:rPr>
        <w:t xml:space="preserve"> the EM speed and</w:t>
      </w:r>
      <w:r w:rsidR="00D023CA">
        <w:rPr>
          <w:rFonts w:asciiTheme="majorHAnsi" w:hAnsiTheme="majorHAnsi"/>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oMath>
      <w:r w:rsidR="00D82104">
        <w:rPr>
          <w:rFonts w:asciiTheme="majorHAnsi" w:hAnsiTheme="majorHAnsi"/>
          <w:lang w:val="en-US"/>
        </w:rPr>
        <w:t xml:space="preserve"> the EM domain torque.</w:t>
      </w:r>
      <w:r w:rsidR="00E65597">
        <w:rPr>
          <w:rFonts w:asciiTheme="majorHAnsi" w:hAnsiTheme="majorHAnsi"/>
          <w:lang w:val="en-US"/>
        </w:rPr>
        <w:t xml:space="preserve"> </w:t>
      </w:r>
      <w:r w:rsidR="009F29F9">
        <w:rPr>
          <w:rFonts w:asciiTheme="majorHAnsi" w:hAnsiTheme="majorHAnsi"/>
          <w:lang w:val="en-US"/>
        </w:rPr>
        <w:t>It can be seen</w:t>
      </w:r>
      <w:r w:rsidR="00F46713">
        <w:rPr>
          <w:rFonts w:asciiTheme="majorHAnsi" w:hAnsiTheme="majorHAnsi"/>
          <w:lang w:val="en-US"/>
        </w:rPr>
        <w:t xml:space="preserve"> that</w:t>
      </w:r>
      <w:r w:rsidR="009F29F9">
        <w:rPr>
          <w:rFonts w:asciiTheme="majorHAnsi" w:hAnsiTheme="majorHAnsi"/>
          <w:lang w:val="en-US"/>
        </w:rPr>
        <w:t xml:space="preserve">, for example </w:t>
      </w:r>
      <w:r w:rsidR="00E65597">
        <w:rPr>
          <w:rFonts w:asciiTheme="majorHAnsi" w:hAnsiTheme="majorHAnsi"/>
          <w:lang w:val="en-US"/>
        </w:rPr>
        <w:t>in Drive Mode</w:t>
      </w:r>
      <w:r w:rsidR="009F29F9">
        <w:rPr>
          <w:rFonts w:asciiTheme="majorHAnsi" w:hAnsiTheme="majorHAnsi"/>
          <w:lang w:val="en-US"/>
        </w:rPr>
        <w:t>,</w:t>
      </w:r>
      <w:r w:rsidR="00E65597">
        <w:rPr>
          <w:rFonts w:asciiTheme="majorHAnsi" w:hAnsiTheme="majorHAnsi"/>
          <w:lang w:val="en-US"/>
        </w:rPr>
        <w:t xml:space="preserve"> a negative torque </w:t>
      </w:r>
      <w:r w:rsidR="009F29F9">
        <w:rPr>
          <w:rFonts w:asciiTheme="majorHAnsi" w:hAnsiTheme="majorHAnsi"/>
          <w:lang w:val="en-US"/>
        </w:rPr>
        <w:t>i</w:t>
      </w:r>
      <w:r w:rsidR="00E65597">
        <w:rPr>
          <w:rFonts w:asciiTheme="majorHAnsi" w:hAnsiTheme="majorHAnsi"/>
          <w:lang w:val="en-US"/>
        </w:rPr>
        <w:t>n</w:t>
      </w:r>
      <w:r w:rsidR="009F29F9">
        <w:rPr>
          <w:rFonts w:asciiTheme="majorHAnsi" w:hAnsiTheme="majorHAnsi"/>
          <w:lang w:val="en-US"/>
        </w:rPr>
        <w:t xml:space="preserve"> </w:t>
      </w:r>
      <w:r w:rsidR="00E65597">
        <w:rPr>
          <w:rFonts w:asciiTheme="majorHAnsi" w:hAnsiTheme="majorHAnsi"/>
          <w:lang w:val="en-US"/>
        </w:rPr>
        <w:t>the driver domain</w:t>
      </w:r>
      <w:r w:rsidR="009F29F9">
        <w:rPr>
          <w:rFonts w:asciiTheme="majorHAnsi" w:hAnsiTheme="majorHAnsi"/>
          <w:lang w:val="en-US"/>
        </w:rPr>
        <w:t xml:space="preserve"> (not pressing the accelerator pedal)</w:t>
      </w:r>
      <w:r w:rsidR="00E65597">
        <w:rPr>
          <w:rFonts w:asciiTheme="majorHAnsi" w:hAnsiTheme="majorHAnsi"/>
          <w:lang w:val="en-US"/>
        </w:rPr>
        <w:t xml:space="preserve"> when going backwards </w:t>
      </w:r>
      <w:r w:rsidR="009F29F9">
        <w:rPr>
          <w:rFonts w:asciiTheme="majorHAnsi" w:hAnsiTheme="majorHAnsi"/>
          <w:lang w:val="en-US"/>
        </w:rPr>
        <w:t xml:space="preserve">(in an uphill slope) is actually a positive torque in the EM domain </w:t>
      </w:r>
      <w:r w:rsidR="00E65597">
        <w:rPr>
          <w:rFonts w:asciiTheme="majorHAnsi" w:hAnsiTheme="majorHAnsi"/>
          <w:lang w:val="en-US"/>
        </w:rPr>
        <w:t>du</w:t>
      </w:r>
      <w:r w:rsidR="009F29F9">
        <w:rPr>
          <w:rFonts w:asciiTheme="majorHAnsi" w:hAnsiTheme="majorHAnsi"/>
          <w:lang w:val="en-US"/>
        </w:rPr>
        <w:t xml:space="preserve">e to the regenerative braking in the rotational forward direction. </w:t>
      </w:r>
      <w:r w:rsidR="00E65597">
        <w:rPr>
          <w:rFonts w:asciiTheme="majorHAnsi" w:hAnsiTheme="majorHAnsi"/>
          <w:lang w:val="en-US"/>
        </w:rPr>
        <w:t xml:space="preserve"> </w:t>
      </w:r>
    </w:p>
    <w:p w:rsidR="009F29F9" w:rsidRPr="00D023CA" w:rsidRDefault="009F29F9" w:rsidP="009439D3">
      <w:pPr>
        <w:rPr>
          <w:rFonts w:asciiTheme="majorHAnsi" w:hAnsiTheme="majorHAnsi"/>
          <w:lang w:val="en-US"/>
        </w:rPr>
      </w:pPr>
    </w:p>
    <w:tbl>
      <w:tblPr>
        <w:tblStyle w:val="TableGrid"/>
        <w:tblW w:w="0" w:type="auto"/>
        <w:tblLook w:val="04A0" w:firstRow="1" w:lastRow="0" w:firstColumn="1" w:lastColumn="0" w:noHBand="0" w:noVBand="1"/>
      </w:tblPr>
      <w:tblGrid>
        <w:gridCol w:w="2642"/>
        <w:gridCol w:w="891"/>
        <w:gridCol w:w="891"/>
        <w:gridCol w:w="891"/>
        <w:gridCol w:w="891"/>
        <w:gridCol w:w="891"/>
        <w:gridCol w:w="891"/>
        <w:gridCol w:w="891"/>
        <w:gridCol w:w="891"/>
      </w:tblGrid>
      <w:tr w:rsidR="00D82104" w:rsidRPr="00D023CA" w:rsidTr="007945A6">
        <w:trPr>
          <w:trHeight w:val="340"/>
        </w:trPr>
        <w:tc>
          <w:tcPr>
            <w:tcW w:w="2642" w:type="dxa"/>
            <w:shd w:val="clear" w:color="auto" w:fill="DBE5F1" w:themeFill="accent1" w:themeFillTint="33"/>
            <w:vAlign w:val="center"/>
          </w:tcPr>
          <w:p w:rsidR="00D82104" w:rsidRPr="00D82104" w:rsidRDefault="00D82104" w:rsidP="007945A6">
            <w:pPr>
              <w:jc w:val="center"/>
              <w:rPr>
                <w:rFonts w:asciiTheme="majorHAnsi" w:hAnsiTheme="majorHAnsi"/>
                <w:b/>
                <w:lang w:val="en-US"/>
              </w:rPr>
            </w:pPr>
            <w:r w:rsidRPr="00D82104">
              <w:rPr>
                <w:rFonts w:asciiTheme="majorHAnsi" w:hAnsiTheme="majorHAnsi"/>
                <w:b/>
                <w:lang w:val="en-US"/>
              </w:rPr>
              <w:t>Driveline State</w:t>
            </w:r>
          </w:p>
        </w:tc>
        <w:tc>
          <w:tcPr>
            <w:tcW w:w="3564" w:type="dxa"/>
            <w:gridSpan w:val="4"/>
            <w:vAlign w:val="center"/>
          </w:tcPr>
          <w:p w:rsidR="00D82104" w:rsidRPr="00D023CA" w:rsidRDefault="00D82104" w:rsidP="007945A6">
            <w:pPr>
              <w:jc w:val="center"/>
              <w:rPr>
                <w:rFonts w:asciiTheme="majorHAnsi" w:hAnsiTheme="majorHAnsi"/>
                <w:lang w:val="en-US"/>
              </w:rPr>
            </w:pPr>
            <w:r w:rsidRPr="00D023CA">
              <w:rPr>
                <w:rFonts w:asciiTheme="majorHAnsi" w:hAnsiTheme="majorHAnsi"/>
                <w:lang w:val="en-US"/>
              </w:rPr>
              <w:t>Drive Mode</w:t>
            </w:r>
          </w:p>
        </w:tc>
        <w:tc>
          <w:tcPr>
            <w:tcW w:w="3564" w:type="dxa"/>
            <w:gridSpan w:val="4"/>
            <w:vAlign w:val="center"/>
          </w:tcPr>
          <w:p w:rsidR="00D82104" w:rsidRPr="00D023CA" w:rsidRDefault="00D82104" w:rsidP="007945A6">
            <w:pPr>
              <w:jc w:val="center"/>
              <w:rPr>
                <w:rFonts w:asciiTheme="majorHAnsi" w:hAnsiTheme="majorHAnsi"/>
                <w:lang w:val="en-US"/>
              </w:rPr>
            </w:pPr>
            <w:r w:rsidRPr="00D023CA">
              <w:rPr>
                <w:rFonts w:asciiTheme="majorHAnsi" w:hAnsiTheme="majorHAnsi"/>
                <w:lang w:val="en-US"/>
              </w:rPr>
              <w:t>Reverse Mode</w:t>
            </w:r>
          </w:p>
        </w:tc>
      </w:tr>
      <w:tr w:rsidR="00D82104" w:rsidRPr="00D023CA" w:rsidTr="007945A6">
        <w:trPr>
          <w:trHeight w:val="340"/>
        </w:trPr>
        <w:tc>
          <w:tcPr>
            <w:tcW w:w="2642" w:type="dxa"/>
            <w:shd w:val="clear" w:color="auto" w:fill="DBE5F1" w:themeFill="accent1" w:themeFillTint="33"/>
            <w:vAlign w:val="center"/>
          </w:tcPr>
          <w:p w:rsidR="00D82104" w:rsidRPr="00D82104" w:rsidRDefault="00D82104" w:rsidP="007945A6">
            <w:pPr>
              <w:jc w:val="center"/>
              <w:rPr>
                <w:rFonts w:ascii="Cambria" w:eastAsia="Times New Roman" w:hAnsi="Cambria" w:cs="Times New Roman"/>
                <w:b/>
                <w:lang w:val="en-US"/>
              </w:rPr>
            </w:pPr>
            <w:r w:rsidRPr="00D82104">
              <w:rPr>
                <w:rFonts w:ascii="Cambria" w:eastAsia="Times New Roman" w:hAnsi="Cambria" w:cs="Times New Roman"/>
                <w:b/>
                <w:lang w:val="en-US"/>
              </w:rPr>
              <w:t>Driver domain torque</w:t>
            </w:r>
          </w:p>
        </w:tc>
        <w:tc>
          <w:tcPr>
            <w:tcW w:w="1782" w:type="dxa"/>
            <w:gridSpan w:val="2"/>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D</m:t>
                    </m:r>
                  </m:sub>
                  <m:sup>
                    <m:r>
                      <w:rPr>
                        <w:rFonts w:ascii="Cambria Math" w:hAnsi="Cambria Math"/>
                        <w:lang w:val="en-US"/>
                      </w:rPr>
                      <m:t>+</m:t>
                    </m:r>
                  </m:sup>
                </m:sSubSup>
              </m:oMath>
            </m:oMathPara>
          </w:p>
        </w:tc>
        <w:tc>
          <w:tcPr>
            <w:tcW w:w="1782" w:type="dxa"/>
            <w:gridSpan w:val="2"/>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D</m:t>
                    </m:r>
                  </m:sub>
                  <m:sup>
                    <m:r>
                      <w:rPr>
                        <w:rFonts w:ascii="Cambria Math" w:hAnsi="Cambria Math"/>
                        <w:lang w:val="en-US"/>
                      </w:rPr>
                      <m:t>-</m:t>
                    </m:r>
                  </m:sup>
                </m:sSubSup>
              </m:oMath>
            </m:oMathPara>
          </w:p>
        </w:tc>
        <w:tc>
          <w:tcPr>
            <w:tcW w:w="1782" w:type="dxa"/>
            <w:gridSpan w:val="2"/>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D</m:t>
                    </m:r>
                  </m:sub>
                  <m:sup>
                    <m:r>
                      <w:rPr>
                        <w:rFonts w:ascii="Cambria Math" w:hAnsi="Cambria Math"/>
                        <w:lang w:val="en-US"/>
                      </w:rPr>
                      <m:t>+</m:t>
                    </m:r>
                  </m:sup>
                </m:sSubSup>
              </m:oMath>
            </m:oMathPara>
          </w:p>
        </w:tc>
        <w:tc>
          <w:tcPr>
            <w:tcW w:w="1782" w:type="dxa"/>
            <w:gridSpan w:val="2"/>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D</m:t>
                    </m:r>
                  </m:sub>
                  <m:sup>
                    <m:r>
                      <w:rPr>
                        <w:rFonts w:ascii="Cambria Math" w:hAnsi="Cambria Math"/>
                        <w:lang w:val="en-US"/>
                      </w:rPr>
                      <m:t>-</m:t>
                    </m:r>
                  </m:sup>
                </m:sSubSup>
              </m:oMath>
            </m:oMathPara>
          </w:p>
        </w:tc>
      </w:tr>
      <w:tr w:rsidR="00D82104" w:rsidRPr="00D023CA" w:rsidTr="007945A6">
        <w:trPr>
          <w:trHeight w:val="340"/>
        </w:trPr>
        <w:tc>
          <w:tcPr>
            <w:tcW w:w="2642" w:type="dxa"/>
            <w:shd w:val="clear" w:color="auto" w:fill="DBE5F1" w:themeFill="accent1" w:themeFillTint="33"/>
            <w:vAlign w:val="center"/>
          </w:tcPr>
          <w:p w:rsidR="00D82104" w:rsidRPr="00D82104" w:rsidRDefault="00D82104" w:rsidP="007945A6">
            <w:pPr>
              <w:jc w:val="center"/>
              <w:rPr>
                <w:rFonts w:ascii="Cambria" w:eastAsia="Times New Roman" w:hAnsi="Cambria" w:cs="Times New Roman"/>
                <w:b/>
                <w:lang w:val="en-US"/>
              </w:rPr>
            </w:pPr>
            <w:r w:rsidRPr="00D82104">
              <w:rPr>
                <w:rFonts w:ascii="Cambria" w:eastAsia="Times New Roman" w:hAnsi="Cambria" w:cs="Times New Roman"/>
                <w:b/>
                <w:lang w:val="en-US"/>
              </w:rPr>
              <w:t>EM speed</w:t>
            </w:r>
          </w:p>
        </w:tc>
        <w:tc>
          <w:tcPr>
            <w:tcW w:w="891" w:type="dxa"/>
            <w:vAlign w:val="center"/>
          </w:tcPr>
          <w:p w:rsidR="00D82104" w:rsidRPr="00D023CA" w:rsidRDefault="00D8015D" w:rsidP="007945A6">
            <w:pPr>
              <w:jc w:val="cente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m:oMathPara>
          </w:p>
        </w:tc>
      </w:tr>
      <w:tr w:rsidR="00D82104" w:rsidRPr="00D023CA" w:rsidTr="007945A6">
        <w:trPr>
          <w:trHeight w:val="340"/>
        </w:trPr>
        <w:tc>
          <w:tcPr>
            <w:tcW w:w="2642" w:type="dxa"/>
            <w:shd w:val="clear" w:color="auto" w:fill="DBE5F1" w:themeFill="accent1" w:themeFillTint="33"/>
            <w:vAlign w:val="center"/>
          </w:tcPr>
          <w:p w:rsidR="00D82104" w:rsidRPr="00D82104" w:rsidRDefault="00D82104" w:rsidP="007945A6">
            <w:pPr>
              <w:jc w:val="center"/>
              <w:rPr>
                <w:rFonts w:ascii="Cambria" w:hAnsi="Cambria"/>
                <w:b/>
                <w:lang w:val="en-US"/>
              </w:rPr>
            </w:pPr>
            <w:r w:rsidRPr="00D82104">
              <w:rPr>
                <w:rFonts w:ascii="Cambria" w:hAnsi="Cambria"/>
                <w:b/>
                <w:lang w:val="en-US"/>
              </w:rPr>
              <w:t>EM domain torque</w:t>
            </w:r>
          </w:p>
        </w:tc>
        <w:tc>
          <w:tcPr>
            <w:tcW w:w="891" w:type="dxa"/>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E</m:t>
                    </m:r>
                  </m:sub>
                  <m:sup>
                    <m:r>
                      <w:rPr>
                        <w:rFonts w:ascii="Cambria Math" w:hAnsi="Cambria Math"/>
                        <w:lang w:val="en-US"/>
                      </w:rPr>
                      <m:t>+</m:t>
                    </m:r>
                  </m:sup>
                </m:sSub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E</m:t>
                    </m:r>
                  </m:sub>
                  <m:sup>
                    <m:r>
                      <w:rPr>
                        <w:rFonts w:ascii="Cambria Math" w:hAnsi="Cambria Math"/>
                        <w:lang w:val="en-US"/>
                      </w:rPr>
                      <m:t>+</m:t>
                    </m:r>
                  </m:sup>
                </m:sSub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E</m:t>
                    </m:r>
                  </m:sub>
                  <m:sup>
                    <m:r>
                      <w:rPr>
                        <w:rFonts w:ascii="Cambria Math" w:hAnsi="Cambria Math"/>
                        <w:lang w:val="en-US"/>
                      </w:rPr>
                      <m:t>-</m:t>
                    </m:r>
                  </m:sup>
                </m:sSub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E</m:t>
                    </m:r>
                  </m:sub>
                  <m:sup>
                    <m:r>
                      <w:rPr>
                        <w:rFonts w:ascii="Cambria Math" w:hAnsi="Cambria Math"/>
                        <w:lang w:val="en-US"/>
                      </w:rPr>
                      <m:t>+</m:t>
                    </m:r>
                  </m:sup>
                </m:sSub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E</m:t>
                    </m:r>
                  </m:sub>
                  <m:sup>
                    <m:r>
                      <w:rPr>
                        <w:rFonts w:ascii="Cambria Math" w:hAnsi="Cambria Math"/>
                        <w:lang w:val="en-US"/>
                      </w:rPr>
                      <m:t>-</m:t>
                    </m:r>
                  </m:sup>
                </m:sSub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E</m:t>
                    </m:r>
                  </m:sub>
                  <m:sup>
                    <m:r>
                      <w:rPr>
                        <w:rFonts w:ascii="Cambria Math" w:hAnsi="Cambria Math"/>
                        <w:lang w:val="en-US"/>
                      </w:rPr>
                      <m:t>-</m:t>
                    </m:r>
                  </m:sup>
                </m:sSub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E</m:t>
                    </m:r>
                  </m:sub>
                  <m:sup>
                    <m:r>
                      <w:rPr>
                        <w:rFonts w:ascii="Cambria Math" w:hAnsi="Cambria Math"/>
                        <w:lang w:val="en-US"/>
                      </w:rPr>
                      <m:t>-</m:t>
                    </m:r>
                  </m:sup>
                </m:sSubSup>
              </m:oMath>
            </m:oMathPara>
          </w:p>
        </w:tc>
        <w:tc>
          <w:tcPr>
            <w:tcW w:w="891" w:type="dxa"/>
            <w:vAlign w:val="center"/>
          </w:tcPr>
          <w:p w:rsidR="00D82104" w:rsidRPr="00D023CA" w:rsidRDefault="00D8015D" w:rsidP="007945A6">
            <w:pPr>
              <w:jc w:val="center"/>
              <w:rPr>
                <w:rFonts w:asciiTheme="majorHAnsi" w:hAnsiTheme="majorHAnsi"/>
                <w:lang w:val="en-US"/>
              </w:rPr>
            </w:pPr>
            <m:oMathPara>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E</m:t>
                    </m:r>
                  </m:sub>
                  <m:sup>
                    <m:r>
                      <w:rPr>
                        <w:rFonts w:ascii="Cambria Math" w:hAnsi="Cambria Math"/>
                        <w:lang w:val="en-US"/>
                      </w:rPr>
                      <m:t>+</m:t>
                    </m:r>
                  </m:sup>
                </m:sSubSup>
              </m:oMath>
            </m:oMathPara>
          </w:p>
        </w:tc>
      </w:tr>
    </w:tbl>
    <w:p w:rsidR="009439D3" w:rsidRPr="00D023CA" w:rsidRDefault="009439D3" w:rsidP="009439D3">
      <w:pPr>
        <w:rPr>
          <w:rFonts w:asciiTheme="majorHAnsi" w:hAnsiTheme="majorHAnsi"/>
          <w:lang w:val="en-US"/>
        </w:rPr>
      </w:pPr>
    </w:p>
    <w:p w:rsidR="00D023CA" w:rsidRPr="00D023CA" w:rsidRDefault="00D023CA" w:rsidP="00D023CA">
      <w:pPr>
        <w:pStyle w:val="Caption"/>
        <w:rPr>
          <w:rFonts w:asciiTheme="majorHAnsi" w:hAnsiTheme="majorHAnsi"/>
        </w:rPr>
      </w:pPr>
      <w:r>
        <w:rPr>
          <w:rFonts w:asciiTheme="majorHAnsi" w:hAnsiTheme="majorHAnsi"/>
        </w:rPr>
        <w:t>Table</w:t>
      </w:r>
      <w:r w:rsidRPr="00D023CA">
        <w:rPr>
          <w:rFonts w:asciiTheme="majorHAnsi" w:hAnsiTheme="majorHAnsi"/>
        </w:rPr>
        <w:t xml:space="preserve"> </w:t>
      </w:r>
      <w:r w:rsidRPr="00D023CA">
        <w:rPr>
          <w:rFonts w:asciiTheme="majorHAnsi" w:hAnsiTheme="majorHAnsi"/>
        </w:rPr>
        <w:fldChar w:fldCharType="begin"/>
      </w:r>
      <w:r w:rsidRPr="00D023CA">
        <w:rPr>
          <w:rFonts w:asciiTheme="majorHAnsi" w:hAnsiTheme="majorHAnsi"/>
        </w:rPr>
        <w:instrText xml:space="preserve"> SEQ Figure \* ARABIC </w:instrText>
      </w:r>
      <w:r w:rsidRPr="00D023CA">
        <w:rPr>
          <w:rFonts w:asciiTheme="majorHAnsi" w:hAnsiTheme="majorHAnsi"/>
        </w:rPr>
        <w:fldChar w:fldCharType="separate"/>
      </w:r>
      <w:r w:rsidRPr="00D023CA">
        <w:rPr>
          <w:rFonts w:asciiTheme="majorHAnsi" w:hAnsiTheme="majorHAnsi"/>
          <w:noProof/>
        </w:rPr>
        <w:t>1</w:t>
      </w:r>
      <w:r w:rsidRPr="00D023CA">
        <w:rPr>
          <w:rFonts w:asciiTheme="majorHAnsi" w:hAnsiTheme="majorHAnsi"/>
          <w:noProof/>
        </w:rPr>
        <w:fldChar w:fldCharType="end"/>
      </w:r>
      <w:r w:rsidRPr="00D023CA">
        <w:rPr>
          <w:rFonts w:asciiTheme="majorHAnsi" w:hAnsiTheme="majorHAnsi"/>
        </w:rPr>
        <w:t xml:space="preserve">: </w:t>
      </w:r>
      <w:r w:rsidR="00E65597">
        <w:rPr>
          <w:rFonts w:asciiTheme="majorHAnsi" w:hAnsiTheme="majorHAnsi"/>
        </w:rPr>
        <w:t xml:space="preserve">Driver to EM Torque Domain Conversion signs </w:t>
      </w:r>
      <w:r w:rsidRPr="00D023CA">
        <w:rPr>
          <w:rFonts w:asciiTheme="majorHAnsi" w:hAnsiTheme="majorHAnsi"/>
        </w:rPr>
        <w:t>.</w:t>
      </w:r>
    </w:p>
    <w:p w:rsidR="00455B18" w:rsidRPr="00B234C2" w:rsidRDefault="00455B18" w:rsidP="00455B18">
      <w:pPr>
        <w:rPr>
          <w:rFonts w:asciiTheme="majorHAnsi" w:hAnsiTheme="majorHAnsi"/>
          <w:lang w:val="sv-SE"/>
        </w:rPr>
      </w:pPr>
    </w:p>
    <w:p w:rsidR="00455B18" w:rsidRPr="00B234C2" w:rsidRDefault="00455B18" w:rsidP="00455B18">
      <w:pPr>
        <w:rPr>
          <w:rFonts w:asciiTheme="majorHAnsi" w:hAnsiTheme="majorHAnsi"/>
          <w:lang w:val="sv-SE"/>
        </w:rPr>
      </w:pPr>
    </w:p>
    <w:p w:rsidR="003E085E" w:rsidRPr="00D023CA" w:rsidRDefault="004F5695" w:rsidP="003E085E">
      <w:pPr>
        <w:pStyle w:val="NumberedHeading1"/>
        <w:rPr>
          <w:rFonts w:asciiTheme="majorHAnsi" w:hAnsiTheme="majorHAnsi"/>
          <w:lang w:val="en-US"/>
        </w:rPr>
      </w:pPr>
      <w:bookmarkStart w:id="2" w:name="_Toc451253734"/>
      <w:r w:rsidRPr="00D023CA">
        <w:rPr>
          <w:rFonts w:asciiTheme="majorHAnsi" w:hAnsiTheme="majorHAnsi"/>
          <w:lang w:val="en-US"/>
        </w:rPr>
        <w:t>Test Model Overview</w:t>
      </w:r>
      <w:bookmarkEnd w:id="2"/>
    </w:p>
    <w:p w:rsidR="001D5D9D" w:rsidRDefault="00BE6F6B" w:rsidP="001D5D9D">
      <w:pPr>
        <w:rPr>
          <w:rFonts w:asciiTheme="majorHAnsi" w:hAnsiTheme="majorHAnsi"/>
          <w:i/>
          <w:lang w:val="en-US"/>
        </w:rPr>
      </w:pPr>
      <w:r w:rsidRPr="00D023CA">
        <w:rPr>
          <w:rFonts w:asciiTheme="majorHAnsi" w:hAnsiTheme="majorHAnsi"/>
          <w:lang w:val="en-US"/>
        </w:rPr>
        <w:br/>
      </w:r>
      <w:r w:rsidR="00455B18" w:rsidRPr="00D023CA">
        <w:rPr>
          <w:rFonts w:asciiTheme="majorHAnsi" w:hAnsiTheme="majorHAnsi"/>
          <w:lang w:val="en-US"/>
        </w:rPr>
        <w:t xml:space="preserve">The test model used for the unit test of </w:t>
      </w:r>
      <w:r w:rsidR="00E65597">
        <w:rPr>
          <w:rFonts w:asciiTheme="majorHAnsi" w:hAnsiTheme="majorHAnsi"/>
          <w:lang w:val="en-US"/>
        </w:rPr>
        <w:t>Driver to EM Torque Domain Conversion</w:t>
      </w:r>
      <w:r w:rsidR="00795F7F" w:rsidRPr="00D023CA">
        <w:rPr>
          <w:rFonts w:asciiTheme="majorHAnsi" w:hAnsiTheme="majorHAnsi"/>
          <w:lang w:val="en-US"/>
        </w:rPr>
        <w:t xml:space="preserve"> </w:t>
      </w:r>
      <w:r w:rsidR="00795F7F">
        <w:rPr>
          <w:rFonts w:asciiTheme="majorHAnsi" w:hAnsiTheme="majorHAnsi"/>
          <w:lang w:val="en-US"/>
        </w:rPr>
        <w:t xml:space="preserve">block </w:t>
      </w:r>
      <w:r w:rsidR="00E65597">
        <w:rPr>
          <w:rFonts w:asciiTheme="majorHAnsi" w:hAnsiTheme="majorHAnsi"/>
          <w:lang w:val="en-US"/>
        </w:rPr>
        <w:t>can be seen in Figure 1</w:t>
      </w:r>
      <w:r w:rsidR="00455B18" w:rsidRPr="00D023CA">
        <w:rPr>
          <w:rFonts w:asciiTheme="majorHAnsi" w:hAnsiTheme="majorHAnsi"/>
          <w:lang w:val="en-US"/>
        </w:rPr>
        <w:t xml:space="preserve">. The </w:t>
      </w:r>
      <w:r w:rsidR="00E65597">
        <w:rPr>
          <w:rFonts w:asciiTheme="majorHAnsi" w:hAnsiTheme="majorHAnsi"/>
          <w:lang w:val="en-US"/>
        </w:rPr>
        <w:t>test variables</w:t>
      </w:r>
      <w:r w:rsidR="00455B18" w:rsidRPr="00D023CA">
        <w:rPr>
          <w:rFonts w:asciiTheme="majorHAnsi" w:hAnsiTheme="majorHAnsi"/>
          <w:lang w:val="en-US"/>
        </w:rPr>
        <w:t xml:space="preserve"> are: </w:t>
      </w:r>
      <w:r w:rsidR="00455B18" w:rsidRPr="00D023CA">
        <w:rPr>
          <w:rFonts w:asciiTheme="majorHAnsi" w:hAnsiTheme="majorHAnsi"/>
          <w:i/>
          <w:lang w:val="en-US"/>
        </w:rPr>
        <w:t xml:space="preserve">Electric Machine (EM) Speed, </w:t>
      </w:r>
      <w:r w:rsidR="00795F7F">
        <w:rPr>
          <w:rFonts w:asciiTheme="majorHAnsi" w:hAnsiTheme="majorHAnsi"/>
          <w:i/>
          <w:lang w:val="en-US"/>
        </w:rPr>
        <w:t>Driveline State</w:t>
      </w:r>
      <w:r w:rsidR="00E65597">
        <w:rPr>
          <w:rFonts w:asciiTheme="majorHAnsi" w:hAnsiTheme="majorHAnsi"/>
          <w:i/>
          <w:lang w:val="en-US"/>
        </w:rPr>
        <w:t xml:space="preserve"> </w:t>
      </w:r>
      <w:r w:rsidR="00E65597" w:rsidRPr="00E65597">
        <w:rPr>
          <w:rFonts w:asciiTheme="majorHAnsi" w:hAnsiTheme="majorHAnsi"/>
          <w:lang w:val="en-US"/>
        </w:rPr>
        <w:t>and</w:t>
      </w:r>
      <w:r w:rsidR="00455B18" w:rsidRPr="00D023CA">
        <w:rPr>
          <w:rFonts w:asciiTheme="majorHAnsi" w:hAnsiTheme="majorHAnsi"/>
          <w:i/>
          <w:lang w:val="en-US"/>
        </w:rPr>
        <w:t xml:space="preserve"> </w:t>
      </w:r>
      <w:r w:rsidR="00795F7F">
        <w:rPr>
          <w:rFonts w:asciiTheme="majorHAnsi" w:hAnsiTheme="majorHAnsi"/>
          <w:i/>
          <w:lang w:val="en-US"/>
        </w:rPr>
        <w:t>Driver Domain Torque</w:t>
      </w:r>
      <w:r w:rsidR="00455B18" w:rsidRPr="00D023CA">
        <w:rPr>
          <w:rFonts w:asciiTheme="majorHAnsi" w:hAnsiTheme="majorHAnsi"/>
          <w:i/>
          <w:lang w:val="en-US"/>
        </w:rPr>
        <w:t>.</w:t>
      </w:r>
    </w:p>
    <w:p w:rsidR="00125832" w:rsidRDefault="00125832" w:rsidP="00125832">
      <w:pPr>
        <w:rPr>
          <w:rFonts w:asciiTheme="majorHAnsi" w:hAnsiTheme="majorHAnsi"/>
          <w:lang w:val="en-US"/>
        </w:rPr>
      </w:pPr>
    </w:p>
    <w:p w:rsidR="00125832" w:rsidRDefault="00125832" w:rsidP="00125832">
      <w:pPr>
        <w:rPr>
          <w:rFonts w:asciiTheme="majorHAnsi" w:hAnsiTheme="majorHAnsi"/>
          <w:lang w:val="en-US"/>
        </w:rPr>
      </w:pPr>
      <w:r>
        <w:rPr>
          <w:rFonts w:asciiTheme="majorHAnsi" w:hAnsiTheme="majorHAnsi"/>
          <w:lang w:val="en-US"/>
        </w:rPr>
        <w:t xml:space="preserve">The Simulink model is designed using mainly comparison and </w:t>
      </w:r>
      <w:r w:rsidRPr="00D7046E">
        <w:rPr>
          <w:rFonts w:asciiTheme="majorHAnsi" w:hAnsiTheme="majorHAnsi"/>
          <w:i/>
          <w:lang w:val="en-US"/>
        </w:rPr>
        <w:t>IfThenElse</w:t>
      </w:r>
      <w:r>
        <w:rPr>
          <w:rFonts w:asciiTheme="majorHAnsi" w:hAnsiTheme="majorHAnsi"/>
          <w:lang w:val="en-US"/>
        </w:rPr>
        <w:t xml:space="preserve"> blocks in order to cover each particular case</w:t>
      </w:r>
      <w:r w:rsidR="009F29F9">
        <w:rPr>
          <w:rFonts w:asciiTheme="majorHAnsi" w:hAnsiTheme="majorHAnsi"/>
          <w:lang w:val="en-US"/>
        </w:rPr>
        <w:t xml:space="preserve"> stated in Table 1</w:t>
      </w:r>
      <w:r>
        <w:rPr>
          <w:rFonts w:asciiTheme="majorHAnsi" w:hAnsiTheme="majorHAnsi"/>
          <w:lang w:val="en-US"/>
        </w:rPr>
        <w:t>. Simpler models that also accomplish the desired task could be implemented, however they would not be as intuitive as the one shown in Figure 1.</w:t>
      </w:r>
    </w:p>
    <w:p w:rsidR="00125832" w:rsidRDefault="009F29F9" w:rsidP="00125832">
      <w:pPr>
        <w:rPr>
          <w:rFonts w:asciiTheme="majorHAnsi" w:hAnsiTheme="majorHAnsi"/>
          <w:lang w:val="en-US"/>
        </w:rPr>
      </w:pPr>
      <w:r>
        <w:rPr>
          <w:rFonts w:asciiTheme="majorHAnsi" w:hAnsiTheme="majorHAnsi"/>
          <w:lang w:val="en-US"/>
        </w:rPr>
        <w:t>The first step is to test</w:t>
      </w:r>
      <w:r w:rsidR="00125832">
        <w:rPr>
          <w:rFonts w:asciiTheme="majorHAnsi" w:hAnsiTheme="majorHAnsi"/>
          <w:lang w:val="en-US"/>
        </w:rPr>
        <w:t xml:space="preserve"> if the Driveline State is either in </w:t>
      </w:r>
      <w:r w:rsidR="00125832" w:rsidRPr="00D7046E">
        <w:rPr>
          <w:rFonts w:asciiTheme="majorHAnsi" w:hAnsiTheme="majorHAnsi"/>
          <w:i/>
          <w:lang w:val="en-US"/>
        </w:rPr>
        <w:t>Park</w:t>
      </w:r>
      <w:r w:rsidR="00125832">
        <w:rPr>
          <w:rFonts w:asciiTheme="majorHAnsi" w:hAnsiTheme="majorHAnsi"/>
          <w:lang w:val="en-US"/>
        </w:rPr>
        <w:t xml:space="preserve"> or </w:t>
      </w:r>
      <w:r w:rsidR="00125832" w:rsidRPr="00D7046E">
        <w:rPr>
          <w:rFonts w:asciiTheme="majorHAnsi" w:hAnsiTheme="majorHAnsi"/>
          <w:i/>
          <w:lang w:val="en-US"/>
        </w:rPr>
        <w:t>Neutral</w:t>
      </w:r>
      <w:r w:rsidR="00125832">
        <w:rPr>
          <w:rFonts w:asciiTheme="majorHAnsi" w:hAnsiTheme="majorHAnsi"/>
          <w:lang w:val="en-US"/>
        </w:rPr>
        <w:t xml:space="preserve"> and if so the output torque will be zero. If not</w:t>
      </w:r>
      <w:r w:rsidR="00F46713">
        <w:rPr>
          <w:rFonts w:asciiTheme="majorHAnsi" w:hAnsiTheme="majorHAnsi"/>
          <w:lang w:val="en-US"/>
        </w:rPr>
        <w:t>,</w:t>
      </w:r>
      <w:r w:rsidR="00125832">
        <w:rPr>
          <w:rFonts w:asciiTheme="majorHAnsi" w:hAnsiTheme="majorHAnsi"/>
          <w:lang w:val="en-US"/>
        </w:rPr>
        <w:t xml:space="preserve"> then </w:t>
      </w:r>
      <w:r w:rsidR="00F46713">
        <w:rPr>
          <w:rFonts w:asciiTheme="majorHAnsi" w:hAnsiTheme="majorHAnsi"/>
          <w:lang w:val="en-US"/>
        </w:rPr>
        <w:t xml:space="preserve">it is </w:t>
      </w:r>
      <w:r w:rsidR="00125832">
        <w:rPr>
          <w:rFonts w:asciiTheme="majorHAnsi" w:hAnsiTheme="majorHAnsi"/>
          <w:lang w:val="en-US"/>
        </w:rPr>
        <w:t xml:space="preserve">checked if the Driveline State is </w:t>
      </w:r>
      <w:r w:rsidR="00125832" w:rsidRPr="00D7046E">
        <w:rPr>
          <w:rFonts w:asciiTheme="majorHAnsi" w:hAnsiTheme="majorHAnsi"/>
          <w:i/>
          <w:lang w:val="en-US"/>
        </w:rPr>
        <w:t>Drive</w:t>
      </w:r>
      <w:r w:rsidR="00125832">
        <w:rPr>
          <w:rFonts w:asciiTheme="majorHAnsi" w:hAnsiTheme="majorHAnsi"/>
          <w:lang w:val="en-US"/>
        </w:rPr>
        <w:t xml:space="preserve">. When in </w:t>
      </w:r>
      <w:r w:rsidR="00125832" w:rsidRPr="00D7046E">
        <w:rPr>
          <w:rFonts w:asciiTheme="majorHAnsi" w:hAnsiTheme="majorHAnsi"/>
          <w:i/>
          <w:lang w:val="en-US"/>
        </w:rPr>
        <w:t>Drive</w:t>
      </w:r>
      <w:r w:rsidR="00125832">
        <w:rPr>
          <w:rFonts w:asciiTheme="majorHAnsi" w:hAnsiTheme="majorHAnsi"/>
          <w:lang w:val="en-US"/>
        </w:rPr>
        <w:t xml:space="preserve"> mode, the chain continues down</w:t>
      </w:r>
      <w:r>
        <w:rPr>
          <w:rFonts w:asciiTheme="majorHAnsi" w:hAnsiTheme="majorHAnsi"/>
          <w:lang w:val="en-US"/>
        </w:rPr>
        <w:t xml:space="preserve"> to the next </w:t>
      </w:r>
      <w:r w:rsidRPr="00D7046E">
        <w:rPr>
          <w:rFonts w:asciiTheme="majorHAnsi" w:hAnsiTheme="majorHAnsi"/>
          <w:i/>
          <w:lang w:val="en-US"/>
        </w:rPr>
        <w:t>IfThenElse</w:t>
      </w:r>
      <w:r>
        <w:rPr>
          <w:rFonts w:asciiTheme="majorHAnsi" w:hAnsiTheme="majorHAnsi"/>
          <w:lang w:val="en-US"/>
        </w:rPr>
        <w:t xml:space="preserve"> block </w:t>
      </w:r>
      <w:r w:rsidR="00125832">
        <w:rPr>
          <w:rFonts w:asciiTheme="majorHAnsi" w:hAnsiTheme="majorHAnsi"/>
          <w:lang w:val="en-US"/>
        </w:rPr>
        <w:t xml:space="preserve">and when not, then the Driveline State is </w:t>
      </w:r>
      <w:r w:rsidR="00125832" w:rsidRPr="00D7046E">
        <w:rPr>
          <w:rFonts w:asciiTheme="majorHAnsi" w:hAnsiTheme="majorHAnsi"/>
          <w:i/>
          <w:lang w:val="en-US"/>
        </w:rPr>
        <w:t>Reverse</w:t>
      </w:r>
      <w:r w:rsidR="00125832">
        <w:rPr>
          <w:rFonts w:asciiTheme="majorHAnsi" w:hAnsiTheme="majorHAnsi"/>
          <w:lang w:val="en-US"/>
        </w:rPr>
        <w:t xml:space="preserve">, meaning that the chain will continue on the </w:t>
      </w:r>
      <w:r w:rsidR="00125832" w:rsidRPr="00D7046E">
        <w:rPr>
          <w:rFonts w:asciiTheme="majorHAnsi" w:hAnsiTheme="majorHAnsi"/>
          <w:i/>
          <w:lang w:val="en-US"/>
        </w:rPr>
        <w:t>IfThenElse</w:t>
      </w:r>
      <w:r w:rsidR="00125832">
        <w:rPr>
          <w:rFonts w:asciiTheme="majorHAnsi" w:hAnsiTheme="majorHAnsi"/>
          <w:lang w:val="en-US"/>
        </w:rPr>
        <w:t xml:space="preserve"> blocks on the right side. In both cases, comparisons are made in order to obtain the correct output EM domain torque, taking into account the sign of both the Driver domain torque and the EM speed.</w:t>
      </w:r>
    </w:p>
    <w:p w:rsidR="007023D0" w:rsidRDefault="007023D0" w:rsidP="00455B18">
      <w:pPr>
        <w:rPr>
          <w:rFonts w:asciiTheme="majorHAnsi" w:hAnsiTheme="majorHAnsi"/>
          <w:lang w:val="en-US"/>
        </w:rPr>
      </w:pPr>
    </w:p>
    <w:p w:rsidR="007945A6" w:rsidRPr="007945A6" w:rsidRDefault="007945A6" w:rsidP="007945A6">
      <w:pPr>
        <w:rPr>
          <w:rFonts w:asciiTheme="majorHAnsi" w:hAnsiTheme="majorHAnsi"/>
          <w:lang w:val="en-US"/>
        </w:rPr>
      </w:pPr>
      <w:r w:rsidRPr="007945A6">
        <w:rPr>
          <w:rFonts w:asciiTheme="majorHAnsi" w:hAnsiTheme="majorHAnsi"/>
          <w:lang w:val="en-US"/>
        </w:rPr>
        <w:t>No bus objects or buses have been used in this test model. Instead, all input signals and parameters have been simulated using constants and, thus, the model does not account for bus compatibility testing.</w:t>
      </w:r>
    </w:p>
    <w:p w:rsidR="007945A6" w:rsidRPr="00D023CA" w:rsidRDefault="007945A6" w:rsidP="00455B18">
      <w:pPr>
        <w:rPr>
          <w:rFonts w:asciiTheme="majorHAnsi" w:hAnsiTheme="majorHAnsi"/>
          <w:lang w:val="en-US"/>
        </w:rPr>
      </w:pPr>
    </w:p>
    <w:p w:rsidR="00455B18" w:rsidRPr="00D023CA" w:rsidRDefault="00A259F8" w:rsidP="00455B18">
      <w:pPr>
        <w:keepNext/>
        <w:rPr>
          <w:rFonts w:asciiTheme="majorHAnsi" w:hAnsiTheme="majorHAnsi"/>
        </w:rPr>
      </w:pPr>
      <w:r w:rsidRPr="00D023CA">
        <w:rPr>
          <w:rFonts w:asciiTheme="majorHAnsi" w:hAnsiTheme="majorHAnsi"/>
          <w:noProof/>
          <w:lang w:val="sv-SE" w:eastAsia="sv-SE"/>
        </w:rPr>
        <w:lastRenderedPageBreak/>
        <w:drawing>
          <wp:inline distT="0" distB="0" distL="0" distR="0" wp14:anchorId="3EBF60DD" wp14:editId="4EF3DF9E">
            <wp:extent cx="6284167" cy="353272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284167" cy="3532721"/>
                    </a:xfrm>
                    <a:prstGeom prst="rect">
                      <a:avLst/>
                    </a:prstGeom>
                  </pic:spPr>
                </pic:pic>
              </a:graphicData>
            </a:graphic>
          </wp:inline>
        </w:drawing>
      </w:r>
    </w:p>
    <w:p w:rsidR="00455B18" w:rsidRPr="00D023CA" w:rsidRDefault="00455B18" w:rsidP="00455B18">
      <w:pPr>
        <w:pStyle w:val="Caption"/>
        <w:rPr>
          <w:rFonts w:asciiTheme="majorHAnsi" w:hAnsiTheme="majorHAnsi"/>
        </w:rPr>
      </w:pPr>
      <w:r w:rsidRPr="00D023CA">
        <w:rPr>
          <w:rFonts w:asciiTheme="majorHAnsi" w:hAnsiTheme="majorHAnsi"/>
        </w:rPr>
        <w:t xml:space="preserve">Figure </w:t>
      </w:r>
      <w:r w:rsidR="00125832" w:rsidRPr="00D023CA">
        <w:rPr>
          <w:rFonts w:asciiTheme="majorHAnsi" w:hAnsiTheme="majorHAnsi"/>
        </w:rPr>
        <w:fldChar w:fldCharType="begin"/>
      </w:r>
      <w:r w:rsidR="00125832" w:rsidRPr="00D023CA">
        <w:rPr>
          <w:rFonts w:asciiTheme="majorHAnsi" w:hAnsiTheme="majorHAnsi"/>
        </w:rPr>
        <w:instrText xml:space="preserve"> SEQ Figure \* ARABIC </w:instrText>
      </w:r>
      <w:r w:rsidR="00125832" w:rsidRPr="00D023CA">
        <w:rPr>
          <w:rFonts w:asciiTheme="majorHAnsi" w:hAnsiTheme="majorHAnsi"/>
        </w:rPr>
        <w:fldChar w:fldCharType="separate"/>
      </w:r>
      <w:r w:rsidR="00FD40C6" w:rsidRPr="00D023CA">
        <w:rPr>
          <w:rFonts w:asciiTheme="majorHAnsi" w:hAnsiTheme="majorHAnsi"/>
          <w:noProof/>
        </w:rPr>
        <w:t>1</w:t>
      </w:r>
      <w:r w:rsidR="00125832" w:rsidRPr="00D023CA">
        <w:rPr>
          <w:rFonts w:asciiTheme="majorHAnsi" w:hAnsiTheme="majorHAnsi"/>
          <w:noProof/>
        </w:rPr>
        <w:fldChar w:fldCharType="end"/>
      </w:r>
      <w:r w:rsidRPr="00D023CA">
        <w:rPr>
          <w:rFonts w:asciiTheme="majorHAnsi" w:hAnsiTheme="majorHAnsi"/>
        </w:rPr>
        <w:t xml:space="preserve">: Test model used for testing the </w:t>
      </w:r>
      <w:r w:rsidR="00E65597">
        <w:rPr>
          <w:rFonts w:asciiTheme="majorHAnsi" w:hAnsiTheme="majorHAnsi"/>
        </w:rPr>
        <w:t>Driver to EM Torque Domain Conversion</w:t>
      </w:r>
      <w:r w:rsidR="00A259F8" w:rsidRPr="00D023CA">
        <w:rPr>
          <w:rFonts w:asciiTheme="majorHAnsi" w:hAnsiTheme="majorHAnsi"/>
        </w:rPr>
        <w:t xml:space="preserve"> block</w:t>
      </w:r>
      <w:r w:rsidRPr="00D023CA">
        <w:rPr>
          <w:rFonts w:asciiTheme="majorHAnsi" w:hAnsiTheme="majorHAnsi"/>
        </w:rPr>
        <w:t>.</w:t>
      </w:r>
    </w:p>
    <w:p w:rsidR="00455B18" w:rsidRPr="00D023CA" w:rsidRDefault="00455B18" w:rsidP="00455B18">
      <w:pPr>
        <w:rPr>
          <w:rFonts w:asciiTheme="majorHAnsi" w:hAnsiTheme="majorHAnsi"/>
          <w:lang w:val="en-US"/>
        </w:rPr>
      </w:pPr>
    </w:p>
    <w:p w:rsidR="003E085E" w:rsidRPr="00D023CA" w:rsidRDefault="00584831" w:rsidP="003E085E">
      <w:pPr>
        <w:pStyle w:val="NumberedHeading1"/>
        <w:rPr>
          <w:rFonts w:asciiTheme="majorHAnsi" w:hAnsiTheme="majorHAnsi"/>
          <w:lang w:val="en-US"/>
        </w:rPr>
      </w:pPr>
      <w:bookmarkStart w:id="3" w:name="_Toc451253735"/>
      <w:r w:rsidRPr="00D023CA">
        <w:rPr>
          <w:rFonts w:asciiTheme="majorHAnsi" w:hAnsiTheme="majorHAnsi"/>
          <w:lang w:val="en-US"/>
        </w:rPr>
        <w:t>Protocols</w:t>
      </w:r>
      <w:r w:rsidR="003E085E" w:rsidRPr="00D023CA">
        <w:rPr>
          <w:rFonts w:asciiTheme="majorHAnsi" w:hAnsiTheme="majorHAnsi"/>
          <w:lang w:val="en-US"/>
        </w:rPr>
        <w:t xml:space="preserve"> &amp; Requirements</w:t>
      </w:r>
      <w:bookmarkEnd w:id="3"/>
    </w:p>
    <w:p w:rsidR="00C71642" w:rsidRPr="00D023CA" w:rsidRDefault="00C71642" w:rsidP="0017015E">
      <w:pPr>
        <w:rPr>
          <w:rFonts w:asciiTheme="majorHAnsi" w:hAnsiTheme="majorHAnsi"/>
          <w:lang w:val="en-US"/>
        </w:rPr>
      </w:pPr>
    </w:p>
    <w:p w:rsidR="00940898" w:rsidRDefault="00C71642" w:rsidP="0017015E">
      <w:pPr>
        <w:rPr>
          <w:rFonts w:asciiTheme="majorHAnsi" w:hAnsiTheme="majorHAnsi"/>
        </w:rPr>
      </w:pPr>
      <w:r w:rsidRPr="00D023CA">
        <w:rPr>
          <w:rFonts w:asciiTheme="majorHAnsi" w:hAnsiTheme="majorHAnsi"/>
          <w:lang w:val="en-US"/>
        </w:rPr>
        <w:t xml:space="preserve">With the </w:t>
      </w:r>
      <w:r w:rsidR="00795F7F">
        <w:rPr>
          <w:rFonts w:asciiTheme="majorHAnsi" w:hAnsiTheme="majorHAnsi"/>
          <w:i/>
        </w:rPr>
        <w:t>Driver Domain Torque</w:t>
      </w:r>
      <w:r w:rsidR="00795F7F">
        <w:rPr>
          <w:rFonts w:asciiTheme="majorHAnsi" w:hAnsiTheme="majorHAnsi"/>
        </w:rPr>
        <w:t xml:space="preserve"> and </w:t>
      </w:r>
      <w:r w:rsidRPr="00D023CA">
        <w:rPr>
          <w:rFonts w:asciiTheme="majorHAnsi" w:hAnsiTheme="majorHAnsi"/>
          <w:i/>
          <w:lang w:val="en-US"/>
        </w:rPr>
        <w:t>EM Speed</w:t>
      </w:r>
      <w:r w:rsidR="00795F7F">
        <w:rPr>
          <w:rFonts w:asciiTheme="majorHAnsi" w:hAnsiTheme="majorHAnsi"/>
          <w:lang w:val="en-US"/>
        </w:rPr>
        <w:t xml:space="preserve"> absolute value</w:t>
      </w:r>
      <w:r w:rsidRPr="00D023CA">
        <w:rPr>
          <w:rFonts w:asciiTheme="majorHAnsi" w:hAnsiTheme="majorHAnsi"/>
        </w:rPr>
        <w:t xml:space="preserve"> </w:t>
      </w:r>
      <w:r w:rsidR="00795F7F">
        <w:rPr>
          <w:rFonts w:asciiTheme="majorHAnsi" w:hAnsiTheme="majorHAnsi"/>
        </w:rPr>
        <w:t>set to 200 and 2000</w:t>
      </w:r>
      <w:r w:rsidRPr="00D023CA">
        <w:rPr>
          <w:rFonts w:asciiTheme="majorHAnsi" w:hAnsiTheme="majorHAnsi"/>
        </w:rPr>
        <w:t xml:space="preserve"> respectively,</w:t>
      </w:r>
      <w:r w:rsidR="00940898" w:rsidRPr="00D023CA">
        <w:rPr>
          <w:rFonts w:asciiTheme="majorHAnsi" w:hAnsiTheme="majorHAnsi"/>
        </w:rPr>
        <w:t xml:space="preserve"> the test protocol went as follows: </w:t>
      </w:r>
      <w:r w:rsidR="00594804" w:rsidRPr="00D023CA">
        <w:rPr>
          <w:rFonts w:asciiTheme="majorHAnsi" w:hAnsiTheme="majorHAnsi"/>
        </w:rPr>
        <w:br/>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Neutral</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Pr="00D023CA"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0</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Park</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P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0</w:t>
      </w:r>
    </w:p>
    <w:p w:rsidR="00795F7F" w:rsidRDefault="00940898" w:rsidP="008617BE">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sidRPr="00D023CA">
        <w:rPr>
          <w:rFonts w:asciiTheme="majorHAnsi" w:hAnsiTheme="majorHAnsi"/>
          <w:b/>
          <w:lang w:val="en-US"/>
        </w:rPr>
        <w:t>Drive</w:t>
      </w:r>
      <w:r w:rsidRPr="00D023CA">
        <w:rPr>
          <w:rFonts w:asciiTheme="majorHAnsi" w:hAnsiTheme="majorHAnsi"/>
          <w:lang w:val="en-US"/>
        </w:rPr>
        <w:t xml:space="preserve">), </w:t>
      </w:r>
      <w:r w:rsidR="00795F7F" w:rsidRPr="00795F7F">
        <w:rPr>
          <w:rFonts w:asciiTheme="majorHAnsi" w:hAnsiTheme="majorHAnsi"/>
          <w:i/>
          <w:lang w:val="en-US"/>
        </w:rPr>
        <w:t xml:space="preserve">Driver Domain Torque </w:t>
      </w:r>
      <w:r w:rsidR="00795F7F" w:rsidRPr="00795F7F">
        <w:rPr>
          <w:rFonts w:asciiTheme="majorHAnsi" w:hAnsiTheme="majorHAnsi"/>
          <w:lang w:val="en-US"/>
        </w:rPr>
        <w:t>(</w:t>
      </w:r>
      <w:r w:rsidR="00795F7F" w:rsidRPr="00795F7F">
        <w:rPr>
          <w:rFonts w:asciiTheme="majorHAnsi" w:hAnsiTheme="majorHAnsi"/>
          <w:b/>
          <w:lang w:val="en-US"/>
        </w:rPr>
        <w:t>positive</w:t>
      </w:r>
      <w:r w:rsidRPr="00795F7F">
        <w:rPr>
          <w:rFonts w:asciiTheme="majorHAnsi" w:hAnsiTheme="majorHAnsi"/>
          <w:lang w:val="en-US"/>
        </w:rPr>
        <w:t>)</w:t>
      </w:r>
      <w:r w:rsidR="00795F7F">
        <w:rPr>
          <w:rFonts w:asciiTheme="majorHAnsi" w:hAnsiTheme="majorHAnsi"/>
          <w:lang w:val="en-US"/>
        </w:rPr>
        <w:t xml:space="preserve">, </w:t>
      </w:r>
      <w:r w:rsidR="00795F7F" w:rsidRPr="00D023CA">
        <w:rPr>
          <w:rFonts w:asciiTheme="majorHAnsi" w:hAnsiTheme="majorHAnsi"/>
          <w:i/>
          <w:lang w:val="en-US"/>
        </w:rPr>
        <w:t>EM Speed</w:t>
      </w:r>
      <w:r w:rsidR="00795F7F">
        <w:rPr>
          <w:rFonts w:asciiTheme="majorHAnsi" w:hAnsiTheme="majorHAnsi"/>
          <w:i/>
          <w:lang w:val="en-US"/>
        </w:rPr>
        <w:t xml:space="preserve"> </w:t>
      </w:r>
      <w:r w:rsidR="00795F7F" w:rsidRPr="00795F7F">
        <w:rPr>
          <w:rFonts w:asciiTheme="majorHAnsi" w:hAnsiTheme="majorHAnsi"/>
          <w:lang w:val="en-US"/>
        </w:rPr>
        <w:t>(</w:t>
      </w:r>
      <w:r w:rsidR="00795F7F" w:rsidRPr="00795F7F">
        <w:rPr>
          <w:rFonts w:asciiTheme="majorHAnsi" w:hAnsiTheme="majorHAnsi"/>
          <w:b/>
          <w:lang w:val="en-US"/>
        </w:rPr>
        <w:t>positive</w:t>
      </w:r>
      <w:r w:rsidR="00795F7F" w:rsidRPr="00795F7F">
        <w:rPr>
          <w:rFonts w:asciiTheme="majorHAnsi" w:hAnsiTheme="majorHAnsi"/>
          <w:lang w:val="en-US"/>
        </w:rPr>
        <w:t>)</w:t>
      </w:r>
      <w:r w:rsidRPr="00795F7F">
        <w:rPr>
          <w:rFonts w:asciiTheme="majorHAnsi" w:hAnsiTheme="majorHAnsi"/>
          <w:lang w:val="en-US"/>
        </w:rPr>
        <w:t>.</w:t>
      </w:r>
      <w:r w:rsidRPr="00D023CA">
        <w:rPr>
          <w:rFonts w:asciiTheme="majorHAnsi" w:hAnsiTheme="majorHAnsi"/>
          <w:lang w:val="en-US"/>
        </w:rPr>
        <w:t xml:space="preserve"> </w:t>
      </w:r>
    </w:p>
    <w:p w:rsidR="00C71642" w:rsidRDefault="00940898" w:rsidP="00795F7F">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sidR="00795F7F">
        <w:rPr>
          <w:rFonts w:asciiTheme="majorHAnsi" w:hAnsiTheme="majorHAnsi"/>
          <w:lang w:val="en-US"/>
        </w:rPr>
        <w:t>positive</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sidRPr="00D023CA">
        <w:rPr>
          <w:rFonts w:asciiTheme="majorHAnsi" w:hAnsiTheme="majorHAnsi"/>
          <w:b/>
          <w:lang w:val="en-US"/>
        </w:rPr>
        <w:t>Drive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positive</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sidRPr="00D023CA">
        <w:rPr>
          <w:rFonts w:asciiTheme="majorHAnsi" w:hAnsiTheme="majorHAnsi"/>
          <w:b/>
          <w:lang w:val="en-US"/>
        </w:rPr>
        <w:t>Drive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negative</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sidRPr="00D023CA">
        <w:rPr>
          <w:rFonts w:asciiTheme="majorHAnsi" w:hAnsiTheme="majorHAnsi"/>
          <w:b/>
          <w:lang w:val="en-US"/>
        </w:rPr>
        <w:t>Drive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P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positive</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Reverse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negative</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Reverse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negative</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Reverse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negative</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Reverse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positive</w:t>
      </w:r>
    </w:p>
    <w:p w:rsidR="00125832" w:rsidRDefault="00125832" w:rsidP="00125832">
      <w:pPr>
        <w:pStyle w:val="ListParagraph"/>
        <w:ind w:left="780"/>
        <w:rPr>
          <w:rFonts w:asciiTheme="majorHAnsi" w:hAnsiTheme="majorHAnsi"/>
          <w:lang w:val="en-US"/>
        </w:rPr>
      </w:pPr>
    </w:p>
    <w:p w:rsidR="00125832" w:rsidRDefault="00125832" w:rsidP="00125832">
      <w:pPr>
        <w:pStyle w:val="ListParagraph"/>
        <w:ind w:left="780"/>
        <w:rPr>
          <w:rFonts w:asciiTheme="majorHAnsi" w:hAnsiTheme="majorHAnsi"/>
          <w:lang w:val="en-US"/>
        </w:rPr>
      </w:pPr>
    </w:p>
    <w:p w:rsidR="00594804" w:rsidRPr="00125832" w:rsidRDefault="00594804" w:rsidP="00125832">
      <w:pPr>
        <w:rPr>
          <w:rFonts w:asciiTheme="majorHAnsi" w:hAnsiTheme="majorHAnsi"/>
          <w:lang w:val="en-US"/>
        </w:rPr>
      </w:pPr>
    </w:p>
    <w:p w:rsidR="007901A0" w:rsidRPr="00D023CA" w:rsidRDefault="007901A0" w:rsidP="0017015E">
      <w:pPr>
        <w:rPr>
          <w:rFonts w:asciiTheme="majorHAnsi" w:hAnsiTheme="majorHAnsi"/>
          <w:lang w:val="en-US"/>
        </w:rPr>
      </w:pPr>
      <w:r w:rsidRPr="00D023CA">
        <w:rPr>
          <w:rFonts w:asciiTheme="majorHAnsi" w:hAnsiTheme="majorHAnsi"/>
          <w:lang w:val="en-US"/>
        </w:rPr>
        <w:lastRenderedPageBreak/>
        <w:t xml:space="preserve">The applicable functional requirements </w:t>
      </w:r>
      <w:r w:rsidR="005D62CF" w:rsidRPr="00D023CA">
        <w:rPr>
          <w:rFonts w:asciiTheme="majorHAnsi" w:hAnsiTheme="majorHAnsi"/>
          <w:lang w:val="en-US"/>
        </w:rPr>
        <w:t>for</w:t>
      </w:r>
      <w:r w:rsidR="001D71CB" w:rsidRPr="00D023CA">
        <w:rPr>
          <w:rFonts w:asciiTheme="majorHAnsi" w:hAnsiTheme="majorHAnsi"/>
          <w:lang w:val="en-US"/>
        </w:rPr>
        <w:t xml:space="preserve"> this model</w:t>
      </w:r>
      <w:r w:rsidR="002C617D" w:rsidRPr="00D023CA">
        <w:rPr>
          <w:rFonts w:asciiTheme="majorHAnsi" w:hAnsiTheme="majorHAnsi"/>
          <w:lang w:val="en-US"/>
        </w:rPr>
        <w:t xml:space="preserve"> </w:t>
      </w:r>
      <w:r w:rsidRPr="00D023CA">
        <w:rPr>
          <w:rFonts w:asciiTheme="majorHAnsi" w:hAnsiTheme="majorHAnsi"/>
          <w:lang w:val="en-US"/>
        </w:rPr>
        <w:t xml:space="preserve">are as follows: </w:t>
      </w:r>
    </w:p>
    <w:p w:rsidR="0017015E" w:rsidRPr="00D023CA" w:rsidRDefault="0017015E" w:rsidP="0017015E">
      <w:pPr>
        <w:rPr>
          <w:rFonts w:asciiTheme="majorHAnsi" w:hAnsiTheme="majorHAnsi"/>
          <w:sz w:val="20"/>
          <w:szCs w:val="20"/>
          <w:lang w:val="x-none"/>
        </w:rPr>
      </w:pPr>
    </w:p>
    <w:p w:rsidR="0017015E" w:rsidRPr="00D023CA" w:rsidRDefault="00C35DD1" w:rsidP="00C35DD1">
      <w:pPr>
        <w:spacing w:line="240" w:lineRule="auto"/>
        <w:rPr>
          <w:rFonts w:asciiTheme="majorHAnsi" w:hAnsiTheme="majorHAnsi" w:cs="Arial"/>
          <w:color w:val="auto"/>
          <w:sz w:val="20"/>
          <w:szCs w:val="20"/>
          <w:lang w:val="en-US"/>
        </w:rPr>
      </w:pPr>
      <w:r w:rsidRPr="00D023CA">
        <w:rPr>
          <w:rFonts w:asciiTheme="majorHAnsi" w:hAnsiTheme="majorHAnsi"/>
          <w:b/>
          <w:sz w:val="20"/>
          <w:szCs w:val="20"/>
          <w:lang w:val="en-US"/>
        </w:rPr>
        <w:t xml:space="preserve">Req 74: </w:t>
      </w:r>
      <w:r w:rsidRPr="00D023CA">
        <w:rPr>
          <w:rFonts w:asciiTheme="majorHAnsi" w:hAnsiTheme="majorHAnsi" w:cs="Arial"/>
          <w:i/>
          <w:color w:val="auto"/>
          <w:sz w:val="20"/>
          <w:szCs w:val="20"/>
          <w:lang w:val="x-none"/>
        </w:rPr>
        <w:t>In Driveline State Neutral the Driver Requested Wheel Torque shall be zero</w:t>
      </w:r>
      <w:r w:rsidR="001D71CB" w:rsidRPr="00D023CA">
        <w:rPr>
          <w:rFonts w:asciiTheme="majorHAnsi" w:hAnsiTheme="majorHAnsi" w:cs="Arial"/>
          <w:i/>
          <w:color w:val="auto"/>
          <w:sz w:val="20"/>
          <w:szCs w:val="20"/>
          <w:lang w:val="en-US"/>
        </w:rPr>
        <w:t xml:space="preserve"> (met by model)</w:t>
      </w:r>
    </w:p>
    <w:p w:rsidR="0045720B" w:rsidRPr="00D023CA" w:rsidRDefault="0045720B" w:rsidP="0017015E">
      <w:pPr>
        <w:rPr>
          <w:rFonts w:asciiTheme="majorHAnsi" w:hAnsiTheme="majorHAnsi"/>
          <w:sz w:val="20"/>
          <w:szCs w:val="20"/>
          <w:lang w:val="en-US"/>
        </w:rPr>
      </w:pPr>
    </w:p>
    <w:p w:rsidR="008518F2" w:rsidRPr="00D023CA" w:rsidRDefault="00233F36" w:rsidP="008518F2">
      <w:pPr>
        <w:spacing w:line="240" w:lineRule="auto"/>
        <w:rPr>
          <w:rFonts w:asciiTheme="majorHAnsi" w:hAnsiTheme="majorHAnsi" w:cs="Arial"/>
          <w:i/>
          <w:color w:val="auto"/>
          <w:sz w:val="20"/>
          <w:szCs w:val="20"/>
          <w:lang w:val="en-US"/>
        </w:rPr>
      </w:pPr>
      <w:r w:rsidRPr="00D023CA">
        <w:rPr>
          <w:rFonts w:asciiTheme="majorHAnsi" w:hAnsiTheme="majorHAnsi"/>
          <w:b/>
          <w:sz w:val="20"/>
          <w:szCs w:val="20"/>
          <w:lang w:val="en-US"/>
        </w:rPr>
        <w:t xml:space="preserve">Req 75: </w:t>
      </w:r>
      <w:r w:rsidR="008518F2" w:rsidRPr="00D023CA">
        <w:rPr>
          <w:rFonts w:asciiTheme="majorHAnsi" w:hAnsiTheme="majorHAnsi" w:cs="Arial"/>
          <w:i/>
          <w:color w:val="auto"/>
          <w:sz w:val="20"/>
          <w:szCs w:val="20"/>
          <w:lang w:val="x-none"/>
        </w:rPr>
        <w:t>In Driveline State Park the Driver Requested Wheel Torque shall be zero</w:t>
      </w:r>
      <w:r w:rsidR="001D71CB" w:rsidRPr="00D023CA">
        <w:rPr>
          <w:rFonts w:asciiTheme="majorHAnsi" w:hAnsiTheme="majorHAnsi" w:cs="Arial"/>
          <w:i/>
          <w:color w:val="auto"/>
          <w:sz w:val="20"/>
          <w:szCs w:val="20"/>
          <w:lang w:val="en-US"/>
        </w:rPr>
        <w:t xml:space="preserve"> (met by model)</w:t>
      </w:r>
    </w:p>
    <w:p w:rsidR="00C35DD1" w:rsidRPr="00D023CA" w:rsidRDefault="00C35DD1" w:rsidP="0017015E">
      <w:pPr>
        <w:rPr>
          <w:rFonts w:asciiTheme="majorHAnsi" w:hAnsiTheme="majorHAnsi"/>
          <w:sz w:val="20"/>
          <w:szCs w:val="20"/>
          <w:lang w:val="x-none"/>
        </w:rPr>
      </w:pPr>
    </w:p>
    <w:p w:rsidR="00C35DD1" w:rsidRPr="00D023CA" w:rsidRDefault="00925822" w:rsidP="0017015E">
      <w:pPr>
        <w:rPr>
          <w:rFonts w:asciiTheme="majorHAnsi" w:hAnsiTheme="majorHAnsi"/>
          <w:b/>
          <w:lang w:val="en-US"/>
        </w:rPr>
      </w:pPr>
      <w:r w:rsidRPr="00D023CA">
        <w:rPr>
          <w:rFonts w:asciiTheme="majorHAnsi" w:hAnsiTheme="majorHAnsi"/>
          <w:lang w:val="en-US"/>
        </w:rPr>
        <w:br/>
      </w:r>
    </w:p>
    <w:p w:rsidR="003E085E" w:rsidRPr="00D023CA" w:rsidRDefault="003E085E" w:rsidP="003E085E">
      <w:pPr>
        <w:pStyle w:val="NumberedHeading1"/>
        <w:rPr>
          <w:rFonts w:asciiTheme="majorHAnsi" w:hAnsiTheme="majorHAnsi"/>
          <w:lang w:val="en-US"/>
        </w:rPr>
      </w:pPr>
      <w:bookmarkStart w:id="4" w:name="_Toc451253736"/>
      <w:r w:rsidRPr="00D023CA">
        <w:rPr>
          <w:rFonts w:asciiTheme="majorHAnsi" w:hAnsiTheme="majorHAnsi"/>
          <w:lang w:val="en-US"/>
        </w:rPr>
        <w:t>Results</w:t>
      </w:r>
      <w:bookmarkEnd w:id="4"/>
    </w:p>
    <w:p w:rsidR="00FD40C6" w:rsidRDefault="0017015E" w:rsidP="00FD40C6">
      <w:pPr>
        <w:rPr>
          <w:rFonts w:asciiTheme="majorHAnsi" w:hAnsiTheme="majorHAnsi"/>
        </w:rPr>
      </w:pPr>
      <w:r w:rsidRPr="00D023CA">
        <w:rPr>
          <w:rFonts w:asciiTheme="majorHAnsi" w:hAnsiTheme="majorHAnsi"/>
          <w:lang w:val="en-US"/>
        </w:rPr>
        <w:br/>
      </w:r>
      <w:r w:rsidR="00FD40C6" w:rsidRPr="00D023CA">
        <w:rPr>
          <w:rFonts w:asciiTheme="majorHAnsi" w:hAnsiTheme="majorHAnsi"/>
          <w:lang w:val="en-US"/>
        </w:rPr>
        <w:t>The executed test protocol generated the following results</w:t>
      </w:r>
      <w:r w:rsidR="005101C7" w:rsidRPr="00D023CA">
        <w:rPr>
          <w:rFonts w:asciiTheme="majorHAnsi" w:hAnsiTheme="majorHAnsi"/>
          <w:lang w:val="en-US"/>
        </w:rPr>
        <w:t xml:space="preserve"> (</w:t>
      </w:r>
      <w:r w:rsidR="005101C7" w:rsidRPr="00D023CA">
        <w:rPr>
          <w:rFonts w:asciiTheme="majorHAnsi" w:hAnsiTheme="majorHAnsi"/>
          <w:b/>
          <w:color w:val="00B050"/>
          <w:lang w:val="en-US"/>
        </w:rPr>
        <w:t>PASS</w:t>
      </w:r>
      <w:r w:rsidR="005101C7" w:rsidRPr="00D023CA">
        <w:rPr>
          <w:rFonts w:asciiTheme="majorHAnsi" w:hAnsiTheme="majorHAnsi"/>
          <w:lang w:val="en-US"/>
        </w:rPr>
        <w:t>/</w:t>
      </w:r>
      <w:r w:rsidR="005101C7" w:rsidRPr="00D023CA">
        <w:rPr>
          <w:rFonts w:asciiTheme="majorHAnsi" w:hAnsiTheme="majorHAnsi"/>
          <w:b/>
          <w:color w:val="FF0000"/>
          <w:lang w:val="en-US"/>
        </w:rPr>
        <w:t>FAIL</w:t>
      </w:r>
      <w:r w:rsidR="005101C7" w:rsidRPr="00D023CA">
        <w:rPr>
          <w:rFonts w:asciiTheme="majorHAnsi" w:hAnsiTheme="majorHAnsi"/>
          <w:lang w:val="en-US"/>
        </w:rPr>
        <w:t>)</w:t>
      </w:r>
      <w:r w:rsidR="00FD40C6" w:rsidRPr="00D023CA">
        <w:rPr>
          <w:rFonts w:asciiTheme="majorHAnsi" w:hAnsiTheme="majorHAnsi"/>
        </w:rPr>
        <w:t xml:space="preserve">: </w:t>
      </w:r>
      <w:r w:rsidR="00FD40C6" w:rsidRPr="00D023CA">
        <w:rPr>
          <w:rFonts w:asciiTheme="majorHAnsi" w:hAnsiTheme="majorHAnsi"/>
        </w:rPr>
        <w:br/>
      </w:r>
    </w:p>
    <w:p w:rsidR="00125832" w:rsidRDefault="00125832" w:rsidP="00FD40C6">
      <w:pPr>
        <w:rPr>
          <w:rFonts w:asciiTheme="majorHAnsi" w:hAnsiTheme="majorHAnsi"/>
        </w:rPr>
      </w:pP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Neutral</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0</w:t>
      </w:r>
    </w:p>
    <w:p w:rsidR="00125832" w:rsidRPr="00125832" w:rsidRDefault="00125832" w:rsidP="00125832">
      <w:pPr>
        <w:pStyle w:val="ListParagraph"/>
        <w:ind w:left="780"/>
        <w:rPr>
          <w:rFonts w:asciiTheme="majorHAnsi" w:hAnsiTheme="majorHAnsi"/>
          <w:b/>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Park</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0</w:t>
      </w:r>
    </w:p>
    <w:p w:rsidR="00125832" w:rsidRPr="00125832" w:rsidRDefault="00125832" w:rsidP="00125832">
      <w:pPr>
        <w:pStyle w:val="ListParagraph"/>
        <w:ind w:left="780"/>
        <w:rPr>
          <w:rFonts w:asciiTheme="majorHAnsi" w:hAnsiTheme="majorHAnsi"/>
          <w:b/>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sidRPr="00D023CA">
        <w:rPr>
          <w:rFonts w:asciiTheme="majorHAnsi" w:hAnsiTheme="majorHAnsi"/>
          <w:b/>
          <w:lang w:val="en-US"/>
        </w:rPr>
        <w:t>Drive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positive</w:t>
      </w:r>
    </w:p>
    <w:p w:rsidR="00125832" w:rsidRPr="00125832" w:rsidRDefault="00125832" w:rsidP="00125832">
      <w:pPr>
        <w:pStyle w:val="ListParagraph"/>
        <w:ind w:left="780"/>
        <w:rPr>
          <w:rFonts w:asciiTheme="majorHAnsi" w:hAnsiTheme="majorHAnsi"/>
          <w:b/>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sidRPr="00D023CA">
        <w:rPr>
          <w:rFonts w:asciiTheme="majorHAnsi" w:hAnsiTheme="majorHAnsi"/>
          <w:b/>
          <w:lang w:val="en-US"/>
        </w:rPr>
        <w:t>Drive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positive</w:t>
      </w:r>
    </w:p>
    <w:p w:rsidR="00125832" w:rsidRPr="00125832" w:rsidRDefault="00125832" w:rsidP="00125832">
      <w:pPr>
        <w:pStyle w:val="ListParagraph"/>
        <w:ind w:left="780"/>
        <w:rPr>
          <w:rFonts w:asciiTheme="majorHAnsi" w:hAnsiTheme="majorHAnsi"/>
          <w:b/>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sidRPr="00D023CA">
        <w:rPr>
          <w:rFonts w:asciiTheme="majorHAnsi" w:hAnsiTheme="majorHAnsi"/>
          <w:b/>
          <w:lang w:val="en-US"/>
        </w:rPr>
        <w:t>Drive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negative</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sidRPr="00D023CA">
        <w:rPr>
          <w:rFonts w:asciiTheme="majorHAnsi" w:hAnsiTheme="majorHAnsi"/>
          <w:b/>
          <w:lang w:val="en-US"/>
        </w:rPr>
        <w:t>Drive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positive</w:t>
      </w:r>
    </w:p>
    <w:p w:rsidR="00125832" w:rsidRPr="00125832" w:rsidRDefault="00125832" w:rsidP="00125832">
      <w:pPr>
        <w:pStyle w:val="ListParagraph"/>
        <w:ind w:left="780"/>
        <w:rPr>
          <w:rFonts w:asciiTheme="majorHAnsi" w:hAnsiTheme="majorHAnsi"/>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Reverse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negative</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Reverse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negative</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Reverse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sidRPr="00795F7F">
        <w:rPr>
          <w:rFonts w:asciiTheme="majorHAnsi" w:hAnsiTheme="majorHAnsi"/>
          <w:b/>
          <w:lang w:val="en-US"/>
        </w:rPr>
        <w:t>positive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negative</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Default="00125832" w:rsidP="00125832">
      <w:pPr>
        <w:pStyle w:val="ListParagraph"/>
        <w:numPr>
          <w:ilvl w:val="0"/>
          <w:numId w:val="21"/>
        </w:numPr>
        <w:rPr>
          <w:rFonts w:asciiTheme="majorHAnsi" w:hAnsiTheme="majorHAnsi"/>
          <w:lang w:val="en-US"/>
        </w:rPr>
      </w:pPr>
      <w:r w:rsidRPr="00D023CA">
        <w:rPr>
          <w:rFonts w:asciiTheme="majorHAnsi" w:hAnsiTheme="majorHAnsi"/>
          <w:i/>
          <w:lang w:val="en-US"/>
        </w:rPr>
        <w:t>Driveline State</w:t>
      </w:r>
      <w:r w:rsidRPr="00D023CA">
        <w:rPr>
          <w:rFonts w:asciiTheme="majorHAnsi" w:hAnsiTheme="majorHAnsi"/>
          <w:lang w:val="en-US"/>
        </w:rPr>
        <w:t xml:space="preserve"> (</w:t>
      </w:r>
      <w:r>
        <w:rPr>
          <w:rFonts w:asciiTheme="majorHAnsi" w:hAnsiTheme="majorHAnsi"/>
          <w:b/>
          <w:lang w:val="en-US"/>
        </w:rPr>
        <w:t>Reverse</w:t>
      </w:r>
      <w:r w:rsidRPr="00D023CA">
        <w:rPr>
          <w:rFonts w:asciiTheme="majorHAnsi" w:hAnsiTheme="majorHAnsi"/>
          <w:lang w:val="en-US"/>
        </w:rPr>
        <w:t xml:space="preserve">), </w:t>
      </w:r>
      <w:r w:rsidRPr="00795F7F">
        <w:rPr>
          <w:rFonts w:asciiTheme="majorHAnsi" w:hAnsiTheme="majorHAnsi"/>
          <w:i/>
          <w:lang w:val="en-US"/>
        </w:rPr>
        <w:t xml:space="preserve">Driver Domain Torque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Pr>
          <w:rFonts w:asciiTheme="majorHAnsi" w:hAnsiTheme="majorHAnsi"/>
          <w:lang w:val="en-US"/>
        </w:rPr>
        <w:t xml:space="preserve">, </w:t>
      </w:r>
      <w:r w:rsidRPr="00D023CA">
        <w:rPr>
          <w:rFonts w:asciiTheme="majorHAnsi" w:hAnsiTheme="majorHAnsi"/>
          <w:i/>
          <w:lang w:val="en-US"/>
        </w:rPr>
        <w:t>EM Speed</w:t>
      </w:r>
      <w:r>
        <w:rPr>
          <w:rFonts w:asciiTheme="majorHAnsi" w:hAnsiTheme="majorHAnsi"/>
          <w:i/>
          <w:lang w:val="en-US"/>
        </w:rPr>
        <w:t xml:space="preserve"> </w:t>
      </w:r>
      <w:r w:rsidRPr="00795F7F">
        <w:rPr>
          <w:rFonts w:asciiTheme="majorHAnsi" w:hAnsiTheme="majorHAnsi"/>
          <w:lang w:val="en-US"/>
        </w:rPr>
        <w:t>(</w:t>
      </w:r>
      <w:r>
        <w:rPr>
          <w:rFonts w:asciiTheme="majorHAnsi" w:hAnsiTheme="majorHAnsi"/>
          <w:b/>
          <w:lang w:val="en-US"/>
        </w:rPr>
        <w:t>negative</w:t>
      </w:r>
      <w:r w:rsidRPr="00795F7F">
        <w:rPr>
          <w:rFonts w:asciiTheme="majorHAnsi" w:hAnsiTheme="majorHAnsi"/>
          <w:lang w:val="en-US"/>
        </w:rPr>
        <w:t>).</w:t>
      </w:r>
      <w:r w:rsidRPr="00D023CA">
        <w:rPr>
          <w:rFonts w:asciiTheme="majorHAnsi" w:hAnsiTheme="majorHAnsi"/>
          <w:lang w:val="en-US"/>
        </w:rPr>
        <w:t xml:space="preserve"> </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 xml:space="preserve">Expectation: output torque </w:t>
      </w:r>
      <w:r>
        <w:rPr>
          <w:rFonts w:asciiTheme="majorHAnsi" w:hAnsiTheme="majorHAnsi"/>
          <w:lang w:val="en-US"/>
        </w:rPr>
        <w:t>positive</w:t>
      </w:r>
    </w:p>
    <w:p w:rsidR="00125832" w:rsidRDefault="00125832" w:rsidP="00125832">
      <w:pPr>
        <w:pStyle w:val="ListParagraph"/>
        <w:ind w:left="780"/>
        <w:rPr>
          <w:rFonts w:asciiTheme="majorHAnsi" w:hAnsiTheme="majorHAnsi"/>
          <w:lang w:val="en-US"/>
        </w:rPr>
      </w:pPr>
      <w:r w:rsidRPr="00D023CA">
        <w:rPr>
          <w:rFonts w:asciiTheme="majorHAnsi" w:hAnsiTheme="majorHAnsi"/>
          <w:lang w:val="en-US"/>
        </w:rPr>
        <w:t>Result:</w:t>
      </w:r>
      <w:r w:rsidRPr="00D023CA">
        <w:rPr>
          <w:rFonts w:asciiTheme="majorHAnsi" w:hAnsiTheme="majorHAnsi"/>
          <w:b/>
          <w:lang w:val="en-US"/>
        </w:rPr>
        <w:t xml:space="preserve"> </w:t>
      </w:r>
      <w:r w:rsidRPr="00D023CA">
        <w:rPr>
          <w:rFonts w:asciiTheme="majorHAnsi" w:hAnsiTheme="majorHAnsi"/>
          <w:b/>
          <w:color w:val="00B050"/>
          <w:lang w:val="en-US"/>
        </w:rPr>
        <w:t>PASS</w:t>
      </w:r>
    </w:p>
    <w:p w:rsidR="00125832" w:rsidRPr="00D023CA" w:rsidRDefault="00125832" w:rsidP="00FD40C6">
      <w:pPr>
        <w:rPr>
          <w:rFonts w:asciiTheme="majorHAnsi" w:hAnsiTheme="majorHAnsi"/>
        </w:rPr>
      </w:pPr>
    </w:p>
    <w:p w:rsidR="0017015E" w:rsidRPr="00D023CA" w:rsidRDefault="0017015E" w:rsidP="00E17890">
      <w:pPr>
        <w:pStyle w:val="ListParagraph"/>
        <w:ind w:left="780"/>
        <w:rPr>
          <w:rFonts w:asciiTheme="majorHAnsi" w:hAnsiTheme="majorHAnsi"/>
          <w:b/>
          <w:lang w:val="en-US"/>
        </w:rPr>
      </w:pPr>
    </w:p>
    <w:sectPr w:rsidR="0017015E" w:rsidRPr="00D023CA" w:rsidSect="00D9626E">
      <w:headerReference w:type="default" r:id="rId15"/>
      <w:footerReference w:type="default" r:id="rId16"/>
      <w:headerReference w:type="first" r:id="rId17"/>
      <w:footerReference w:type="first" r:id="rId18"/>
      <w:pgSz w:w="11906" w:h="16838" w:code="9"/>
      <w:pgMar w:top="2155" w:right="1134" w:bottom="1418" w:left="992" w:header="68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832" w:rsidRDefault="00125832" w:rsidP="003E6454">
      <w:r>
        <w:separator/>
      </w:r>
    </w:p>
  </w:endnote>
  <w:endnote w:type="continuationSeparator" w:id="0">
    <w:p w:rsidR="00125832" w:rsidRDefault="00125832" w:rsidP="003E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832" w:rsidRPr="000D5418" w:rsidRDefault="00125832" w:rsidP="0016389F">
    <w:pPr>
      <w:pStyle w:val="Footer"/>
      <w:tabs>
        <w:tab w:val="clear" w:pos="4536"/>
        <w:tab w:val="clear" w:pos="9072"/>
        <w:tab w:val="left" w:pos="1029"/>
        <w:tab w:val="left" w:pos="9498"/>
        <w:tab w:val="right" w:pos="10065"/>
      </w:tabs>
      <w:rPr>
        <w:color w:val="A6A6A6"/>
      </w:rPr>
    </w:pPr>
    <w:r>
      <w:rPr>
        <w:noProof/>
        <w:lang w:val="sv-SE" w:eastAsia="sv-SE"/>
      </w:rPr>
      <mc:AlternateContent>
        <mc:Choice Requires="wps">
          <w:drawing>
            <wp:anchor distT="0" distB="0" distL="114300" distR="114300" simplePos="0" relativeHeight="251666432" behindDoc="1" locked="0" layoutInCell="1" allowOverlap="1" wp14:anchorId="52EF06DC">
              <wp:simplePos x="0" y="0"/>
              <wp:positionH relativeFrom="column">
                <wp:posOffset>-431800</wp:posOffset>
              </wp:positionH>
              <wp:positionV relativeFrom="paragraph">
                <wp:posOffset>-1303655</wp:posOffset>
              </wp:positionV>
              <wp:extent cx="361315" cy="880110"/>
              <wp:effectExtent l="0" t="1270" r="381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880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5832" w:rsidRPr="000E1A49" w:rsidRDefault="00125832" w:rsidP="000E1A49">
                          <w:pPr>
                            <w:rPr>
                              <w:rFonts w:ascii="Helv" w:hAnsi="Helv" w:cs="Helv"/>
                              <w:color w:val="B2B2B2"/>
                              <w:sz w:val="13"/>
                              <w:szCs w:val="13"/>
                            </w:rPr>
                          </w:pPr>
                          <w:r w:rsidRPr="000E1A49">
                            <w:rPr>
                              <w:rFonts w:ascii="Helv" w:hAnsi="Helv" w:cs="Helv"/>
                              <w:color w:val="B2B2B2"/>
                              <w:sz w:val="13"/>
                              <w:szCs w:val="13"/>
                            </w:rPr>
                            <w:t>Bn NEVS-49-</w:t>
                          </w:r>
                          <w:r>
                            <w:rPr>
                              <w:rFonts w:ascii="Helv" w:hAnsi="Helv" w:cs="Helv"/>
                              <w:color w:val="B2B2B2"/>
                              <w:sz w:val="13"/>
                              <w:szCs w:val="13"/>
                            </w:rPr>
                            <w:t>111</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F06DC" id="_x0000_t202" coordsize="21600,21600" o:spt="202" path="m,l,21600r21600,l21600,xe">
              <v:stroke joinstyle="miter"/>
              <v:path gradientshapeok="t" o:connecttype="rect"/>
            </v:shapetype>
            <v:shape id="Text Box 4" o:spid="_x0000_s1026" type="#_x0000_t202" style="position:absolute;margin-left:-34pt;margin-top:-102.65pt;width:28.45pt;height:69.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" stroked="f">
              <v:textbox style="layout-flow:vertical;mso-layout-flow-alt:bottom-to-top">
                <w:txbxContent>
                  <w:p w:rsidR="00125832" w:rsidRPr="000E1A49" w:rsidRDefault="00125832" w:rsidP="000E1A49">
                    <w:pPr>
                      <w:rPr>
                        <w:rFonts w:ascii="Helv" w:hAnsi="Helv" w:cs="Helv"/>
                        <w:color w:val="B2B2B2"/>
                        <w:sz w:val="13"/>
                        <w:szCs w:val="13"/>
                      </w:rPr>
                    </w:pPr>
                    <w:proofErr w:type="spellStart"/>
                    <w:r w:rsidRPr="000E1A49">
                      <w:rPr>
                        <w:rFonts w:ascii="Helv" w:hAnsi="Helv" w:cs="Helv"/>
                        <w:color w:val="B2B2B2"/>
                        <w:sz w:val="13"/>
                        <w:szCs w:val="13"/>
                      </w:rPr>
                      <w:t>Bn</w:t>
                    </w:r>
                    <w:proofErr w:type="spellEnd"/>
                    <w:r w:rsidRPr="000E1A49">
                      <w:rPr>
                        <w:rFonts w:ascii="Helv" w:hAnsi="Helv" w:cs="Helv"/>
                        <w:color w:val="B2B2B2"/>
                        <w:sz w:val="13"/>
                        <w:szCs w:val="13"/>
                      </w:rPr>
                      <w:t xml:space="preserve"> NEVS-49-</w:t>
                    </w:r>
                    <w:r>
                      <w:rPr>
                        <w:rFonts w:ascii="Helv" w:hAnsi="Helv" w:cs="Helv"/>
                        <w:color w:val="B2B2B2"/>
                        <w:sz w:val="13"/>
                        <w:szCs w:val="13"/>
                      </w:rPr>
                      <w:t>111</w:t>
                    </w:r>
                  </w:p>
                </w:txbxContent>
              </v:textbox>
            </v:shape>
          </w:pict>
        </mc:Fallback>
      </mc:AlternateContent>
    </w:r>
    <w:r>
      <w:rPr>
        <w:noProof/>
        <w:lang w:val="sv-SE" w:eastAsia="sv-SE"/>
      </w:rPr>
      <w:drawing>
        <wp:anchor distT="0" distB="0" distL="114300" distR="114300" simplePos="0" relativeHeight="251657216" behindDoc="1" locked="0" layoutInCell="1" allowOverlap="1" wp14:anchorId="52EF06DD" wp14:editId="52EF06DE">
          <wp:simplePos x="0" y="0"/>
          <wp:positionH relativeFrom="page">
            <wp:posOffset>647700</wp:posOffset>
          </wp:positionH>
          <wp:positionV relativeFrom="page">
            <wp:posOffset>9983470</wp:posOffset>
          </wp:positionV>
          <wp:extent cx="704215" cy="161925"/>
          <wp:effectExtent l="0" t="0" r="635" b="9525"/>
          <wp:wrapNone/>
          <wp:docPr id="6" name="Bildobjekt 1" descr="Saab_Logo-PMS87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Saab_Logo-PMS877.emf"/>
                  <pic:cNvPicPr>
                    <a:picLocks noChangeAspect="1" noChangeArrowheads="1"/>
                  </pic:cNvPicPr>
                </pic:nvPicPr>
                <pic:blipFill>
                  <a:blip r:embed="rId1"/>
                  <a:srcRect/>
                  <a:stretch>
                    <a:fillRect/>
                  </a:stretch>
                </pic:blipFill>
                <pic:spPr bwMode="auto">
                  <a:xfrm>
                    <a:off x="0" y="0"/>
                    <a:ext cx="704215" cy="161925"/>
                  </a:xfrm>
                  <a:prstGeom prst="rect">
                    <a:avLst/>
                  </a:prstGeom>
                  <a:noFill/>
                  <a:ln w="9525">
                    <a:noFill/>
                    <a:miter lim="800000"/>
                    <a:headEnd/>
                    <a:tailEnd/>
                  </a:ln>
                </pic:spPr>
              </pic:pic>
            </a:graphicData>
          </a:graphic>
        </wp:anchor>
      </w:drawing>
    </w:r>
    <w:r>
      <w:rPr>
        <w:noProof/>
        <w:lang w:val="sv-SE" w:eastAsia="sv-SE"/>
      </w:rPr>
      <mc:AlternateContent>
        <mc:Choice Requires="wps">
          <w:drawing>
            <wp:anchor distT="0" distB="0" distL="114300" distR="114300" simplePos="0" relativeHeight="251658752" behindDoc="0" locked="0" layoutInCell="1" allowOverlap="1" wp14:anchorId="52EF06DF">
              <wp:simplePos x="0" y="0"/>
              <wp:positionH relativeFrom="page">
                <wp:posOffset>1146175</wp:posOffset>
              </wp:positionH>
              <wp:positionV relativeFrom="paragraph">
                <wp:posOffset>175895</wp:posOffset>
              </wp:positionV>
              <wp:extent cx="5572760" cy="385445"/>
              <wp:effectExtent l="0" t="0" r="27940" b="1524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760" cy="385445"/>
                      </a:xfrm>
                      <a:prstGeom prst="rect">
                        <a:avLst/>
                      </a:prstGeom>
                      <a:solidFill>
                        <a:srgbClr val="FFFFFF">
                          <a:alpha val="0"/>
                        </a:srgbClr>
                      </a:solidFill>
                      <a:ln w="9525">
                        <a:solidFill>
                          <a:srgbClr val="FFFFFF"/>
                        </a:solidFill>
                        <a:miter lim="800000"/>
                        <a:headEnd/>
                        <a:tailEnd/>
                      </a:ln>
                    </wps:spPr>
                    <wps:txbx>
                      <w:txbxContent>
                        <w:p w:rsidR="00125832" w:rsidRPr="004804F6" w:rsidRDefault="00125832" w:rsidP="00A469CA">
                          <w:pPr>
                            <w:pStyle w:val="Heading1"/>
                            <w:spacing w:line="240" w:lineRule="auto"/>
                            <w:jc w:val="center"/>
                            <w:rPr>
                              <w:rFonts w:ascii="Helv" w:hAnsi="Helv" w:cs="Helv"/>
                              <w:color w:val="B2B2B2"/>
                              <w:sz w:val="13"/>
                              <w:szCs w:val="13"/>
                            </w:rPr>
                          </w:pPr>
                          <w:r w:rsidRPr="004804F6">
                            <w:rPr>
                              <w:color w:val="B2B2B2"/>
                              <w:sz w:val="13"/>
                              <w:szCs w:val="13"/>
                            </w:rPr>
                            <w:t>© Copyright National Electric Vehicle Sweden AB All Rights Reserved</w:t>
                          </w:r>
                          <w:r w:rsidRPr="004804F6">
                            <w:rPr>
                              <w:rFonts w:ascii="Helv" w:hAnsi="Helv" w:cs="Helv"/>
                              <w:color w:val="B2B2B2"/>
                              <w:sz w:val="13"/>
                              <w:szCs w:val="13"/>
                            </w:rPr>
                            <w:t>.</w:t>
                          </w:r>
                        </w:p>
                        <w:p w:rsidR="00125832" w:rsidRPr="00225752" w:rsidRDefault="00125832" w:rsidP="00225752">
                          <w:pPr>
                            <w:pStyle w:val="Heading1"/>
                            <w:spacing w:line="240" w:lineRule="auto"/>
                            <w:jc w:val="center"/>
                            <w:rPr>
                              <w:rFonts w:ascii="Helv" w:hAnsi="Helv" w:cs="Helv"/>
                              <w:color w:val="B2B2B2"/>
                              <w:sz w:val="13"/>
                              <w:szCs w:val="13"/>
                            </w:rPr>
                          </w:pPr>
                          <w:r w:rsidRPr="004804F6">
                            <w:rPr>
                              <w:rFonts w:ascii="Helv" w:hAnsi="Helv" w:cs="Helv"/>
                              <w:color w:val="B2B2B2"/>
                              <w:sz w:val="13"/>
                              <w:szCs w:val="13"/>
                            </w:rPr>
                            <w:t xml:space="preserve">No part of this document may be reproduced or shared without the written permission of </w:t>
                          </w:r>
                          <w:r w:rsidRPr="004804F6">
                            <w:rPr>
                              <w:color w:val="B2B2B2"/>
                              <w:sz w:val="13"/>
                              <w:szCs w:val="13"/>
                            </w:rPr>
                            <w:t xml:space="preserve">National Electric Vehicle Sweden </w:t>
                          </w:r>
                          <w:r w:rsidRPr="004804F6">
                            <w:rPr>
                              <w:rFonts w:ascii="Helv" w:hAnsi="Helv" w:cs="Helv"/>
                              <w:color w:val="B2B2B2"/>
                              <w:sz w:val="13"/>
                              <w:szCs w:val="13"/>
                            </w:rPr>
                            <w:t>AB.</w:t>
                          </w:r>
                          <w:r>
                            <w:rPr>
                              <w:rFonts w:ascii="Helv" w:hAnsi="Helv" w:cs="Helv"/>
                              <w:color w:val="B2B2B2"/>
                              <w:sz w:val="13"/>
                              <w:szCs w:val="13"/>
                            </w:rPr>
                            <w:br/>
                          </w:r>
                          <w:r>
                            <w:rPr>
                              <w:rFonts w:ascii="Helv" w:hAnsi="Helv" w:cs="Helv"/>
                              <w:color w:val="548DD4" w:themeColor="text2" w:themeTint="99"/>
                              <w:sz w:val="13"/>
                              <w:szCs w:val="13"/>
                            </w:rPr>
                            <w:t xml:space="preserve">This </w:t>
                          </w:r>
                          <w:r w:rsidRPr="00225752">
                            <w:rPr>
                              <w:rFonts w:ascii="Helv" w:hAnsi="Helv" w:cs="Helv"/>
                              <w:color w:val="548DD4" w:themeColor="text2" w:themeTint="99"/>
                              <w:sz w:val="13"/>
                              <w:szCs w:val="13"/>
                            </w:rPr>
                            <w:t>Copyright text can be deleted if not considered necessary</w:t>
                          </w:r>
                          <w:r>
                            <w:rPr>
                              <w:rFonts w:ascii="Helv" w:hAnsi="Helv" w:cs="Helv"/>
                              <w:color w:val="B2B2B2"/>
                              <w:sz w:val="13"/>
                              <w:szCs w:val="13"/>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2EF06DF" id="Text Box 3" o:spid="_x0000_s1027" type="#_x0000_t202" style="position:absolute;margin-left:90.25pt;margin-top:13.85pt;width:438.8pt;height:30.35pt;z-index:25165875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" strokecolor="white">
              <v:fill opacity="0"/>
              <v:textbox style="mso-fit-shape-to-text:t">
                <w:txbxContent>
                  <w:p w:rsidR="00125832" w:rsidRPr="004804F6" w:rsidRDefault="00125832" w:rsidP="00A469CA">
                    <w:pPr>
                      <w:pStyle w:val="Heading1"/>
                      <w:spacing w:line="240" w:lineRule="auto"/>
                      <w:jc w:val="center"/>
                      <w:rPr>
                        <w:rFonts w:ascii="Helv" w:hAnsi="Helv" w:cs="Helv"/>
                        <w:color w:val="B2B2B2"/>
                        <w:sz w:val="13"/>
                        <w:szCs w:val="13"/>
                      </w:rPr>
                    </w:pPr>
                    <w:r w:rsidRPr="004804F6">
                      <w:rPr>
                        <w:color w:val="B2B2B2"/>
                        <w:sz w:val="13"/>
                        <w:szCs w:val="13"/>
                      </w:rPr>
                      <w:t>© Copyright National Electric Vehicle Sweden AB All Rights Reserved</w:t>
                    </w:r>
                    <w:r w:rsidRPr="004804F6">
                      <w:rPr>
                        <w:rFonts w:ascii="Helv" w:hAnsi="Helv" w:cs="Helv"/>
                        <w:color w:val="B2B2B2"/>
                        <w:sz w:val="13"/>
                        <w:szCs w:val="13"/>
                      </w:rPr>
                      <w:t>.</w:t>
                    </w:r>
                  </w:p>
                  <w:p w:rsidR="00125832" w:rsidRPr="00225752" w:rsidRDefault="00125832" w:rsidP="00225752">
                    <w:pPr>
                      <w:pStyle w:val="Heading1"/>
                      <w:spacing w:line="240" w:lineRule="auto"/>
                      <w:jc w:val="center"/>
                      <w:rPr>
                        <w:rFonts w:ascii="Helv" w:hAnsi="Helv" w:cs="Helv"/>
                        <w:color w:val="B2B2B2"/>
                        <w:sz w:val="13"/>
                        <w:szCs w:val="13"/>
                      </w:rPr>
                    </w:pPr>
                    <w:r w:rsidRPr="004804F6">
                      <w:rPr>
                        <w:rFonts w:ascii="Helv" w:hAnsi="Helv" w:cs="Helv"/>
                        <w:color w:val="B2B2B2"/>
                        <w:sz w:val="13"/>
                        <w:szCs w:val="13"/>
                      </w:rPr>
                      <w:t xml:space="preserve">No part of this document may be reproduced or shared without the written permission of </w:t>
                    </w:r>
                    <w:r w:rsidRPr="004804F6">
                      <w:rPr>
                        <w:color w:val="B2B2B2"/>
                        <w:sz w:val="13"/>
                        <w:szCs w:val="13"/>
                      </w:rPr>
                      <w:t xml:space="preserve">National Electric Vehicle Sweden </w:t>
                    </w:r>
                    <w:r w:rsidRPr="004804F6">
                      <w:rPr>
                        <w:rFonts w:ascii="Helv" w:hAnsi="Helv" w:cs="Helv"/>
                        <w:color w:val="B2B2B2"/>
                        <w:sz w:val="13"/>
                        <w:szCs w:val="13"/>
                      </w:rPr>
                      <w:t>AB.</w:t>
                    </w:r>
                    <w:r>
                      <w:rPr>
                        <w:rFonts w:ascii="Helv" w:hAnsi="Helv" w:cs="Helv"/>
                        <w:color w:val="B2B2B2"/>
                        <w:sz w:val="13"/>
                        <w:szCs w:val="13"/>
                      </w:rPr>
                      <w:br/>
                    </w:r>
                    <w:r>
                      <w:rPr>
                        <w:rFonts w:ascii="Helv" w:hAnsi="Helv" w:cs="Helv"/>
                        <w:color w:val="548DD4" w:themeColor="text2" w:themeTint="99"/>
                        <w:sz w:val="13"/>
                        <w:szCs w:val="13"/>
                      </w:rPr>
                      <w:t xml:space="preserve">This </w:t>
                    </w:r>
                    <w:r w:rsidRPr="00225752">
                      <w:rPr>
                        <w:rFonts w:ascii="Helv" w:hAnsi="Helv" w:cs="Helv"/>
                        <w:color w:val="548DD4" w:themeColor="text2" w:themeTint="99"/>
                        <w:sz w:val="13"/>
                        <w:szCs w:val="13"/>
                      </w:rPr>
                      <w:t>Copyright text can be deleted if not considered necessary</w:t>
                    </w:r>
                    <w:r>
                      <w:rPr>
                        <w:rFonts w:ascii="Helv" w:hAnsi="Helv" w:cs="Helv"/>
                        <w:color w:val="B2B2B2"/>
                        <w:sz w:val="13"/>
                        <w:szCs w:val="13"/>
                      </w:rPr>
                      <w:t>.</w:t>
                    </w:r>
                  </w:p>
                </w:txbxContent>
              </v:textbox>
              <w10:wrap anchorx="page"/>
            </v:shape>
          </w:pict>
        </mc:Fallback>
      </mc:AlternateContent>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832" w:rsidRPr="000D5418" w:rsidRDefault="00125832" w:rsidP="00AD3D3C">
    <w:pPr>
      <w:pStyle w:val="Footer"/>
      <w:tabs>
        <w:tab w:val="clear" w:pos="4536"/>
        <w:tab w:val="clear" w:pos="9072"/>
        <w:tab w:val="right" w:pos="9923"/>
      </w:tabs>
      <w:rPr>
        <w:color w:val="A6A6A6"/>
      </w:rPr>
    </w:pPr>
    <w:r>
      <w:rPr>
        <w:noProof/>
        <w:lang w:val="sv-SE" w:eastAsia="sv-SE"/>
      </w:rPr>
      <w:drawing>
        <wp:anchor distT="0" distB="0" distL="114300" distR="114300" simplePos="0" relativeHeight="251665408" behindDoc="1" locked="0" layoutInCell="1" allowOverlap="1" wp14:anchorId="52EF06E2" wp14:editId="52EF06E3">
          <wp:simplePos x="0" y="0"/>
          <wp:positionH relativeFrom="page">
            <wp:posOffset>648335</wp:posOffset>
          </wp:positionH>
          <wp:positionV relativeFrom="page">
            <wp:posOffset>9991090</wp:posOffset>
          </wp:positionV>
          <wp:extent cx="705485" cy="161925"/>
          <wp:effectExtent l="19050" t="0" r="0" b="0"/>
          <wp:wrapNone/>
          <wp:docPr id="5" name="Bildobjekt 1" descr="Saab_Logo-PMS87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Saab_Logo-PMS877.emf"/>
                  <pic:cNvPicPr>
                    <a:picLocks noChangeAspect="1" noChangeArrowheads="1"/>
                  </pic:cNvPicPr>
                </pic:nvPicPr>
                <pic:blipFill>
                  <a:blip r:embed="rId1"/>
                  <a:srcRect/>
                  <a:stretch>
                    <a:fillRect/>
                  </a:stretch>
                </pic:blipFill>
                <pic:spPr bwMode="auto">
                  <a:xfrm>
                    <a:off x="0" y="0"/>
                    <a:ext cx="705485" cy="161925"/>
                  </a:xfrm>
                  <a:prstGeom prst="rect">
                    <a:avLst/>
                  </a:prstGeom>
                  <a:noFill/>
                  <a:ln w="9525">
                    <a:noFill/>
                    <a:miter lim="800000"/>
                    <a:headEnd/>
                    <a:tailEnd/>
                  </a:ln>
                </pic:spPr>
              </pic:pic>
            </a:graphicData>
          </a:graphic>
        </wp:anchor>
      </w:drawing>
    </w:r>
    <w:r>
      <w:tab/>
    </w:r>
    <w:r w:rsidRPr="000D5418">
      <w:rPr>
        <w:color w:val="A6A6A6"/>
      </w:rPr>
      <w:fldChar w:fldCharType="begin"/>
    </w:r>
    <w:r w:rsidRPr="000D5418">
      <w:rPr>
        <w:color w:val="A6A6A6"/>
      </w:rPr>
      <w:instrText xml:space="preserve"> PAGE  \* Arabic  \* MERGEFORMAT </w:instrText>
    </w:r>
    <w:r w:rsidRPr="000D5418">
      <w:rPr>
        <w:color w:val="A6A6A6"/>
      </w:rPr>
      <w:fldChar w:fldCharType="separate"/>
    </w:r>
    <w:r w:rsidRPr="000D5418">
      <w:rPr>
        <w:noProof/>
        <w:color w:val="A6A6A6"/>
      </w:rPr>
      <w:t>1</w:t>
    </w:r>
    <w:r w:rsidRPr="000D5418">
      <w:rPr>
        <w:color w:val="A6A6A6"/>
      </w:rPr>
      <w:fldChar w:fldCharType="end"/>
    </w:r>
    <w:r w:rsidRPr="000D5418">
      <w:rPr>
        <w:color w:val="A6A6A6"/>
      </w:rPr>
      <w:t>(</w:t>
    </w:r>
    <w:r w:rsidR="00D8015D">
      <w:fldChar w:fldCharType="begin"/>
    </w:r>
    <w:r w:rsidR="00D8015D">
      <w:instrText xml:space="preserve"> NUMPAGES  \* Arabic  \* MERGEFORMAT </w:instrText>
    </w:r>
    <w:r w:rsidR="00D8015D">
      <w:fldChar w:fldCharType="separate"/>
    </w:r>
    <w:r w:rsidRPr="00FD40C6">
      <w:rPr>
        <w:noProof/>
        <w:color w:val="A6A6A6"/>
      </w:rPr>
      <w:t>1</w:t>
    </w:r>
    <w:r w:rsidR="00D8015D">
      <w:rPr>
        <w:noProof/>
        <w:color w:val="A6A6A6"/>
      </w:rPr>
      <w:fldChar w:fldCharType="end"/>
    </w:r>
    <w:r w:rsidRPr="000D5418">
      <w:rPr>
        <w:color w:val="A6A6A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832" w:rsidRDefault="00125832" w:rsidP="003E6454">
      <w:r>
        <w:separator/>
      </w:r>
    </w:p>
  </w:footnote>
  <w:footnote w:type="continuationSeparator" w:id="0">
    <w:p w:rsidR="00125832" w:rsidRDefault="00125832" w:rsidP="003E6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42" w:type="dxa"/>
        <w:bottom w:w="28" w:type="dxa"/>
        <w:right w:w="142" w:type="dxa"/>
      </w:tblCellMar>
      <w:tblLook w:val="06C0" w:firstRow="0" w:lastRow="1" w:firstColumn="1" w:lastColumn="0" w:noHBand="1" w:noVBand="1"/>
    </w:tblPr>
    <w:tblGrid>
      <w:gridCol w:w="2835"/>
      <w:gridCol w:w="2977"/>
      <w:gridCol w:w="2268"/>
      <w:gridCol w:w="919"/>
      <w:gridCol w:w="1066"/>
    </w:tblGrid>
    <w:tr w:rsidR="00125832" w:rsidRPr="000D5418" w:rsidTr="00D9626E">
      <w:trPr>
        <w:cantSplit/>
        <w:trHeight w:val="170"/>
      </w:trPr>
      <w:tc>
        <w:tcPr>
          <w:tcW w:w="2835" w:type="dxa"/>
          <w:vMerge w:val="restart"/>
          <w:tcBorders>
            <w:top w:val="nil"/>
            <w:left w:val="nil"/>
            <w:bottom w:val="nil"/>
            <w:right w:val="nil"/>
          </w:tcBorders>
          <w:shd w:val="clear" w:color="auto" w:fill="auto"/>
          <w:vAlign w:val="center"/>
        </w:tcPr>
        <w:p w:rsidR="00125832" w:rsidRPr="000D5418" w:rsidRDefault="00125832" w:rsidP="00DE5291">
          <w:pPr>
            <w:pStyle w:val="Header"/>
            <w:rPr>
              <w:sz w:val="13"/>
              <w:szCs w:val="13"/>
            </w:rPr>
          </w:pPr>
          <w:r>
            <w:rPr>
              <w:noProof/>
              <w:lang w:val="sv-SE" w:eastAsia="sv-SE"/>
            </w:rPr>
            <w:drawing>
              <wp:inline distT="0" distB="0" distL="0" distR="0" wp14:anchorId="078EC376" wp14:editId="0AED3B85">
                <wp:extent cx="1144270" cy="465455"/>
                <wp:effectExtent l="19050" t="0" r="0" b="0"/>
                <wp:docPr id="3" name="Bildobjekt 0" descr="Nevs_WM-Bl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0" descr="Nevs_WM-Black.emf"/>
                        <pic:cNvPicPr>
                          <a:picLocks noChangeAspect="1" noChangeArrowheads="1"/>
                        </pic:cNvPicPr>
                      </pic:nvPicPr>
                      <pic:blipFill>
                        <a:blip r:embed="rId1"/>
                        <a:srcRect/>
                        <a:stretch>
                          <a:fillRect/>
                        </a:stretch>
                      </pic:blipFill>
                      <pic:spPr bwMode="auto">
                        <a:xfrm>
                          <a:off x="0" y="0"/>
                          <a:ext cx="1144270" cy="465455"/>
                        </a:xfrm>
                        <a:prstGeom prst="rect">
                          <a:avLst/>
                        </a:prstGeom>
                        <a:noFill/>
                        <a:ln w="9525">
                          <a:noFill/>
                          <a:miter lim="800000"/>
                          <a:headEnd/>
                          <a:tailEnd/>
                        </a:ln>
                      </pic:spPr>
                    </pic:pic>
                  </a:graphicData>
                </a:graphic>
              </wp:inline>
            </w:drawing>
          </w:r>
        </w:p>
      </w:tc>
      <w:tc>
        <w:tcPr>
          <w:tcW w:w="2977" w:type="dxa"/>
          <w:tcBorders>
            <w:top w:val="single" w:sz="4" w:space="0" w:color="auto"/>
            <w:left w:val="nil"/>
            <w:bottom w:val="nil"/>
            <w:right w:val="nil"/>
          </w:tcBorders>
          <w:shd w:val="clear" w:color="auto" w:fill="auto"/>
          <w:vAlign w:val="center"/>
        </w:tcPr>
        <w:p w:rsidR="00125832" w:rsidRPr="00D9626E" w:rsidRDefault="00125832" w:rsidP="00DE5291">
          <w:pPr>
            <w:pStyle w:val="Header"/>
            <w:rPr>
              <w:color w:val="auto"/>
              <w:sz w:val="14"/>
              <w:szCs w:val="14"/>
            </w:rPr>
          </w:pPr>
          <w:r w:rsidRPr="00D9626E">
            <w:rPr>
              <w:color w:val="auto"/>
              <w:sz w:val="14"/>
              <w:szCs w:val="14"/>
            </w:rPr>
            <w:t>Approver:</w:t>
          </w:r>
        </w:p>
      </w:tc>
      <w:tc>
        <w:tcPr>
          <w:tcW w:w="2268" w:type="dxa"/>
          <w:tcBorders>
            <w:top w:val="single" w:sz="4" w:space="0" w:color="auto"/>
            <w:left w:val="nil"/>
            <w:bottom w:val="nil"/>
            <w:right w:val="nil"/>
          </w:tcBorders>
          <w:shd w:val="clear" w:color="auto" w:fill="auto"/>
          <w:vAlign w:val="center"/>
        </w:tcPr>
        <w:p w:rsidR="00125832" w:rsidRPr="00D9626E" w:rsidRDefault="00125832" w:rsidP="0046171A">
          <w:pPr>
            <w:pStyle w:val="Header"/>
            <w:rPr>
              <w:color w:val="auto"/>
              <w:sz w:val="14"/>
              <w:szCs w:val="14"/>
            </w:rPr>
          </w:pPr>
          <w:r w:rsidRPr="00D9626E">
            <w:rPr>
              <w:color w:val="auto"/>
              <w:sz w:val="14"/>
              <w:szCs w:val="14"/>
            </w:rPr>
            <w:t>Document id:</w:t>
          </w:r>
        </w:p>
      </w:tc>
      <w:tc>
        <w:tcPr>
          <w:tcW w:w="919" w:type="dxa"/>
          <w:tcBorders>
            <w:top w:val="single" w:sz="4" w:space="0" w:color="auto"/>
            <w:left w:val="nil"/>
            <w:bottom w:val="nil"/>
            <w:right w:val="nil"/>
          </w:tcBorders>
          <w:shd w:val="clear" w:color="auto" w:fill="auto"/>
          <w:vAlign w:val="center"/>
        </w:tcPr>
        <w:p w:rsidR="00125832" w:rsidRPr="00D9626E" w:rsidRDefault="00125832" w:rsidP="00DE5291">
          <w:pPr>
            <w:pStyle w:val="Header"/>
            <w:rPr>
              <w:color w:val="auto"/>
              <w:sz w:val="14"/>
              <w:szCs w:val="14"/>
            </w:rPr>
          </w:pPr>
          <w:r w:rsidRPr="00D9626E">
            <w:rPr>
              <w:color w:val="auto"/>
              <w:sz w:val="14"/>
              <w:szCs w:val="14"/>
            </w:rPr>
            <w:t>Info class:</w:t>
          </w:r>
        </w:p>
      </w:tc>
      <w:tc>
        <w:tcPr>
          <w:tcW w:w="1066" w:type="dxa"/>
          <w:tcBorders>
            <w:top w:val="single" w:sz="4" w:space="0" w:color="auto"/>
            <w:left w:val="nil"/>
            <w:bottom w:val="nil"/>
            <w:right w:val="nil"/>
          </w:tcBorders>
          <w:shd w:val="clear" w:color="auto" w:fill="auto"/>
          <w:vAlign w:val="center"/>
        </w:tcPr>
        <w:p w:rsidR="00125832" w:rsidRPr="00D9626E" w:rsidRDefault="00125832" w:rsidP="0095787A">
          <w:pPr>
            <w:pStyle w:val="Header"/>
            <w:jc w:val="center"/>
            <w:rPr>
              <w:color w:val="auto"/>
              <w:sz w:val="14"/>
              <w:szCs w:val="14"/>
            </w:rPr>
          </w:pPr>
          <w:r w:rsidRPr="00D9626E">
            <w:rPr>
              <w:color w:val="auto"/>
              <w:sz w:val="14"/>
              <w:szCs w:val="14"/>
            </w:rPr>
            <w:t>Page:</w:t>
          </w:r>
        </w:p>
      </w:tc>
    </w:tr>
    <w:tr w:rsidR="00125832" w:rsidRPr="000D5418" w:rsidTr="005208BA">
      <w:trPr>
        <w:trHeight w:hRule="exact" w:val="737"/>
      </w:trPr>
      <w:tc>
        <w:tcPr>
          <w:tcW w:w="2835" w:type="dxa"/>
          <w:vMerge/>
          <w:tcBorders>
            <w:top w:val="nil"/>
            <w:left w:val="nil"/>
            <w:bottom w:val="nil"/>
            <w:right w:val="nil"/>
          </w:tcBorders>
          <w:shd w:val="clear" w:color="auto" w:fill="auto"/>
        </w:tcPr>
        <w:p w:rsidR="00125832" w:rsidRPr="000D5418" w:rsidRDefault="00125832" w:rsidP="00DE5291">
          <w:pPr>
            <w:pStyle w:val="Header"/>
          </w:pPr>
        </w:p>
      </w:tc>
      <w:sdt>
        <w:sdtPr>
          <w:rPr>
            <w:sz w:val="20"/>
            <w:szCs w:val="20"/>
            <w:lang w:val="en-US"/>
          </w:rPr>
          <w:alias w:val="Approver"/>
          <w:tag w:val="Approver"/>
          <w:id w:val="1812360226"/>
          <w:lock w:val="contentLocked"/>
          <w:showingPlcHdr/>
          <w:dataBinding w:prefixMappings="xmlns:ns0='http://schemas.microsoft.com/office/2006/metadata/properties' xmlns:ns1='http://www.w3.org/2001/XMLSchema-instance' xmlns:ns2='ab4c5122-428f-48f7-8fdc-872e320dead4' xmlns:ns3='85d0a34b-4cc9-47e4-b682-c60edd845be0' xmlns:ns4='http://schemas.microsoft.com/office/infopath/2007/PartnerControls' " w:xpath="/ns0:properties[1]/documentManagement[1]/ns3:Approver[1]/ns3:UserInfo[1]/ns3:DisplayName[1]" w:storeItemID="{7F71B20A-2238-4F31-8618-588264BA3135}"/>
          <w:text/>
        </w:sdtPr>
        <w:sdtEndPr/>
        <w:sdtContent>
          <w:tc>
            <w:tcPr>
              <w:tcW w:w="2977" w:type="dxa"/>
              <w:tcBorders>
                <w:top w:val="nil"/>
                <w:left w:val="nil"/>
                <w:bottom w:val="nil"/>
                <w:right w:val="nil"/>
              </w:tcBorders>
              <w:shd w:val="clear" w:color="auto" w:fill="auto"/>
            </w:tcPr>
            <w:p w:rsidR="00125832" w:rsidRPr="00185DE4" w:rsidRDefault="00125832" w:rsidP="00D9626E">
              <w:pPr>
                <w:pStyle w:val="Header"/>
                <w:rPr>
                  <w:sz w:val="20"/>
                  <w:szCs w:val="20"/>
                  <w:lang w:val="en-US"/>
                </w:rPr>
              </w:pPr>
              <w:r w:rsidRPr="002C43CD">
                <w:rPr>
                  <w:rStyle w:val="PlaceholderText"/>
                </w:rPr>
                <w:t>[Approver]</w:t>
              </w:r>
            </w:p>
          </w:tc>
        </w:sdtContent>
      </w:sdt>
      <w:tc>
        <w:tcPr>
          <w:tcW w:w="2268" w:type="dxa"/>
          <w:tcBorders>
            <w:top w:val="nil"/>
            <w:left w:val="nil"/>
            <w:bottom w:val="nil"/>
            <w:right w:val="nil"/>
          </w:tcBorders>
          <w:shd w:val="clear" w:color="auto" w:fill="auto"/>
        </w:tcPr>
        <w:p w:rsidR="00125832" w:rsidRPr="00185DE4" w:rsidRDefault="00125832" w:rsidP="004F5695">
          <w:pPr>
            <w:pStyle w:val="Header"/>
            <w:rPr>
              <w:sz w:val="20"/>
              <w:szCs w:val="20"/>
            </w:rPr>
          </w:pPr>
        </w:p>
      </w:tc>
      <w:tc>
        <w:tcPr>
          <w:tcW w:w="919" w:type="dxa"/>
          <w:tcBorders>
            <w:top w:val="nil"/>
            <w:left w:val="nil"/>
            <w:bottom w:val="nil"/>
            <w:right w:val="nil"/>
          </w:tcBorders>
          <w:shd w:val="clear" w:color="auto" w:fill="auto"/>
        </w:tcPr>
        <w:p w:rsidR="00125832" w:rsidRPr="00185DE4" w:rsidRDefault="00125832" w:rsidP="00D9626E">
          <w:pPr>
            <w:pStyle w:val="Header"/>
            <w:jc w:val="center"/>
            <w:rPr>
              <w:sz w:val="20"/>
              <w:szCs w:val="20"/>
            </w:rPr>
          </w:pPr>
          <w:r>
            <w:rPr>
              <w:sz w:val="20"/>
              <w:szCs w:val="20"/>
            </w:rPr>
            <w:t>I</w:t>
          </w:r>
        </w:p>
      </w:tc>
      <w:tc>
        <w:tcPr>
          <w:tcW w:w="1066" w:type="dxa"/>
          <w:tcBorders>
            <w:top w:val="nil"/>
            <w:left w:val="nil"/>
            <w:bottom w:val="nil"/>
            <w:right w:val="nil"/>
          </w:tcBorders>
          <w:shd w:val="clear" w:color="auto" w:fill="auto"/>
        </w:tcPr>
        <w:p w:rsidR="00125832" w:rsidRPr="00185DE4" w:rsidRDefault="00125832" w:rsidP="00D9626E">
          <w:pPr>
            <w:pStyle w:val="Header"/>
            <w:jc w:val="center"/>
            <w:rPr>
              <w:sz w:val="20"/>
              <w:szCs w:val="20"/>
            </w:rPr>
          </w:pPr>
          <w:r w:rsidRPr="00D9626E">
            <w:rPr>
              <w:sz w:val="20"/>
              <w:szCs w:val="20"/>
            </w:rPr>
            <w:fldChar w:fldCharType="begin"/>
          </w:r>
          <w:r w:rsidRPr="00D9626E">
            <w:rPr>
              <w:sz w:val="20"/>
              <w:szCs w:val="20"/>
            </w:rPr>
            <w:instrText xml:space="preserve"> PAGE   \* MERGEFORMAT </w:instrText>
          </w:r>
          <w:r w:rsidRPr="00D9626E">
            <w:rPr>
              <w:sz w:val="20"/>
              <w:szCs w:val="20"/>
            </w:rPr>
            <w:fldChar w:fldCharType="separate"/>
          </w:r>
          <w:r w:rsidR="00D8015D">
            <w:rPr>
              <w:noProof/>
              <w:sz w:val="20"/>
              <w:szCs w:val="20"/>
            </w:rPr>
            <w:t>1</w:t>
          </w:r>
          <w:r w:rsidRPr="00D9626E">
            <w:rPr>
              <w:noProof/>
              <w:sz w:val="20"/>
              <w:szCs w:val="20"/>
            </w:rPr>
            <w:fldChar w:fldCharType="end"/>
          </w:r>
          <w:r>
            <w:rPr>
              <w:noProof/>
              <w:sz w:val="20"/>
              <w:szCs w:val="20"/>
            </w:rPr>
            <w:t>(</w:t>
          </w:r>
          <w:r w:rsidR="00D8015D">
            <w:fldChar w:fldCharType="begin"/>
          </w:r>
          <w:r w:rsidR="00D8015D">
            <w:instrText xml:space="preserve"> NUMPAGES   \* MERGEFORMAT </w:instrText>
          </w:r>
          <w:r w:rsidR="00D8015D">
            <w:fldChar w:fldCharType="separate"/>
          </w:r>
          <w:r w:rsidR="00D8015D" w:rsidRPr="00D8015D">
            <w:rPr>
              <w:noProof/>
              <w:sz w:val="20"/>
              <w:szCs w:val="20"/>
            </w:rPr>
            <w:t>5</w:t>
          </w:r>
          <w:r w:rsidR="00D8015D">
            <w:rPr>
              <w:noProof/>
              <w:sz w:val="20"/>
              <w:szCs w:val="20"/>
            </w:rPr>
            <w:fldChar w:fldCharType="end"/>
          </w:r>
          <w:r>
            <w:rPr>
              <w:noProof/>
              <w:sz w:val="20"/>
              <w:szCs w:val="20"/>
            </w:rPr>
            <w:t>)</w:t>
          </w:r>
        </w:p>
      </w:tc>
    </w:tr>
    <w:tr w:rsidR="00125832" w:rsidRPr="00D9626E" w:rsidTr="00D9626E">
      <w:trPr>
        <w:cantSplit/>
        <w:trHeight w:val="170"/>
      </w:trPr>
      <w:tc>
        <w:tcPr>
          <w:tcW w:w="2835" w:type="dxa"/>
          <w:tcBorders>
            <w:top w:val="nil"/>
            <w:left w:val="nil"/>
            <w:bottom w:val="nil"/>
            <w:right w:val="nil"/>
          </w:tcBorders>
          <w:shd w:val="clear" w:color="auto" w:fill="auto"/>
          <w:vAlign w:val="center"/>
        </w:tcPr>
        <w:p w:rsidR="00125832" w:rsidRPr="00D9626E" w:rsidRDefault="00125832" w:rsidP="00DE5291">
          <w:pPr>
            <w:pStyle w:val="Header"/>
            <w:rPr>
              <w:color w:val="7030A0"/>
              <w:sz w:val="14"/>
              <w:szCs w:val="14"/>
            </w:rPr>
          </w:pPr>
        </w:p>
      </w:tc>
      <w:tc>
        <w:tcPr>
          <w:tcW w:w="2977" w:type="dxa"/>
          <w:tcBorders>
            <w:top w:val="nil"/>
            <w:left w:val="nil"/>
            <w:bottom w:val="nil"/>
            <w:right w:val="nil"/>
          </w:tcBorders>
          <w:shd w:val="clear" w:color="auto" w:fill="auto"/>
          <w:vAlign w:val="center"/>
        </w:tcPr>
        <w:p w:rsidR="00125832" w:rsidRPr="00D9626E" w:rsidRDefault="00125832" w:rsidP="006F1236">
          <w:pPr>
            <w:pStyle w:val="Header"/>
            <w:rPr>
              <w:color w:val="auto"/>
              <w:sz w:val="14"/>
              <w:szCs w:val="14"/>
            </w:rPr>
          </w:pPr>
          <w:r w:rsidRPr="00D9626E">
            <w:rPr>
              <w:color w:val="auto"/>
              <w:sz w:val="14"/>
              <w:szCs w:val="14"/>
            </w:rPr>
            <w:t>Issuer:</w:t>
          </w:r>
        </w:p>
      </w:tc>
      <w:tc>
        <w:tcPr>
          <w:tcW w:w="2268" w:type="dxa"/>
          <w:tcBorders>
            <w:top w:val="nil"/>
            <w:left w:val="nil"/>
            <w:bottom w:val="nil"/>
            <w:right w:val="nil"/>
          </w:tcBorders>
          <w:shd w:val="clear" w:color="auto" w:fill="auto"/>
          <w:vAlign w:val="center"/>
        </w:tcPr>
        <w:p w:rsidR="00125832" w:rsidRPr="00D9626E" w:rsidRDefault="00125832" w:rsidP="00DE5291">
          <w:pPr>
            <w:pStyle w:val="Header"/>
            <w:rPr>
              <w:color w:val="auto"/>
              <w:sz w:val="14"/>
              <w:szCs w:val="14"/>
            </w:rPr>
          </w:pPr>
          <w:r w:rsidRPr="00D9626E">
            <w:rPr>
              <w:color w:val="auto"/>
              <w:sz w:val="14"/>
              <w:szCs w:val="14"/>
            </w:rPr>
            <w:t>Version:</w:t>
          </w:r>
        </w:p>
      </w:tc>
      <w:tc>
        <w:tcPr>
          <w:tcW w:w="1985" w:type="dxa"/>
          <w:gridSpan w:val="2"/>
          <w:tcBorders>
            <w:top w:val="nil"/>
            <w:left w:val="nil"/>
            <w:bottom w:val="nil"/>
            <w:right w:val="nil"/>
          </w:tcBorders>
          <w:shd w:val="clear" w:color="auto" w:fill="auto"/>
          <w:vAlign w:val="center"/>
        </w:tcPr>
        <w:p w:rsidR="00125832" w:rsidRPr="00D9626E" w:rsidRDefault="00125832" w:rsidP="00DE5291">
          <w:pPr>
            <w:pStyle w:val="Header"/>
            <w:rPr>
              <w:color w:val="auto"/>
              <w:sz w:val="14"/>
              <w:szCs w:val="14"/>
            </w:rPr>
          </w:pPr>
          <w:r w:rsidRPr="00D9626E">
            <w:rPr>
              <w:color w:val="auto"/>
              <w:sz w:val="14"/>
              <w:szCs w:val="14"/>
            </w:rPr>
            <w:t>Date:</w:t>
          </w:r>
        </w:p>
      </w:tc>
    </w:tr>
    <w:tr w:rsidR="00125832" w:rsidRPr="000D5418" w:rsidTr="005208BA">
      <w:trPr>
        <w:trHeight w:val="227"/>
      </w:trPr>
      <w:tc>
        <w:tcPr>
          <w:tcW w:w="2835" w:type="dxa"/>
          <w:tcBorders>
            <w:top w:val="nil"/>
            <w:left w:val="nil"/>
            <w:bottom w:val="single" w:sz="4" w:space="0" w:color="auto"/>
            <w:right w:val="nil"/>
          </w:tcBorders>
          <w:shd w:val="clear" w:color="auto" w:fill="auto"/>
          <w:vAlign w:val="center"/>
        </w:tcPr>
        <w:p w:rsidR="00125832" w:rsidRPr="00185DE4" w:rsidRDefault="00125832" w:rsidP="00DE5291">
          <w:pPr>
            <w:pStyle w:val="Header"/>
            <w:rPr>
              <w:sz w:val="20"/>
              <w:szCs w:val="20"/>
            </w:rPr>
          </w:pPr>
        </w:p>
      </w:tc>
      <w:tc>
        <w:tcPr>
          <w:tcW w:w="2977" w:type="dxa"/>
          <w:tcBorders>
            <w:top w:val="nil"/>
            <w:left w:val="nil"/>
            <w:bottom w:val="single" w:sz="4" w:space="0" w:color="auto"/>
            <w:right w:val="nil"/>
          </w:tcBorders>
          <w:shd w:val="clear" w:color="auto" w:fill="auto"/>
          <w:vAlign w:val="center"/>
        </w:tcPr>
        <w:p w:rsidR="00125832" w:rsidRPr="00185DE4" w:rsidRDefault="00507548" w:rsidP="00DE5291">
          <w:pPr>
            <w:pStyle w:val="Header"/>
            <w:rPr>
              <w:sz w:val="20"/>
              <w:szCs w:val="20"/>
            </w:rPr>
          </w:pPr>
          <w:r>
            <w:rPr>
              <w:sz w:val="20"/>
              <w:szCs w:val="20"/>
            </w:rPr>
            <w:t>João Rocha</w:t>
          </w:r>
        </w:p>
      </w:tc>
      <w:tc>
        <w:tcPr>
          <w:tcW w:w="2268" w:type="dxa"/>
          <w:tcBorders>
            <w:top w:val="nil"/>
            <w:left w:val="nil"/>
            <w:bottom w:val="single" w:sz="4" w:space="0" w:color="auto"/>
            <w:right w:val="nil"/>
          </w:tcBorders>
          <w:shd w:val="clear" w:color="auto" w:fill="auto"/>
          <w:vAlign w:val="center"/>
        </w:tcPr>
        <w:p w:rsidR="00125832" w:rsidRPr="00185DE4" w:rsidRDefault="00125832" w:rsidP="0003064C">
          <w:pPr>
            <w:pStyle w:val="Header"/>
            <w:rPr>
              <w:sz w:val="20"/>
              <w:szCs w:val="20"/>
              <w:lang w:val="en-US"/>
            </w:rPr>
          </w:pPr>
          <w:r>
            <w:rPr>
              <w:sz w:val="20"/>
              <w:szCs w:val="20"/>
              <w:lang w:val="sv-SE"/>
            </w:rPr>
            <w:t>1.0</w:t>
          </w:r>
        </w:p>
      </w:tc>
      <w:tc>
        <w:tcPr>
          <w:tcW w:w="1985" w:type="dxa"/>
          <w:gridSpan w:val="2"/>
          <w:tcBorders>
            <w:top w:val="nil"/>
            <w:left w:val="nil"/>
            <w:bottom w:val="single" w:sz="4" w:space="0" w:color="auto"/>
            <w:right w:val="nil"/>
          </w:tcBorders>
          <w:shd w:val="clear" w:color="auto" w:fill="auto"/>
          <w:vAlign w:val="center"/>
        </w:tcPr>
        <w:p w:rsidR="00125832" w:rsidRPr="00185DE4" w:rsidRDefault="00507548" w:rsidP="00507548">
          <w:pPr>
            <w:pStyle w:val="Header"/>
            <w:jc w:val="center"/>
            <w:rPr>
              <w:sz w:val="20"/>
              <w:szCs w:val="20"/>
              <w:lang w:val="en-US"/>
            </w:rPr>
          </w:pPr>
          <w:r>
            <w:rPr>
              <w:sz w:val="20"/>
              <w:szCs w:val="20"/>
              <w:lang w:val="en-US"/>
            </w:rPr>
            <w:t>2016-05-17</w:t>
          </w:r>
        </w:p>
      </w:tc>
    </w:tr>
  </w:tbl>
  <w:p w:rsidR="00125832" w:rsidRPr="00A8150D" w:rsidRDefault="00125832" w:rsidP="00DF6291">
    <w:pPr>
      <w:pStyle w:val="Header"/>
      <w:rPr>
        <w:sz w:val="2"/>
        <w:szCs w:val="2"/>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C0" w:firstRow="0" w:lastRow="1" w:firstColumn="1" w:lastColumn="0" w:noHBand="1" w:noVBand="1"/>
    </w:tblPr>
    <w:tblGrid>
      <w:gridCol w:w="2840"/>
      <w:gridCol w:w="2829"/>
      <w:gridCol w:w="227"/>
      <w:gridCol w:w="2098"/>
      <w:gridCol w:w="233"/>
      <w:gridCol w:w="1412"/>
    </w:tblGrid>
    <w:tr w:rsidR="00125832" w:rsidRPr="000D5418" w:rsidTr="000D5418">
      <w:trPr>
        <w:cantSplit/>
        <w:trHeight w:val="227"/>
      </w:trPr>
      <w:tc>
        <w:tcPr>
          <w:tcW w:w="2840" w:type="dxa"/>
          <w:vMerge w:val="restart"/>
          <w:tcBorders>
            <w:top w:val="nil"/>
            <w:left w:val="nil"/>
            <w:bottom w:val="nil"/>
            <w:right w:val="nil"/>
          </w:tcBorders>
          <w:shd w:val="clear" w:color="auto" w:fill="auto"/>
          <w:vAlign w:val="center"/>
        </w:tcPr>
        <w:p w:rsidR="00125832" w:rsidRPr="000D5418" w:rsidRDefault="00125832" w:rsidP="00DE5291">
          <w:pPr>
            <w:pStyle w:val="Header"/>
            <w:rPr>
              <w:sz w:val="13"/>
              <w:szCs w:val="13"/>
            </w:rPr>
          </w:pPr>
          <w:r>
            <w:rPr>
              <w:noProof/>
              <w:lang w:val="sv-SE" w:eastAsia="sv-SE"/>
            </w:rPr>
            <w:drawing>
              <wp:inline distT="0" distB="0" distL="0" distR="0" wp14:anchorId="52EF06E0" wp14:editId="52EF06E1">
                <wp:extent cx="1144270" cy="465455"/>
                <wp:effectExtent l="19050" t="0" r="0" b="0"/>
                <wp:docPr id="2" name="Bildobjekt 0" descr="Nevs_WM-Bl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0" descr="Nevs_WM-Black.emf"/>
                        <pic:cNvPicPr>
                          <a:picLocks noChangeAspect="1" noChangeArrowheads="1"/>
                        </pic:cNvPicPr>
                      </pic:nvPicPr>
                      <pic:blipFill>
                        <a:blip r:embed="rId1"/>
                        <a:srcRect/>
                        <a:stretch>
                          <a:fillRect/>
                        </a:stretch>
                      </pic:blipFill>
                      <pic:spPr bwMode="auto">
                        <a:xfrm>
                          <a:off x="0" y="0"/>
                          <a:ext cx="1144270" cy="465455"/>
                        </a:xfrm>
                        <a:prstGeom prst="rect">
                          <a:avLst/>
                        </a:prstGeom>
                        <a:noFill/>
                        <a:ln w="9525">
                          <a:noFill/>
                          <a:miter lim="800000"/>
                          <a:headEnd/>
                          <a:tailEnd/>
                        </a:ln>
                      </pic:spPr>
                    </pic:pic>
                  </a:graphicData>
                </a:graphic>
              </wp:inline>
            </w:drawing>
          </w:r>
        </w:p>
      </w:tc>
      <w:tc>
        <w:tcPr>
          <w:tcW w:w="2829" w:type="dxa"/>
          <w:tcBorders>
            <w:top w:val="single" w:sz="4" w:space="0" w:color="auto"/>
            <w:left w:val="nil"/>
            <w:bottom w:val="nil"/>
            <w:right w:val="nil"/>
          </w:tcBorders>
          <w:shd w:val="clear" w:color="auto" w:fill="auto"/>
          <w:vAlign w:val="center"/>
        </w:tcPr>
        <w:p w:rsidR="00125832" w:rsidRPr="000D5418" w:rsidRDefault="00125832" w:rsidP="00940106">
          <w:pPr>
            <w:pStyle w:val="Header"/>
            <w:rPr>
              <w:color w:val="auto"/>
              <w:szCs w:val="15"/>
            </w:rPr>
          </w:pPr>
          <w:r w:rsidRPr="000D5418">
            <w:rPr>
              <w:color w:val="auto"/>
              <w:szCs w:val="15"/>
            </w:rPr>
            <w:t>Document Title:</w:t>
          </w:r>
        </w:p>
      </w:tc>
      <w:tc>
        <w:tcPr>
          <w:tcW w:w="227" w:type="dxa"/>
          <w:tcBorders>
            <w:top w:val="single" w:sz="4" w:space="0" w:color="auto"/>
            <w:left w:val="nil"/>
            <w:bottom w:val="nil"/>
            <w:right w:val="nil"/>
          </w:tcBorders>
          <w:shd w:val="clear" w:color="auto" w:fill="auto"/>
          <w:vAlign w:val="center"/>
        </w:tcPr>
        <w:p w:rsidR="00125832" w:rsidRPr="000D5418" w:rsidRDefault="00125832" w:rsidP="00940106">
          <w:pPr>
            <w:pStyle w:val="Header"/>
            <w:rPr>
              <w:color w:val="auto"/>
              <w:sz w:val="13"/>
              <w:szCs w:val="13"/>
            </w:rPr>
          </w:pPr>
        </w:p>
      </w:tc>
      <w:tc>
        <w:tcPr>
          <w:tcW w:w="2098" w:type="dxa"/>
          <w:tcBorders>
            <w:top w:val="single" w:sz="4" w:space="0" w:color="auto"/>
            <w:left w:val="nil"/>
            <w:bottom w:val="nil"/>
            <w:right w:val="nil"/>
          </w:tcBorders>
          <w:shd w:val="clear" w:color="auto" w:fill="auto"/>
          <w:vAlign w:val="center"/>
        </w:tcPr>
        <w:p w:rsidR="00125832" w:rsidRPr="000D5418" w:rsidRDefault="00125832" w:rsidP="009B62C5">
          <w:pPr>
            <w:pStyle w:val="Header"/>
            <w:rPr>
              <w:color w:val="auto"/>
              <w:szCs w:val="15"/>
            </w:rPr>
          </w:pPr>
          <w:r w:rsidRPr="000D5418">
            <w:rPr>
              <w:color w:val="auto"/>
              <w:szCs w:val="15"/>
            </w:rPr>
            <w:t>Document id:</w:t>
          </w:r>
        </w:p>
      </w:tc>
      <w:tc>
        <w:tcPr>
          <w:tcW w:w="233" w:type="dxa"/>
          <w:tcBorders>
            <w:top w:val="single" w:sz="4" w:space="0" w:color="auto"/>
            <w:left w:val="nil"/>
            <w:bottom w:val="nil"/>
            <w:right w:val="nil"/>
          </w:tcBorders>
          <w:shd w:val="clear" w:color="auto" w:fill="auto"/>
          <w:vAlign w:val="center"/>
        </w:tcPr>
        <w:p w:rsidR="00125832" w:rsidRPr="000D5418" w:rsidRDefault="00125832" w:rsidP="00940106">
          <w:pPr>
            <w:pStyle w:val="Header"/>
            <w:rPr>
              <w:color w:val="auto"/>
              <w:sz w:val="13"/>
              <w:szCs w:val="13"/>
            </w:rPr>
          </w:pPr>
        </w:p>
      </w:tc>
      <w:tc>
        <w:tcPr>
          <w:tcW w:w="1412" w:type="dxa"/>
          <w:tcBorders>
            <w:top w:val="single" w:sz="4" w:space="0" w:color="auto"/>
            <w:left w:val="nil"/>
            <w:bottom w:val="nil"/>
            <w:right w:val="nil"/>
          </w:tcBorders>
          <w:shd w:val="clear" w:color="auto" w:fill="auto"/>
          <w:vAlign w:val="center"/>
        </w:tcPr>
        <w:p w:rsidR="00125832" w:rsidRPr="000D5418" w:rsidRDefault="00125832" w:rsidP="00940106">
          <w:pPr>
            <w:pStyle w:val="Header"/>
            <w:rPr>
              <w:color w:val="auto"/>
              <w:szCs w:val="15"/>
            </w:rPr>
          </w:pPr>
          <w:r w:rsidRPr="000D5418">
            <w:rPr>
              <w:color w:val="auto"/>
              <w:szCs w:val="15"/>
            </w:rPr>
            <w:t>Info class:</w:t>
          </w:r>
        </w:p>
      </w:tc>
    </w:tr>
    <w:tr w:rsidR="00125832" w:rsidRPr="00A259F8" w:rsidTr="000D5418">
      <w:trPr>
        <w:trHeight w:hRule="exact" w:val="737"/>
      </w:trPr>
      <w:tc>
        <w:tcPr>
          <w:tcW w:w="2840" w:type="dxa"/>
          <w:vMerge/>
          <w:tcBorders>
            <w:top w:val="nil"/>
            <w:left w:val="nil"/>
            <w:bottom w:val="nil"/>
            <w:right w:val="nil"/>
          </w:tcBorders>
          <w:shd w:val="clear" w:color="auto" w:fill="auto"/>
        </w:tcPr>
        <w:p w:rsidR="00125832" w:rsidRPr="000D5418" w:rsidRDefault="00125832" w:rsidP="00DE5291">
          <w:pPr>
            <w:pStyle w:val="Header"/>
          </w:pPr>
        </w:p>
      </w:tc>
      <w:tc>
        <w:tcPr>
          <w:tcW w:w="2829" w:type="dxa"/>
          <w:tcBorders>
            <w:top w:val="nil"/>
            <w:left w:val="nil"/>
            <w:bottom w:val="nil"/>
            <w:right w:val="nil"/>
          </w:tcBorders>
          <w:shd w:val="clear" w:color="auto" w:fill="auto"/>
          <w:vAlign w:val="center"/>
        </w:tcPr>
        <w:p w:rsidR="00125832" w:rsidRPr="000D5418" w:rsidRDefault="00125832" w:rsidP="009B62C5">
          <w:pPr>
            <w:pStyle w:val="Header"/>
            <w:rPr>
              <w:sz w:val="20"/>
              <w:szCs w:val="20"/>
            </w:rPr>
          </w:pPr>
        </w:p>
      </w:tc>
      <w:tc>
        <w:tcPr>
          <w:tcW w:w="227" w:type="dxa"/>
          <w:tcBorders>
            <w:top w:val="nil"/>
            <w:left w:val="nil"/>
            <w:bottom w:val="nil"/>
            <w:right w:val="nil"/>
          </w:tcBorders>
          <w:shd w:val="clear" w:color="auto" w:fill="auto"/>
          <w:vAlign w:val="center"/>
        </w:tcPr>
        <w:p w:rsidR="00125832" w:rsidRPr="000D5418" w:rsidRDefault="00125832" w:rsidP="002C3D3B">
          <w:pPr>
            <w:pStyle w:val="Header"/>
          </w:pPr>
        </w:p>
      </w:tc>
      <w:tc>
        <w:tcPr>
          <w:tcW w:w="2098" w:type="dxa"/>
          <w:tcBorders>
            <w:top w:val="nil"/>
            <w:left w:val="nil"/>
            <w:bottom w:val="nil"/>
            <w:right w:val="nil"/>
          </w:tcBorders>
          <w:shd w:val="clear" w:color="auto" w:fill="auto"/>
          <w:vAlign w:val="center"/>
        </w:tcPr>
        <w:p w:rsidR="00125832" w:rsidRPr="000D5418" w:rsidRDefault="00125832" w:rsidP="002C3D3B">
          <w:pPr>
            <w:pStyle w:val="Header"/>
            <w:rPr>
              <w:lang w:val="sv-SE"/>
            </w:rPr>
          </w:pPr>
          <w:r w:rsidRPr="000D5418">
            <w:rPr>
              <w:sz w:val="20"/>
              <w:szCs w:val="20"/>
              <w:lang w:val="sv-SE"/>
            </w:rPr>
            <w:t>Dokumentnummer ur system inkl version.</w:t>
          </w:r>
        </w:p>
      </w:tc>
      <w:tc>
        <w:tcPr>
          <w:tcW w:w="233" w:type="dxa"/>
          <w:tcBorders>
            <w:top w:val="nil"/>
            <w:left w:val="nil"/>
            <w:bottom w:val="nil"/>
            <w:right w:val="nil"/>
          </w:tcBorders>
          <w:shd w:val="clear" w:color="auto" w:fill="auto"/>
          <w:vAlign w:val="center"/>
        </w:tcPr>
        <w:p w:rsidR="00125832" w:rsidRPr="000D5418" w:rsidRDefault="00125832" w:rsidP="002C3D3B">
          <w:pPr>
            <w:pStyle w:val="Header"/>
            <w:rPr>
              <w:lang w:val="sv-SE"/>
            </w:rPr>
          </w:pPr>
        </w:p>
      </w:tc>
      <w:tc>
        <w:tcPr>
          <w:tcW w:w="1412" w:type="dxa"/>
          <w:tcBorders>
            <w:top w:val="nil"/>
            <w:left w:val="nil"/>
            <w:bottom w:val="nil"/>
            <w:right w:val="nil"/>
          </w:tcBorders>
          <w:shd w:val="clear" w:color="auto" w:fill="auto"/>
          <w:vAlign w:val="center"/>
        </w:tcPr>
        <w:p w:rsidR="00125832" w:rsidRPr="000D5418" w:rsidRDefault="00125832" w:rsidP="000D5418">
          <w:pPr>
            <w:pStyle w:val="Header"/>
            <w:jc w:val="center"/>
            <w:rPr>
              <w:sz w:val="24"/>
              <w:lang w:val="sv-SE"/>
            </w:rPr>
          </w:pPr>
        </w:p>
      </w:tc>
    </w:tr>
    <w:tr w:rsidR="00125832" w:rsidRPr="000D5418" w:rsidTr="000D5418">
      <w:trPr>
        <w:cantSplit/>
        <w:trHeight w:val="170"/>
      </w:trPr>
      <w:tc>
        <w:tcPr>
          <w:tcW w:w="2840" w:type="dxa"/>
          <w:tcBorders>
            <w:top w:val="nil"/>
            <w:left w:val="nil"/>
            <w:bottom w:val="nil"/>
            <w:right w:val="nil"/>
          </w:tcBorders>
          <w:shd w:val="clear" w:color="auto" w:fill="auto"/>
          <w:vAlign w:val="center"/>
        </w:tcPr>
        <w:p w:rsidR="00125832" w:rsidRPr="000D5418" w:rsidRDefault="00125832" w:rsidP="00940106">
          <w:pPr>
            <w:pStyle w:val="Header"/>
            <w:rPr>
              <w:color w:val="7030A0"/>
              <w:szCs w:val="15"/>
              <w:lang w:val="sv-SE"/>
            </w:rPr>
          </w:pPr>
        </w:p>
      </w:tc>
      <w:tc>
        <w:tcPr>
          <w:tcW w:w="2829" w:type="dxa"/>
          <w:tcBorders>
            <w:top w:val="nil"/>
            <w:left w:val="nil"/>
            <w:bottom w:val="nil"/>
            <w:right w:val="nil"/>
          </w:tcBorders>
          <w:shd w:val="clear" w:color="auto" w:fill="auto"/>
          <w:vAlign w:val="center"/>
        </w:tcPr>
        <w:p w:rsidR="00125832" w:rsidRPr="000D5418" w:rsidRDefault="00125832" w:rsidP="00940106">
          <w:pPr>
            <w:pStyle w:val="Header"/>
            <w:rPr>
              <w:color w:val="auto"/>
              <w:szCs w:val="15"/>
            </w:rPr>
          </w:pPr>
          <w:r w:rsidRPr="000D5418">
            <w:rPr>
              <w:color w:val="auto"/>
              <w:szCs w:val="15"/>
            </w:rPr>
            <w:t>Issued by:</w:t>
          </w:r>
        </w:p>
      </w:tc>
      <w:tc>
        <w:tcPr>
          <w:tcW w:w="227" w:type="dxa"/>
          <w:tcBorders>
            <w:top w:val="nil"/>
            <w:left w:val="nil"/>
            <w:bottom w:val="nil"/>
            <w:right w:val="nil"/>
          </w:tcBorders>
          <w:shd w:val="clear" w:color="auto" w:fill="auto"/>
          <w:vAlign w:val="center"/>
        </w:tcPr>
        <w:p w:rsidR="00125832" w:rsidRPr="000D5418" w:rsidRDefault="00125832" w:rsidP="00940106">
          <w:pPr>
            <w:pStyle w:val="Header"/>
            <w:rPr>
              <w:color w:val="auto"/>
              <w:szCs w:val="15"/>
            </w:rPr>
          </w:pPr>
        </w:p>
      </w:tc>
      <w:tc>
        <w:tcPr>
          <w:tcW w:w="2098" w:type="dxa"/>
          <w:tcBorders>
            <w:top w:val="nil"/>
            <w:left w:val="nil"/>
            <w:bottom w:val="nil"/>
            <w:right w:val="nil"/>
          </w:tcBorders>
          <w:shd w:val="clear" w:color="auto" w:fill="auto"/>
          <w:vAlign w:val="center"/>
        </w:tcPr>
        <w:p w:rsidR="00125832" w:rsidRPr="000D5418" w:rsidRDefault="00125832" w:rsidP="00940106">
          <w:pPr>
            <w:pStyle w:val="Header"/>
            <w:rPr>
              <w:color w:val="auto"/>
              <w:szCs w:val="15"/>
            </w:rPr>
          </w:pPr>
          <w:r w:rsidRPr="000D5418">
            <w:rPr>
              <w:color w:val="auto"/>
              <w:szCs w:val="15"/>
            </w:rPr>
            <w:t>Version:</w:t>
          </w:r>
        </w:p>
      </w:tc>
      <w:tc>
        <w:tcPr>
          <w:tcW w:w="233" w:type="dxa"/>
          <w:tcBorders>
            <w:top w:val="nil"/>
            <w:left w:val="nil"/>
            <w:bottom w:val="nil"/>
            <w:right w:val="nil"/>
          </w:tcBorders>
          <w:shd w:val="clear" w:color="auto" w:fill="auto"/>
          <w:vAlign w:val="center"/>
        </w:tcPr>
        <w:p w:rsidR="00125832" w:rsidRPr="000D5418" w:rsidRDefault="00125832" w:rsidP="00940106">
          <w:pPr>
            <w:pStyle w:val="Header"/>
            <w:rPr>
              <w:color w:val="auto"/>
              <w:szCs w:val="15"/>
            </w:rPr>
          </w:pPr>
        </w:p>
      </w:tc>
      <w:tc>
        <w:tcPr>
          <w:tcW w:w="1412" w:type="dxa"/>
          <w:tcBorders>
            <w:top w:val="nil"/>
            <w:left w:val="nil"/>
            <w:bottom w:val="nil"/>
            <w:right w:val="nil"/>
          </w:tcBorders>
          <w:shd w:val="clear" w:color="auto" w:fill="auto"/>
          <w:vAlign w:val="center"/>
        </w:tcPr>
        <w:p w:rsidR="00125832" w:rsidRPr="000D5418" w:rsidRDefault="00125832" w:rsidP="0046171A">
          <w:pPr>
            <w:pStyle w:val="Header"/>
            <w:rPr>
              <w:color w:val="auto"/>
              <w:szCs w:val="15"/>
            </w:rPr>
          </w:pPr>
          <w:r w:rsidRPr="000D5418">
            <w:rPr>
              <w:color w:val="auto"/>
              <w:szCs w:val="15"/>
            </w:rPr>
            <w:t xml:space="preserve">Date: </w:t>
          </w:r>
        </w:p>
      </w:tc>
    </w:tr>
    <w:tr w:rsidR="00125832" w:rsidRPr="000D5418" w:rsidTr="000D5418">
      <w:trPr>
        <w:trHeight w:val="340"/>
      </w:trPr>
      <w:tc>
        <w:tcPr>
          <w:tcW w:w="2840" w:type="dxa"/>
          <w:tcBorders>
            <w:top w:val="nil"/>
            <w:left w:val="nil"/>
            <w:bottom w:val="single" w:sz="4" w:space="0" w:color="auto"/>
            <w:right w:val="nil"/>
          </w:tcBorders>
          <w:shd w:val="clear" w:color="auto" w:fill="auto"/>
          <w:vAlign w:val="center"/>
        </w:tcPr>
        <w:p w:rsidR="00125832" w:rsidRPr="000D5418" w:rsidRDefault="00125832" w:rsidP="009B62C5">
          <w:pPr>
            <w:pStyle w:val="Header"/>
            <w:rPr>
              <w:sz w:val="20"/>
              <w:szCs w:val="20"/>
            </w:rPr>
          </w:pPr>
        </w:p>
      </w:tc>
      <w:tc>
        <w:tcPr>
          <w:tcW w:w="2829" w:type="dxa"/>
          <w:tcBorders>
            <w:top w:val="nil"/>
            <w:left w:val="nil"/>
            <w:bottom w:val="single" w:sz="4" w:space="0" w:color="auto"/>
            <w:right w:val="nil"/>
          </w:tcBorders>
          <w:shd w:val="clear" w:color="auto" w:fill="auto"/>
          <w:vAlign w:val="center"/>
        </w:tcPr>
        <w:p w:rsidR="00125832" w:rsidRPr="000D5418" w:rsidRDefault="00125832" w:rsidP="009B62C5">
          <w:pPr>
            <w:pStyle w:val="Header"/>
            <w:rPr>
              <w:sz w:val="20"/>
              <w:szCs w:val="20"/>
            </w:rPr>
          </w:pPr>
        </w:p>
      </w:tc>
      <w:tc>
        <w:tcPr>
          <w:tcW w:w="227" w:type="dxa"/>
          <w:tcBorders>
            <w:top w:val="nil"/>
            <w:left w:val="nil"/>
            <w:bottom w:val="single" w:sz="4" w:space="0" w:color="auto"/>
            <w:right w:val="nil"/>
          </w:tcBorders>
          <w:shd w:val="clear" w:color="auto" w:fill="auto"/>
          <w:vAlign w:val="center"/>
        </w:tcPr>
        <w:p w:rsidR="00125832" w:rsidRPr="000D5418" w:rsidRDefault="00125832" w:rsidP="009B62C5">
          <w:pPr>
            <w:pStyle w:val="Header"/>
            <w:rPr>
              <w:sz w:val="20"/>
              <w:szCs w:val="20"/>
            </w:rPr>
          </w:pPr>
        </w:p>
      </w:tc>
      <w:tc>
        <w:tcPr>
          <w:tcW w:w="2098" w:type="dxa"/>
          <w:tcBorders>
            <w:top w:val="nil"/>
            <w:left w:val="nil"/>
            <w:bottom w:val="single" w:sz="4" w:space="0" w:color="auto"/>
            <w:right w:val="nil"/>
          </w:tcBorders>
          <w:shd w:val="clear" w:color="auto" w:fill="auto"/>
          <w:vAlign w:val="center"/>
        </w:tcPr>
        <w:p w:rsidR="00125832" w:rsidRPr="000D5418" w:rsidRDefault="00125832" w:rsidP="009B62C5">
          <w:pPr>
            <w:pStyle w:val="Header"/>
            <w:rPr>
              <w:sz w:val="20"/>
              <w:szCs w:val="20"/>
            </w:rPr>
          </w:pPr>
        </w:p>
      </w:tc>
      <w:tc>
        <w:tcPr>
          <w:tcW w:w="233" w:type="dxa"/>
          <w:tcBorders>
            <w:top w:val="nil"/>
            <w:left w:val="nil"/>
            <w:bottom w:val="single" w:sz="4" w:space="0" w:color="auto"/>
            <w:right w:val="nil"/>
          </w:tcBorders>
          <w:shd w:val="clear" w:color="auto" w:fill="auto"/>
          <w:vAlign w:val="center"/>
        </w:tcPr>
        <w:p w:rsidR="00125832" w:rsidRPr="000D5418" w:rsidRDefault="00125832" w:rsidP="009B62C5">
          <w:pPr>
            <w:pStyle w:val="Header"/>
            <w:rPr>
              <w:sz w:val="20"/>
              <w:szCs w:val="20"/>
            </w:rPr>
          </w:pPr>
        </w:p>
      </w:tc>
      <w:tc>
        <w:tcPr>
          <w:tcW w:w="1412" w:type="dxa"/>
          <w:tcBorders>
            <w:top w:val="nil"/>
            <w:left w:val="nil"/>
            <w:bottom w:val="single" w:sz="4" w:space="0" w:color="auto"/>
            <w:right w:val="nil"/>
          </w:tcBorders>
          <w:shd w:val="clear" w:color="auto" w:fill="auto"/>
          <w:vAlign w:val="center"/>
        </w:tcPr>
        <w:p w:rsidR="00125832" w:rsidRPr="000D5418" w:rsidRDefault="00125832" w:rsidP="00892D3E">
          <w:pPr>
            <w:pStyle w:val="Header"/>
            <w:rPr>
              <w:sz w:val="20"/>
              <w:szCs w:val="20"/>
            </w:rPr>
          </w:pPr>
        </w:p>
      </w:tc>
    </w:tr>
    <w:tr w:rsidR="00125832" w:rsidRPr="000D5418" w:rsidTr="000D5418">
      <w:trPr>
        <w:trHeight w:val="170"/>
      </w:trPr>
      <w:tc>
        <w:tcPr>
          <w:tcW w:w="2840" w:type="dxa"/>
          <w:tcBorders>
            <w:top w:val="single" w:sz="4" w:space="0" w:color="auto"/>
            <w:left w:val="nil"/>
            <w:bottom w:val="nil"/>
            <w:right w:val="nil"/>
          </w:tcBorders>
          <w:shd w:val="clear" w:color="auto" w:fill="auto"/>
          <w:vAlign w:val="center"/>
        </w:tcPr>
        <w:p w:rsidR="00125832" w:rsidRPr="000D5418" w:rsidRDefault="00125832" w:rsidP="000B4163">
          <w:pPr>
            <w:pStyle w:val="Header"/>
            <w:rPr>
              <w:i/>
              <w:color w:val="7030A0"/>
              <w:sz w:val="13"/>
              <w:szCs w:val="13"/>
            </w:rPr>
          </w:pPr>
        </w:p>
      </w:tc>
      <w:tc>
        <w:tcPr>
          <w:tcW w:w="2829" w:type="dxa"/>
          <w:tcBorders>
            <w:top w:val="single" w:sz="4" w:space="0" w:color="auto"/>
            <w:left w:val="nil"/>
            <w:bottom w:val="nil"/>
            <w:right w:val="nil"/>
          </w:tcBorders>
          <w:shd w:val="clear" w:color="auto" w:fill="auto"/>
          <w:vAlign w:val="center"/>
        </w:tcPr>
        <w:p w:rsidR="00125832" w:rsidRPr="000D5418" w:rsidRDefault="00125832" w:rsidP="000B4163">
          <w:pPr>
            <w:pStyle w:val="Header"/>
            <w:rPr>
              <w:i/>
              <w:color w:val="7030A0"/>
              <w:sz w:val="13"/>
              <w:szCs w:val="13"/>
            </w:rPr>
          </w:pPr>
          <w:r w:rsidRPr="000D5418">
            <w:rPr>
              <w:i/>
              <w:color w:val="7030A0"/>
              <w:sz w:val="13"/>
              <w:szCs w:val="13"/>
            </w:rPr>
            <w:t>Title i System:</w:t>
          </w:r>
        </w:p>
      </w:tc>
      <w:tc>
        <w:tcPr>
          <w:tcW w:w="227" w:type="dxa"/>
          <w:tcBorders>
            <w:top w:val="single" w:sz="4" w:space="0" w:color="auto"/>
            <w:left w:val="nil"/>
            <w:bottom w:val="nil"/>
            <w:right w:val="nil"/>
          </w:tcBorders>
          <w:shd w:val="clear" w:color="auto" w:fill="auto"/>
          <w:vAlign w:val="center"/>
        </w:tcPr>
        <w:p w:rsidR="00125832" w:rsidRPr="000D5418" w:rsidRDefault="00125832" w:rsidP="000B4163">
          <w:pPr>
            <w:pStyle w:val="Header"/>
            <w:rPr>
              <w:i/>
              <w:color w:val="7030A0"/>
              <w:sz w:val="13"/>
              <w:szCs w:val="13"/>
            </w:rPr>
          </w:pPr>
        </w:p>
      </w:tc>
      <w:tc>
        <w:tcPr>
          <w:tcW w:w="2098" w:type="dxa"/>
          <w:tcBorders>
            <w:top w:val="single" w:sz="4" w:space="0" w:color="auto"/>
            <w:left w:val="nil"/>
            <w:bottom w:val="nil"/>
            <w:right w:val="nil"/>
          </w:tcBorders>
          <w:shd w:val="clear" w:color="auto" w:fill="auto"/>
          <w:vAlign w:val="center"/>
        </w:tcPr>
        <w:p w:rsidR="00125832" w:rsidRPr="000D5418" w:rsidRDefault="00125832" w:rsidP="000B4163">
          <w:pPr>
            <w:pStyle w:val="Header"/>
            <w:rPr>
              <w:i/>
              <w:color w:val="7030A0"/>
              <w:sz w:val="13"/>
              <w:szCs w:val="13"/>
            </w:rPr>
          </w:pPr>
          <w:r w:rsidRPr="000D5418">
            <w:rPr>
              <w:i/>
              <w:color w:val="7030A0"/>
              <w:sz w:val="13"/>
              <w:szCs w:val="13"/>
            </w:rPr>
            <w:t>Document type:</w:t>
          </w:r>
        </w:p>
      </w:tc>
      <w:tc>
        <w:tcPr>
          <w:tcW w:w="233" w:type="dxa"/>
          <w:tcBorders>
            <w:top w:val="single" w:sz="4" w:space="0" w:color="auto"/>
            <w:left w:val="nil"/>
            <w:bottom w:val="nil"/>
            <w:right w:val="nil"/>
          </w:tcBorders>
          <w:shd w:val="clear" w:color="auto" w:fill="auto"/>
          <w:vAlign w:val="center"/>
        </w:tcPr>
        <w:p w:rsidR="00125832" w:rsidRPr="000D5418" w:rsidRDefault="00125832" w:rsidP="000B4163">
          <w:pPr>
            <w:pStyle w:val="Header"/>
            <w:rPr>
              <w:i/>
              <w:color w:val="7030A0"/>
              <w:sz w:val="13"/>
              <w:szCs w:val="13"/>
            </w:rPr>
          </w:pPr>
        </w:p>
      </w:tc>
      <w:tc>
        <w:tcPr>
          <w:tcW w:w="1412" w:type="dxa"/>
          <w:tcBorders>
            <w:top w:val="single" w:sz="4" w:space="0" w:color="auto"/>
            <w:left w:val="nil"/>
            <w:bottom w:val="nil"/>
            <w:right w:val="nil"/>
          </w:tcBorders>
          <w:shd w:val="clear" w:color="auto" w:fill="auto"/>
          <w:vAlign w:val="center"/>
        </w:tcPr>
        <w:p w:rsidR="00125832" w:rsidRPr="000D5418" w:rsidRDefault="00125832" w:rsidP="000B4163">
          <w:pPr>
            <w:pStyle w:val="Header"/>
            <w:rPr>
              <w:i/>
              <w:color w:val="7030A0"/>
              <w:sz w:val="13"/>
              <w:szCs w:val="13"/>
            </w:rPr>
          </w:pPr>
        </w:p>
      </w:tc>
    </w:tr>
  </w:tbl>
  <w:p w:rsidR="00125832" w:rsidRDefault="00125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47AF12E"/>
    <w:lvl w:ilvl="0">
      <w:numFmt w:val="decimal"/>
      <w:lvlText w:val="*"/>
      <w:lvlJc w:val="left"/>
    </w:lvl>
  </w:abstractNum>
  <w:abstractNum w:abstractNumId="1" w15:restartNumberingAfterBreak="0">
    <w:nsid w:val="00351A74"/>
    <w:multiLevelType w:val="hybridMultilevel"/>
    <w:tmpl w:val="F3769444"/>
    <w:lvl w:ilvl="0" w:tplc="5E80C20C">
      <w:start w:val="4"/>
      <w:numFmt w:val="bullet"/>
      <w:lvlText w:val="-"/>
      <w:lvlJc w:val="left"/>
      <w:pPr>
        <w:ind w:left="720" w:hanging="360"/>
      </w:pPr>
      <w:rPr>
        <w:rFonts w:ascii="Arial" w:eastAsia="Calibr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E27261"/>
    <w:multiLevelType w:val="hybridMultilevel"/>
    <w:tmpl w:val="F718D9DA"/>
    <w:lvl w:ilvl="0" w:tplc="9EE4FD4C">
      <w:numFmt w:val="bullet"/>
      <w:lvlText w:val="-"/>
      <w:lvlJc w:val="left"/>
      <w:pPr>
        <w:ind w:left="405" w:hanging="360"/>
      </w:pPr>
      <w:rPr>
        <w:rFonts w:ascii="Arial" w:eastAsia="Calibri"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0CC2125"/>
    <w:multiLevelType w:val="multilevel"/>
    <w:tmpl w:val="870E8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60B9D"/>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1B261AA"/>
    <w:multiLevelType w:val="hybridMultilevel"/>
    <w:tmpl w:val="095A38DA"/>
    <w:lvl w:ilvl="0" w:tplc="4B56755A">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C82B07"/>
    <w:multiLevelType w:val="hybridMultilevel"/>
    <w:tmpl w:val="B430066A"/>
    <w:lvl w:ilvl="0" w:tplc="335834F2">
      <w:numFmt w:val="bullet"/>
      <w:lvlText w:val=""/>
      <w:lvlJc w:val="left"/>
      <w:pPr>
        <w:ind w:left="720" w:hanging="360"/>
      </w:pPr>
      <w:rPr>
        <w:rFonts w:ascii="Symbol" w:eastAsia="Calibri" w:hAnsi="Symbol" w:cs="Helvetic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C9F03D2"/>
    <w:multiLevelType w:val="hybridMultilevel"/>
    <w:tmpl w:val="6278FA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FDF2C92"/>
    <w:multiLevelType w:val="hybridMultilevel"/>
    <w:tmpl w:val="EF56422E"/>
    <w:lvl w:ilvl="0" w:tplc="90ACB4F6">
      <w:numFmt w:val="bullet"/>
      <w:lvlText w:val="-"/>
      <w:lvlJc w:val="left"/>
      <w:pPr>
        <w:ind w:left="720" w:hanging="360"/>
      </w:pPr>
      <w:rPr>
        <w:rFonts w:ascii="Arial" w:eastAsia="Calibr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04D37B3"/>
    <w:multiLevelType w:val="hybridMultilevel"/>
    <w:tmpl w:val="232003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3DF42E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33233E"/>
    <w:multiLevelType w:val="hybridMultilevel"/>
    <w:tmpl w:val="56102E1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2" w15:restartNumberingAfterBreak="0">
    <w:nsid w:val="45022D65"/>
    <w:multiLevelType w:val="hybridMultilevel"/>
    <w:tmpl w:val="9994385A"/>
    <w:lvl w:ilvl="0" w:tplc="4B56755A">
      <w:numFmt w:val="bullet"/>
      <w:lvlText w:val="-"/>
      <w:lvlJc w:val="left"/>
      <w:pPr>
        <w:tabs>
          <w:tab w:val="num" w:pos="480"/>
        </w:tabs>
        <w:ind w:left="480" w:hanging="360"/>
      </w:pPr>
      <w:rPr>
        <w:rFonts w:ascii="Helvetica" w:eastAsia="Times New Roman" w:hAnsi="Helvetica" w:cs="Helvetica"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3" w15:restartNumberingAfterBreak="0">
    <w:nsid w:val="52CE7D29"/>
    <w:multiLevelType w:val="hybridMultilevel"/>
    <w:tmpl w:val="A984CA7C"/>
    <w:lvl w:ilvl="0" w:tplc="4B56755A">
      <w:numFmt w:val="bullet"/>
      <w:lvlText w:val="-"/>
      <w:lvlJc w:val="left"/>
      <w:pPr>
        <w:ind w:left="720" w:hanging="360"/>
      </w:pPr>
      <w:rPr>
        <w:rFonts w:ascii="Helvetica" w:eastAsia="Times New Roman" w:hAnsi="Helvetica" w:cs="Helvetic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42567C2"/>
    <w:multiLevelType w:val="hybridMultilevel"/>
    <w:tmpl w:val="CC846F8E"/>
    <w:lvl w:ilvl="0" w:tplc="E80E2390">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9A71F79"/>
    <w:multiLevelType w:val="hybridMultilevel"/>
    <w:tmpl w:val="350435DE"/>
    <w:lvl w:ilvl="0" w:tplc="4B56755A">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0561BC"/>
    <w:multiLevelType w:val="hybridMultilevel"/>
    <w:tmpl w:val="5E94CE16"/>
    <w:lvl w:ilvl="0" w:tplc="5E80C20C">
      <w:start w:val="4"/>
      <w:numFmt w:val="bullet"/>
      <w:lvlText w:val="-"/>
      <w:lvlJc w:val="left"/>
      <w:pPr>
        <w:ind w:left="780" w:hanging="360"/>
      </w:pPr>
      <w:rPr>
        <w:rFonts w:ascii="Arial" w:eastAsia="Calibri" w:hAnsi="Arial" w:cs="Aria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7" w15:restartNumberingAfterBreak="0">
    <w:nsid w:val="682E0991"/>
    <w:multiLevelType w:val="hybridMultilevel"/>
    <w:tmpl w:val="D4A68262"/>
    <w:lvl w:ilvl="0" w:tplc="C882C2E2">
      <w:numFmt w:val="bullet"/>
      <w:lvlText w:val="-"/>
      <w:lvlJc w:val="left"/>
      <w:pPr>
        <w:ind w:left="720" w:hanging="360"/>
      </w:pPr>
      <w:rPr>
        <w:rFonts w:ascii="Arial" w:eastAsia="Calibr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F33431C"/>
    <w:multiLevelType w:val="hybridMultilevel"/>
    <w:tmpl w:val="9BC0A8B2"/>
    <w:lvl w:ilvl="0" w:tplc="4B56755A">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B12E85"/>
    <w:multiLevelType w:val="hybridMultilevel"/>
    <w:tmpl w:val="C32CFD74"/>
    <w:lvl w:ilvl="0" w:tplc="4B56755A">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9A22B2"/>
    <w:multiLevelType w:val="multilevel"/>
    <w:tmpl w:val="0360C3D4"/>
    <w:lvl w:ilvl="0">
      <w:start w:val="1"/>
      <w:numFmt w:val="decimal"/>
      <w:pStyle w:val="NumberedHeading1"/>
      <w:lvlText w:val="%1."/>
      <w:lvlJc w:val="left"/>
      <w:pPr>
        <w:ind w:left="397" w:hanging="397"/>
      </w:pPr>
      <w:rPr>
        <w:rFonts w:hint="default"/>
      </w:rPr>
    </w:lvl>
    <w:lvl w:ilvl="1">
      <w:start w:val="1"/>
      <w:numFmt w:val="decimal"/>
      <w:pStyle w:val="NumberedHeading2"/>
      <w:lvlText w:val="1.%2"/>
      <w:lvlJc w:val="left"/>
      <w:pPr>
        <w:ind w:left="397" w:hanging="397"/>
      </w:pPr>
      <w:rPr>
        <w:rFonts w:hint="default"/>
      </w:rPr>
    </w:lvl>
    <w:lvl w:ilvl="2">
      <w:start w:val="1"/>
      <w:numFmt w:val="decimal"/>
      <w:pStyle w:val="NumberedHeading3"/>
      <w:lvlText w:val="%1.%2.%3"/>
      <w:lvlJc w:val="left"/>
      <w:pPr>
        <w:ind w:left="624" w:hanging="624"/>
      </w:pPr>
      <w:rPr>
        <w:rFonts w:hint="default"/>
      </w:rPr>
    </w:lvl>
    <w:lvl w:ilvl="3">
      <w:start w:val="1"/>
      <w:numFmt w:val="decimal"/>
      <w:pStyle w:val="NumberedHeading4"/>
      <w:lvlText w:val="%1.%2.%3.%4"/>
      <w:lvlJc w:val="left"/>
      <w:pPr>
        <w:ind w:left="851" w:hanging="851"/>
      </w:pPr>
      <w:rPr>
        <w:rFonts w:hint="default"/>
      </w:rPr>
    </w:lvl>
    <w:lvl w:ilvl="4">
      <w:start w:val="1"/>
      <w:numFmt w:val="lowerLetter"/>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num w:numId="1">
    <w:abstractNumId w:val="20"/>
  </w:num>
  <w:num w:numId="2">
    <w:abstractNumId w:val="11"/>
  </w:num>
  <w:num w:numId="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4">
    <w:abstractNumId w:val="12"/>
  </w:num>
  <w:num w:numId="5">
    <w:abstractNumId w:val="10"/>
  </w:num>
  <w:num w:numId="6">
    <w:abstractNumId w:val="15"/>
  </w:num>
  <w:num w:numId="7">
    <w:abstractNumId w:val="2"/>
  </w:num>
  <w:num w:numId="8">
    <w:abstractNumId w:val="19"/>
  </w:num>
  <w:num w:numId="9">
    <w:abstractNumId w:val="5"/>
  </w:num>
  <w:num w:numId="10">
    <w:abstractNumId w:val="18"/>
  </w:num>
  <w:num w:numId="11">
    <w:abstractNumId w:val="14"/>
  </w:num>
  <w:num w:numId="12">
    <w:abstractNumId w:val="13"/>
  </w:num>
  <w:num w:numId="13">
    <w:abstractNumId w:val="7"/>
  </w:num>
  <w:num w:numId="14">
    <w:abstractNumId w:val="9"/>
  </w:num>
  <w:num w:numId="15">
    <w:abstractNumId w:val="17"/>
  </w:num>
  <w:num w:numId="16">
    <w:abstractNumId w:val="4"/>
  </w:num>
  <w:num w:numId="17">
    <w:abstractNumId w:val="6"/>
  </w:num>
  <w:num w:numId="18">
    <w:abstractNumId w:val="3"/>
  </w:num>
  <w:num w:numId="19">
    <w:abstractNumId w:val="8"/>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1304"/>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93"/>
    <w:rsid w:val="00010029"/>
    <w:rsid w:val="00014DCC"/>
    <w:rsid w:val="00021D71"/>
    <w:rsid w:val="000257DB"/>
    <w:rsid w:val="00025971"/>
    <w:rsid w:val="0003064C"/>
    <w:rsid w:val="000311C3"/>
    <w:rsid w:val="00031A01"/>
    <w:rsid w:val="000341B3"/>
    <w:rsid w:val="00036F70"/>
    <w:rsid w:val="00044E9C"/>
    <w:rsid w:val="00046F7A"/>
    <w:rsid w:val="0005326E"/>
    <w:rsid w:val="000601A8"/>
    <w:rsid w:val="00063E16"/>
    <w:rsid w:val="00065FF4"/>
    <w:rsid w:val="000717A0"/>
    <w:rsid w:val="00074044"/>
    <w:rsid w:val="0007693D"/>
    <w:rsid w:val="00077395"/>
    <w:rsid w:val="00085A31"/>
    <w:rsid w:val="000A4AC3"/>
    <w:rsid w:val="000A5270"/>
    <w:rsid w:val="000A5EF3"/>
    <w:rsid w:val="000B38FF"/>
    <w:rsid w:val="000B4163"/>
    <w:rsid w:val="000B4A51"/>
    <w:rsid w:val="000C1138"/>
    <w:rsid w:val="000C1579"/>
    <w:rsid w:val="000C3676"/>
    <w:rsid w:val="000D5418"/>
    <w:rsid w:val="000D6D1B"/>
    <w:rsid w:val="000E1A49"/>
    <w:rsid w:val="000E1EE4"/>
    <w:rsid w:val="000E2804"/>
    <w:rsid w:val="000E2F40"/>
    <w:rsid w:val="000E60F8"/>
    <w:rsid w:val="000E7B88"/>
    <w:rsid w:val="000F096A"/>
    <w:rsid w:val="00101A50"/>
    <w:rsid w:val="00102060"/>
    <w:rsid w:val="00112D3A"/>
    <w:rsid w:val="00114327"/>
    <w:rsid w:val="0012003A"/>
    <w:rsid w:val="00120380"/>
    <w:rsid w:val="00121DDA"/>
    <w:rsid w:val="001221A5"/>
    <w:rsid w:val="00125832"/>
    <w:rsid w:val="001269CE"/>
    <w:rsid w:val="00131E17"/>
    <w:rsid w:val="00134C4D"/>
    <w:rsid w:val="00135F8D"/>
    <w:rsid w:val="001459AE"/>
    <w:rsid w:val="00146593"/>
    <w:rsid w:val="001514E3"/>
    <w:rsid w:val="00152796"/>
    <w:rsid w:val="00156C45"/>
    <w:rsid w:val="00160948"/>
    <w:rsid w:val="0016389F"/>
    <w:rsid w:val="00166A49"/>
    <w:rsid w:val="00167013"/>
    <w:rsid w:val="001671AE"/>
    <w:rsid w:val="001677B3"/>
    <w:rsid w:val="00167A73"/>
    <w:rsid w:val="0017015E"/>
    <w:rsid w:val="00170CF6"/>
    <w:rsid w:val="001761C2"/>
    <w:rsid w:val="00185DE4"/>
    <w:rsid w:val="0018643B"/>
    <w:rsid w:val="00186E43"/>
    <w:rsid w:val="001A608F"/>
    <w:rsid w:val="001B075C"/>
    <w:rsid w:val="001C0DE6"/>
    <w:rsid w:val="001C522D"/>
    <w:rsid w:val="001D3661"/>
    <w:rsid w:val="001D5D9D"/>
    <w:rsid w:val="001D71CB"/>
    <w:rsid w:val="001E2DEA"/>
    <w:rsid w:val="001E591C"/>
    <w:rsid w:val="001E5FAC"/>
    <w:rsid w:val="001F66D0"/>
    <w:rsid w:val="0021223B"/>
    <w:rsid w:val="00213AC5"/>
    <w:rsid w:val="002144DA"/>
    <w:rsid w:val="002215EC"/>
    <w:rsid w:val="00225752"/>
    <w:rsid w:val="00231629"/>
    <w:rsid w:val="0023172D"/>
    <w:rsid w:val="00233F36"/>
    <w:rsid w:val="00247688"/>
    <w:rsid w:val="002625A4"/>
    <w:rsid w:val="0026425E"/>
    <w:rsid w:val="0026453B"/>
    <w:rsid w:val="00266F7D"/>
    <w:rsid w:val="00267134"/>
    <w:rsid w:val="002673CA"/>
    <w:rsid w:val="00267DA8"/>
    <w:rsid w:val="002721BC"/>
    <w:rsid w:val="0027270E"/>
    <w:rsid w:val="002766EC"/>
    <w:rsid w:val="00277B06"/>
    <w:rsid w:val="00281A15"/>
    <w:rsid w:val="00284386"/>
    <w:rsid w:val="00284C40"/>
    <w:rsid w:val="0028543F"/>
    <w:rsid w:val="00285C83"/>
    <w:rsid w:val="00291436"/>
    <w:rsid w:val="002921BA"/>
    <w:rsid w:val="002A1593"/>
    <w:rsid w:val="002A2F2E"/>
    <w:rsid w:val="002A38E9"/>
    <w:rsid w:val="002A5944"/>
    <w:rsid w:val="002B0824"/>
    <w:rsid w:val="002C0D1C"/>
    <w:rsid w:val="002C1408"/>
    <w:rsid w:val="002C3D3B"/>
    <w:rsid w:val="002C617D"/>
    <w:rsid w:val="002E1067"/>
    <w:rsid w:val="002E530B"/>
    <w:rsid w:val="002F0F7A"/>
    <w:rsid w:val="002F461C"/>
    <w:rsid w:val="0030042D"/>
    <w:rsid w:val="003005BD"/>
    <w:rsid w:val="003041A9"/>
    <w:rsid w:val="0032029E"/>
    <w:rsid w:val="00322FB9"/>
    <w:rsid w:val="00324D17"/>
    <w:rsid w:val="0032584D"/>
    <w:rsid w:val="00326C99"/>
    <w:rsid w:val="00327119"/>
    <w:rsid w:val="003420DE"/>
    <w:rsid w:val="00350B58"/>
    <w:rsid w:val="0035118B"/>
    <w:rsid w:val="00354C4F"/>
    <w:rsid w:val="003639A5"/>
    <w:rsid w:val="003662F2"/>
    <w:rsid w:val="0037365F"/>
    <w:rsid w:val="00375B26"/>
    <w:rsid w:val="003963BE"/>
    <w:rsid w:val="003B2927"/>
    <w:rsid w:val="003B3752"/>
    <w:rsid w:val="003B42D8"/>
    <w:rsid w:val="003B75B4"/>
    <w:rsid w:val="003C2545"/>
    <w:rsid w:val="003C5A44"/>
    <w:rsid w:val="003D2DA2"/>
    <w:rsid w:val="003D32F5"/>
    <w:rsid w:val="003E085E"/>
    <w:rsid w:val="003E1709"/>
    <w:rsid w:val="003E6454"/>
    <w:rsid w:val="003E6C71"/>
    <w:rsid w:val="003F018E"/>
    <w:rsid w:val="00407658"/>
    <w:rsid w:val="00410A80"/>
    <w:rsid w:val="00413082"/>
    <w:rsid w:val="00421940"/>
    <w:rsid w:val="00425B12"/>
    <w:rsid w:val="00432240"/>
    <w:rsid w:val="00432483"/>
    <w:rsid w:val="0043447E"/>
    <w:rsid w:val="004346A6"/>
    <w:rsid w:val="00441F92"/>
    <w:rsid w:val="00445E67"/>
    <w:rsid w:val="004543CD"/>
    <w:rsid w:val="00454AF6"/>
    <w:rsid w:val="00455B18"/>
    <w:rsid w:val="0045720B"/>
    <w:rsid w:val="0046171A"/>
    <w:rsid w:val="00461C26"/>
    <w:rsid w:val="004660D6"/>
    <w:rsid w:val="00471470"/>
    <w:rsid w:val="004804F6"/>
    <w:rsid w:val="00481F98"/>
    <w:rsid w:val="004840E5"/>
    <w:rsid w:val="004909E6"/>
    <w:rsid w:val="00491A7E"/>
    <w:rsid w:val="00492A0E"/>
    <w:rsid w:val="004B01C9"/>
    <w:rsid w:val="004B0589"/>
    <w:rsid w:val="004B3122"/>
    <w:rsid w:val="004C193A"/>
    <w:rsid w:val="004C39A7"/>
    <w:rsid w:val="004C44AC"/>
    <w:rsid w:val="004C7409"/>
    <w:rsid w:val="004D41FD"/>
    <w:rsid w:val="004D668F"/>
    <w:rsid w:val="004D78D8"/>
    <w:rsid w:val="004E1431"/>
    <w:rsid w:val="004F0F04"/>
    <w:rsid w:val="004F11A5"/>
    <w:rsid w:val="004F1913"/>
    <w:rsid w:val="004F5695"/>
    <w:rsid w:val="004F7705"/>
    <w:rsid w:val="004F79B5"/>
    <w:rsid w:val="00507548"/>
    <w:rsid w:val="005101C7"/>
    <w:rsid w:val="00514B60"/>
    <w:rsid w:val="005208BA"/>
    <w:rsid w:val="00524241"/>
    <w:rsid w:val="005258A1"/>
    <w:rsid w:val="005278E7"/>
    <w:rsid w:val="005339F7"/>
    <w:rsid w:val="005352BB"/>
    <w:rsid w:val="00542D3D"/>
    <w:rsid w:val="00550BFA"/>
    <w:rsid w:val="005516D0"/>
    <w:rsid w:val="00556820"/>
    <w:rsid w:val="00557D31"/>
    <w:rsid w:val="0056781F"/>
    <w:rsid w:val="00570594"/>
    <w:rsid w:val="00570C32"/>
    <w:rsid w:val="0057465C"/>
    <w:rsid w:val="005816EB"/>
    <w:rsid w:val="00581CAF"/>
    <w:rsid w:val="00584831"/>
    <w:rsid w:val="005868C7"/>
    <w:rsid w:val="00591BE5"/>
    <w:rsid w:val="00594804"/>
    <w:rsid w:val="005961F6"/>
    <w:rsid w:val="005A43A9"/>
    <w:rsid w:val="005A73E6"/>
    <w:rsid w:val="005B33F5"/>
    <w:rsid w:val="005B489B"/>
    <w:rsid w:val="005B5360"/>
    <w:rsid w:val="005B7E61"/>
    <w:rsid w:val="005C3319"/>
    <w:rsid w:val="005D1E40"/>
    <w:rsid w:val="005D62CF"/>
    <w:rsid w:val="005E3011"/>
    <w:rsid w:val="005E461C"/>
    <w:rsid w:val="005F1B6F"/>
    <w:rsid w:val="005F263E"/>
    <w:rsid w:val="0060151E"/>
    <w:rsid w:val="006017C8"/>
    <w:rsid w:val="00606520"/>
    <w:rsid w:val="006227F5"/>
    <w:rsid w:val="00624A0C"/>
    <w:rsid w:val="00630C63"/>
    <w:rsid w:val="006442BA"/>
    <w:rsid w:val="0065076C"/>
    <w:rsid w:val="006560F3"/>
    <w:rsid w:val="00663015"/>
    <w:rsid w:val="006648E7"/>
    <w:rsid w:val="00664C37"/>
    <w:rsid w:val="006673CD"/>
    <w:rsid w:val="00674168"/>
    <w:rsid w:val="00676015"/>
    <w:rsid w:val="00680309"/>
    <w:rsid w:val="00694F32"/>
    <w:rsid w:val="00695546"/>
    <w:rsid w:val="006979D4"/>
    <w:rsid w:val="00697C1E"/>
    <w:rsid w:val="006A1148"/>
    <w:rsid w:val="006A497F"/>
    <w:rsid w:val="006B2FD1"/>
    <w:rsid w:val="006C45C1"/>
    <w:rsid w:val="006D1C8A"/>
    <w:rsid w:val="006E2410"/>
    <w:rsid w:val="006F1236"/>
    <w:rsid w:val="006F6174"/>
    <w:rsid w:val="007023D0"/>
    <w:rsid w:val="0071254B"/>
    <w:rsid w:val="007155BB"/>
    <w:rsid w:val="00745DE0"/>
    <w:rsid w:val="00746070"/>
    <w:rsid w:val="00746799"/>
    <w:rsid w:val="00751877"/>
    <w:rsid w:val="00751C41"/>
    <w:rsid w:val="00770DC0"/>
    <w:rsid w:val="0078388B"/>
    <w:rsid w:val="00785114"/>
    <w:rsid w:val="0078735C"/>
    <w:rsid w:val="00787E45"/>
    <w:rsid w:val="007901A0"/>
    <w:rsid w:val="007901B7"/>
    <w:rsid w:val="0079374E"/>
    <w:rsid w:val="007945A6"/>
    <w:rsid w:val="0079557F"/>
    <w:rsid w:val="00795F7F"/>
    <w:rsid w:val="007A3FF6"/>
    <w:rsid w:val="007A65EA"/>
    <w:rsid w:val="007A6B62"/>
    <w:rsid w:val="007B0052"/>
    <w:rsid w:val="007B0684"/>
    <w:rsid w:val="007B7E54"/>
    <w:rsid w:val="007B7EAD"/>
    <w:rsid w:val="007C563E"/>
    <w:rsid w:val="007C5C1A"/>
    <w:rsid w:val="007C797D"/>
    <w:rsid w:val="007D3BE7"/>
    <w:rsid w:val="007D3FDF"/>
    <w:rsid w:val="007E01E3"/>
    <w:rsid w:val="007E2EB2"/>
    <w:rsid w:val="0080598E"/>
    <w:rsid w:val="00806666"/>
    <w:rsid w:val="00817317"/>
    <w:rsid w:val="008251A1"/>
    <w:rsid w:val="008257A0"/>
    <w:rsid w:val="008518F2"/>
    <w:rsid w:val="00854F63"/>
    <w:rsid w:val="0085525B"/>
    <w:rsid w:val="00856B51"/>
    <w:rsid w:val="00856C59"/>
    <w:rsid w:val="00860CAA"/>
    <w:rsid w:val="008617BE"/>
    <w:rsid w:val="00882678"/>
    <w:rsid w:val="00885DDF"/>
    <w:rsid w:val="00886929"/>
    <w:rsid w:val="00892D3E"/>
    <w:rsid w:val="00892D58"/>
    <w:rsid w:val="0089499C"/>
    <w:rsid w:val="008A6865"/>
    <w:rsid w:val="008B0081"/>
    <w:rsid w:val="008B1A4A"/>
    <w:rsid w:val="008B4C84"/>
    <w:rsid w:val="008B6665"/>
    <w:rsid w:val="008B75E5"/>
    <w:rsid w:val="008C3FC8"/>
    <w:rsid w:val="008C55E8"/>
    <w:rsid w:val="008C6971"/>
    <w:rsid w:val="008E19A5"/>
    <w:rsid w:val="008E365F"/>
    <w:rsid w:val="008F0064"/>
    <w:rsid w:val="008F25D2"/>
    <w:rsid w:val="008F4D50"/>
    <w:rsid w:val="00902E75"/>
    <w:rsid w:val="00904549"/>
    <w:rsid w:val="0091079A"/>
    <w:rsid w:val="009203C1"/>
    <w:rsid w:val="00922353"/>
    <w:rsid w:val="00922466"/>
    <w:rsid w:val="00925822"/>
    <w:rsid w:val="00940106"/>
    <w:rsid w:val="00940898"/>
    <w:rsid w:val="00941CD8"/>
    <w:rsid w:val="009439D3"/>
    <w:rsid w:val="00945B3F"/>
    <w:rsid w:val="0095033E"/>
    <w:rsid w:val="0095563E"/>
    <w:rsid w:val="0095787A"/>
    <w:rsid w:val="00957F6F"/>
    <w:rsid w:val="0096757B"/>
    <w:rsid w:val="009843BF"/>
    <w:rsid w:val="00986C4E"/>
    <w:rsid w:val="009968CF"/>
    <w:rsid w:val="00996D93"/>
    <w:rsid w:val="00996DBC"/>
    <w:rsid w:val="009A09A3"/>
    <w:rsid w:val="009A1B0F"/>
    <w:rsid w:val="009A516B"/>
    <w:rsid w:val="009A534A"/>
    <w:rsid w:val="009B00BC"/>
    <w:rsid w:val="009B28EA"/>
    <w:rsid w:val="009B4475"/>
    <w:rsid w:val="009B62C5"/>
    <w:rsid w:val="009C1E08"/>
    <w:rsid w:val="009C4182"/>
    <w:rsid w:val="009D0106"/>
    <w:rsid w:val="009D3067"/>
    <w:rsid w:val="009E6B05"/>
    <w:rsid w:val="009F199F"/>
    <w:rsid w:val="009F29F9"/>
    <w:rsid w:val="00A01D01"/>
    <w:rsid w:val="00A04273"/>
    <w:rsid w:val="00A20588"/>
    <w:rsid w:val="00A22B4A"/>
    <w:rsid w:val="00A259F8"/>
    <w:rsid w:val="00A26343"/>
    <w:rsid w:val="00A3023A"/>
    <w:rsid w:val="00A31E7B"/>
    <w:rsid w:val="00A358F3"/>
    <w:rsid w:val="00A36BFF"/>
    <w:rsid w:val="00A40CD5"/>
    <w:rsid w:val="00A469CA"/>
    <w:rsid w:val="00A47CED"/>
    <w:rsid w:val="00A53B3C"/>
    <w:rsid w:val="00A55453"/>
    <w:rsid w:val="00A64C53"/>
    <w:rsid w:val="00A66852"/>
    <w:rsid w:val="00A67100"/>
    <w:rsid w:val="00A703F8"/>
    <w:rsid w:val="00A71354"/>
    <w:rsid w:val="00A8150D"/>
    <w:rsid w:val="00A84C89"/>
    <w:rsid w:val="00A854F0"/>
    <w:rsid w:val="00A87762"/>
    <w:rsid w:val="00A9295A"/>
    <w:rsid w:val="00AA2B18"/>
    <w:rsid w:val="00AA616A"/>
    <w:rsid w:val="00AB0566"/>
    <w:rsid w:val="00AB2487"/>
    <w:rsid w:val="00AB5111"/>
    <w:rsid w:val="00AC3D7E"/>
    <w:rsid w:val="00AC70D7"/>
    <w:rsid w:val="00AD3D3C"/>
    <w:rsid w:val="00AD5419"/>
    <w:rsid w:val="00AD73F1"/>
    <w:rsid w:val="00AF5385"/>
    <w:rsid w:val="00B0372A"/>
    <w:rsid w:val="00B05196"/>
    <w:rsid w:val="00B055C5"/>
    <w:rsid w:val="00B11A0B"/>
    <w:rsid w:val="00B13F71"/>
    <w:rsid w:val="00B234C2"/>
    <w:rsid w:val="00B301C6"/>
    <w:rsid w:val="00B32B44"/>
    <w:rsid w:val="00B370F9"/>
    <w:rsid w:val="00B4124A"/>
    <w:rsid w:val="00B424E7"/>
    <w:rsid w:val="00B54782"/>
    <w:rsid w:val="00B60A7A"/>
    <w:rsid w:val="00B67474"/>
    <w:rsid w:val="00B71096"/>
    <w:rsid w:val="00B74294"/>
    <w:rsid w:val="00B769CD"/>
    <w:rsid w:val="00B77ED9"/>
    <w:rsid w:val="00B914A4"/>
    <w:rsid w:val="00B92382"/>
    <w:rsid w:val="00BD0B9B"/>
    <w:rsid w:val="00BD14F3"/>
    <w:rsid w:val="00BD43D9"/>
    <w:rsid w:val="00BE5337"/>
    <w:rsid w:val="00BE6F6B"/>
    <w:rsid w:val="00BF0376"/>
    <w:rsid w:val="00BF068D"/>
    <w:rsid w:val="00BF0F47"/>
    <w:rsid w:val="00BF2E61"/>
    <w:rsid w:val="00C0193D"/>
    <w:rsid w:val="00C042A1"/>
    <w:rsid w:val="00C122A0"/>
    <w:rsid w:val="00C254B0"/>
    <w:rsid w:val="00C267B8"/>
    <w:rsid w:val="00C35DD1"/>
    <w:rsid w:val="00C43320"/>
    <w:rsid w:val="00C47641"/>
    <w:rsid w:val="00C51971"/>
    <w:rsid w:val="00C6011C"/>
    <w:rsid w:val="00C665BF"/>
    <w:rsid w:val="00C67350"/>
    <w:rsid w:val="00C701C6"/>
    <w:rsid w:val="00C709D6"/>
    <w:rsid w:val="00C71642"/>
    <w:rsid w:val="00C73746"/>
    <w:rsid w:val="00C8046E"/>
    <w:rsid w:val="00C83130"/>
    <w:rsid w:val="00C90622"/>
    <w:rsid w:val="00C90F40"/>
    <w:rsid w:val="00C9521A"/>
    <w:rsid w:val="00CA19A1"/>
    <w:rsid w:val="00CC13F9"/>
    <w:rsid w:val="00CC2F0E"/>
    <w:rsid w:val="00CD7F7F"/>
    <w:rsid w:val="00CE63EF"/>
    <w:rsid w:val="00CF4B7E"/>
    <w:rsid w:val="00CF76A8"/>
    <w:rsid w:val="00D023CA"/>
    <w:rsid w:val="00D03F7B"/>
    <w:rsid w:val="00D06435"/>
    <w:rsid w:val="00D1033F"/>
    <w:rsid w:val="00D12E86"/>
    <w:rsid w:val="00D15E0C"/>
    <w:rsid w:val="00D245D2"/>
    <w:rsid w:val="00D24CDC"/>
    <w:rsid w:val="00D27C64"/>
    <w:rsid w:val="00D3755D"/>
    <w:rsid w:val="00D4464C"/>
    <w:rsid w:val="00D51D12"/>
    <w:rsid w:val="00D66E73"/>
    <w:rsid w:val="00D7046E"/>
    <w:rsid w:val="00D8015D"/>
    <w:rsid w:val="00D81806"/>
    <w:rsid w:val="00D82104"/>
    <w:rsid w:val="00D85FD8"/>
    <w:rsid w:val="00D9626E"/>
    <w:rsid w:val="00DA2F8B"/>
    <w:rsid w:val="00DA50A3"/>
    <w:rsid w:val="00DC13AF"/>
    <w:rsid w:val="00DC366C"/>
    <w:rsid w:val="00DD1D4E"/>
    <w:rsid w:val="00DD4416"/>
    <w:rsid w:val="00DE5291"/>
    <w:rsid w:val="00DF3824"/>
    <w:rsid w:val="00DF6291"/>
    <w:rsid w:val="00E14940"/>
    <w:rsid w:val="00E151D1"/>
    <w:rsid w:val="00E17890"/>
    <w:rsid w:val="00E44189"/>
    <w:rsid w:val="00E51DA0"/>
    <w:rsid w:val="00E51F0E"/>
    <w:rsid w:val="00E5357B"/>
    <w:rsid w:val="00E5791A"/>
    <w:rsid w:val="00E61FDC"/>
    <w:rsid w:val="00E65597"/>
    <w:rsid w:val="00E65D5B"/>
    <w:rsid w:val="00E66BA1"/>
    <w:rsid w:val="00E6743F"/>
    <w:rsid w:val="00E679BB"/>
    <w:rsid w:val="00E70E8D"/>
    <w:rsid w:val="00E712AE"/>
    <w:rsid w:val="00E721D3"/>
    <w:rsid w:val="00E73670"/>
    <w:rsid w:val="00E8127E"/>
    <w:rsid w:val="00E85FB5"/>
    <w:rsid w:val="00E93424"/>
    <w:rsid w:val="00E96F31"/>
    <w:rsid w:val="00EB2EF8"/>
    <w:rsid w:val="00EB535E"/>
    <w:rsid w:val="00EB53E8"/>
    <w:rsid w:val="00EB631C"/>
    <w:rsid w:val="00EB72F7"/>
    <w:rsid w:val="00EC724B"/>
    <w:rsid w:val="00EC74E3"/>
    <w:rsid w:val="00ED65FC"/>
    <w:rsid w:val="00ED722A"/>
    <w:rsid w:val="00EF1BBA"/>
    <w:rsid w:val="00EF5939"/>
    <w:rsid w:val="00F0452B"/>
    <w:rsid w:val="00F0548A"/>
    <w:rsid w:val="00F100BF"/>
    <w:rsid w:val="00F137B4"/>
    <w:rsid w:val="00F25D43"/>
    <w:rsid w:val="00F26318"/>
    <w:rsid w:val="00F2729C"/>
    <w:rsid w:val="00F30C82"/>
    <w:rsid w:val="00F33E2A"/>
    <w:rsid w:val="00F41F4E"/>
    <w:rsid w:val="00F46713"/>
    <w:rsid w:val="00F51770"/>
    <w:rsid w:val="00F539B0"/>
    <w:rsid w:val="00F56C71"/>
    <w:rsid w:val="00F577F6"/>
    <w:rsid w:val="00F5784E"/>
    <w:rsid w:val="00F63184"/>
    <w:rsid w:val="00F71141"/>
    <w:rsid w:val="00F76451"/>
    <w:rsid w:val="00F778A8"/>
    <w:rsid w:val="00F80005"/>
    <w:rsid w:val="00F90437"/>
    <w:rsid w:val="00F937B5"/>
    <w:rsid w:val="00F964B3"/>
    <w:rsid w:val="00F974D3"/>
    <w:rsid w:val="00FA21C9"/>
    <w:rsid w:val="00FA2254"/>
    <w:rsid w:val="00FA2F4A"/>
    <w:rsid w:val="00FB7B2E"/>
    <w:rsid w:val="00FC04CD"/>
    <w:rsid w:val="00FC23FE"/>
    <w:rsid w:val="00FD2BF6"/>
    <w:rsid w:val="00FD40C6"/>
    <w:rsid w:val="00FE27A1"/>
    <w:rsid w:val="00FE340C"/>
    <w:rsid w:val="00FE50FD"/>
    <w:rsid w:val="00FE5A3F"/>
    <w:rsid w:val="00FE6635"/>
    <w:rsid w:val="00FF06A8"/>
    <w:rsid w:val="00FF68A3"/>
    <w:rsid w:val="00FF694C"/>
    <w:rsid w:val="00FF72AE"/>
    <w:rsid w:val="00FF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BFF41884-1381-47BC-AF0B-C62919B1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D3A"/>
    <w:pPr>
      <w:autoSpaceDE w:val="0"/>
      <w:autoSpaceDN w:val="0"/>
      <w:adjustRightInd w:val="0"/>
      <w:spacing w:line="260" w:lineRule="atLeast"/>
    </w:pPr>
    <w:rPr>
      <w:rFonts w:ascii="Arial" w:hAnsi="Arial" w:cs="Helvetica"/>
      <w:color w:val="000000"/>
      <w:sz w:val="22"/>
      <w:szCs w:val="22"/>
      <w:lang w:val="en-GB"/>
    </w:rPr>
  </w:style>
  <w:style w:type="paragraph" w:styleId="Heading1">
    <w:name w:val="heading 1"/>
    <w:basedOn w:val="Normal"/>
    <w:next w:val="Normal"/>
    <w:link w:val="Heading1Char"/>
    <w:uiPriority w:val="9"/>
    <w:qFormat/>
    <w:rsid w:val="003E6454"/>
    <w:pPr>
      <w:numPr>
        <w:numId w:val="16"/>
      </w:numPr>
      <w:spacing w:line="360" w:lineRule="atLeast"/>
      <w:outlineLvl w:val="0"/>
    </w:pPr>
    <w:rPr>
      <w:sz w:val="32"/>
      <w:szCs w:val="32"/>
    </w:rPr>
  </w:style>
  <w:style w:type="paragraph" w:styleId="Heading2">
    <w:name w:val="heading 2"/>
    <w:basedOn w:val="Normal"/>
    <w:next w:val="Normal"/>
    <w:link w:val="Heading2Char"/>
    <w:uiPriority w:val="9"/>
    <w:qFormat/>
    <w:rsid w:val="003E6454"/>
    <w:pPr>
      <w:numPr>
        <w:ilvl w:val="1"/>
        <w:numId w:val="16"/>
      </w:numPr>
      <w:outlineLvl w:val="1"/>
    </w:pPr>
    <w:rPr>
      <w:b/>
      <w:bCs/>
    </w:rPr>
  </w:style>
  <w:style w:type="paragraph" w:styleId="Heading3">
    <w:name w:val="heading 3"/>
    <w:basedOn w:val="Normal"/>
    <w:next w:val="Normal"/>
    <w:link w:val="Heading3Char"/>
    <w:uiPriority w:val="9"/>
    <w:qFormat/>
    <w:rsid w:val="003E6454"/>
    <w:pPr>
      <w:numPr>
        <w:ilvl w:val="2"/>
        <w:numId w:val="16"/>
      </w:numPr>
      <w:outlineLvl w:val="2"/>
    </w:pPr>
    <w:rPr>
      <w:i/>
      <w:iCs/>
    </w:rPr>
  </w:style>
  <w:style w:type="paragraph" w:styleId="Heading4">
    <w:name w:val="heading 4"/>
    <w:basedOn w:val="Normal"/>
    <w:next w:val="Normal"/>
    <w:link w:val="Heading4Char"/>
    <w:uiPriority w:val="9"/>
    <w:qFormat/>
    <w:rsid w:val="00B54782"/>
    <w:pPr>
      <w:keepNext/>
      <w:keepLines/>
      <w:numPr>
        <w:ilvl w:val="3"/>
        <w:numId w:val="16"/>
      </w:numPr>
      <w:outlineLvl w:val="3"/>
    </w:pPr>
    <w:rPr>
      <w:rFonts w:eastAsia="Times New Roman" w:cs="Times New Roman"/>
      <w:bCs/>
      <w:iCs/>
      <w:color w:val="auto"/>
      <w:u w:val="single"/>
    </w:rPr>
  </w:style>
  <w:style w:type="paragraph" w:styleId="Heading5">
    <w:name w:val="heading 5"/>
    <w:basedOn w:val="Normal"/>
    <w:next w:val="Normal"/>
    <w:link w:val="Heading5Char"/>
    <w:uiPriority w:val="9"/>
    <w:semiHidden/>
    <w:rsid w:val="00996D93"/>
    <w:pPr>
      <w:keepNext/>
      <w:keepLines/>
      <w:numPr>
        <w:ilvl w:val="4"/>
        <w:numId w:val="16"/>
      </w:numPr>
      <w:spacing w:before="20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qFormat/>
    <w:rsid w:val="00E51DA0"/>
    <w:pPr>
      <w:keepNext/>
      <w:keepLines/>
      <w:numPr>
        <w:ilvl w:val="5"/>
        <w:numId w:val="1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1DA0"/>
    <w:pPr>
      <w:keepNext/>
      <w:keepLines/>
      <w:numPr>
        <w:ilvl w:val="6"/>
        <w:numId w:val="1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1DA0"/>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1DA0"/>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F26318"/>
    <w:pPr>
      <w:spacing w:line="240" w:lineRule="auto"/>
    </w:pPr>
    <w:rPr>
      <w:sz w:val="15"/>
      <w:szCs w:val="24"/>
    </w:rPr>
  </w:style>
  <w:style w:type="character" w:customStyle="1" w:styleId="HeaderChar">
    <w:name w:val="Header Char"/>
    <w:link w:val="Header"/>
    <w:uiPriority w:val="99"/>
    <w:semiHidden/>
    <w:rsid w:val="00B54782"/>
    <w:rPr>
      <w:rFonts w:ascii="Arial" w:hAnsi="Arial" w:cs="Helvetica"/>
      <w:color w:val="000000"/>
      <w:sz w:val="15"/>
      <w:szCs w:val="24"/>
      <w:lang w:val="en-GB"/>
    </w:rPr>
  </w:style>
  <w:style w:type="paragraph" w:styleId="Footer">
    <w:name w:val="footer"/>
    <w:basedOn w:val="Normal"/>
    <w:link w:val="FooterChar"/>
    <w:rsid w:val="00680309"/>
    <w:pPr>
      <w:tabs>
        <w:tab w:val="center" w:pos="4536"/>
        <w:tab w:val="right" w:pos="9072"/>
      </w:tabs>
      <w:spacing w:line="240" w:lineRule="auto"/>
    </w:pPr>
  </w:style>
  <w:style w:type="character" w:customStyle="1" w:styleId="FooterChar">
    <w:name w:val="Footer Char"/>
    <w:link w:val="Footer"/>
    <w:uiPriority w:val="99"/>
    <w:rsid w:val="00B54782"/>
    <w:rPr>
      <w:rFonts w:ascii="Arial" w:hAnsi="Arial" w:cs="Helvetica"/>
      <w:color w:val="000000"/>
      <w:lang w:val="en-GB"/>
    </w:rPr>
  </w:style>
  <w:style w:type="character" w:customStyle="1" w:styleId="Heading1Char">
    <w:name w:val="Heading 1 Char"/>
    <w:link w:val="Heading1"/>
    <w:uiPriority w:val="9"/>
    <w:rsid w:val="00B54782"/>
    <w:rPr>
      <w:rFonts w:ascii="Arial" w:hAnsi="Arial" w:cs="Helvetica"/>
      <w:color w:val="000000"/>
      <w:sz w:val="32"/>
      <w:szCs w:val="32"/>
      <w:lang w:val="en-GB"/>
    </w:rPr>
  </w:style>
  <w:style w:type="character" w:customStyle="1" w:styleId="Heading2Char">
    <w:name w:val="Heading 2 Char"/>
    <w:link w:val="Heading2"/>
    <w:uiPriority w:val="9"/>
    <w:rsid w:val="00B54782"/>
    <w:rPr>
      <w:rFonts w:ascii="Arial" w:hAnsi="Arial" w:cs="Helvetica"/>
      <w:b/>
      <w:bCs/>
      <w:color w:val="000000"/>
      <w:lang w:val="en-GB"/>
    </w:rPr>
  </w:style>
  <w:style w:type="character" w:customStyle="1" w:styleId="Heading3Char">
    <w:name w:val="Heading 3 Char"/>
    <w:link w:val="Heading3"/>
    <w:uiPriority w:val="9"/>
    <w:rsid w:val="00B54782"/>
    <w:rPr>
      <w:rFonts w:ascii="Arial" w:hAnsi="Arial" w:cs="Helvetica"/>
      <w:i/>
      <w:iCs/>
      <w:color w:val="000000"/>
      <w:lang w:val="en-GB"/>
    </w:rPr>
  </w:style>
  <w:style w:type="paragraph" w:styleId="BalloonText">
    <w:name w:val="Balloon Text"/>
    <w:basedOn w:val="Normal"/>
    <w:link w:val="BalloonTextChar"/>
    <w:uiPriority w:val="99"/>
    <w:semiHidden/>
    <w:rsid w:val="000F096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54782"/>
    <w:rPr>
      <w:rFonts w:ascii="Tahoma" w:hAnsi="Tahoma" w:cs="Tahoma"/>
      <w:color w:val="000000"/>
      <w:sz w:val="16"/>
      <w:szCs w:val="16"/>
      <w:lang w:val="en-GB"/>
    </w:rPr>
  </w:style>
  <w:style w:type="character" w:customStyle="1" w:styleId="Heading4Char">
    <w:name w:val="Heading 4 Char"/>
    <w:link w:val="Heading4"/>
    <w:uiPriority w:val="9"/>
    <w:rsid w:val="00B54782"/>
    <w:rPr>
      <w:rFonts w:ascii="Arial" w:eastAsia="Times New Roman" w:hAnsi="Arial" w:cs="Times New Roman"/>
      <w:bCs/>
      <w:iCs/>
      <w:u w:val="single"/>
      <w:lang w:val="en-GB"/>
    </w:rPr>
  </w:style>
  <w:style w:type="character" w:customStyle="1" w:styleId="Heading5Char">
    <w:name w:val="Heading 5 Char"/>
    <w:link w:val="Heading5"/>
    <w:uiPriority w:val="9"/>
    <w:semiHidden/>
    <w:rsid w:val="00B54782"/>
    <w:rPr>
      <w:rFonts w:ascii="Cambria" w:eastAsia="Times New Roman" w:hAnsi="Cambria" w:cs="Times New Roman"/>
      <w:color w:val="243F60"/>
      <w:lang w:val="en-GB"/>
    </w:rPr>
  </w:style>
  <w:style w:type="paragraph" w:customStyle="1" w:styleId="NumberedHeading1">
    <w:name w:val="Numbered Heading 1"/>
    <w:basedOn w:val="Heading1"/>
    <w:next w:val="Normal"/>
    <w:link w:val="NumberedHeading1Char"/>
    <w:uiPriority w:val="10"/>
    <w:qFormat/>
    <w:rsid w:val="00B54782"/>
    <w:pPr>
      <w:numPr>
        <w:numId w:val="1"/>
      </w:numPr>
    </w:pPr>
  </w:style>
  <w:style w:type="character" w:customStyle="1" w:styleId="NumberedHeading1Char">
    <w:name w:val="Numbered Heading 1 Char"/>
    <w:link w:val="NumberedHeading1"/>
    <w:uiPriority w:val="10"/>
    <w:rsid w:val="00B54782"/>
    <w:rPr>
      <w:rFonts w:ascii="Arial" w:hAnsi="Arial" w:cs="Helvetica"/>
      <w:color w:val="000000"/>
      <w:sz w:val="32"/>
      <w:szCs w:val="32"/>
      <w:lang w:val="en-GB"/>
    </w:rPr>
  </w:style>
  <w:style w:type="paragraph" w:customStyle="1" w:styleId="NumberedHeading2">
    <w:name w:val="Numbered Heading 2"/>
    <w:basedOn w:val="Heading2"/>
    <w:next w:val="Normal"/>
    <w:link w:val="NumberedHeading2Char"/>
    <w:uiPriority w:val="10"/>
    <w:qFormat/>
    <w:rsid w:val="00B54782"/>
    <w:pPr>
      <w:numPr>
        <w:numId w:val="1"/>
      </w:numPr>
    </w:pPr>
  </w:style>
  <w:style w:type="character" w:customStyle="1" w:styleId="NumberedHeading2Char">
    <w:name w:val="Numbered Heading 2 Char"/>
    <w:link w:val="NumberedHeading2"/>
    <w:uiPriority w:val="10"/>
    <w:rsid w:val="00B54782"/>
    <w:rPr>
      <w:rFonts w:ascii="Arial" w:hAnsi="Arial" w:cs="Helvetica"/>
      <w:b/>
      <w:bCs/>
      <w:color w:val="000000"/>
      <w:lang w:val="en-GB"/>
    </w:rPr>
  </w:style>
  <w:style w:type="paragraph" w:customStyle="1" w:styleId="NumberedHeading3">
    <w:name w:val="Numbered Heading 3"/>
    <w:basedOn w:val="Heading3"/>
    <w:next w:val="Normal"/>
    <w:link w:val="NumberedHeading3Char"/>
    <w:uiPriority w:val="10"/>
    <w:qFormat/>
    <w:rsid w:val="00B54782"/>
    <w:pPr>
      <w:numPr>
        <w:numId w:val="1"/>
      </w:numPr>
    </w:pPr>
  </w:style>
  <w:style w:type="character" w:customStyle="1" w:styleId="NumberedHeading3Char">
    <w:name w:val="Numbered Heading 3 Char"/>
    <w:link w:val="NumberedHeading3"/>
    <w:uiPriority w:val="10"/>
    <w:rsid w:val="00B54782"/>
    <w:rPr>
      <w:rFonts w:ascii="Arial" w:hAnsi="Arial" w:cs="Helvetica"/>
      <w:i/>
      <w:iCs/>
      <w:color w:val="000000"/>
      <w:lang w:val="en-GB"/>
    </w:rPr>
  </w:style>
  <w:style w:type="paragraph" w:customStyle="1" w:styleId="NumberedHeading4">
    <w:name w:val="Numbered Heading 4"/>
    <w:basedOn w:val="Heading4"/>
    <w:next w:val="Normal"/>
    <w:link w:val="NumberedHeading4Char"/>
    <w:uiPriority w:val="10"/>
    <w:qFormat/>
    <w:rsid w:val="00B54782"/>
    <w:pPr>
      <w:numPr>
        <w:numId w:val="1"/>
      </w:numPr>
    </w:pPr>
  </w:style>
  <w:style w:type="character" w:customStyle="1" w:styleId="NumberedHeading4Char">
    <w:name w:val="Numbered Heading 4 Char"/>
    <w:link w:val="NumberedHeading4"/>
    <w:uiPriority w:val="10"/>
    <w:rsid w:val="00B54782"/>
    <w:rPr>
      <w:rFonts w:ascii="Arial" w:eastAsia="Times New Roman" w:hAnsi="Arial" w:cs="Times New Roman"/>
      <w:bCs/>
      <w:iCs/>
      <w:u w:val="single"/>
      <w:lang w:val="en-GB"/>
    </w:rPr>
  </w:style>
  <w:style w:type="character" w:styleId="PlaceholderText">
    <w:name w:val="Placeholder Text"/>
    <w:uiPriority w:val="99"/>
    <w:semiHidden/>
    <w:rsid w:val="00F41F4E"/>
    <w:rPr>
      <w:color w:val="808080"/>
    </w:rPr>
  </w:style>
  <w:style w:type="paragraph" w:customStyle="1" w:styleId="Textihuvudet">
    <w:name w:val="Text i huvudet"/>
    <w:basedOn w:val="Header"/>
    <w:rsid w:val="007E01E3"/>
    <w:pPr>
      <w:tabs>
        <w:tab w:val="center" w:pos="4536"/>
        <w:tab w:val="right" w:pos="9072"/>
      </w:tabs>
      <w:overflowPunct w:val="0"/>
      <w:textAlignment w:val="baseline"/>
    </w:pPr>
    <w:rPr>
      <w:rFonts w:eastAsia="Times New Roman" w:cs="Times New Roman"/>
      <w:color w:val="auto"/>
      <w:sz w:val="20"/>
      <w:szCs w:val="20"/>
    </w:rPr>
  </w:style>
  <w:style w:type="paragraph" w:styleId="ListParagraph">
    <w:name w:val="List Paragraph"/>
    <w:basedOn w:val="Normal"/>
    <w:uiPriority w:val="34"/>
    <w:qFormat/>
    <w:rsid w:val="00AA616A"/>
    <w:pPr>
      <w:overflowPunct w:val="0"/>
      <w:spacing w:line="240" w:lineRule="auto"/>
      <w:ind w:left="720"/>
      <w:contextualSpacing/>
      <w:textAlignment w:val="baseline"/>
    </w:pPr>
    <w:rPr>
      <w:rFonts w:ascii="Helvetica" w:eastAsia="Times New Roman" w:hAnsi="Helvetica" w:cs="Times New Roman"/>
      <w:color w:val="auto"/>
      <w:sz w:val="20"/>
      <w:szCs w:val="20"/>
      <w:lang w:val="sv-SE"/>
    </w:rPr>
  </w:style>
  <w:style w:type="character" w:styleId="Hyperlink">
    <w:name w:val="Hyperlink"/>
    <w:basedOn w:val="DefaultParagraphFont"/>
    <w:uiPriority w:val="99"/>
    <w:rsid w:val="00AA616A"/>
    <w:rPr>
      <w:color w:val="0000FF" w:themeColor="hyperlink"/>
      <w:u w:val="single"/>
    </w:rPr>
  </w:style>
  <w:style w:type="paragraph" w:customStyle="1" w:styleId="Ovanstlldledtext">
    <w:name w:val="Ovanställdledtext"/>
    <w:basedOn w:val="Normal"/>
    <w:rsid w:val="0095787A"/>
    <w:pPr>
      <w:overflowPunct w:val="0"/>
      <w:spacing w:line="240" w:lineRule="auto"/>
      <w:textAlignment w:val="baseline"/>
    </w:pPr>
    <w:rPr>
      <w:rFonts w:eastAsia="Times New Roman" w:cs="Times New Roman"/>
      <w:color w:val="auto"/>
      <w:sz w:val="14"/>
      <w:szCs w:val="20"/>
      <w:lang w:val="sv-SE" w:eastAsia="sv-SE"/>
    </w:rPr>
  </w:style>
  <w:style w:type="paragraph" w:styleId="Title">
    <w:name w:val="Title"/>
    <w:basedOn w:val="Normal"/>
    <w:next w:val="Normal"/>
    <w:link w:val="TitleChar"/>
    <w:uiPriority w:val="10"/>
    <w:rsid w:val="0074679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46799"/>
    <w:rPr>
      <w:rFonts w:asciiTheme="majorHAnsi" w:eastAsiaTheme="majorEastAsia" w:hAnsiTheme="majorHAnsi" w:cstheme="majorBidi"/>
      <w:spacing w:val="-10"/>
      <w:kern w:val="28"/>
      <w:sz w:val="56"/>
      <w:szCs w:val="56"/>
      <w:lang w:val="en-GB"/>
    </w:rPr>
  </w:style>
  <w:style w:type="character" w:customStyle="1" w:styleId="Heading6Char">
    <w:name w:val="Heading 6 Char"/>
    <w:basedOn w:val="DefaultParagraphFont"/>
    <w:link w:val="Heading6"/>
    <w:uiPriority w:val="9"/>
    <w:semiHidden/>
    <w:rsid w:val="00E51DA0"/>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E51DA0"/>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E51DA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51DA0"/>
    <w:rPr>
      <w:rFonts w:asciiTheme="majorHAnsi" w:eastAsiaTheme="majorEastAsia" w:hAnsiTheme="majorHAnsi" w:cstheme="majorBidi"/>
      <w:i/>
      <w:iCs/>
      <w:color w:val="272727" w:themeColor="text1" w:themeTint="D8"/>
      <w:sz w:val="21"/>
      <w:szCs w:val="21"/>
      <w:lang w:val="en-GB"/>
    </w:rPr>
  </w:style>
  <w:style w:type="paragraph" w:styleId="NormalWeb">
    <w:name w:val="Normal (Web)"/>
    <w:basedOn w:val="Normal"/>
    <w:uiPriority w:val="99"/>
    <w:semiHidden/>
    <w:unhideWhenUsed/>
    <w:rsid w:val="004C7409"/>
    <w:pPr>
      <w:autoSpaceDE/>
      <w:autoSpaceDN/>
      <w:adjustRightInd/>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paragraph" w:styleId="Caption">
    <w:name w:val="caption"/>
    <w:basedOn w:val="Normal"/>
    <w:next w:val="Normal"/>
    <w:uiPriority w:val="35"/>
    <w:unhideWhenUsed/>
    <w:qFormat/>
    <w:rsid w:val="004C7409"/>
    <w:pPr>
      <w:spacing w:after="200" w:line="240" w:lineRule="auto"/>
    </w:pPr>
    <w:rPr>
      <w:i/>
      <w:iCs/>
      <w:color w:val="1F497D" w:themeColor="text2"/>
      <w:sz w:val="18"/>
      <w:szCs w:val="18"/>
      <w:lang w:val="en-US"/>
    </w:rPr>
  </w:style>
  <w:style w:type="paragraph" w:styleId="TOCHeading">
    <w:name w:val="TOC Heading"/>
    <w:basedOn w:val="Heading1"/>
    <w:next w:val="Normal"/>
    <w:uiPriority w:val="39"/>
    <w:unhideWhenUsed/>
    <w:qFormat/>
    <w:rsid w:val="00FB7B2E"/>
    <w:pPr>
      <w:keepNext/>
      <w:keepLines/>
      <w:numPr>
        <w:numId w:val="0"/>
      </w:numPr>
      <w:autoSpaceDE/>
      <w:autoSpaceDN/>
      <w:adjustRightInd/>
      <w:spacing w:before="240" w:line="259" w:lineRule="auto"/>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FB7B2E"/>
    <w:pPr>
      <w:spacing w:after="100"/>
    </w:pPr>
  </w:style>
  <w:style w:type="paragraph" w:styleId="TOC2">
    <w:name w:val="toc 2"/>
    <w:basedOn w:val="Normal"/>
    <w:next w:val="Normal"/>
    <w:autoRedefine/>
    <w:uiPriority w:val="39"/>
    <w:unhideWhenUsed/>
    <w:rsid w:val="00FB7B2E"/>
    <w:pPr>
      <w:spacing w:after="100"/>
      <w:ind w:left="220"/>
    </w:pPr>
  </w:style>
  <w:style w:type="paragraph" w:styleId="TOC3">
    <w:name w:val="toc 3"/>
    <w:basedOn w:val="Normal"/>
    <w:next w:val="Normal"/>
    <w:autoRedefine/>
    <w:uiPriority w:val="39"/>
    <w:unhideWhenUsed/>
    <w:rsid w:val="00FB7B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51155">
      <w:bodyDiv w:val="1"/>
      <w:marLeft w:val="0"/>
      <w:marRight w:val="0"/>
      <w:marTop w:val="0"/>
      <w:marBottom w:val="0"/>
      <w:divBdr>
        <w:top w:val="none" w:sz="0" w:space="0" w:color="auto"/>
        <w:left w:val="none" w:sz="0" w:space="0" w:color="auto"/>
        <w:bottom w:val="none" w:sz="0" w:space="0" w:color="auto"/>
        <w:right w:val="none" w:sz="0" w:space="0" w:color="auto"/>
      </w:divBdr>
    </w:div>
    <w:div w:id="1079985046">
      <w:bodyDiv w:val="1"/>
      <w:marLeft w:val="0"/>
      <w:marRight w:val="0"/>
      <w:marTop w:val="0"/>
      <w:marBottom w:val="0"/>
      <w:divBdr>
        <w:top w:val="none" w:sz="0" w:space="0" w:color="auto"/>
        <w:left w:val="none" w:sz="0" w:space="0" w:color="auto"/>
        <w:bottom w:val="none" w:sz="0" w:space="0" w:color="auto"/>
        <w:right w:val="none" w:sz="0" w:space="0" w:color="auto"/>
      </w:divBdr>
    </w:div>
    <w:div w:id="19092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http://intranet.corp.saab.com/dc/Nevs%20Templates/Allmanblanke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879D5CDE7094F54EA7CFB9993C366C14" ma:contentTypeVersion="8" ma:contentTypeDescription="Create a new document." ma:contentTypeScope="" ma:versionID="8c83a6b296f12769e4bf8907487460d1">
  <xsd:schema xmlns:xsd="http://www.w3.org/2001/XMLSchema" xmlns:xs="http://www.w3.org/2001/XMLSchema" xmlns:p="http://schemas.microsoft.com/office/2006/metadata/properties" xmlns:ns1="http://schemas.microsoft.com/sharepoint/v3" xmlns:ns2="ab4c5122-428f-48f7-8fdc-872e320dead4" xmlns:ns3="77e08397-7b7f-4dec-9024-34dc50030faf" targetNamespace="http://schemas.microsoft.com/office/2006/metadata/properties" ma:root="true" ma:fieldsID="c3ee79bccbdaafb794badb2dc9d3b9db" ns1:_="" ns2:_="" ns3:_="">
    <xsd:import namespace="http://schemas.microsoft.com/sharepoint/v3"/>
    <xsd:import namespace="ab4c5122-428f-48f7-8fdc-872e320dead4"/>
    <xsd:import namespace="77e08397-7b7f-4dec-9024-34dc50030faf"/>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3:Approver"/>
                <xsd:element ref="ns3:Approved_x0020_datu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4c5122-428f-48f7-8fdc-872e320dead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7e08397-7b7f-4dec-9024-34dc50030faf" elementFormDefault="qualified">
    <xsd:import namespace="http://schemas.microsoft.com/office/2006/documentManagement/types"/>
    <xsd:import namespace="http://schemas.microsoft.com/office/infopath/2007/PartnerControls"/>
    <xsd:element name="DLCPolicyLabelValue" ma:index="12"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3"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4" nillable="true" ma:displayName="Label Locked" ma:description="Indicates whether the label should be updated when item properties are modified." ma:hidden="true" ma:internalName="DLCPolicyLabelLock" ma:readOnly="false">
      <xsd:simpleType>
        <xsd:restriction base="dms:Text"/>
      </xsd:simpleType>
    </xsd:element>
    <xsd:element name="Approver" ma:index="15" ma:displayName="Approver" ma:list="UserInfo" ma:SharePointGroup="0"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d_x0020_datum" ma:index="16" ma:displayName="Approved datum" ma:format="DateOnly" ma:internalName="Approved_x0020_datum">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PolicyLabel" staticId="0x010100879D5CDE7094F54EA7CFB9993C366C14|801092262" UniqueId="e0055771-3ac2-4ccd-bf8f-56ad0f35ffd5">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p:properties xmlns:p="http://schemas.microsoft.com/office/2006/metadata/properties" xmlns:xsi="http://www.w3.org/2001/XMLSchema-instance">
  <documentManagement>
    <_dlc_DocId xmlns="ab4c5122-428f-48f7-8fdc-872e320dead4">NEVS-257-1</_dlc_DocId>
    <_dlc_DocIdUrl xmlns="ab4c5122-428f-48f7-8fdc-872e320dead4">
      <Url>http://intranet.corp.saab.com/dc/_layouts/15/DocIdRedir.aspx?ID=NEVS-257-1</Url>
      <Description>NEVS-257-1</Description>
    </_dlc_DocIdUrl>
    <Approver xmlns="77e08397-7b7f-4dec-9024-34dc50030faf">
      <UserInfo>
        <DisplayName>Bergstroem, Kjell Ac</DisplayName>
        <AccountId>196</AccountId>
        <AccountType/>
      </UserInfo>
    </Approver>
    <DLCPolicyLabelLock xmlns="77e08397-7b7f-4dec-9024-34dc50030faf" xsi:nil="true"/>
    <DLCPolicyLabelClientValue xmlns="77e08397-7b7f-4dec-9024-34dc50030faf">{_UIVersionString}</DLCPolicyLabelClientValue>
    <DLCPolicyLabelValue xmlns="77e08397-7b7f-4dec-9024-34dc50030faf">1.0</DLCPolicyLabelValue>
    <Approved_x0020_datum xmlns="77e08397-7b7f-4dec-9024-34dc50030faf">2014-05-21T22:00:00+00:00</Approved_x0020_datum>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9683-82F3-4C7D-BADA-D42E7FCF3980}">
  <ds:schemaRefs>
    <ds:schemaRef ds:uri="http://schemas.microsoft.com/office/2006/metadata/customXsn"/>
  </ds:schemaRefs>
</ds:datastoreItem>
</file>

<file path=customXml/itemProps2.xml><?xml version="1.0" encoding="utf-8"?>
<ds:datastoreItem xmlns:ds="http://schemas.openxmlformats.org/officeDocument/2006/customXml" ds:itemID="{495648F1-B196-4F4A-8C7F-F1480CA58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4c5122-428f-48f7-8fdc-872e320dead4"/>
    <ds:schemaRef ds:uri="77e08397-7b7f-4dec-9024-34dc50030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C62E5C-F5C3-49FA-A103-A6F03D921C40}">
  <ds:schemaRefs>
    <ds:schemaRef ds:uri="office.server.policy"/>
  </ds:schemaRefs>
</ds:datastoreItem>
</file>

<file path=customXml/itemProps4.xml><?xml version="1.0" encoding="utf-8"?>
<ds:datastoreItem xmlns:ds="http://schemas.openxmlformats.org/officeDocument/2006/customXml" ds:itemID="{7F71B20A-2238-4F31-8618-588264BA3135}">
  <ds:schemaRefs>
    <ds:schemaRef ds:uri="http://purl.org/dc/elements/1.1/"/>
    <ds:schemaRef ds:uri="http://schemas.microsoft.com/office/2006/metadata/properties"/>
    <ds:schemaRef ds:uri="ab4c5122-428f-48f7-8fdc-872e320dead4"/>
    <ds:schemaRef ds:uri="http://schemas.openxmlformats.org/package/2006/metadata/core-properties"/>
    <ds:schemaRef ds:uri="77e08397-7b7f-4dec-9024-34dc50030faf"/>
    <ds:schemaRef ds:uri="http://www.w3.org/XML/1998/namespace"/>
    <ds:schemaRef ds:uri="http://schemas.microsoft.com/sharepoint/v3"/>
    <ds:schemaRef ds:uri="http://purl.org/dc/terms/"/>
    <ds:schemaRef ds:uri="http://schemas.microsoft.com/office/2006/documentManagement/types"/>
    <ds:schemaRef ds:uri="http://schemas.microsoft.com/office/infopath/2007/PartnerControls"/>
    <ds:schemaRef ds:uri="http://purl.org/dc/dcmitype/"/>
  </ds:schemaRefs>
</ds:datastoreItem>
</file>

<file path=customXml/itemProps5.xml><?xml version="1.0" encoding="utf-8"?>
<ds:datastoreItem xmlns:ds="http://schemas.openxmlformats.org/officeDocument/2006/customXml" ds:itemID="{9298C697-E38F-42DC-A7CF-EE09F02E22D7}">
  <ds:schemaRefs>
    <ds:schemaRef ds:uri="http://schemas.microsoft.com/sharepoint/v3/contenttype/forms"/>
  </ds:schemaRefs>
</ds:datastoreItem>
</file>

<file path=customXml/itemProps6.xml><?xml version="1.0" encoding="utf-8"?>
<ds:datastoreItem xmlns:ds="http://schemas.openxmlformats.org/officeDocument/2006/customXml" ds:itemID="{9B320053-4849-4DD0-9ED8-5BC894FAC130}">
  <ds:schemaRefs>
    <ds:schemaRef ds:uri="http://schemas.microsoft.com/sharepoint/events"/>
  </ds:schemaRefs>
</ds:datastoreItem>
</file>

<file path=customXml/itemProps7.xml><?xml version="1.0" encoding="utf-8"?>
<ds:datastoreItem xmlns:ds="http://schemas.openxmlformats.org/officeDocument/2006/customXml" ds:itemID="{50FCE85D-8EA3-4AFE-8702-DB3DB97F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Allmanblankett</Template>
  <TotalTime>0</TotalTime>
  <Pages>5</Pages>
  <Words>1043</Words>
  <Characters>5533</Characters>
  <Application>Microsoft Office Word</Application>
  <DocSecurity>0</DocSecurity>
  <Lines>46</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Allmänblankett</vt:lpstr>
      <vt:lpstr>NEVS Document - template - standard</vt:lpstr>
    </vt:vector>
  </TitlesOfParts>
  <Company>Nevs</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Allmänblankett</dc:title>
  <dc:creator>Cedervang, Magnus</dc:creator>
  <cp:lastModifiedBy>Rocha, João</cp:lastModifiedBy>
  <cp:revision>2</cp:revision>
  <cp:lastPrinted>2014-02-25T07:16:00Z</cp:lastPrinted>
  <dcterms:created xsi:type="dcterms:W3CDTF">2016-05-17T12:48:00Z</dcterms:created>
  <dcterms:modified xsi:type="dcterms:W3CDTF">2016-05-17T12:48:00Z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0x010100879D5CDE7094F54EA7CFB9993C366C14</vt:lpwstr>
  </property>
  <property fmtid="{D5CDD505-2E9C-101B-9397-08002B2CF9AE}" pid="3" name="_dlc_DocIdItemGuid">
    <vt:lpwstr>ce8c1490-1e05-42fa-911f-0c74ef9bdeb4</vt:lpwstr>
  </property>
  <property fmtid="{D5CDD505-2E9C-101B-9397-08002B2CF9AE}" pid="4" name="Previous Document ID">
    <vt:lpwstr/>
  </property>
  <property fmtid="{D5CDD505-2E9C-101B-9397-08002B2CF9AE}" pid="5" name="Miscellaneous">
    <vt:lpwstr/>
  </property>
  <property fmtid="{D5CDD505-2E9C-101B-9397-08002B2CF9AE}" pid="6" name="Information Security Class">
    <vt:lpwstr>Internal</vt:lpwstr>
  </property>
  <property fmtid="{D5CDD505-2E9C-101B-9397-08002B2CF9AE}" pid="7" name="Approver">
    <vt:lpwstr>26;#MARIA AXSATER</vt:lpwstr>
  </property>
  <property fmtid="{D5CDD505-2E9C-101B-9397-08002B2CF9AE}" pid="8" name="DLCPolicyLabelClientValue">
    <vt:lpwstr>{_UIVersionString}</vt:lpwstr>
  </property>
  <property fmtid="{D5CDD505-2E9C-101B-9397-08002B2CF9AE}" pid="9" name="Approved date">
    <vt:lpwstr>2013-04-09T00:00:00Z</vt:lpwstr>
  </property>
  <property fmtid="{D5CDD505-2E9C-101B-9397-08002B2CF9AE}" pid="10" name="Function">
    <vt:lpwstr>NEVS</vt:lpwstr>
  </property>
  <property fmtid="{D5CDD505-2E9C-101B-9397-08002B2CF9AE}" pid="11" name="Issuer">
    <vt:lpwstr>26;#MARIA AXSATER</vt:lpwstr>
  </property>
  <property fmtid="{D5CDD505-2E9C-101B-9397-08002B2CF9AE}" pid="12" name="DLCPolicyLabelLock">
    <vt:lpwstr/>
  </property>
  <property fmtid="{D5CDD505-2E9C-101B-9397-08002B2CF9AE}" pid="13" name="Document Type">
    <vt:lpwstr>Template</vt:lpwstr>
  </property>
  <property fmtid="{D5CDD505-2E9C-101B-9397-08002B2CF9AE}" pid="14" name="Status">
    <vt:lpwstr>Valid</vt:lpwstr>
  </property>
  <property fmtid="{D5CDD505-2E9C-101B-9397-08002B2CF9AE}" pid="15" name="TaxCatchAll">
    <vt:lpwstr/>
  </property>
  <property fmtid="{D5CDD505-2E9C-101B-9397-08002B2CF9AE}" pid="16" name="DLCPolicyLabelValue">
    <vt:lpwstr>1.1</vt:lpwstr>
  </property>
  <property fmtid="{D5CDD505-2E9C-101B-9397-08002B2CF9AE}" pid="17" name="_dlc_DocId">
    <vt:lpwstr>NEVS-10-29</vt:lpwstr>
  </property>
  <property fmtid="{D5CDD505-2E9C-101B-9397-08002B2CF9AE}" pid="18" name="_dlc_DocIdUrl">
    <vt:lpwstr>http://intranet.corp.saab.com/Docs/_layouts/15/DocIdRedir.aspx?ID=NEVS-10-29, NEVS-10-29</vt:lpwstr>
  </property>
  <property fmtid="{D5CDD505-2E9C-101B-9397-08002B2CF9AE}" pid="19" name="Process">
    <vt:lpwstr>7;#Nevs Process|6ebd72cb-6507-4f4d-a050-633693957d40</vt:lpwstr>
  </property>
  <property fmtid="{D5CDD505-2E9C-101B-9397-08002B2CF9AE}" pid="20" name="Related Libraries">
    <vt:lpwstr>28;#Steering Docuements|3aa5e3f3-82ed-40c3-9725-7cfdf5741053</vt:lpwstr>
  </property>
</Properties>
</file>