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0A4ED" w14:textId="77777777" w:rsidR="00333EBF" w:rsidRPr="00333EBF" w:rsidRDefault="00333EBF" w:rsidP="00333EBF">
      <w:pPr>
        <w:shd w:val="clear" w:color="auto" w:fill="FFFFFF"/>
        <w:spacing w:before="360" w:after="240" w:line="240" w:lineRule="auto"/>
        <w:outlineLvl w:val="1"/>
        <w:rPr>
          <w:rFonts w:ascii="Segoe UI" w:eastAsia="Times New Roman" w:hAnsi="Segoe UI" w:cs="Segoe UI"/>
          <w:b/>
          <w:bCs/>
          <w:color w:val="1F2328"/>
          <w:kern w:val="0"/>
          <w:sz w:val="28"/>
          <w:szCs w:val="28"/>
          <w:u w:val="single"/>
          <w14:ligatures w14:val="none"/>
        </w:rPr>
      </w:pPr>
      <w:r w:rsidRPr="00333EBF">
        <w:rPr>
          <w:rFonts w:ascii="Segoe UI" w:eastAsia="Times New Roman" w:hAnsi="Segoe UI" w:cs="Segoe UI"/>
          <w:b/>
          <w:bCs/>
          <w:color w:val="1F2328"/>
          <w:kern w:val="0"/>
          <w:sz w:val="28"/>
          <w:szCs w:val="28"/>
          <w:u w:val="single"/>
          <w14:ligatures w14:val="none"/>
        </w:rPr>
        <w:t>Specifics About This Infrastructure</w:t>
      </w:r>
    </w:p>
    <w:p w14:paraId="7873DB74" w14:textId="77777777" w:rsidR="00333EBF" w:rsidRPr="00333EBF" w:rsidRDefault="00333EBF" w:rsidP="00333EBF">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333EBF">
        <w:rPr>
          <w:rFonts w:ascii="Segoe UI" w:eastAsia="Times New Roman" w:hAnsi="Segoe UI" w:cs="Segoe UI"/>
          <w:color w:val="1F2328"/>
          <w:kern w:val="0"/>
          <w:sz w:val="24"/>
          <w:szCs w:val="24"/>
          <w14:ligatures w14:val="none"/>
        </w:rPr>
        <w:t>The purpose of the firewalls.</w:t>
      </w:r>
      <w:r w:rsidRPr="00333EBF">
        <w:rPr>
          <w:rFonts w:ascii="Segoe UI" w:eastAsia="Times New Roman" w:hAnsi="Segoe UI" w:cs="Segoe UI"/>
          <w:color w:val="1F2328"/>
          <w:kern w:val="0"/>
          <w:sz w:val="24"/>
          <w:szCs w:val="24"/>
          <w14:ligatures w14:val="none"/>
        </w:rPr>
        <w:br/>
        <w:t xml:space="preserve">The firewalls are for protecting the network (web servers, anyway) from unwanted and unauthorized users by acting as an intermediary between the internal network and the external network and blocking the incoming traffic matching the </w:t>
      </w:r>
      <w:proofErr w:type="gramStart"/>
      <w:r w:rsidRPr="00333EBF">
        <w:rPr>
          <w:rFonts w:ascii="Segoe UI" w:eastAsia="Times New Roman" w:hAnsi="Segoe UI" w:cs="Segoe UI"/>
          <w:color w:val="1F2328"/>
          <w:kern w:val="0"/>
          <w:sz w:val="24"/>
          <w:szCs w:val="24"/>
          <w14:ligatures w14:val="none"/>
        </w:rPr>
        <w:t>aforementioned criteria</w:t>
      </w:r>
      <w:proofErr w:type="gramEnd"/>
      <w:r w:rsidRPr="00333EBF">
        <w:rPr>
          <w:rFonts w:ascii="Segoe UI" w:eastAsia="Times New Roman" w:hAnsi="Segoe UI" w:cs="Segoe UI"/>
          <w:color w:val="1F2328"/>
          <w:kern w:val="0"/>
          <w:sz w:val="24"/>
          <w:szCs w:val="24"/>
          <w14:ligatures w14:val="none"/>
        </w:rPr>
        <w:t>.</w:t>
      </w:r>
    </w:p>
    <w:p w14:paraId="0FB6FCA9" w14:textId="77777777" w:rsidR="00333EBF" w:rsidRPr="00333EBF" w:rsidRDefault="00333EBF" w:rsidP="00333EBF">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33EBF">
        <w:rPr>
          <w:rFonts w:ascii="Segoe UI" w:eastAsia="Times New Roman" w:hAnsi="Segoe UI" w:cs="Segoe UI"/>
          <w:color w:val="1F2328"/>
          <w:kern w:val="0"/>
          <w:sz w:val="24"/>
          <w:szCs w:val="24"/>
          <w14:ligatures w14:val="none"/>
        </w:rPr>
        <w:t>The purpose of the SSL certificate.</w:t>
      </w:r>
      <w:r w:rsidRPr="00333EBF">
        <w:rPr>
          <w:rFonts w:ascii="Segoe UI" w:eastAsia="Times New Roman" w:hAnsi="Segoe UI" w:cs="Segoe UI"/>
          <w:color w:val="1F2328"/>
          <w:kern w:val="0"/>
          <w:sz w:val="24"/>
          <w:szCs w:val="24"/>
          <w14:ligatures w14:val="none"/>
        </w:rPr>
        <w:br/>
        <w:t>The SSL certificate is for encrypting the traffic between the web servers and the external network to prevent man-in-the-middle attacks (MITM) and network sniffers from sniffing the traffic which could expose valuable information. The SSL certs ensure privacy, integrity, and identification.</w:t>
      </w:r>
    </w:p>
    <w:p w14:paraId="7A079B42" w14:textId="77777777" w:rsidR="00333EBF" w:rsidRPr="00333EBF" w:rsidRDefault="00333EBF" w:rsidP="00333EBF">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33EBF">
        <w:rPr>
          <w:rFonts w:ascii="Segoe UI" w:eastAsia="Times New Roman" w:hAnsi="Segoe UI" w:cs="Segoe UI"/>
          <w:color w:val="1F2328"/>
          <w:kern w:val="0"/>
          <w:sz w:val="24"/>
          <w:szCs w:val="24"/>
          <w14:ligatures w14:val="none"/>
        </w:rPr>
        <w:t>The purpose of the monitoring clients.</w:t>
      </w:r>
      <w:r w:rsidRPr="00333EBF">
        <w:rPr>
          <w:rFonts w:ascii="Segoe UI" w:eastAsia="Times New Roman" w:hAnsi="Segoe UI" w:cs="Segoe UI"/>
          <w:color w:val="1F2328"/>
          <w:kern w:val="0"/>
          <w:sz w:val="24"/>
          <w:szCs w:val="24"/>
          <w14:ligatures w14:val="none"/>
        </w:rPr>
        <w:br/>
        <w:t xml:space="preserve">The monitoring clients are for monitoring the servers and the external network. They </w:t>
      </w:r>
      <w:proofErr w:type="spellStart"/>
      <w:r w:rsidRPr="00333EBF">
        <w:rPr>
          <w:rFonts w:ascii="Segoe UI" w:eastAsia="Times New Roman" w:hAnsi="Segoe UI" w:cs="Segoe UI"/>
          <w:color w:val="1F2328"/>
          <w:kern w:val="0"/>
          <w:sz w:val="24"/>
          <w:szCs w:val="24"/>
          <w14:ligatures w14:val="none"/>
        </w:rPr>
        <w:t>analyse</w:t>
      </w:r>
      <w:proofErr w:type="spellEnd"/>
      <w:r w:rsidRPr="00333EBF">
        <w:rPr>
          <w:rFonts w:ascii="Segoe UI" w:eastAsia="Times New Roman" w:hAnsi="Segoe UI" w:cs="Segoe UI"/>
          <w:color w:val="1F2328"/>
          <w:kern w:val="0"/>
          <w:sz w:val="24"/>
          <w:szCs w:val="24"/>
          <w14:ligatures w14:val="none"/>
        </w:rPr>
        <w:t xml:space="preserve"> the performance and operations of the servers, measure the overall health, and alert the administrators if the servers are not performing as expected. The monitoring tool observes the servers and provides key metrics about the servers' operations to the administrators. It automatically tests the accessibility of the servers, measures response time, and alerts for errors such as corrupt/missing files, security vulnerabilities/violations, and many other issues.</w:t>
      </w:r>
    </w:p>
    <w:p w14:paraId="10DC3834" w14:textId="77777777" w:rsidR="00333EBF" w:rsidRPr="00333EBF" w:rsidRDefault="00333EBF" w:rsidP="00333EBF">
      <w:pPr>
        <w:shd w:val="clear" w:color="auto" w:fill="FFFFFF"/>
        <w:spacing w:before="360" w:after="240" w:line="240" w:lineRule="auto"/>
        <w:outlineLvl w:val="1"/>
        <w:rPr>
          <w:rFonts w:ascii="Segoe UI" w:eastAsia="Times New Roman" w:hAnsi="Segoe UI" w:cs="Segoe UI"/>
          <w:b/>
          <w:bCs/>
          <w:color w:val="1F2328"/>
          <w:kern w:val="0"/>
          <w:sz w:val="28"/>
          <w:szCs w:val="28"/>
          <w:u w:val="single"/>
          <w14:ligatures w14:val="none"/>
        </w:rPr>
      </w:pPr>
      <w:r w:rsidRPr="00333EBF">
        <w:rPr>
          <w:rFonts w:ascii="Segoe UI" w:eastAsia="Times New Roman" w:hAnsi="Segoe UI" w:cs="Segoe UI"/>
          <w:b/>
          <w:bCs/>
          <w:color w:val="1F2328"/>
          <w:kern w:val="0"/>
          <w:sz w:val="28"/>
          <w:szCs w:val="28"/>
          <w:u w:val="single"/>
          <w14:ligatures w14:val="none"/>
        </w:rPr>
        <w:t>Issues With This Infrastructure</w:t>
      </w:r>
    </w:p>
    <w:p w14:paraId="6B64D4DE" w14:textId="77777777" w:rsidR="00333EBF" w:rsidRPr="00333EBF" w:rsidRDefault="00333EBF" w:rsidP="00333EBF">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333EBF">
        <w:rPr>
          <w:rFonts w:ascii="Segoe UI" w:eastAsia="Times New Roman" w:hAnsi="Segoe UI" w:cs="Segoe UI"/>
          <w:color w:val="1F2328"/>
          <w:kern w:val="0"/>
          <w:sz w:val="24"/>
          <w:szCs w:val="24"/>
          <w14:ligatures w14:val="none"/>
        </w:rPr>
        <w:t>Terminating SSL at the load balancer level would leave the traffic between the load balancer and the web servers unencrypted.</w:t>
      </w:r>
    </w:p>
    <w:p w14:paraId="16472869" w14:textId="77777777" w:rsidR="00333EBF" w:rsidRPr="00333EBF" w:rsidRDefault="00333EBF" w:rsidP="00333EBF">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33EBF">
        <w:rPr>
          <w:rFonts w:ascii="Segoe UI" w:eastAsia="Times New Roman" w:hAnsi="Segoe UI" w:cs="Segoe UI"/>
          <w:color w:val="1F2328"/>
          <w:kern w:val="0"/>
          <w:sz w:val="24"/>
          <w:szCs w:val="24"/>
          <w14:ligatures w14:val="none"/>
        </w:rPr>
        <w:t>Having one MySQL server is an issue because it is not scalable and can act as a single point of failure for the web infrastructure.</w:t>
      </w:r>
    </w:p>
    <w:p w14:paraId="42E5FD04" w14:textId="77777777" w:rsidR="00333EBF" w:rsidRPr="00333EBF" w:rsidRDefault="00333EBF" w:rsidP="00333EBF">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33EBF">
        <w:rPr>
          <w:rFonts w:ascii="Segoe UI" w:eastAsia="Times New Roman" w:hAnsi="Segoe UI" w:cs="Segoe UI"/>
          <w:color w:val="1F2328"/>
          <w:kern w:val="0"/>
          <w:sz w:val="24"/>
          <w:szCs w:val="24"/>
          <w14:ligatures w14:val="none"/>
        </w:rPr>
        <w:t xml:space="preserve">Having servers with all the same components would make the components contend for resources on the server like CPU, Memory, I/O, etc., which can lead to poor performance </w:t>
      </w:r>
      <w:proofErr w:type="gramStart"/>
      <w:r w:rsidRPr="00333EBF">
        <w:rPr>
          <w:rFonts w:ascii="Segoe UI" w:eastAsia="Times New Roman" w:hAnsi="Segoe UI" w:cs="Segoe UI"/>
          <w:color w:val="1F2328"/>
          <w:kern w:val="0"/>
          <w:sz w:val="24"/>
          <w:szCs w:val="24"/>
          <w14:ligatures w14:val="none"/>
        </w:rPr>
        <w:t>and also</w:t>
      </w:r>
      <w:proofErr w:type="gramEnd"/>
      <w:r w:rsidRPr="00333EBF">
        <w:rPr>
          <w:rFonts w:ascii="Segoe UI" w:eastAsia="Times New Roman" w:hAnsi="Segoe UI" w:cs="Segoe UI"/>
          <w:color w:val="1F2328"/>
          <w:kern w:val="0"/>
          <w:sz w:val="24"/>
          <w:szCs w:val="24"/>
          <w14:ligatures w14:val="none"/>
        </w:rPr>
        <w:t xml:space="preserve"> make it difficult to locate the source of the problem. A setup such as this is not easily scalable.</w:t>
      </w:r>
    </w:p>
    <w:p w14:paraId="3FCA665F" w14:textId="77777777" w:rsidR="00AB03EB" w:rsidRDefault="00AB03EB"/>
    <w:sectPr w:rsidR="00AB03E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4EF9D" w14:textId="77777777" w:rsidR="00333EBF" w:rsidRDefault="00333EBF" w:rsidP="00333EBF">
      <w:pPr>
        <w:spacing w:after="0" w:line="240" w:lineRule="auto"/>
      </w:pPr>
      <w:r>
        <w:separator/>
      </w:r>
    </w:p>
  </w:endnote>
  <w:endnote w:type="continuationSeparator" w:id="0">
    <w:p w14:paraId="26F27EE2" w14:textId="77777777" w:rsidR="00333EBF" w:rsidRDefault="00333EBF" w:rsidP="00333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676CA" w14:textId="77777777" w:rsidR="00333EBF" w:rsidRDefault="00333EBF" w:rsidP="00333EBF">
      <w:pPr>
        <w:spacing w:after="0" w:line="240" w:lineRule="auto"/>
      </w:pPr>
      <w:r>
        <w:separator/>
      </w:r>
    </w:p>
  </w:footnote>
  <w:footnote w:type="continuationSeparator" w:id="0">
    <w:p w14:paraId="685C7A7C" w14:textId="77777777" w:rsidR="00333EBF" w:rsidRDefault="00333EBF" w:rsidP="00333E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BE28" w14:textId="310C4944" w:rsidR="00333EBF" w:rsidRPr="00333EBF" w:rsidRDefault="00333EBF" w:rsidP="00333EBF">
    <w:pPr>
      <w:pStyle w:val="Title"/>
    </w:pPr>
    <w:r w:rsidRPr="00333EBF">
      <w:rPr>
        <w:rStyle w:val="SubtleEmphasis"/>
        <w:b/>
        <w:bCs/>
        <w:color w:val="0D0D0D" w:themeColor="text1" w:themeTint="F2"/>
        <w:kern w:val="0"/>
        <w:sz w:val="32"/>
        <w:szCs w:val="32"/>
        <w:highlight w:val="yellow"/>
        <w14:ligatures w14:val="none"/>
      </w:rPr>
      <w:t>ALX PROJECT {0x09. Web infrastructure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F3399"/>
    <w:multiLevelType w:val="multilevel"/>
    <w:tmpl w:val="26FE55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A90B29"/>
    <w:multiLevelType w:val="multilevel"/>
    <w:tmpl w:val="84D462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6805657">
    <w:abstractNumId w:val="1"/>
  </w:num>
  <w:num w:numId="2" w16cid:durableId="207647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EBF"/>
    <w:rsid w:val="000F7E97"/>
    <w:rsid w:val="00333EBF"/>
    <w:rsid w:val="004D337A"/>
    <w:rsid w:val="00A23E2C"/>
    <w:rsid w:val="00AB03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BE57D"/>
  <w15:chartTrackingRefBased/>
  <w15:docId w15:val="{8146B580-9F25-4EF3-91C1-BE28DC80E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E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3E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3E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E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E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E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E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E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E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E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3E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3E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E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E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E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E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E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EBF"/>
    <w:rPr>
      <w:rFonts w:eastAsiaTheme="majorEastAsia" w:cstheme="majorBidi"/>
      <w:color w:val="272727" w:themeColor="text1" w:themeTint="D8"/>
    </w:rPr>
  </w:style>
  <w:style w:type="paragraph" w:styleId="Title">
    <w:name w:val="Title"/>
    <w:basedOn w:val="Normal"/>
    <w:next w:val="Normal"/>
    <w:link w:val="TitleChar"/>
    <w:uiPriority w:val="10"/>
    <w:qFormat/>
    <w:rsid w:val="00333E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E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E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E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EBF"/>
    <w:pPr>
      <w:spacing w:before="160"/>
      <w:jc w:val="center"/>
    </w:pPr>
    <w:rPr>
      <w:i/>
      <w:iCs/>
      <w:color w:val="404040" w:themeColor="text1" w:themeTint="BF"/>
    </w:rPr>
  </w:style>
  <w:style w:type="character" w:customStyle="1" w:styleId="QuoteChar">
    <w:name w:val="Quote Char"/>
    <w:basedOn w:val="DefaultParagraphFont"/>
    <w:link w:val="Quote"/>
    <w:uiPriority w:val="29"/>
    <w:rsid w:val="00333EBF"/>
    <w:rPr>
      <w:i/>
      <w:iCs/>
      <w:color w:val="404040" w:themeColor="text1" w:themeTint="BF"/>
    </w:rPr>
  </w:style>
  <w:style w:type="paragraph" w:styleId="ListParagraph">
    <w:name w:val="List Paragraph"/>
    <w:basedOn w:val="Normal"/>
    <w:uiPriority w:val="34"/>
    <w:qFormat/>
    <w:rsid w:val="00333EBF"/>
    <w:pPr>
      <w:ind w:left="720"/>
      <w:contextualSpacing/>
    </w:pPr>
  </w:style>
  <w:style w:type="character" w:styleId="IntenseEmphasis">
    <w:name w:val="Intense Emphasis"/>
    <w:basedOn w:val="DefaultParagraphFont"/>
    <w:uiPriority w:val="21"/>
    <w:qFormat/>
    <w:rsid w:val="00333EBF"/>
    <w:rPr>
      <w:i/>
      <w:iCs/>
      <w:color w:val="0F4761" w:themeColor="accent1" w:themeShade="BF"/>
    </w:rPr>
  </w:style>
  <w:style w:type="paragraph" w:styleId="IntenseQuote">
    <w:name w:val="Intense Quote"/>
    <w:basedOn w:val="Normal"/>
    <w:next w:val="Normal"/>
    <w:link w:val="IntenseQuoteChar"/>
    <w:uiPriority w:val="30"/>
    <w:qFormat/>
    <w:rsid w:val="00333E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EBF"/>
    <w:rPr>
      <w:i/>
      <w:iCs/>
      <w:color w:val="0F4761" w:themeColor="accent1" w:themeShade="BF"/>
    </w:rPr>
  </w:style>
  <w:style w:type="character" w:styleId="IntenseReference">
    <w:name w:val="Intense Reference"/>
    <w:basedOn w:val="DefaultParagraphFont"/>
    <w:uiPriority w:val="32"/>
    <w:qFormat/>
    <w:rsid w:val="00333EBF"/>
    <w:rPr>
      <w:b/>
      <w:bCs/>
      <w:smallCaps/>
      <w:color w:val="0F4761" w:themeColor="accent1" w:themeShade="BF"/>
      <w:spacing w:val="5"/>
    </w:rPr>
  </w:style>
  <w:style w:type="paragraph" w:styleId="Header">
    <w:name w:val="header"/>
    <w:basedOn w:val="Normal"/>
    <w:link w:val="HeaderChar"/>
    <w:uiPriority w:val="99"/>
    <w:unhideWhenUsed/>
    <w:rsid w:val="00333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EBF"/>
  </w:style>
  <w:style w:type="paragraph" w:styleId="Footer">
    <w:name w:val="footer"/>
    <w:basedOn w:val="Normal"/>
    <w:link w:val="FooterChar"/>
    <w:uiPriority w:val="99"/>
    <w:unhideWhenUsed/>
    <w:rsid w:val="0033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EBF"/>
  </w:style>
  <w:style w:type="character" w:styleId="SubtleEmphasis">
    <w:name w:val="Subtle Emphasis"/>
    <w:basedOn w:val="DefaultParagraphFont"/>
    <w:uiPriority w:val="19"/>
    <w:qFormat/>
    <w:rsid w:val="00333EB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2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khloud abd</dc:creator>
  <cp:keywords/>
  <dc:description/>
  <cp:lastModifiedBy>khloud abd</cp:lastModifiedBy>
  <cp:revision>1</cp:revision>
  <dcterms:created xsi:type="dcterms:W3CDTF">2024-02-26T08:07:00Z</dcterms:created>
  <dcterms:modified xsi:type="dcterms:W3CDTF">2024-02-26T08:10:00Z</dcterms:modified>
</cp:coreProperties>
</file>