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Synthèse du cahier des charges pour le projet 2 : PAND’AMI</w:t>
      </w:r>
    </w:p>
    <w:p>
      <w:pPr>
        <w:pStyle w:val="Normal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</w:r>
    </w:p>
    <w:p>
      <w:pPr>
        <w:pStyle w:val="Normal"/>
        <w:rPr>
          <w:rFonts w:ascii="Times New Roman" w:hAnsi="Times New Roman" w:cs="Courier New"/>
          <w:b/>
          <w:b/>
          <w:bCs/>
          <w:sz w:val="21"/>
          <w:szCs w:val="21"/>
        </w:rPr>
      </w:pPr>
      <w:r>
        <w:rPr>
          <w:rFonts w:cs="Courier New" w:ascii="Times New Roman" w:hAnsi="Times New Roman"/>
          <w:b/>
          <w:bCs/>
          <w:sz w:val="21"/>
          <w:szCs w:val="21"/>
        </w:rPr>
        <w:t>Lexique</w:t>
      </w:r>
    </w:p>
    <w:p>
      <w:pPr>
        <w:pStyle w:val="Normal"/>
        <w:rPr>
          <w:rFonts w:ascii="Times New Roman" w:hAnsi="Times New Roman" w:cs="Courier New"/>
          <w:b/>
          <w:b/>
          <w:bCs/>
          <w:sz w:val="21"/>
          <w:szCs w:val="21"/>
        </w:rPr>
      </w:pPr>
      <w:r>
        <w:rPr>
          <w:rFonts w:cs="Courier New" w:ascii="Times New Roman" w:hAnsi="Times New Roman"/>
          <w:b/>
          <w:bCs/>
          <w:sz w:val="21"/>
          <w:szCs w:val="21"/>
        </w:rPr>
        <w:t xml:space="preserve">Acteur : C’est un agent, une entité, qui utilise l’application. L’utilisateur peut être un particulier, une association, une entreprise, une collectivité, .... </w:t>
      </w:r>
    </w:p>
    <w:p>
      <w:pPr>
        <w:pStyle w:val="Normal"/>
        <w:rPr>
          <w:rFonts w:ascii="Times New Roman" w:hAnsi="Times New Roman" w:cs="Courier New"/>
          <w:b/>
          <w:b/>
          <w:bCs/>
          <w:sz w:val="21"/>
          <w:szCs w:val="21"/>
        </w:rPr>
      </w:pPr>
      <w:r>
        <w:rPr>
          <w:rFonts w:cs="Courier New" w:ascii="Times New Roman" w:hAnsi="Times New Roman"/>
          <w:b/>
          <w:bCs/>
          <w:sz w:val="21"/>
          <w:szCs w:val="21"/>
        </w:rPr>
        <w:t>Création de compte : Les acteurs créent leur profil pour donner une meilleure impression aux autres utilisateurs. Ils renseignent leur profil pour choisir le rôle de bénéficiaire ou de volontaire :</w:t>
      </w:r>
    </w:p>
    <w:p>
      <w:pPr>
        <w:pStyle w:val="Normal"/>
        <w:rPr>
          <w:rFonts w:ascii="Times New Roman" w:hAnsi="Times New Roman" w:cs="Courier New"/>
          <w:b/>
          <w:b/>
          <w:bCs/>
          <w:sz w:val="21"/>
          <w:szCs w:val="21"/>
        </w:rPr>
      </w:pPr>
      <w:r>
        <w:rPr>
          <w:rFonts w:cs="Courier New" w:ascii="Times New Roman" w:hAnsi="Times New Roman"/>
          <w:b/>
          <w:bCs/>
          <w:sz w:val="21"/>
          <w:szCs w:val="21"/>
        </w:rPr>
        <w:t>- Bénéficiaire : Un acteur qui a besoin d’une aide.</w:t>
      </w:r>
    </w:p>
    <w:p>
      <w:pPr>
        <w:pStyle w:val="Normal"/>
        <w:rPr>
          <w:rFonts w:ascii="Times New Roman" w:hAnsi="Times New Roman" w:cs="Courier New"/>
          <w:b/>
          <w:b/>
          <w:bCs/>
          <w:sz w:val="21"/>
          <w:szCs w:val="21"/>
        </w:rPr>
      </w:pPr>
      <w:r>
        <w:rPr>
          <w:rFonts w:cs="Courier New" w:ascii="Times New Roman" w:hAnsi="Times New Roman"/>
          <w:b/>
          <w:bCs/>
          <w:sz w:val="21"/>
          <w:szCs w:val="21"/>
        </w:rPr>
        <w:t>- Volontaire : Un acteur qui est prêt à apporter son aide.</w:t>
      </w:r>
    </w:p>
    <w:p>
      <w:pPr>
        <w:pStyle w:val="Normal"/>
        <w:rPr>
          <w:rFonts w:ascii="Times New Roman" w:hAnsi="Times New Roman" w:cs="Courier New"/>
          <w:b/>
          <w:b/>
          <w:bCs/>
          <w:sz w:val="21"/>
          <w:szCs w:val="21"/>
        </w:rPr>
      </w:pPr>
      <w:r>
        <w:rPr>
          <w:rFonts w:cs="Courier New" w:ascii="Times New Roman" w:hAnsi="Times New Roman"/>
          <w:b/>
          <w:bCs/>
          <w:sz w:val="21"/>
          <w:szCs w:val="21"/>
        </w:rPr>
        <w:t xml:space="preserve">Compte utilisateur : il apporte des informations sur le profil d’un acteur. </w:t>
      </w:r>
    </w:p>
    <w:p>
      <w:pPr>
        <w:pStyle w:val="Normal"/>
        <w:rPr>
          <w:rFonts w:ascii="Times New Roman" w:hAnsi="Times New Roman" w:cs="Courier New"/>
          <w:b/>
          <w:b/>
          <w:bCs/>
          <w:sz w:val="21"/>
          <w:szCs w:val="21"/>
        </w:rPr>
      </w:pPr>
      <w:r>
        <w:rPr>
          <w:rFonts w:cs="Courier New" w:ascii="Times New Roman" w:hAnsi="Times New Roman"/>
          <w:b/>
          <w:bCs/>
          <w:sz w:val="21"/>
          <w:szCs w:val="21"/>
        </w:rPr>
        <w:t>Service : Il s’agit de l’aide apportée dans un cadre prédéfini par un volontaire en réponse au besoin d’un bénéficiaire.</w:t>
      </w:r>
    </w:p>
    <w:p>
      <w:pPr>
        <w:pStyle w:val="Normal"/>
        <w:rPr>
          <w:rFonts w:ascii="Times New Roman" w:hAnsi="Times New Roman" w:cs="Courier New"/>
          <w:b/>
          <w:b/>
          <w:bCs/>
          <w:sz w:val="21"/>
          <w:szCs w:val="21"/>
        </w:rPr>
      </w:pPr>
      <w:r>
        <w:rPr>
          <w:rFonts w:cs="Courier New" w:ascii="Times New Roman" w:hAnsi="Times New Roman"/>
          <w:b/>
          <w:bCs/>
          <w:sz w:val="21"/>
          <w:szCs w:val="21"/>
        </w:rPr>
        <w:t>Types de service : Ce sont les catégories de services accessibles sur l’application (Ménage, courses,  bricolage, jardinage, promenade, cours particuliers, garde d’enfants, garde d’animaux déménagement, prêt d’outils, ...)</w:t>
      </w:r>
    </w:p>
    <w:p>
      <w:pPr>
        <w:pStyle w:val="Normal"/>
        <w:rPr>
          <w:rFonts w:ascii="Times New Roman" w:hAnsi="Times New Roman" w:cs="Courier New"/>
          <w:b/>
          <w:b/>
          <w:bCs/>
          <w:sz w:val="21"/>
          <w:szCs w:val="21"/>
        </w:rPr>
      </w:pPr>
      <w:r>
        <w:rPr>
          <w:rFonts w:cs="Courier New" w:ascii="Times New Roman" w:hAnsi="Times New Roman"/>
          <w:b/>
          <w:bCs/>
          <w:sz w:val="21"/>
          <w:szCs w:val="21"/>
        </w:rPr>
        <w:t xml:space="preserve">Expression d’un besoin : Le bénéficiaire demande un service. </w:t>
      </w:r>
    </w:p>
    <w:p>
      <w:pPr>
        <w:pStyle w:val="Normal"/>
        <w:rPr>
          <w:rFonts w:ascii="Times New Roman" w:hAnsi="Times New Roman" w:cs="Courier New"/>
          <w:b/>
          <w:b/>
          <w:bCs/>
          <w:sz w:val="21"/>
          <w:szCs w:val="21"/>
        </w:rPr>
      </w:pPr>
      <w:r>
        <w:rPr>
          <w:rFonts w:cs="Courier New" w:ascii="Times New Roman" w:hAnsi="Times New Roman"/>
          <w:b/>
          <w:bCs/>
          <w:sz w:val="21"/>
          <w:szCs w:val="21"/>
        </w:rPr>
        <w:t>Expression d’une action : Le volontaire propose un service.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cs="Courier New" w:ascii="Times New Roman" w:hAnsi="Times New Roman"/>
          <w:b/>
          <w:bCs/>
          <w:sz w:val="21"/>
          <w:szCs w:val="21"/>
        </w:rPr>
        <w:t>Interaction : Mise en relation entre le bénéficiaire et le volontaire pour la réalisation d’un service.</w:t>
      </w:r>
      <w:r>
        <w:rPr>
          <w:rFonts w:ascii="Times New Roman" w:hAnsi="Times New Roman"/>
          <w:b/>
          <w:bCs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Validation : Confirmation de la réalisation du service entre le bénéficiaire et le volontaire.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Suivi : Une fois le service validé, le bénéficiaire peut suivre l’avancement du service au cours de son exécution.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Evaluation : Le bénéficiaire et le volontaire donnent leur avis et peuvent laisser des commentaires sur le service réalisé.</w:t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Contexte</w:t>
      </w:r>
    </w:p>
    <w:p>
      <w:pPr>
        <w:pStyle w:val="Normal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Dans un environnement qui évolue (p</w:t>
      </w:r>
      <w:r>
        <w:rPr>
          <w:rFonts w:cs="Times New Roman" w:ascii="Times New Roman" w:hAnsi="Times New Roman"/>
          <w:b/>
          <w:bCs/>
          <w:sz w:val="24"/>
          <w:szCs w:val="24"/>
        </w:rPr>
        <w:t>andémie, confinement), les associations, particuliers et les partenaires souhaitent mieux organiser les services de proximité d’aide à la personne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Objectif</w:t>
      </w:r>
    </w:p>
    <w:p>
      <w:pPr>
        <w:pStyle w:val="PlainText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Créer une application </w:t>
      </w:r>
      <w:r>
        <w:rPr>
          <w:rFonts w:cs="Times New Roman" w:ascii="Times New Roman" w:hAnsi="Times New Roman"/>
          <w:sz w:val="24"/>
          <w:szCs w:val="24"/>
        </w:rPr>
        <w:t xml:space="preserve">d’entraide au moyen de services entre les utilisateurs 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 xml:space="preserve">Interactions </w:t>
      </w:r>
      <w:r>
        <w:rPr>
          <w:rFonts w:cs="Times New Roman" w:ascii="Times New Roman" w:hAnsi="Times New Roman"/>
          <w:sz w:val="24"/>
          <w:szCs w:val="24"/>
        </w:rPr>
        <w:t>des b</w:t>
      </w:r>
      <w:r>
        <w:rPr>
          <w:rFonts w:cs="Times New Roman" w:ascii="Times New Roman" w:hAnsi="Times New Roman"/>
          <w:sz w:val="24"/>
          <w:szCs w:val="24"/>
        </w:rPr>
        <w:t xml:space="preserve">énéficiaires </w:t>
      </w:r>
      <w:r>
        <w:rPr>
          <w:rFonts w:cs="Times New Roman" w:ascii="Times New Roman" w:hAnsi="Times New Roman"/>
          <w:sz w:val="24"/>
          <w:szCs w:val="24"/>
        </w:rPr>
        <w:t xml:space="preserve">et </w:t>
      </w:r>
      <w:r>
        <w:rPr>
          <w:rFonts w:cs="Times New Roman" w:ascii="Times New Roman" w:hAnsi="Times New Roman"/>
          <w:sz w:val="24"/>
          <w:szCs w:val="24"/>
        </w:rPr>
        <w:t>volontaires :</w:t>
      </w:r>
    </w:p>
    <w:p>
      <w:pPr>
        <w:pStyle w:val="PlainText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Mettre en adéquation bénéficiaires et volontaires pour un service.</w:t>
      </w:r>
    </w:p>
    <w:p>
      <w:pPr>
        <w:pStyle w:val="PlainText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lainText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- Coordonner la réalisation de ces services : expression d’un besoin par un bénéficiaire, expression d’une action par un volontaire, mise en relation, validation, suivi, évaluation.</w:t>
      </w:r>
    </w:p>
    <w:p>
      <w:pPr>
        <w:pStyle w:val="PlainText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color w:val="C9211E"/>
        </w:rPr>
      </w:r>
    </w:p>
    <w:p>
      <w:pPr>
        <w:pStyle w:val="PlainTex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/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>Volontaires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-S’inscrire dans l’application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color w:val="C9211E"/>
        </w:rPr>
      </w:r>
    </w:p>
    <w:p>
      <w:pPr>
        <w:pStyle w:val="PlainText"/>
        <w:rPr/>
      </w:pPr>
      <w:r>
        <w:rPr>
          <w:rFonts w:cs="Times New Roman" w:ascii="Times New Roman" w:hAnsi="Times New Roman"/>
          <w:sz w:val="24"/>
          <w:szCs w:val="24"/>
        </w:rPr>
        <w:t>-Répondre à un service définition préalable de service</w:t>
      </w:r>
    </w:p>
    <w:p>
      <w:pPr>
        <w:pStyle w:val="PlainText"/>
        <w:rPr>
          <w:color w:val="C9211E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-Etat d’avancement de service</w:t>
      </w:r>
      <w:r>
        <w:rPr>
          <w:rFonts w:cs="Times New Roman" w:ascii="Times New Roman" w:hAnsi="Times New Roman"/>
          <w:color w:val="C9211E"/>
          <w:sz w:val="24"/>
          <w:szCs w:val="24"/>
        </w:rPr>
        <w:t xml:space="preserve"> </w:t>
      </w:r>
    </w:p>
    <w:p>
      <w:pPr>
        <w:pStyle w:val="PlainText"/>
        <w:rPr/>
      </w:pPr>
      <w:r>
        <w:rPr>
          <w:rFonts w:cs="Times New Roman" w:ascii="Times New Roman" w:hAnsi="Times New Roman"/>
          <w:sz w:val="24"/>
          <w:szCs w:val="24"/>
        </w:rPr>
        <w:t>-Retour d’expérience générique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/>
      </w:pPr>
      <w:r>
        <w:rPr>
          <w:rFonts w:cs="Times New Roman" w:ascii="Times New Roman" w:hAnsi="Times New Roman"/>
          <w:sz w:val="24"/>
          <w:szCs w:val="24"/>
        </w:rPr>
        <w:t>-Créer un compte on ne sait pas de quoi découle ce besoin.</w:t>
      </w:r>
    </w:p>
    <w:p>
      <w:pPr>
        <w:pStyle w:val="PlainText"/>
        <w:rPr>
          <w:rFonts w:ascii="Times New Roman" w:hAnsi="Times New Roman" w:cs="Times New Roman"/>
          <w:color w:val="C9211E"/>
          <w:sz w:val="24"/>
          <w:szCs w:val="24"/>
        </w:rPr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Bénéficiaires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/>
      </w:pPr>
      <w:r>
        <w:rPr>
          <w:rFonts w:cs="Times New Roman" w:ascii="Times New Roman" w:hAnsi="Times New Roman"/>
          <w:sz w:val="24"/>
          <w:szCs w:val="24"/>
        </w:rPr>
        <w:t xml:space="preserve">-S’inscrire dans l’application </w:t>
      </w:r>
    </w:p>
    <w:p>
      <w:pPr>
        <w:pStyle w:val="PlainText"/>
        <w:rPr/>
      </w:pPr>
      <w:r>
        <w:rPr>
          <w:rFonts w:cs="Times New Roman" w:ascii="Times New Roman" w:hAnsi="Times New Roman"/>
          <w:sz w:val="24"/>
          <w:szCs w:val="24"/>
        </w:rPr>
        <w:t>-Demander un service</w:t>
      </w:r>
    </w:p>
    <w:p>
      <w:pPr>
        <w:pStyle w:val="PlainText"/>
        <w:rPr/>
      </w:pPr>
      <w:r>
        <w:rPr>
          <w:rFonts w:cs="Times New Roman" w:ascii="Times New Roman" w:hAnsi="Times New Roman"/>
          <w:sz w:val="24"/>
          <w:szCs w:val="24"/>
        </w:rPr>
        <w:t xml:space="preserve">-Répondre à une demande de volontaire </w:t>
      </w:r>
    </w:p>
    <w:p>
      <w:pPr>
        <w:pStyle w:val="PlainText"/>
        <w:rPr>
          <w:rFonts w:ascii="Times New Roman" w:hAnsi="Times New Roman" w:cs="Times New Roman"/>
          <w:color w:val="C9211E"/>
          <w:sz w:val="24"/>
          <w:szCs w:val="24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-Réserver un service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-Suivre le service/contacter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-Créer un compte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-Remplir un formulaire pour exprimer son besoin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-Evaluer le volontaire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-Sélectionner une catégorie de service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-Disponibilité de service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-Consulter l’avancement de volontaire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Accès à tous les actions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-Proposer un aide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-Piloter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-Bilan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-Suivi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-Organisation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-Consulter le rapport des services effectués</w:t>
      </w:r>
    </w:p>
    <w:p>
      <w:pPr>
        <w:pStyle w:val="PlainText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1700530</wp:posOffset>
            </wp:positionH>
            <wp:positionV relativeFrom="page">
              <wp:posOffset>285750</wp:posOffset>
            </wp:positionV>
            <wp:extent cx="1647825" cy="901065"/>
            <wp:effectExtent l="0" t="0" r="0" b="0"/>
            <wp:wrapSquare wrapText="bothSides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Synthèse du cahier des charges pour le projet 2 : PAND’AMI</w:t>
      </w:r>
    </w:p>
    <w:p>
      <w:pPr>
        <w:pStyle w:val="Normal"/>
        <w:rPr>
          <w:rFonts w:ascii="Courier New" w:hAnsi="Courier New" w:cs="Courier New"/>
          <w:b/>
          <w:b/>
          <w:bCs/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</w:r>
    </w:p>
    <w:tbl>
      <w:tblPr>
        <w:tblStyle w:val="Grilledutableau"/>
        <w:tblW w:w="9776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83"/>
        <w:gridCol w:w="1825"/>
        <w:gridCol w:w="1923"/>
        <w:gridCol w:w="2308"/>
        <w:gridCol w:w="1537"/>
      </w:tblGrid>
      <w:tr>
        <w:trPr/>
        <w:tc>
          <w:tcPr>
            <w:tcW w:w="2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Contexte</w:t>
            </w:r>
          </w:p>
        </w:tc>
        <w:tc>
          <w:tcPr>
            <w:tcW w:w="18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Acteur</w:t>
            </w:r>
          </w:p>
        </w:tc>
        <w:tc>
          <w:tcPr>
            <w:tcW w:w="23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5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Fonctionnalité</w:t>
            </w:r>
          </w:p>
        </w:tc>
      </w:tr>
      <w:tr>
        <w:trPr>
          <w:trHeight w:val="1561" w:hRule="atLeast"/>
        </w:trPr>
        <w:tc>
          <w:tcPr>
            <w:tcW w:w="2183" w:type="dxa"/>
            <w:vMerge w:val="restart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Dans un environnement qui évolue (pandémie, confinement), les associations, particuliers et les partenaires souhaitent mieux organiser les services de proximité d’aide à la personne</w:t>
            </w:r>
          </w:p>
        </w:tc>
        <w:tc>
          <w:tcPr>
            <w:tcW w:w="1825" w:type="dxa"/>
            <w:vMerge w:val="restart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_DdeLink__142_638769124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Créer une application pour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gérer les services et les interactions 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-Gestions administratives :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(Bénéficiaires, volontaires et Partenaires)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-Gestions d’interventions :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Nature et Cadre d’exécution d’un service ou d’un besoin</w:t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_DdeLink__142_638769124"/>
            <w:r>
              <w:rPr>
                <w:rFonts w:cs="Times New Roman" w:ascii="Times New Roman" w:hAnsi="Times New Roman"/>
                <w:sz w:val="24"/>
                <w:szCs w:val="24"/>
              </w:rPr>
              <w:t>-Pilotage de l’activité</w:t>
            </w:r>
            <w:bookmarkEnd w:id="1"/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Volontaires</w:t>
            </w:r>
          </w:p>
        </w:tc>
        <w:tc>
          <w:tcPr>
            <w:tcW w:w="230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-S’inscrire dans l’application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-Réserver une action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-Proposer des services/Disponibilité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-Répondre à un service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-Etat d’avancement de service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-Retour d’expérience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t>-Créer un compte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-Remplir un formulaire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-Sélectionner un service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-Position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-Déclarer l’avancement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-Noter le bénéficiaire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27" w:hRule="atLeast"/>
        </w:trPr>
        <w:tc>
          <w:tcPr>
            <w:tcW w:w="2183" w:type="dxa"/>
            <w:vMerge w:val="continue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25" w:type="dxa"/>
            <w:vMerge w:val="continue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Bénéficiaires</w:t>
            </w:r>
          </w:p>
        </w:tc>
        <w:tc>
          <w:tcPr>
            <w:tcW w:w="230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-S’inscrire dans l’application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-Demander un service/Délai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-Répondre à une demande de volontaire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-Noter un volontaire 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-Réserver un service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-Suivre le service/contacter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-Créer un compte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-Remplir un formulaire pour exprimer son besoin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-Evaluer le volontaire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-Sélectionner une catégorie de service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-Disponibilité de service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-Consulter l’avancement de volontaire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04" w:hRule="atLeast"/>
        </w:trPr>
        <w:tc>
          <w:tcPr>
            <w:tcW w:w="2183" w:type="dxa"/>
            <w:vMerge w:val="continue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25" w:type="dxa"/>
            <w:vMerge w:val="continue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-Partenaires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(Asso/particuliers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/Grand magasins…)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08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Accès à tous les actions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-Proposer un aide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-Piloter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-Bilan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-Suivi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-Organisation</w:t>
            </w:r>
          </w:p>
        </w:tc>
        <w:tc>
          <w:tcPr>
            <w:tcW w:w="1537" w:type="dxa"/>
            <w:tcBorders/>
            <w:shd w:fill="auto" w:val="clear"/>
          </w:tcPr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-Consulter le rapport des services effectués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-Remplir un formulaire</w:t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PlainText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brutCar" w:customStyle="1">
    <w:name w:val="Texte brut Car"/>
    <w:basedOn w:val="DefaultParagraphFont"/>
    <w:link w:val="Textebrut"/>
    <w:uiPriority w:val="99"/>
    <w:qFormat/>
    <w:rsid w:val="008504ef"/>
    <w:rPr>
      <w:rFonts w:ascii="Consolas" w:hAnsi="Consolas"/>
      <w:sz w:val="21"/>
      <w:szCs w:val="21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TextebrutCar"/>
    <w:uiPriority w:val="99"/>
    <w:unhideWhenUsed/>
    <w:qFormat/>
    <w:rsid w:val="008504ef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504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LibreOffice/6.3.3.2$Windows_X86_64 LibreOffice_project/a64200df03143b798afd1ec74a12ab50359878ed</Application>
  <Pages>3</Pages>
  <Words>586</Words>
  <Characters>3596</Characters>
  <CharactersWithSpaces>4102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2020-12-07T15:45:00Z</dcterms:created>
  <dc:creator>SARRAJ Khaled</dc:creator>
  <dc:description/>
  <dc:language>fr-FR</dc:language>
  <cp:lastModifiedBy/>
  <dcterms:modified xsi:type="dcterms:W3CDTF">2020-12-08T11:58:17Z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