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charts/chart1.xml" ContentType="application/vnd.openxmlformats-officedocument.drawingml.chart+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0" w:after="0"/>
        <w:jc w:val="left"/>
        <w:rPr/>
      </w:pPr>
      <w:r>
        <w:rPr/>
        <w:drawing>
          <wp:anchor behindDoc="0" distT="0" distB="0" distL="114300" distR="114300" simplePos="0" locked="0" layoutInCell="1" allowOverlap="1" relativeHeight="3">
            <wp:simplePos x="0" y="0"/>
            <wp:positionH relativeFrom="column">
              <wp:posOffset>3947795</wp:posOffset>
            </wp:positionH>
            <wp:positionV relativeFrom="paragraph">
              <wp:posOffset>-408305</wp:posOffset>
            </wp:positionV>
            <wp:extent cx="2251075" cy="1035050"/>
            <wp:effectExtent l="0" t="0" r="0" b="0"/>
            <wp:wrapSquare wrapText="bothSides"/>
            <wp:docPr id="1" name="Image 0" descr="logo_h3-hi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_h3-hitema.png"/>
                    <pic:cNvPicPr>
                      <a:picLocks noChangeAspect="1" noChangeArrowheads="1"/>
                    </pic:cNvPicPr>
                  </pic:nvPicPr>
                  <pic:blipFill>
                    <a:blip r:embed="rId2"/>
                    <a:stretch>
                      <a:fillRect/>
                    </a:stretch>
                  </pic:blipFill>
                  <pic:spPr bwMode="auto">
                    <a:xfrm>
                      <a:off x="0" y="0"/>
                      <a:ext cx="2251075" cy="1035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b/>
          <w:b/>
          <w:bCs/>
          <w:sz w:val="72"/>
          <w:szCs w:val="72"/>
        </w:rPr>
      </w:pPr>
      <w:r>
        <w:rPr>
          <w:rFonts w:cs="Times New Roman" w:cstheme="majorBidi" w:ascii="Times New Roman" w:hAnsi="Times New Roman"/>
          <w:b/>
          <w:bCs/>
          <w:sz w:val="72"/>
          <w:szCs w:val="72"/>
        </w:rPr>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Cahier des charges</w:t>
      </w:r>
    </w:p>
    <w:p>
      <w:pPr>
        <w:pStyle w:val="Normal"/>
        <w:rPr/>
      </w:pPr>
      <w:r>
        <w:rPr/>
      </w:r>
    </w:p>
    <w:p>
      <w:pPr>
        <w:pStyle w:val="Normal"/>
        <w:rPr/>
      </w:pPr>
      <w:r>
        <w:rPr/>
      </w:r>
    </w:p>
    <w:p>
      <w:pPr>
        <w:pStyle w:val="Normal"/>
        <w:rPr/>
      </w:pPr>
      <w:r>
        <w:rPr/>
      </w:r>
    </w:p>
    <w:p>
      <w:pPr>
        <w:pStyle w:val="Normal"/>
        <w:rPr/>
      </w:pPr>
      <w:r>
        <w:rPr/>
      </w:r>
    </w:p>
    <w:p>
      <w:pPr>
        <w:pStyle w:val="Normal"/>
        <w:jc w:val="center"/>
        <w:rPr>
          <w:b/>
          <w:b/>
          <w:bCs/>
          <w:color w:val="E36C0A" w:themeColor="accent6" w:themeShade="bf"/>
        </w:rPr>
      </w:pPr>
      <w:r>
        <w:rPr>
          <w:b/>
          <w:bCs/>
          <w:color w:val="E36C0A" w:themeColor="accent6" w:themeShade="bf"/>
        </w:rPr>
      </w:r>
    </w:p>
    <w:p>
      <w:pPr>
        <w:pStyle w:val="Normal"/>
        <w:jc w:val="center"/>
        <w:rPr>
          <w:b/>
          <w:b/>
          <w:bCs/>
          <w:color w:val="E36C0A" w:themeColor="accent6" w:themeShade="bf"/>
        </w:rPr>
      </w:pPr>
      <w:r>
        <w:rPr>
          <w:b/>
          <w:bCs/>
          <w:color w:val="E36C0A" w:themeColor="accent6" w:themeShade="bf"/>
        </w:rPr>
        <w:t>Identity Access Management By SFN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Réaliser par : Fadwa SALLEM</w:t>
      </w:r>
    </w:p>
    <w:p>
      <w:pPr>
        <w:pStyle w:val="Normal"/>
        <w:jc w:val="center"/>
        <w:rPr/>
      </w:pPr>
      <w:r>
        <w:rPr/>
        <w:t>Najla ELJAAFARI</w:t>
      </w:r>
    </w:p>
    <w:p>
      <w:pPr>
        <w:pStyle w:val="Normal"/>
        <w:jc w:val="center"/>
        <w:rPr/>
      </w:pPr>
      <w:r>
        <w:rPr/>
        <w:t>Sonny CABRISEAU</w:t>
      </w:r>
    </w:p>
    <w:p>
      <w:pPr>
        <w:pStyle w:val="Normal"/>
        <w:rPr/>
      </w:pPr>
      <w:r>
        <w:rPr/>
      </w:r>
    </w:p>
    <w:p>
      <w:pPr>
        <w:pStyle w:val="Normal"/>
        <w:rPr/>
      </w:pPr>
      <w:r>
        <w:rPr/>
      </w:r>
    </w:p>
    <w:p>
      <w:pPr>
        <w:pStyle w:val="Normal"/>
        <w:jc w:val="center"/>
        <w:rPr>
          <w:color w:val="A6A6A6" w:themeColor="background1" w:themeShade="a6"/>
        </w:rPr>
      </w:pPr>
      <w:r>
        <w:rPr>
          <w:color w:val="A6A6A6" w:themeColor="background1" w:themeShade="a6"/>
        </w:rPr>
        <w:t>2019-2019</w:t>
      </w:r>
    </w:p>
    <w:p>
      <w:pPr>
        <w:pStyle w:val="Normal"/>
        <w:rPr/>
      </w:pPr>
      <w:r>
        <w:rPr/>
      </w:r>
    </w:p>
    <w:p>
      <w:pPr>
        <w:pStyle w:val="Normal"/>
        <w:rPr/>
      </w:pPr>
      <w:r>
        <w:rPr/>
      </w:r>
    </w:p>
    <w:p>
      <w:pPr>
        <w:pStyle w:val="Normal"/>
        <w:rPr/>
      </w:pPr>
      <w:r>
        <w:rPr/>
      </w:r>
    </w:p>
    <w:p>
      <w:pPr>
        <w:pStyle w:val="Normal"/>
        <w:keepNext w:val="true"/>
        <w:keepLines/>
        <w:pBdr/>
        <w:spacing w:before="240" w:after="0"/>
        <w:jc w:val="left"/>
        <w:rPr/>
      </w:pPr>
      <w:r>
        <w:rPr>
          <w:rFonts w:eastAsia="Cambria" w:cs="Cambria" w:ascii="Cambria" w:hAnsi="Cambria"/>
          <w:color w:val="366091"/>
          <w:sz w:val="32"/>
          <w:szCs w:val="32"/>
        </w:rPr>
        <w:t>Table des matières</w:t>
      </w:r>
    </w:p>
    <w:p>
      <w:pPr>
        <w:sectPr>
          <w:headerReference w:type="default" r:id="rId3"/>
          <w:footerReference w:type="default" r:id="rId4"/>
          <w:type w:val="nextPage"/>
          <w:pgSz w:w="11906" w:h="16838"/>
          <w:pgMar w:left="1416" w:right="1416" w:header="708" w:top="1417" w:footer="708" w:bottom="1417" w:gutter="0"/>
          <w:pgBorders w:display="allPages" w:offsetFrom="page">
            <w:top w:val="single" w:sz="4" w:space="24" w:color="548DD4"/>
            <w:left w:val="single" w:sz="4" w:space="24" w:color="548DD4"/>
            <w:bottom w:val="single" w:sz="4" w:space="24" w:color="548DD4"/>
            <w:right w:val="single" w:sz="4" w:space="24" w:color="548DD4"/>
          </w:pgBorders>
          <w:pgNumType w:start="0" w:fmt="decimal"/>
          <w:formProt w:val="false"/>
          <w:textDirection w:val="lrTb"/>
          <w:docGrid w:type="default" w:linePitch="100" w:charSpace="0"/>
        </w:sectPr>
      </w:pPr>
    </w:p>
    <w:p>
      <w:pPr>
        <w:pStyle w:val="Normal"/>
        <w:pBdr/>
        <w:spacing w:before="240" w:after="0"/>
        <w:jc w:val="left"/>
        <w:rPr>
          <w:rFonts w:ascii="Cambria" w:hAnsi="Cambria" w:eastAsia="Cambria" w:cs="Cambria"/>
          <w:color w:val="366091"/>
          <w:sz w:val="32"/>
          <w:szCs w:val="32"/>
        </w:rPr>
      </w:pPr>
      <w:r>
        <w:rPr/>
      </w:r>
    </w:p>
    <w:sdt>
      <w:sdtPr>
        <w:docPartObj>
          <w:docPartGallery w:val="Table of Contents"/>
          <w:docPartUnique w:val="true"/>
        </w:docPartObj>
      </w:sdtPr>
      <w:sdtContent>
        <w:p>
          <w:pPr>
            <w:pStyle w:val="Normal"/>
            <w:pBdr/>
            <w:tabs>
              <w:tab w:val="clear" w:pos="720"/>
              <w:tab w:val="right" w:pos="9062" w:leader="none"/>
            </w:tabs>
            <w:spacing w:before="0" w:after="100"/>
            <w:jc w:val="left"/>
            <w:rPr>
              <w:color w:val="000000"/>
              <w:sz w:val="22"/>
              <w:szCs w:val="22"/>
            </w:rPr>
          </w:pPr>
          <w:r>
            <w:fldChar w:fldCharType="begin"/>
          </w:r>
          <w:r>
            <w:rPr>
              <w:webHidden/>
              <w:rStyle w:val="Sautdindex"/>
              <w:sz w:val="22"/>
              <w:szCs w:val="22"/>
            </w:rPr>
            <w:instrText> TOC \z \o "1-9" \u \h</w:instrText>
          </w:r>
          <w:r>
            <w:rPr>
              <w:webHidden/>
              <w:rStyle w:val="Sautdindex"/>
              <w:sz w:val="22"/>
              <w:szCs w:val="22"/>
            </w:rPr>
            <w:fldChar w:fldCharType="separate"/>
          </w:r>
          <w:hyperlink w:anchor="_heading=h.gjdgxs">
            <w:r>
              <w:rPr>
                <w:webHidden/>
                <w:rStyle w:val="Sautdindex"/>
                <w:color w:val="000000"/>
                <w:sz w:val="22"/>
                <w:szCs w:val="22"/>
              </w:rPr>
              <w:t>Présentation de l’entreprise</w:t>
              <w:tab/>
              <w:t>2</w:t>
            </w:r>
          </w:hyperlink>
        </w:p>
        <w:p>
          <w:pPr>
            <w:pStyle w:val="Normal"/>
            <w:pBdr/>
            <w:tabs>
              <w:tab w:val="clear" w:pos="720"/>
              <w:tab w:val="right" w:pos="9062" w:leader="none"/>
            </w:tabs>
            <w:spacing w:before="0" w:after="100"/>
            <w:ind w:left="220" w:hanging="0"/>
            <w:jc w:val="left"/>
            <w:rPr>
              <w:color w:val="000000"/>
              <w:sz w:val="22"/>
              <w:szCs w:val="22"/>
            </w:rPr>
          </w:pPr>
          <w:hyperlink w:anchor="_heading=h.30j0zll">
            <w:r>
              <w:rPr>
                <w:webHidden/>
                <w:rStyle w:val="Sautdindex"/>
                <w:color w:val="000000"/>
                <w:sz w:val="22"/>
                <w:szCs w:val="22"/>
              </w:rPr>
              <w:t>L’appel d’offre</w:t>
              <w:tab/>
              <w:t>2</w:t>
            </w:r>
          </w:hyperlink>
        </w:p>
        <w:p>
          <w:pPr>
            <w:pStyle w:val="Normal"/>
            <w:pBdr/>
            <w:tabs>
              <w:tab w:val="clear" w:pos="720"/>
              <w:tab w:val="right" w:pos="9062" w:leader="none"/>
            </w:tabs>
            <w:spacing w:before="0" w:after="100"/>
            <w:ind w:left="220" w:hanging="0"/>
            <w:jc w:val="left"/>
            <w:rPr>
              <w:color w:val="000000"/>
              <w:sz w:val="22"/>
              <w:szCs w:val="22"/>
            </w:rPr>
          </w:pPr>
          <w:hyperlink w:anchor="_heading=h.1fob9te">
            <w:r>
              <w:rPr>
                <w:webHidden/>
                <w:rStyle w:val="Sautdindex"/>
                <w:color w:val="000000"/>
                <w:sz w:val="22"/>
                <w:szCs w:val="22"/>
              </w:rPr>
              <w:t>L’entreprise</w:t>
              <w:tab/>
              <w:t>3</w:t>
            </w:r>
          </w:hyperlink>
        </w:p>
        <w:p>
          <w:pPr>
            <w:pStyle w:val="Normal"/>
            <w:pBdr/>
            <w:tabs>
              <w:tab w:val="clear" w:pos="720"/>
              <w:tab w:val="right" w:pos="9062" w:leader="none"/>
            </w:tabs>
            <w:spacing w:before="0" w:after="100"/>
            <w:ind w:left="220" w:hanging="0"/>
            <w:jc w:val="left"/>
            <w:rPr>
              <w:color w:val="000000"/>
              <w:sz w:val="22"/>
              <w:szCs w:val="22"/>
            </w:rPr>
          </w:pPr>
          <w:hyperlink w:anchor="_heading=h.3znysh7">
            <w:r>
              <w:rPr>
                <w:webHidden/>
                <w:rStyle w:val="Sautdindex"/>
                <w:color w:val="000000"/>
                <w:sz w:val="22"/>
                <w:szCs w:val="22"/>
              </w:rPr>
              <w:t>Le prestataire</w:t>
              <w:tab/>
              <w:t>4</w:t>
            </w:r>
          </w:hyperlink>
        </w:p>
        <w:p>
          <w:pPr>
            <w:pStyle w:val="Normal"/>
            <w:pBdr/>
            <w:tabs>
              <w:tab w:val="clear" w:pos="720"/>
              <w:tab w:val="right" w:pos="9062" w:leader="none"/>
            </w:tabs>
            <w:spacing w:before="0" w:after="100"/>
            <w:jc w:val="left"/>
            <w:rPr>
              <w:color w:val="000000"/>
              <w:sz w:val="22"/>
              <w:szCs w:val="22"/>
            </w:rPr>
          </w:pPr>
          <w:hyperlink w:anchor="_heading=h.2et92p0">
            <w:r>
              <w:rPr>
                <w:webHidden/>
                <w:rStyle w:val="Sautdindex"/>
                <w:color w:val="000000"/>
                <w:sz w:val="22"/>
                <w:szCs w:val="22"/>
              </w:rPr>
              <w:t>Présentation du projet</w:t>
              <w:tab/>
              <w:t>5</w:t>
            </w:r>
          </w:hyperlink>
        </w:p>
        <w:p>
          <w:pPr>
            <w:pStyle w:val="Normal"/>
            <w:pBdr/>
            <w:tabs>
              <w:tab w:val="clear" w:pos="720"/>
              <w:tab w:val="right" w:pos="9062" w:leader="none"/>
            </w:tabs>
            <w:spacing w:before="0" w:after="100"/>
            <w:ind w:left="220" w:hanging="0"/>
            <w:jc w:val="left"/>
            <w:rPr>
              <w:color w:val="000000"/>
              <w:sz w:val="22"/>
              <w:szCs w:val="22"/>
            </w:rPr>
          </w:pPr>
          <w:hyperlink w:anchor="_heading=h.tyjcwt">
            <w:r>
              <w:rPr>
                <w:webHidden/>
                <w:rStyle w:val="Sautdindex"/>
                <w:color w:val="000000"/>
                <w:sz w:val="22"/>
                <w:szCs w:val="22"/>
              </w:rPr>
              <w:t>Contexte</w:t>
              <w:tab/>
              <w:t>5</w:t>
            </w:r>
          </w:hyperlink>
        </w:p>
        <w:p>
          <w:pPr>
            <w:pStyle w:val="Normal"/>
            <w:pBdr/>
            <w:tabs>
              <w:tab w:val="clear" w:pos="720"/>
              <w:tab w:val="right" w:pos="9062" w:leader="none"/>
            </w:tabs>
            <w:spacing w:before="0" w:after="100"/>
            <w:ind w:left="220" w:hanging="0"/>
            <w:jc w:val="left"/>
            <w:rPr>
              <w:color w:val="000000"/>
              <w:sz w:val="22"/>
              <w:szCs w:val="22"/>
            </w:rPr>
          </w:pPr>
          <w:hyperlink w:anchor="_heading=h.3dy6vkm">
            <w:r>
              <w:rPr>
                <w:webHidden/>
                <w:rStyle w:val="Sautdindex"/>
                <w:color w:val="000000"/>
                <w:sz w:val="22"/>
                <w:szCs w:val="22"/>
              </w:rPr>
              <w:t>Les attentes du client</w:t>
              <w:tab/>
              <w:t>5</w:t>
            </w:r>
          </w:hyperlink>
        </w:p>
        <w:p>
          <w:pPr>
            <w:pStyle w:val="Normal"/>
            <w:pBdr/>
            <w:tabs>
              <w:tab w:val="clear" w:pos="720"/>
              <w:tab w:val="right" w:pos="9062" w:leader="none"/>
            </w:tabs>
            <w:spacing w:before="0" w:after="100"/>
            <w:ind w:left="220" w:hanging="0"/>
            <w:jc w:val="left"/>
            <w:rPr>
              <w:color w:val="000000"/>
              <w:sz w:val="22"/>
              <w:szCs w:val="22"/>
            </w:rPr>
          </w:pPr>
          <w:hyperlink w:anchor="_heading=h.1t3h5sf">
            <w:r>
              <w:rPr>
                <w:webHidden/>
                <w:rStyle w:val="Sautdindex"/>
                <w:color w:val="000000"/>
                <w:sz w:val="22"/>
                <w:szCs w:val="22"/>
              </w:rPr>
              <w:t>Benchmark</w:t>
              <w:tab/>
              <w:t>5</w:t>
            </w:r>
          </w:hyperlink>
        </w:p>
        <w:p>
          <w:pPr>
            <w:pStyle w:val="Normal"/>
            <w:pBdr/>
            <w:tabs>
              <w:tab w:val="clear" w:pos="720"/>
              <w:tab w:val="right" w:pos="9062" w:leader="none"/>
            </w:tabs>
            <w:spacing w:before="0" w:after="100"/>
            <w:ind w:left="440" w:hanging="0"/>
            <w:jc w:val="left"/>
            <w:rPr>
              <w:color w:val="000000"/>
              <w:sz w:val="22"/>
              <w:szCs w:val="22"/>
            </w:rPr>
          </w:pPr>
          <w:hyperlink w:anchor="_heading=h.4d34og8">
            <w:r>
              <w:rPr>
                <w:webHidden/>
                <w:rStyle w:val="Sautdindex"/>
                <w:color w:val="000000"/>
                <w:sz w:val="22"/>
                <w:szCs w:val="22"/>
              </w:rPr>
              <w:t>I. Analyse des concurrents</w:t>
              <w:tab/>
              <w:t>5</w:t>
            </w:r>
          </w:hyperlink>
        </w:p>
        <w:p>
          <w:pPr>
            <w:pStyle w:val="Normal"/>
            <w:pBdr/>
            <w:tabs>
              <w:tab w:val="clear" w:pos="720"/>
              <w:tab w:val="right" w:pos="9062" w:leader="none"/>
            </w:tabs>
            <w:spacing w:before="0" w:after="100"/>
            <w:ind w:left="440" w:hanging="0"/>
            <w:jc w:val="left"/>
            <w:rPr>
              <w:color w:val="000000"/>
              <w:sz w:val="22"/>
              <w:szCs w:val="22"/>
            </w:rPr>
          </w:pPr>
          <w:hyperlink w:anchor="_heading=h.2s8eyo1">
            <w:r>
              <w:rPr>
                <w:webHidden/>
                <w:rStyle w:val="Sautdindex"/>
                <w:color w:val="000000"/>
                <w:sz w:val="22"/>
                <w:szCs w:val="22"/>
              </w:rPr>
              <w:t>II Points faibles</w:t>
              <w:tab/>
              <w:t>5</w:t>
            </w:r>
          </w:hyperlink>
        </w:p>
        <w:p>
          <w:pPr>
            <w:pStyle w:val="Normal"/>
            <w:pBdr/>
            <w:tabs>
              <w:tab w:val="clear" w:pos="720"/>
              <w:tab w:val="right" w:pos="9062" w:leader="none"/>
            </w:tabs>
            <w:spacing w:before="0" w:after="100"/>
            <w:ind w:left="220" w:hanging="0"/>
            <w:jc w:val="left"/>
            <w:rPr>
              <w:color w:val="000000"/>
              <w:sz w:val="22"/>
              <w:szCs w:val="22"/>
            </w:rPr>
          </w:pPr>
          <w:hyperlink w:anchor="_heading=h.17dp8vu">
            <w:r>
              <w:rPr>
                <w:webHidden/>
                <w:rStyle w:val="Sautdindex"/>
                <w:color w:val="000000"/>
                <w:sz w:val="22"/>
                <w:szCs w:val="22"/>
              </w:rPr>
              <w:t>Les cibles</w:t>
              <w:tab/>
              <w:t>6</w:t>
            </w:r>
          </w:hyperlink>
        </w:p>
        <w:p>
          <w:pPr>
            <w:pStyle w:val="Normal"/>
            <w:pBdr/>
            <w:tabs>
              <w:tab w:val="clear" w:pos="720"/>
              <w:tab w:val="right" w:pos="9062" w:leader="none"/>
            </w:tabs>
            <w:spacing w:before="0" w:after="100"/>
            <w:ind w:left="220" w:hanging="0"/>
            <w:jc w:val="left"/>
            <w:rPr>
              <w:color w:val="000000"/>
              <w:sz w:val="22"/>
              <w:szCs w:val="22"/>
            </w:rPr>
          </w:pPr>
          <w:hyperlink w:anchor="_heading=h.3rdcrjn">
            <w:r>
              <w:rPr>
                <w:webHidden/>
                <w:rStyle w:val="Sautdindex"/>
                <w:color w:val="000000"/>
                <w:sz w:val="22"/>
                <w:szCs w:val="22"/>
              </w:rPr>
              <w:t>Les rôles</w:t>
              <w:tab/>
              <w:t>7</w:t>
            </w:r>
          </w:hyperlink>
        </w:p>
        <w:p>
          <w:pPr>
            <w:pStyle w:val="Normal"/>
            <w:pBdr/>
            <w:tabs>
              <w:tab w:val="clear" w:pos="720"/>
              <w:tab w:val="right" w:pos="9062" w:leader="none"/>
            </w:tabs>
            <w:spacing w:before="0" w:after="100"/>
            <w:ind w:left="220" w:hanging="0"/>
            <w:jc w:val="left"/>
            <w:rPr>
              <w:color w:val="000000"/>
              <w:sz w:val="22"/>
              <w:szCs w:val="22"/>
            </w:rPr>
          </w:pPr>
          <w:hyperlink w:anchor="_heading=h.26in1rg">
            <w:r>
              <w:rPr>
                <w:webHidden/>
                <w:rStyle w:val="Sautdindex"/>
                <w:color w:val="000000"/>
                <w:sz w:val="22"/>
                <w:szCs w:val="22"/>
              </w:rPr>
              <w:t>L’existant</w:t>
              <w:tab/>
              <w:t>7</w:t>
            </w:r>
          </w:hyperlink>
        </w:p>
        <w:p>
          <w:pPr>
            <w:pStyle w:val="Normal"/>
            <w:pBdr/>
            <w:tabs>
              <w:tab w:val="clear" w:pos="720"/>
              <w:tab w:val="right" w:pos="9062" w:leader="none"/>
            </w:tabs>
            <w:spacing w:before="0" w:after="100"/>
            <w:jc w:val="left"/>
            <w:rPr>
              <w:color w:val="000000"/>
              <w:sz w:val="22"/>
              <w:szCs w:val="22"/>
            </w:rPr>
          </w:pPr>
          <w:hyperlink w:anchor="_heading=h.lnxbz9">
            <w:r>
              <w:rPr>
                <w:webHidden/>
                <w:rStyle w:val="Sautdindex"/>
                <w:color w:val="000000"/>
                <w:sz w:val="22"/>
                <w:szCs w:val="22"/>
              </w:rPr>
              <w:t>Spécification fonctionnelle</w:t>
              <w:tab/>
              <w:t>8</w:t>
            </w:r>
          </w:hyperlink>
        </w:p>
        <w:p>
          <w:pPr>
            <w:pStyle w:val="Normal"/>
            <w:pBdr/>
            <w:tabs>
              <w:tab w:val="clear" w:pos="720"/>
              <w:tab w:val="right" w:pos="9062" w:leader="none"/>
            </w:tabs>
            <w:spacing w:before="0" w:after="100"/>
            <w:ind w:left="220" w:hanging="0"/>
            <w:jc w:val="left"/>
            <w:rPr>
              <w:color w:val="000000"/>
              <w:sz w:val="22"/>
              <w:szCs w:val="22"/>
            </w:rPr>
          </w:pPr>
          <w:hyperlink w:anchor="_heading=h.35nkun2">
            <w:r>
              <w:rPr>
                <w:webHidden/>
                <w:rStyle w:val="Sautdindex"/>
                <w:color w:val="000000"/>
                <w:sz w:val="22"/>
                <w:szCs w:val="22"/>
              </w:rPr>
              <w:t>Besoin fonctionnel</w:t>
              <w:tab/>
              <w:t>8</w:t>
            </w:r>
          </w:hyperlink>
        </w:p>
        <w:p>
          <w:pPr>
            <w:pStyle w:val="Normal"/>
            <w:pBdr/>
            <w:tabs>
              <w:tab w:val="clear" w:pos="720"/>
              <w:tab w:val="right" w:pos="9062" w:leader="none"/>
            </w:tabs>
            <w:spacing w:before="0" w:after="100"/>
            <w:jc w:val="left"/>
            <w:rPr>
              <w:color w:val="000000"/>
              <w:sz w:val="22"/>
              <w:szCs w:val="22"/>
            </w:rPr>
          </w:pPr>
          <w:hyperlink w:anchor="_heading=h.1ksv4uv">
            <w:r>
              <w:rPr>
                <w:webHidden/>
                <w:rStyle w:val="Sautdindex"/>
                <w:color w:val="000000"/>
                <w:sz w:val="22"/>
                <w:szCs w:val="22"/>
              </w:rPr>
              <w:t>Spécifications techniques</w:t>
              <w:tab/>
              <w:t>10</w:t>
            </w:r>
          </w:hyperlink>
        </w:p>
        <w:p>
          <w:pPr>
            <w:pStyle w:val="Normal"/>
            <w:pBdr/>
            <w:tabs>
              <w:tab w:val="clear" w:pos="720"/>
              <w:tab w:val="right" w:pos="9062" w:leader="none"/>
            </w:tabs>
            <w:spacing w:before="0" w:after="100"/>
            <w:ind w:left="220" w:hanging="0"/>
            <w:jc w:val="left"/>
            <w:rPr>
              <w:color w:val="000000"/>
              <w:sz w:val="22"/>
              <w:szCs w:val="22"/>
            </w:rPr>
          </w:pPr>
          <w:hyperlink w:anchor="_heading=h.44sinio">
            <w:r>
              <w:rPr>
                <w:webHidden/>
                <w:rStyle w:val="Sautdindex"/>
                <w:color w:val="000000"/>
                <w:sz w:val="22"/>
                <w:szCs w:val="22"/>
              </w:rPr>
              <w:t>Méthodes de travail</w:t>
              <w:tab/>
              <w:t>10</w:t>
            </w:r>
          </w:hyperlink>
        </w:p>
        <w:p>
          <w:pPr>
            <w:pStyle w:val="Normal"/>
            <w:pBdr/>
            <w:tabs>
              <w:tab w:val="clear" w:pos="720"/>
              <w:tab w:val="right" w:pos="9062" w:leader="none"/>
            </w:tabs>
            <w:spacing w:before="0" w:after="100"/>
            <w:ind w:left="220" w:hanging="0"/>
            <w:jc w:val="left"/>
            <w:rPr>
              <w:color w:val="000000"/>
              <w:sz w:val="22"/>
              <w:szCs w:val="22"/>
            </w:rPr>
          </w:pPr>
          <w:hyperlink w:anchor="_heading=h.2jxsxqh">
            <w:r>
              <w:rPr>
                <w:webHidden/>
                <w:rStyle w:val="Sautdindex"/>
                <w:color w:val="000000"/>
                <w:sz w:val="22"/>
                <w:szCs w:val="22"/>
              </w:rPr>
              <w:t>Les choix technologiques</w:t>
              <w:tab/>
              <w:t>11</w:t>
            </w:r>
          </w:hyperlink>
        </w:p>
        <w:p>
          <w:pPr>
            <w:pStyle w:val="Normal"/>
            <w:pBdr/>
            <w:tabs>
              <w:tab w:val="clear" w:pos="720"/>
              <w:tab w:val="right" w:pos="9062" w:leader="none"/>
            </w:tabs>
            <w:spacing w:before="0" w:after="100"/>
            <w:ind w:left="440" w:hanging="0"/>
            <w:jc w:val="left"/>
            <w:rPr>
              <w:color w:val="000000"/>
              <w:sz w:val="22"/>
              <w:szCs w:val="22"/>
            </w:rPr>
          </w:pPr>
          <w:hyperlink w:anchor="_heading=h.z337ya">
            <w:r>
              <w:rPr>
                <w:webHidden/>
                <w:rStyle w:val="Sautdindex"/>
                <w:color w:val="000000"/>
                <w:sz w:val="22"/>
                <w:szCs w:val="22"/>
              </w:rPr>
              <w:t>Laravel</w:t>
              <w:tab/>
              <w:t>11</w:t>
            </w:r>
          </w:hyperlink>
        </w:p>
        <w:p>
          <w:pPr>
            <w:pStyle w:val="Normal"/>
            <w:pBdr/>
            <w:tabs>
              <w:tab w:val="clear" w:pos="720"/>
              <w:tab w:val="right" w:pos="9062" w:leader="none"/>
            </w:tabs>
            <w:spacing w:before="0" w:after="100"/>
            <w:ind w:left="440" w:hanging="0"/>
            <w:jc w:val="left"/>
            <w:rPr>
              <w:color w:val="000000"/>
              <w:sz w:val="22"/>
              <w:szCs w:val="22"/>
            </w:rPr>
          </w:pPr>
          <w:hyperlink w:anchor="_heading=h.3j2qqm3">
            <w:r>
              <w:rPr>
                <w:webHidden/>
                <w:rStyle w:val="Sautdindex"/>
                <w:color w:val="000000"/>
                <w:sz w:val="22"/>
                <w:szCs w:val="22"/>
              </w:rPr>
              <w:t>VueJS</w:t>
              <w:tab/>
              <w:t>11</w:t>
            </w:r>
          </w:hyperlink>
        </w:p>
        <w:p>
          <w:pPr>
            <w:pStyle w:val="Normal"/>
            <w:pBdr/>
            <w:tabs>
              <w:tab w:val="clear" w:pos="720"/>
              <w:tab w:val="right" w:pos="9062" w:leader="none"/>
            </w:tabs>
            <w:spacing w:before="0" w:after="100"/>
            <w:jc w:val="left"/>
            <w:rPr>
              <w:color w:val="000000"/>
              <w:sz w:val="22"/>
              <w:szCs w:val="22"/>
            </w:rPr>
          </w:pPr>
          <w:hyperlink w:anchor="_heading=h.1y810tw">
            <w:r>
              <w:rPr>
                <w:webHidden/>
                <w:rStyle w:val="Sautdindex"/>
                <w:color w:val="000000"/>
                <w:sz w:val="22"/>
                <w:szCs w:val="22"/>
              </w:rPr>
              <w:t>Gestion de projet</w:t>
              <w:tab/>
              <w:t>12</w:t>
            </w:r>
          </w:hyperlink>
        </w:p>
        <w:p>
          <w:pPr>
            <w:pStyle w:val="Normal"/>
            <w:pBdr/>
            <w:tabs>
              <w:tab w:val="clear" w:pos="720"/>
              <w:tab w:val="right" w:pos="9062" w:leader="none"/>
            </w:tabs>
            <w:spacing w:before="0" w:after="100"/>
            <w:ind w:left="440" w:hanging="0"/>
            <w:jc w:val="left"/>
            <w:rPr>
              <w:color w:val="000000"/>
              <w:sz w:val="22"/>
              <w:szCs w:val="22"/>
            </w:rPr>
          </w:pPr>
          <w:hyperlink w:anchor="_heading=h.4i7ojhp">
            <w:r>
              <w:rPr>
                <w:webHidden/>
                <w:rStyle w:val="Sautdindex"/>
                <w:color w:val="000000"/>
                <w:sz w:val="22"/>
                <w:szCs w:val="22"/>
              </w:rPr>
              <w:t>Outils scrum</w:t>
              <w:tab/>
              <w:t>12</w:t>
            </w:r>
          </w:hyperlink>
        </w:p>
        <w:p>
          <w:pPr>
            <w:pStyle w:val="Normal"/>
            <w:pBdr/>
            <w:tabs>
              <w:tab w:val="clear" w:pos="720"/>
              <w:tab w:val="right" w:pos="9062" w:leader="none"/>
            </w:tabs>
            <w:spacing w:before="0" w:after="100"/>
            <w:ind w:left="440" w:hanging="0"/>
            <w:jc w:val="left"/>
            <w:rPr>
              <w:color w:val="000000"/>
              <w:sz w:val="22"/>
              <w:szCs w:val="22"/>
            </w:rPr>
          </w:pPr>
          <w:hyperlink w:anchor="_heading=h.2xcytpi">
            <w:r>
              <w:rPr>
                <w:webHidden/>
                <w:rStyle w:val="Sautdindex"/>
                <w:color w:val="000000"/>
                <w:sz w:val="22"/>
                <w:szCs w:val="22"/>
              </w:rPr>
              <w:t>Le cycle de chaque sprint</w:t>
              <w:tab/>
              <w:t>16</w:t>
            </w:r>
          </w:hyperlink>
        </w:p>
        <w:p>
          <w:pPr>
            <w:pStyle w:val="Normal"/>
            <w:pBdr/>
            <w:tabs>
              <w:tab w:val="clear" w:pos="720"/>
              <w:tab w:val="right" w:pos="9062" w:leader="none"/>
            </w:tabs>
            <w:spacing w:before="0" w:after="100"/>
            <w:ind w:left="440" w:hanging="0"/>
            <w:jc w:val="left"/>
            <w:rPr>
              <w:color w:val="000000"/>
              <w:sz w:val="22"/>
              <w:szCs w:val="22"/>
            </w:rPr>
          </w:pPr>
          <w:hyperlink w:anchor="_heading=h.1ci93xb">
            <w:r>
              <w:rPr>
                <w:webHidden/>
                <w:rStyle w:val="Sautdindex"/>
                <w:color w:val="000000"/>
                <w:sz w:val="22"/>
                <w:szCs w:val="22"/>
              </w:rPr>
              <w:t>Les différents participants</w:t>
              <w:tab/>
              <w:t>16</w:t>
            </w:r>
          </w:hyperlink>
        </w:p>
        <w:p>
          <w:pPr>
            <w:pStyle w:val="Normal"/>
            <w:rPr/>
          </w:pPr>
          <w:r>
            <w:rPr/>
          </w:r>
          <w:r>
            <w:rPr/>
            <w:fldChar w:fldCharType="end"/>
          </w:r>
        </w:p>
        <w:p>
          <w:pPr>
            <w:sectPr>
              <w:type w:val="continuous"/>
              <w:pgSz w:w="11906" w:h="16838"/>
              <w:pgMar w:left="1417" w:right="1417" w:header="708" w:top="1417" w:footer="708" w:bottom="1417" w:gutter="0"/>
              <w:formProt w:val="false"/>
              <w:textDirection w:val="lrTb"/>
              <w:docGrid w:type="default" w:linePitch="100" w:charSpace="0"/>
            </w:sectPr>
          </w:pP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0" w:name="_heading=h.gjdgxs"/>
      <w:bookmarkEnd w:id="0"/>
      <w:r>
        <w:rPr/>
        <w:t>Présentation de l’entreprise</w:t>
      </w:r>
    </w:p>
    <w:p>
      <w:pPr>
        <w:pStyle w:val="Normal"/>
        <w:rPr/>
      </w:pPr>
      <w:r>
        <w:rPr/>
      </w:r>
    </w:p>
    <w:p>
      <w:pPr>
        <w:pStyle w:val="Titre2"/>
        <w:rPr/>
      </w:pPr>
      <w:bookmarkStart w:id="1" w:name="_heading=h.30j0zll"/>
      <w:bookmarkEnd w:id="1"/>
      <w:r>
        <w:rPr/>
        <w:t>L’appel d’offre</w:t>
      </w:r>
    </w:p>
    <w:p>
      <w:pPr>
        <w:pStyle w:val="Normal"/>
        <w:rPr/>
      </w:pPr>
      <w:r>
        <w:rPr/>
      </w:r>
    </w:p>
    <w:p>
      <w:pPr>
        <w:pStyle w:val="Normal"/>
        <w:spacing w:before="0" w:after="0"/>
        <w:jc w:val="left"/>
        <w:rPr/>
      </w:pPr>
      <w:r>
        <w:rPr>
          <w:b/>
        </w:rPr>
        <w:t>Identification de l'organisme qui passe le marché :</w:t>
      </w:r>
      <w:r>
        <w:rPr/>
        <w:t xml:space="preserve"> 280 Summer St, Boston, MA 02210, États-Unis</w:t>
        <w:br/>
        <w:t>Mme  Allison Owens, Directrice du pôle B2B</w:t>
      </w:r>
    </w:p>
    <w:p>
      <w:pPr>
        <w:pStyle w:val="Normal"/>
        <w:spacing w:before="0" w:after="0"/>
        <w:jc w:val="left"/>
        <w:rPr/>
      </w:pPr>
      <w:r>
        <w:rPr/>
      </w:r>
    </w:p>
    <w:p>
      <w:pPr>
        <w:pStyle w:val="Normal"/>
        <w:spacing w:before="0" w:after="0"/>
        <w:jc w:val="left"/>
        <w:rPr/>
      </w:pPr>
      <w:r>
        <w:rPr>
          <w:b/>
        </w:rPr>
        <w:t>Objet du marché :</w:t>
      </w:r>
      <w:r>
        <w:rPr/>
        <w:t xml:space="preserve"> Plateforme de la Gestion des demandes Habilitation</w:t>
      </w:r>
    </w:p>
    <w:p>
      <w:pPr>
        <w:pStyle w:val="Normal"/>
        <w:spacing w:before="0" w:after="0"/>
        <w:jc w:val="left"/>
        <w:rPr/>
      </w:pPr>
      <w:r>
        <w:rPr/>
        <w:br/>
      </w:r>
      <w:r>
        <w:rPr>
          <w:b/>
        </w:rPr>
        <w:t>Durée du marché :</w:t>
      </w:r>
      <w:r>
        <w:rPr/>
        <w:t xml:space="preserve"> La durée de la prestation est fixée jusqu'au 31/05/2020</w:t>
      </w:r>
    </w:p>
    <w:p>
      <w:pPr>
        <w:pStyle w:val="Normal"/>
        <w:spacing w:before="0" w:after="0"/>
        <w:jc w:val="left"/>
        <w:rPr/>
      </w:pPr>
      <w:r>
        <w:rPr/>
        <w:br/>
      </w:r>
      <w:r>
        <w:rPr>
          <w:b/>
        </w:rPr>
        <w:t>Nombre et consistance des lots :</w:t>
      </w:r>
      <w:r>
        <w:rPr/>
        <w:t xml:space="preserve"> Lot unique</w:t>
      </w:r>
    </w:p>
    <w:p>
      <w:pPr>
        <w:pStyle w:val="Normal"/>
        <w:spacing w:before="0" w:after="0"/>
        <w:jc w:val="left"/>
        <w:rPr/>
      </w:pPr>
      <w:r>
        <w:rPr/>
        <w:br/>
      </w:r>
      <w:r>
        <w:rPr>
          <w:b/>
        </w:rPr>
        <w:t>Critères de sélection :</w:t>
      </w:r>
      <w:r>
        <w:rPr/>
        <w:t xml:space="preserve"> La sélection des finalistes et du prestataire retenu sera effectuée par l'équipe dirigeante, directement responsable de cette consultation.</w:t>
      </w:r>
    </w:p>
    <w:p>
      <w:pPr>
        <w:pStyle w:val="Normal"/>
        <w:spacing w:before="0" w:after="0"/>
        <w:jc w:val="left"/>
        <w:rPr/>
      </w:pPr>
      <w:r>
        <w:rPr/>
        <w:br/>
      </w:r>
      <w:r>
        <w:rPr>
          <w:b/>
        </w:rPr>
        <w:t>La sélection des offres sera réalisée sur 5 critères :</w:t>
      </w:r>
      <w:r>
        <w:rPr/>
        <w:br/>
        <w:t>- La méthodologie jugée la plus pertinente (10 points)</w:t>
        <w:br/>
        <w:t>- La compréhension de la problématique (10 points)</w:t>
        <w:br/>
        <w:t>- L'expertise professionnelle (10 points)</w:t>
        <w:br/>
        <w:t>- Le prix de la prestation (10 points)</w:t>
        <w:br/>
        <w:t>- L'adaptabilité du dispositif (10 points)</w:t>
      </w:r>
    </w:p>
    <w:p>
      <w:pPr>
        <w:pStyle w:val="Normal"/>
        <w:spacing w:before="0" w:after="0"/>
        <w:jc w:val="left"/>
        <w:rPr/>
      </w:pPr>
      <w:r>
        <w:rPr/>
        <w:br/>
      </w:r>
      <w:r>
        <w:rPr>
          <w:b/>
          <w:u w:val="single"/>
        </w:rPr>
        <w:t>NÉGOCIATION ET AUDITION</w:t>
      </w:r>
      <w:r>
        <w:rPr/>
        <w:br/>
        <w:t>Chaque prestataire ayant proposé une réponse sera ainsi évalué sur une note sur cinquante. Les deux candidats les mieux classés à l'issue de cette étape seront contactés par téléphone. Une phase de négociation pourra être mise en œuvre avec les candidats finalistes.</w:t>
      </w:r>
    </w:p>
    <w:p>
      <w:pPr>
        <w:pStyle w:val="Normal"/>
        <w:spacing w:before="0" w:after="0"/>
        <w:jc w:val="left"/>
        <w:rPr/>
      </w:pPr>
      <w:r>
        <w:rPr/>
        <w:br/>
      </w:r>
      <w:r>
        <w:rPr>
          <w:b/>
          <w:u w:val="single"/>
        </w:rPr>
        <w:t>CONTRACTUALISATION</w:t>
      </w:r>
      <w:r>
        <w:rPr/>
        <w:br/>
        <w:t>Un document contractuel sera réalisé à l'issue de la consultation, entre le partenaire retenu et la Confédération des buralistes, afin de préciser les modalités d'exécution de la mission.</w:t>
        <w:br/>
        <w:t>Modalités de réception des offres : Les offres sont remises en langue française, l'unité monétaire est l'euro (EUR). Les offres devront être adressées par courrier électronique à La Directrice de Paul :</w:t>
        <w:br/>
        <w:t>- En privilégiant l'envoi par voie électronique à l'adresse </w:t>
      </w:r>
      <w:r>
        <w:rPr>
          <w:u w:val="single"/>
        </w:rPr>
        <w:t>Allison.Owens@jebbit.com</w:t>
      </w:r>
      <w:r>
        <w:rPr/>
        <w:t>, sous-format PDF ou équivalent, ou dans un dossier ZIP en cas de contenu multiple.</w:t>
        <w:br/>
        <w:t>- En cas d'envoi digital, et pour des raisons de poids de fichier potentiellement élevé, la transmission par des services de transfert de fichiers est acceptée, mais elle devra faire l'objet d'une information par mail à l'adresse susmentionnée, en parallèle.</w:t>
        <w:br/>
        <w:t>- Par voie postale (280 Summer St, Boston, MA 02210, États-Unis) ou par dépôt de pli contre récépissé à cette même adresse, sur des supports en papier recyclé ou éco labellisé garantissant l'usage d'un bois issu de forêts gérées durablement (exemples : labels FSC, PEFC ou équivalent)</w:t>
        <w:br/>
        <w:t>- En cas de transmission par voie postale ou remise d'un pli, merci de spécifier sur l'enveloppe la mention « confidentielle » et d'indiquer « AO Plateforme Transformation - à l'attention du pôle Transformation».</w:t>
      </w:r>
    </w:p>
    <w:p>
      <w:pPr>
        <w:pStyle w:val="Normal"/>
        <w:spacing w:before="0" w:after="0"/>
        <w:jc w:val="left"/>
        <w:rPr/>
      </w:pPr>
      <w:r>
        <w:rPr/>
      </w:r>
    </w:p>
    <w:p>
      <w:pPr>
        <w:pStyle w:val="Normal"/>
        <w:jc w:val="left"/>
        <w:rPr/>
      </w:pPr>
      <w:r>
        <w:rPr>
          <w:b/>
        </w:rPr>
        <w:t>Date limite :</w:t>
      </w:r>
      <w:r>
        <w:rPr/>
        <w:t xml:space="preserve"> 27/11/2019 17</w:t>
      </w:r>
    </w:p>
    <w:p>
      <w:pPr>
        <w:pStyle w:val="Normal"/>
        <w:jc w:val="left"/>
        <w:rPr/>
      </w:pPr>
      <w:r>
        <w:rPr/>
        <w:br/>
      </w:r>
      <w:r>
        <w:rPr>
          <w:b/>
        </w:rPr>
        <w:t>Modalités d'attribution :</w:t>
      </w:r>
      <w:r>
        <w:rPr/>
        <w:t xml:space="preserve"> Sous-traitance et partenaires</w:t>
        <w:br/>
        <w:t>La réponse pourra être faite en partenariat, par l'association de plusieurs prestataires.</w:t>
        <w:br/>
        <w:t>En cas de sous-traitance, le titulaire devra faire accepter le sous-traitant et agréer ses conditions de paiements conformément à la réglementation en vigueur.</w:t>
      </w:r>
    </w:p>
    <w:p>
      <w:pPr>
        <w:pStyle w:val="Normal"/>
        <w:jc w:val="left"/>
        <w:rPr/>
      </w:pPr>
      <w:r>
        <w:rPr/>
      </w:r>
    </w:p>
    <w:p>
      <w:pPr>
        <w:pStyle w:val="Titre2"/>
        <w:rPr/>
      </w:pPr>
      <w:bookmarkStart w:id="2" w:name="_heading=h.1fob9te"/>
      <w:bookmarkEnd w:id="2"/>
      <w:r>
        <w:rPr/>
        <w:t>L’entreprise</w:t>
      </w:r>
    </w:p>
    <w:p>
      <w:pPr>
        <w:pStyle w:val="Normal"/>
        <w:rPr/>
      </w:pPr>
      <w:r>
        <w:rPr/>
      </w:r>
    </w:p>
    <w:p>
      <w:pPr>
        <w:pStyle w:val="Normal"/>
        <w:rPr/>
      </w:pPr>
      <w:r>
        <w:rPr/>
        <w:t>Jebbit une entreprise qui  développe des solutions Télécoms et des services d'intégration (ICT) fiables et adaptés aux enjeux de chaque entreprise.</w:t>
      </w:r>
    </w:p>
    <w:p>
      <w:pPr>
        <w:pStyle w:val="Normal"/>
        <w:rPr/>
      </w:pPr>
      <w:r>
        <w:rPr/>
        <w:t>Jebbit regroupe les activités B2B (entreprise à entreprise) , de la TPE à la multinationale, réalisées par différentes filiales en États-Unis et à l’étranger.</w:t>
      </w:r>
    </w:p>
    <w:p>
      <w:pPr>
        <w:pStyle w:val="Normal"/>
        <w:rPr/>
      </w:pPr>
      <w:r>
        <w:rPr/>
        <w:t>Jebbit s'engage à apporter tous les bénéfices de la transformation numérique à toutes les entreprises, autour de 3 axes majeurs1 :</w:t>
      </w:r>
    </w:p>
    <w:p>
      <w:pPr>
        <w:pStyle w:val="Normal"/>
        <w:rPr/>
      </w:pPr>
      <w:r>
        <w:rPr/>
      </w:r>
    </w:p>
    <w:p>
      <w:pPr>
        <w:pStyle w:val="Normal"/>
        <w:numPr>
          <w:ilvl w:val="0"/>
          <w:numId w:val="5"/>
        </w:numPr>
        <w:pBdr/>
        <w:spacing w:before="0" w:after="0"/>
        <w:rPr/>
      </w:pPr>
      <w:r>
        <w:rPr>
          <w:color w:val="000000"/>
        </w:rPr>
        <w:t>Faciliter le changement des modes de travail des collaborateurs, en les accompagnants dans leur mobilité et dans leur besoin de solutions de collaboration (entreprise agile).</w:t>
      </w:r>
    </w:p>
    <w:p>
      <w:pPr>
        <w:pStyle w:val="Normal"/>
        <w:numPr>
          <w:ilvl w:val="0"/>
          <w:numId w:val="5"/>
        </w:numPr>
        <w:pBdr/>
        <w:spacing w:before="0" w:after="0"/>
        <w:rPr/>
      </w:pPr>
      <w:r>
        <w:rPr>
          <w:color w:val="000000"/>
        </w:rPr>
        <w:t>Apporter aux entreprises les moyens de profiter de la transformation numérique, en leur permettant l’accès au très Haut Débit ou encore dans l’IoT (Internet des Objets) en développant de nouveaux processus ou solutions métiers innovantes.</w:t>
      </w:r>
    </w:p>
    <w:p>
      <w:pPr>
        <w:pStyle w:val="Normal"/>
        <w:numPr>
          <w:ilvl w:val="0"/>
          <w:numId w:val="5"/>
        </w:numPr>
        <w:pBdr/>
        <w:spacing w:before="0" w:after="0"/>
        <w:rPr/>
      </w:pPr>
      <w:r>
        <w:rPr>
          <w:color w:val="000000"/>
        </w:rPr>
        <w:t>Enfin dans un contexte de cyberattaques en très forte progression et également d’un renforcement des réglementations, notre ambition est de garantir la sécurité de nos clients et la conformité aux réglementations.</w:t>
      </w:r>
    </w:p>
    <w:p>
      <w:pPr>
        <w:pStyle w:val="Normal"/>
        <w:pBdr/>
        <w:spacing w:before="0" w:after="0"/>
        <w:ind w:left="720" w:hanging="0"/>
        <w:rPr>
          <w:color w:val="000000"/>
        </w:rPr>
      </w:pPr>
      <w:r>
        <w:rPr>
          <w:color w:val="000000"/>
        </w:rPr>
      </w:r>
    </w:p>
    <w:p>
      <w:pPr>
        <w:pStyle w:val="Normal"/>
        <w:pBdr/>
        <w:spacing w:before="0" w:after="0"/>
        <w:ind w:left="720" w:hanging="0"/>
        <w:rPr>
          <w:color w:val="000000"/>
          <w:u w:val="single"/>
        </w:rPr>
      </w:pPr>
      <w:r>
        <w:rPr>
          <w:color w:val="000000"/>
          <w:u w:val="single"/>
        </w:rPr>
        <w:t>Fiche signalétique de l'entreprise :</w:t>
      </w:r>
    </w:p>
    <w:p>
      <w:pPr>
        <w:pStyle w:val="Normal"/>
        <w:pBdr/>
        <w:spacing w:before="0" w:after="0"/>
        <w:ind w:left="720" w:hanging="0"/>
        <w:rPr>
          <w:color w:val="000000"/>
        </w:rPr>
      </w:pPr>
      <w:r>
        <w:rPr>
          <w:color w:val="000000"/>
        </w:rPr>
      </w:r>
    </w:p>
    <w:p>
      <w:pPr>
        <w:pStyle w:val="Normal"/>
        <w:pBdr/>
        <w:spacing w:before="0" w:after="0"/>
        <w:ind w:left="720" w:hanging="0"/>
        <w:rPr>
          <w:rFonts w:ascii="Arial" w:hAnsi="Arial" w:eastAsia="Arial" w:cs="Arial"/>
          <w:color w:val="222222"/>
          <w:sz w:val="21"/>
          <w:szCs w:val="21"/>
          <w:highlight w:val="white"/>
        </w:rPr>
      </w:pPr>
      <w:hyperlink r:id="rId5">
        <w:r>
          <w:rPr>
            <w:rStyle w:val="ListLabel97"/>
            <w:rFonts w:eastAsia="Arial" w:cs="Arial" w:ascii="Arial" w:hAnsi="Arial"/>
            <w:b/>
            <w:color w:val="1A0DAB"/>
            <w:sz w:val="21"/>
            <w:szCs w:val="21"/>
            <w:highlight w:val="white"/>
            <w:u w:val="single"/>
          </w:rPr>
          <w:t>Création</w:t>
        </w:r>
      </w:hyperlink>
      <w:r>
        <w:rPr>
          <w:rFonts w:eastAsia="Arial" w:cs="Arial" w:ascii="Arial" w:hAnsi="Arial"/>
          <w:b/>
          <w:color w:val="222222"/>
          <w:sz w:val="21"/>
          <w:szCs w:val="21"/>
          <w:highlight w:val="white"/>
        </w:rPr>
        <w:t> : </w:t>
      </w:r>
      <w:r>
        <w:rPr>
          <w:rFonts w:eastAsia="Arial" w:cs="Arial" w:ascii="Arial" w:hAnsi="Arial"/>
          <w:color w:val="222222"/>
          <w:sz w:val="21"/>
          <w:szCs w:val="21"/>
          <w:highlight w:val="white"/>
        </w:rPr>
        <w:t>2013</w:t>
      </w:r>
    </w:p>
    <w:p>
      <w:pPr>
        <w:pStyle w:val="Normal"/>
        <w:pBdr/>
        <w:spacing w:before="0" w:after="0"/>
        <w:ind w:left="720" w:hanging="0"/>
        <w:rPr>
          <w:rFonts w:ascii="Arial" w:hAnsi="Arial" w:eastAsia="Arial" w:cs="Arial"/>
          <w:color w:val="222222"/>
          <w:sz w:val="21"/>
          <w:szCs w:val="21"/>
          <w:highlight w:val="white"/>
        </w:rPr>
      </w:pPr>
      <w:hyperlink r:id="rId6">
        <w:r>
          <w:rPr>
            <w:rStyle w:val="ListLabel97"/>
            <w:rFonts w:eastAsia="Arial" w:cs="Arial" w:ascii="Arial" w:hAnsi="Arial"/>
            <w:b/>
            <w:color w:val="1A0DAB"/>
            <w:sz w:val="21"/>
            <w:szCs w:val="21"/>
            <w:highlight w:val="white"/>
            <w:u w:val="single"/>
          </w:rPr>
          <w:t>Siège social</w:t>
        </w:r>
      </w:hyperlink>
      <w:r>
        <w:rPr>
          <w:rFonts w:eastAsia="Arial" w:cs="Arial" w:ascii="Arial" w:hAnsi="Arial"/>
          <w:b/>
          <w:color w:val="222222"/>
          <w:sz w:val="21"/>
          <w:szCs w:val="21"/>
          <w:highlight w:val="white"/>
        </w:rPr>
        <w:t xml:space="preserve"> : </w:t>
      </w:r>
      <w:r>
        <w:rPr>
          <w:color w:val="000000"/>
        </w:rPr>
        <w:t>Boston</w:t>
      </w:r>
      <w:r>
        <w:rPr>
          <w:rFonts w:eastAsia="Arial" w:cs="Arial" w:ascii="Arial" w:hAnsi="Arial"/>
          <w:color w:val="222222"/>
          <w:sz w:val="21"/>
          <w:szCs w:val="21"/>
          <w:highlight w:val="white"/>
        </w:rPr>
        <w:t>;États-Unis</w:t>
      </w:r>
    </w:p>
    <w:p>
      <w:pPr>
        <w:pStyle w:val="Normal"/>
        <w:pBdr/>
        <w:ind w:left="720" w:hanging="0"/>
        <w:rPr>
          <w:rFonts w:ascii="Arial" w:hAnsi="Arial" w:eastAsia="Arial" w:cs="Arial"/>
          <w:color w:val="222222"/>
          <w:sz w:val="21"/>
          <w:szCs w:val="21"/>
          <w:highlight w:val="white"/>
        </w:rPr>
      </w:pPr>
      <w:hyperlink r:id="rId7">
        <w:r>
          <w:rPr>
            <w:rStyle w:val="ListLabel97"/>
            <w:rFonts w:eastAsia="Arial" w:cs="Arial" w:ascii="Arial" w:hAnsi="Arial"/>
            <w:b/>
            <w:color w:val="1A0DAB"/>
            <w:sz w:val="21"/>
            <w:szCs w:val="21"/>
            <w:highlight w:val="white"/>
            <w:u w:val="single"/>
          </w:rPr>
          <w:t>Slogan</w:t>
        </w:r>
      </w:hyperlink>
      <w:r>
        <w:rPr>
          <w:rFonts w:eastAsia="Arial" w:cs="Arial" w:ascii="Arial" w:hAnsi="Arial"/>
          <w:b/>
          <w:color w:val="222222"/>
          <w:sz w:val="21"/>
          <w:szCs w:val="21"/>
          <w:highlight w:val="white"/>
        </w:rPr>
        <w:t> : </w:t>
      </w:r>
      <w:r>
        <w:rPr>
          <w:rFonts w:eastAsia="Arial" w:cs="Arial" w:ascii="Arial" w:hAnsi="Arial"/>
          <w:color w:val="222222"/>
          <w:sz w:val="21"/>
          <w:szCs w:val="21"/>
          <w:highlight w:val="white"/>
        </w:rPr>
        <w:t>Votre entreprise en mode agile</w:t>
      </w:r>
    </w:p>
    <w:p>
      <w:pPr>
        <w:pStyle w:val="Normal"/>
        <w:rPr/>
      </w:pPr>
      <w:r>
        <w:rPr/>
      </w:r>
    </w:p>
    <w:p>
      <w:pPr>
        <w:pStyle w:val="Titre2"/>
        <w:rPr/>
      </w:pPr>
      <w:bookmarkStart w:id="3" w:name="_heading=h.3znysh7"/>
      <w:bookmarkEnd w:id="3"/>
      <w:r>
        <w:rPr/>
        <w:t>Le prestataire</w:t>
      </w:r>
    </w:p>
    <w:p>
      <w:pPr>
        <w:pStyle w:val="Normal"/>
        <w:rPr/>
      </w:pPr>
      <w:r>
        <w:rPr/>
        <w:t>SNF Business fut créée en 2018, du fait de l’union de trois développeurs et afin de rendre un service informatique de qualité accessible à tous.</w:t>
      </w:r>
    </w:p>
    <w:p>
      <w:pPr>
        <w:pStyle w:val="Normal"/>
        <w:rPr/>
      </w:pPr>
      <w:r>
        <w:rPr/>
        <w:t>Nous sommes une entreprise de services informatiques dédiés aux entreprises et start-up. Nous agissons dans les domaines de l’installation, de la maintenance, et de la conception de votre système informatique. Nous pouvons vous offrir ainsi un suivi de votre parc informatique et une maîtrise parfaite de vos réseaux afin d’optimiser votre stratégie d’entreprise.</w:t>
      </w:r>
    </w:p>
    <w:p>
      <w:pPr>
        <w:pStyle w:val="Normal"/>
        <w:rPr>
          <w:u w:val="single"/>
        </w:rPr>
      </w:pPr>
      <w:r>
        <w:rPr>
          <w:u w:val="single"/>
        </w:rPr>
      </w:r>
    </w:p>
    <w:p>
      <w:pPr>
        <w:pStyle w:val="Normal"/>
        <w:rPr>
          <w:u w:val="single"/>
        </w:rPr>
      </w:pPr>
      <w:r>
        <w:rPr>
          <w:u w:val="single"/>
        </w:rPr>
      </w:r>
    </w:p>
    <w:p>
      <w:pPr>
        <w:pStyle w:val="Normal"/>
        <w:rPr>
          <w:u w:val="single"/>
        </w:rPr>
      </w:pPr>
      <w:r>
        <w:rPr>
          <w:u w:val="single"/>
        </w:rPr>
        <w:t>Présentation de l'équipe :</w:t>
      </w:r>
    </w:p>
    <w:p>
      <w:pPr>
        <w:pStyle w:val="Normal"/>
        <w:numPr>
          <w:ilvl w:val="0"/>
          <w:numId w:val="12"/>
        </w:numPr>
        <w:pBdr/>
        <w:spacing w:before="0" w:after="0"/>
        <w:rPr/>
      </w:pPr>
      <w:r>
        <w:rPr>
          <w:color w:val="000000"/>
        </w:rPr>
        <w:t>Najlaa ELJAAFARI : développeuse full-stack, najlaa.eljaafari@SNF-Business.com</w:t>
      </w:r>
    </w:p>
    <w:p>
      <w:pPr>
        <w:pStyle w:val="Normal"/>
        <w:numPr>
          <w:ilvl w:val="0"/>
          <w:numId w:val="12"/>
        </w:numPr>
        <w:pBdr/>
        <w:spacing w:before="0" w:after="0"/>
        <w:rPr/>
      </w:pPr>
      <w:r>
        <w:rPr>
          <w:color w:val="000000"/>
        </w:rPr>
        <w:t>Sonny CABRISSEAU : développeur frontend, sonny.cabrisseau@SNF-Busines.com</w:t>
      </w:r>
    </w:p>
    <w:p>
      <w:pPr>
        <w:pStyle w:val="Normal"/>
        <w:numPr>
          <w:ilvl w:val="0"/>
          <w:numId w:val="12"/>
        </w:numPr>
        <w:pBdr/>
        <w:rPr/>
      </w:pPr>
      <w:r>
        <w:rPr>
          <w:color w:val="000000"/>
        </w:rPr>
        <w:t>Fadwa SALLEM : développeuse backend, scrum master, fadwa.sallem@SNF-Business.com</w:t>
      </w:r>
    </w:p>
    <w:p>
      <w:pPr>
        <w:pStyle w:val="Normal"/>
        <w:rPr/>
      </w:pPr>
      <w:r>
        <w:rPr/>
      </w:r>
    </w:p>
    <w:p>
      <w:pPr>
        <w:pStyle w:val="Normal"/>
        <w:rPr>
          <w:u w:val="single"/>
        </w:rPr>
      </w:pPr>
      <w:r>
        <w:rPr>
          <w:u w:val="single"/>
        </w:rPr>
        <w:t>Fiche signalétique de l'entreprise :</w:t>
      </w:r>
    </w:p>
    <w:p>
      <w:pPr>
        <w:pStyle w:val="Normal"/>
        <w:spacing w:before="0" w:after="0"/>
        <w:rPr/>
      </w:pPr>
      <w:r>
        <w:rPr/>
        <w:t>Nom de l’entreprise : SNF Business</w:t>
      </w:r>
    </w:p>
    <w:p>
      <w:pPr>
        <w:pStyle w:val="Normal"/>
        <w:spacing w:before="0" w:after="0"/>
        <w:rPr/>
      </w:pPr>
      <w:r>
        <w:rPr/>
        <w:t>Date de création : 27 mars 2018</w:t>
      </w:r>
    </w:p>
    <w:p>
      <w:pPr>
        <w:pStyle w:val="Normal"/>
        <w:spacing w:before="0" w:after="0"/>
        <w:rPr/>
      </w:pPr>
      <w:r>
        <w:rPr/>
        <w:t>Raison sociale : SARL</w:t>
      </w:r>
    </w:p>
    <w:p>
      <w:pPr>
        <w:pStyle w:val="Normal"/>
        <w:spacing w:before="0" w:after="0"/>
        <w:rPr/>
      </w:pPr>
      <w:r>
        <w:rPr/>
        <w:t>Adresse : 8 bis avenue des roses95000 Argenteuil</w:t>
      </w:r>
    </w:p>
    <w:p>
      <w:pPr>
        <w:pStyle w:val="Normal"/>
        <w:spacing w:before="0" w:after="0"/>
        <w:rPr/>
      </w:pPr>
      <w:r>
        <w:rPr/>
        <w:t>Tél. 01.23.45.67.43</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tabs>
          <w:tab w:val="clear" w:pos="720"/>
          <w:tab w:val="left" w:pos="5976" w:leader="none"/>
        </w:tabs>
        <w:spacing w:before="0" w:after="0"/>
        <w:rPr/>
      </w:pPr>
      <w:r>
        <w:rPr/>
        <w:tab/>
      </w:r>
    </w:p>
    <w:p>
      <w:pPr>
        <w:pStyle w:val="Normal"/>
        <w:tabs>
          <w:tab w:val="clear" w:pos="720"/>
          <w:tab w:val="left" w:pos="5976" w:leader="none"/>
        </w:tabs>
        <w:spacing w:before="0" w:after="0"/>
        <w:rPr/>
      </w:pPr>
      <w:r>
        <w:rPr/>
      </w:r>
    </w:p>
    <w:p>
      <w:pPr>
        <w:pStyle w:val="Normal"/>
        <w:tabs>
          <w:tab w:val="clear" w:pos="720"/>
          <w:tab w:val="left" w:pos="5976" w:leader="none"/>
        </w:tabs>
        <w:spacing w:before="0" w:after="0"/>
        <w:rPr/>
      </w:pPr>
      <w:r>
        <w:rPr/>
      </w:r>
    </w:p>
    <w:p>
      <w:pPr>
        <w:pStyle w:val="Normal"/>
        <w:spacing w:before="0" w:after="0"/>
        <w:rPr/>
      </w:pPr>
      <w:r>
        <w:rPr/>
      </w:r>
    </w:p>
    <w:p>
      <w:pPr>
        <w:pStyle w:val="Titre1"/>
        <w:rPr/>
      </w:pPr>
      <w:bookmarkStart w:id="4" w:name="_heading=h.2et92p0"/>
      <w:bookmarkEnd w:id="4"/>
      <w:r>
        <w:rPr/>
        <w:t>Présentation du projet</w:t>
      </w:r>
    </w:p>
    <w:p>
      <w:pPr>
        <w:pStyle w:val="Normal"/>
        <w:rPr/>
      </w:pPr>
      <w:r>
        <w:rPr/>
      </w:r>
    </w:p>
    <w:p>
      <w:pPr>
        <w:pStyle w:val="Normal"/>
        <w:rPr/>
      </w:pPr>
      <w:r>
        <w:rPr/>
      </w:r>
    </w:p>
    <w:p>
      <w:pPr>
        <w:pStyle w:val="Titre2"/>
        <w:rPr/>
      </w:pPr>
      <w:r>
        <w:rPr/>
      </w:r>
      <w:bookmarkStart w:id="5" w:name="_heading=h.tyjcwt"/>
      <w:bookmarkStart w:id="6" w:name="_heading=h.tyjcwt"/>
      <w:bookmarkEnd w:id="6"/>
    </w:p>
    <w:p>
      <w:pPr>
        <w:pStyle w:val="Titre2"/>
        <w:rPr/>
      </w:pPr>
      <w:bookmarkStart w:id="7" w:name="_heading=h.gjaq0wl3ziqh"/>
      <w:bookmarkEnd w:id="7"/>
      <w:r>
        <w:rPr/>
        <w:t>Contexte</w:t>
      </w:r>
    </w:p>
    <w:p>
      <w:pPr>
        <w:pStyle w:val="Normal"/>
        <w:rPr/>
      </w:pPr>
      <w:r>
        <w:rPr/>
      </w:r>
    </w:p>
    <w:p>
      <w:pPr>
        <w:pStyle w:val="Normal"/>
        <w:rPr/>
      </w:pPr>
      <w:r>
        <w:rPr/>
        <w:t>Créer une application Web pour automatiser le traitement des demandes d’habilitations. Qu’est-ce qu’une demande d’habilitation ? Les demandes d’habilitation ont pour but d’attribuer des droits d’accès à une personne souhaitant accéder à la machine de supervision d’un client. Les demandes d’habilitation sont aux préalables validés par un manager pour autoriser la personne à accéder à cette machine cliente.</w:t>
      </w:r>
    </w:p>
    <w:p>
      <w:pPr>
        <w:pStyle w:val="Normal"/>
        <w:rPr/>
      </w:pPr>
      <w:r>
        <w:rPr/>
      </w:r>
    </w:p>
    <w:p>
      <w:pPr>
        <w:pStyle w:val="Titre2"/>
        <w:rPr/>
      </w:pPr>
      <w:bookmarkStart w:id="8" w:name="_heading=h.3dy6vkm"/>
      <w:bookmarkEnd w:id="8"/>
      <w:r>
        <w:rPr/>
        <w:t>Les attentes du client</w:t>
      </w:r>
    </w:p>
    <w:p>
      <w:pPr>
        <w:pStyle w:val="Normal"/>
        <w:rPr/>
      </w:pPr>
      <w:r>
        <w:rPr/>
        <w:t xml:space="preserve">À travers la création d’un intranet, l’entreprise </w:t>
      </w:r>
      <w:r>
        <w:rPr>
          <w:u w:val="single"/>
        </w:rPr>
        <w:t xml:space="preserve">jebbit </w:t>
      </w:r>
      <w:r>
        <w:rPr/>
        <w:t>souhaite automatiser la gestion des demandes d’utilisation.</w:t>
      </w:r>
    </w:p>
    <w:p>
      <w:pPr>
        <w:pStyle w:val="Normal"/>
        <w:rPr/>
      </w:pPr>
      <w:r>
        <w:rPr/>
        <w:t>Cela permettra :</w:t>
      </w:r>
    </w:p>
    <w:p>
      <w:pPr>
        <w:pStyle w:val="Normal"/>
        <w:numPr>
          <w:ilvl w:val="0"/>
          <w:numId w:val="1"/>
        </w:numPr>
        <w:pBdr/>
        <w:spacing w:before="0" w:after="0"/>
        <w:rPr/>
      </w:pPr>
      <w:r>
        <w:rPr>
          <w:color w:val="000000"/>
        </w:rPr>
        <w:t>D’éviter les erreurs humaines : erreur de frappe entrainant le mauvais remplissage des demandes.</w:t>
      </w:r>
    </w:p>
    <w:p>
      <w:pPr>
        <w:pStyle w:val="Normal"/>
        <w:numPr>
          <w:ilvl w:val="0"/>
          <w:numId w:val="1"/>
        </w:numPr>
        <w:pBdr/>
        <w:spacing w:before="0" w:after="0"/>
        <w:rPr/>
      </w:pPr>
      <w:r>
        <w:rPr>
          <w:color w:val="000000"/>
        </w:rPr>
        <w:t xml:space="preserve">De diminuer le temps du traitement d’une demande  </w:t>
      </w:r>
    </w:p>
    <w:p>
      <w:pPr>
        <w:pStyle w:val="Normal"/>
        <w:numPr>
          <w:ilvl w:val="0"/>
          <w:numId w:val="1"/>
        </w:numPr>
        <w:pBdr/>
        <w:spacing w:before="0" w:after="0"/>
        <w:rPr/>
      </w:pPr>
      <w:r>
        <w:rPr>
          <w:color w:val="000000"/>
        </w:rPr>
        <w:t>De centralisation les demandes sous forme d’accès Web à un portail</w:t>
      </w:r>
    </w:p>
    <w:p>
      <w:pPr>
        <w:pStyle w:val="Normal"/>
        <w:numPr>
          <w:ilvl w:val="0"/>
          <w:numId w:val="1"/>
        </w:numPr>
        <w:pBdr/>
        <w:spacing w:before="0" w:after="0"/>
        <w:rPr/>
      </w:pPr>
      <w:r>
        <w:rPr>
          <w:color w:val="000000"/>
        </w:rPr>
        <w:t>Sécuriser le stockage des informations en BDD</w:t>
      </w:r>
    </w:p>
    <w:p>
      <w:pPr>
        <w:pStyle w:val="Normal"/>
        <w:numPr>
          <w:ilvl w:val="0"/>
          <w:numId w:val="1"/>
        </w:numPr>
        <w:pBdr/>
        <w:spacing w:before="0" w:after="0"/>
        <w:rPr/>
      </w:pPr>
      <w:r>
        <w:rPr>
          <w:color w:val="000000"/>
        </w:rPr>
        <w:t>Améliorer la sécurité des informations/accès/validations</w:t>
      </w:r>
    </w:p>
    <w:p>
      <w:pPr>
        <w:pStyle w:val="Normal"/>
        <w:numPr>
          <w:ilvl w:val="0"/>
          <w:numId w:val="1"/>
        </w:numPr>
        <w:pBdr/>
        <w:spacing w:before="0" w:after="0"/>
        <w:rPr/>
      </w:pPr>
      <w:r>
        <w:rPr>
          <w:color w:val="000000"/>
        </w:rPr>
        <w:t>Gérer la traçabilité</w:t>
      </w:r>
    </w:p>
    <w:p>
      <w:pPr>
        <w:pStyle w:val="Normal"/>
        <w:pBdr/>
        <w:ind w:left="720" w:hanging="0"/>
        <w:rPr/>
      </w:pPr>
      <w:r>
        <w:rPr/>
      </w:r>
    </w:p>
    <w:p>
      <w:pPr>
        <w:pStyle w:val="Normal"/>
        <w:pBdr/>
        <w:ind w:left="720" w:hanging="0"/>
        <w:rPr/>
      </w:pPr>
      <w:r>
        <w:rPr/>
      </w:r>
    </w:p>
    <w:p>
      <w:pPr>
        <w:pStyle w:val="Titre2"/>
        <w:rPr/>
      </w:pPr>
      <w:bookmarkStart w:id="9" w:name="_heading=h.1t3h5sf"/>
      <w:bookmarkEnd w:id="9"/>
      <w:r>
        <w:rPr/>
        <w:t>Benchmark</w:t>
      </w:r>
    </w:p>
    <w:p>
      <w:pPr>
        <w:pStyle w:val="Normal"/>
        <w:rPr/>
      </w:pPr>
      <w:r>
        <w:rPr/>
      </w:r>
    </w:p>
    <w:p>
      <w:pPr>
        <w:pStyle w:val="Titre3"/>
        <w:rPr/>
      </w:pPr>
      <w:bookmarkStart w:id="10" w:name="_heading=h.4d34og8"/>
      <w:bookmarkEnd w:id="10"/>
      <w:r>
        <w:rPr/>
        <w:t>I. Analyse des concurrents</w:t>
      </w:r>
    </w:p>
    <w:p>
      <w:pPr>
        <w:pStyle w:val="Normal"/>
        <w:rPr/>
      </w:pPr>
      <w:r>
        <w:rPr/>
      </w:r>
    </w:p>
    <w:p>
      <w:pPr>
        <w:pStyle w:val="Normal"/>
        <w:rPr/>
      </w:pPr>
      <w:r>
        <w:rPr/>
        <w:t>1.</w:t>
        <w:tab/>
        <w:t>Il existe de nombreuses solutions sur le marché, cela implique des solutions aussi bien conçues sur mesure que standardisées, parmi ses solutions on trouvera les ERP.</w:t>
      </w:r>
    </w:p>
    <w:p>
      <w:pPr>
        <w:pStyle w:val="Normal"/>
        <w:rPr/>
      </w:pPr>
      <w:r>
        <w:rPr/>
        <w:t>2.</w:t>
        <w:tab/>
        <w:t>Le marché est en constante croissance depuis quelques années, tout comme le marché général du logiciel.</w:t>
      </w:r>
    </w:p>
    <w:p>
      <w:pPr>
        <w:pStyle w:val="Normal"/>
        <w:rPr/>
      </w:pPr>
      <w:r>
        <w:rPr/>
        <w:t>3.</w:t>
        <w:tab/>
        <w:t>Les ventes de logiciels se portent bien en France. Selon le Syntec Numérique, une croissance presque record atteint +3,4%. Les ERP représentent eux 25% de ce marché des logiciels. Parmi les solutions informatiques ayant le vent en poupe, il y a les SMACS (sigle pour les logiciels de type social, mobile, de données Analytics, en cloud et solutions de sécurité) qui augmentent de +16% en 2017.</w:t>
      </w:r>
    </w:p>
    <w:p>
      <w:pPr>
        <w:pStyle w:val="Normal"/>
        <w:rPr/>
      </w:pPr>
      <w:r>
        <w:rPr/>
      </w:r>
    </w:p>
    <w:p>
      <w:pPr>
        <w:pStyle w:val="Titre3"/>
        <w:rPr/>
      </w:pPr>
      <w:bookmarkStart w:id="11" w:name="_heading=h.2s8eyo1"/>
      <w:bookmarkEnd w:id="11"/>
      <w:r>
        <w:rPr/>
        <w:t>II Points faibles</w:t>
      </w:r>
    </w:p>
    <w:p>
      <w:pPr>
        <w:pStyle w:val="Normal"/>
        <w:rPr/>
      </w:pPr>
      <w:r>
        <w:rPr/>
      </w:r>
    </w:p>
    <w:p>
      <w:pPr>
        <w:pStyle w:val="Normal"/>
        <w:rPr/>
      </w:pPr>
      <w:r>
        <w:rPr/>
        <w:t>Le logiciel ERP, rappelons-le est, une fois acquis, vital pour l’entreprise. Souvent, les entreprises françaises se sont munies d’une solution conçue sur-mesure et l’utilisent depuis 5 ou 10 ans. Et dans certains cas, l’ergonomie de ces solutions devient vieillissante.</w:t>
      </w:r>
    </w:p>
    <w:p>
      <w:pPr>
        <w:pStyle w:val="Normal"/>
        <w:rPr/>
      </w:pPr>
      <w:r>
        <w:rPr/>
        <w:t>Par ailleurs, le budget pour un projet PGI demeure complexe à estimer. Selon les objectifs de gains et le type d’utilisateurs concernés, l’implémentation nécessite des développements sur-mesure dont les chiffrages n’ont pas encore été rationalisés par l’éditeur. Cela peut ralentir la comparaison des solutions.</w:t>
      </w:r>
    </w:p>
    <w:p>
      <w:pPr>
        <w:pStyle w:val="Normal"/>
        <w:rPr/>
      </w:pPr>
      <w:r>
        <w:rPr/>
        <w:t>Aussi, le budget peut malheureusement varier en cours de projet car le périmètre des besoins est amené à évoluer durant les différentes phases de spécifications fonctionnelles et techniques. Des changements au sein de l’organisation de la société et un développement des ventes peut également entraîner des évolutions de fonctionnalités.</w:t>
      </w:r>
    </w:p>
    <w:p>
      <w:pPr>
        <w:pStyle w:val="Normal"/>
        <w:rPr/>
      </w:pPr>
      <w:r>
        <w:rPr/>
        <w:t>Mais rassurez-vous, comme indiqué plus haut, l’offre est large et les éditeurs misant sur des stratégies verticales sont de plus en plus nombreux sur le marché. Cela permet une standardisation des processus et favorise ainsi également un lissage des prix.</w:t>
      </w:r>
    </w:p>
    <w:p>
      <w:pPr>
        <w:pStyle w:val="Normal"/>
        <w:rPr/>
      </w:pPr>
      <w:r>
        <w:rPr/>
        <w:t>Logiciel aux modules flexibles et adaptés à l’entreprise</w:t>
      </w:r>
    </w:p>
    <w:p>
      <w:pPr>
        <w:pStyle w:val="Normal"/>
        <w:rPr/>
      </w:pPr>
      <w:r>
        <w:rPr/>
        <w:t>Changer d’ERP demeure également un projet à dimension humaine. Le choix d’une solution PGI s’avère complexe pour une entreprise car il s’agit d’un outil vital et transversal mais une fois sélectionné, les utilisateurs et décisionnaires sont majoritairement en confiance face à l’éditeur et ses engagements. Un éditeur ou un intégrateur a toujours à cœur de développer des modules paramétrables et flexibles, il sait s’adapter aux demandes spécifiques pour offrir une solution optimale à l’entreprise.</w:t>
      </w:r>
    </w:p>
    <w:p>
      <w:pPr>
        <w:pStyle w:val="Normal"/>
        <w:rPr/>
      </w:pPr>
      <w:r>
        <w:rPr/>
        <w:t xml:space="preserve">En version hébergée dans l’entreprise, un logiciel ERP coûte 30 000 € d’acquisitions pour 5 utilisateurs. Le tarif peut aller jusqu’à 600 000€ au total ou 5 000€ par utilisateur pour les grands comptes. Soyez vigilants sur les rôles de l’éditeur (installation à prévoir par le fabricant ou intégrateur, formation obligatoire, maintenance). En version SaaS, la licence mensuelle revient à 60€ et peut atteindre 140€ selon les options choisies. </w:t>
      </w:r>
    </w:p>
    <w:p>
      <w:pPr>
        <w:pStyle w:val="Normal"/>
        <w:rPr/>
      </w:pPr>
      <w:r>
        <w:rPr/>
        <w:t>C’est pour ça on a choisi d’aller sur une application d’a partir scratch pour définir nous-mêmes architecture de projet et faciliter la migration ce qui est un peut difficiles en mode ERP pour faire des modifications interne.</w:t>
      </w:r>
    </w:p>
    <w:p>
      <w:pPr>
        <w:pStyle w:val="Normal"/>
        <w:rPr/>
      </w:pPr>
      <w:r>
        <w:rPr/>
      </w:r>
    </w:p>
    <w:p>
      <w:pPr>
        <w:pStyle w:val="Titre2"/>
        <w:rPr/>
      </w:pPr>
      <w:bookmarkStart w:id="12" w:name="_heading=h.17dp8vu"/>
      <w:bookmarkEnd w:id="12"/>
      <w:r>
        <w:rPr/>
        <w:t>Les cibles</w:t>
      </w:r>
    </w:p>
    <w:p>
      <w:pPr>
        <w:pStyle w:val="Normal"/>
        <w:rPr/>
      </w:pPr>
      <w:r>
        <w:rPr/>
      </w:r>
    </w:p>
    <w:p>
      <w:pPr>
        <w:pStyle w:val="Normal"/>
        <w:rPr>
          <w:b/>
          <w:b/>
        </w:rPr>
      </w:pPr>
      <w:r>
        <w:rPr>
          <w:b/>
        </w:rPr>
        <w:t>Première cible : Le demandeur d’accès :</w:t>
      </w:r>
    </w:p>
    <w:p>
      <w:pPr>
        <w:pStyle w:val="Normal"/>
        <w:numPr>
          <w:ilvl w:val="0"/>
          <w:numId w:val="7"/>
        </w:numPr>
        <w:pBdr/>
        <w:spacing w:before="0" w:after="0"/>
        <w:rPr/>
      </w:pPr>
      <w:r>
        <w:rPr>
          <w:color w:val="000000"/>
        </w:rPr>
        <w:t xml:space="preserve">Remplissage automatique des informations de demandeurs </w:t>
      </w:r>
    </w:p>
    <w:p>
      <w:pPr>
        <w:pStyle w:val="Normal"/>
        <w:numPr>
          <w:ilvl w:val="0"/>
          <w:numId w:val="7"/>
        </w:numPr>
        <w:pBdr/>
        <w:rPr/>
      </w:pPr>
      <w:r>
        <w:rPr>
          <w:color w:val="000000"/>
        </w:rPr>
        <w:t>Avoir plus information sur les catégories et les profils choisis au sein de saisies de projet</w:t>
      </w:r>
    </w:p>
    <w:p>
      <w:pPr>
        <w:pStyle w:val="Normal"/>
        <w:rPr>
          <w:b/>
          <w:b/>
        </w:rPr>
      </w:pPr>
      <w:r>
        <w:rPr>
          <w:b/>
        </w:rPr>
        <w:t>Deuxième cible : Le valideur d’accès :</w:t>
      </w:r>
    </w:p>
    <w:p>
      <w:pPr>
        <w:pStyle w:val="Normal"/>
        <w:numPr>
          <w:ilvl w:val="0"/>
          <w:numId w:val="9"/>
        </w:numPr>
        <w:pBdr/>
        <w:rPr/>
      </w:pPr>
      <w:r>
        <w:rPr>
          <w:color w:val="000000"/>
        </w:rPr>
        <w:t>La partie validation sera par catégorie chaque valideur à des demandes spécifiques à valider.</w:t>
      </w:r>
    </w:p>
    <w:p>
      <w:pPr>
        <w:pStyle w:val="Normal"/>
        <w:rPr>
          <w:b/>
          <w:b/>
        </w:rPr>
      </w:pPr>
      <w:r>
        <w:rPr>
          <w:b/>
        </w:rPr>
        <w:t>Troisième cible : Le réalisateur d’accès :</w:t>
      </w:r>
    </w:p>
    <w:p>
      <w:pPr>
        <w:pStyle w:val="Normal"/>
        <w:numPr>
          <w:ilvl w:val="0"/>
          <w:numId w:val="9"/>
        </w:numPr>
        <w:pBdr/>
        <w:spacing w:before="0" w:after="0"/>
        <w:rPr/>
      </w:pPr>
      <w:r>
        <w:rPr>
          <w:color w:val="000000"/>
        </w:rPr>
        <w:t>La réalisation c’est par catégorie et profil aussi chaque réalisateur à une catégorie et profil spécifique à réaliser.</w:t>
      </w:r>
    </w:p>
    <w:p>
      <w:pPr>
        <w:pStyle w:val="Normal"/>
        <w:pBdr/>
        <w:ind w:left="720" w:hanging="0"/>
        <w:rPr>
          <w:color w:val="000000"/>
        </w:rPr>
      </w:pPr>
      <w:r>
        <w:rPr>
          <w:color w:val="000000"/>
        </w:rPr>
      </w:r>
    </w:p>
    <w:p>
      <w:pPr>
        <w:pStyle w:val="Titre2"/>
        <w:rPr/>
      </w:pPr>
      <w:bookmarkStart w:id="13" w:name="_heading=h.3rdcrjn"/>
      <w:bookmarkEnd w:id="13"/>
      <w:r>
        <w:rPr/>
        <w:t>Les rôles</w:t>
      </w:r>
    </w:p>
    <w:p>
      <w:pPr>
        <w:pStyle w:val="Normal"/>
        <w:ind w:left="360" w:hanging="0"/>
        <w:rPr>
          <w:u w:val="single"/>
        </w:rPr>
      </w:pPr>
      <w:r>
        <w:rPr>
          <w:u w:val="single"/>
        </w:rPr>
        <w:t>Rôle de jebbit :</w:t>
      </w:r>
    </w:p>
    <w:p>
      <w:pPr>
        <w:pStyle w:val="Normal"/>
        <w:numPr>
          <w:ilvl w:val="0"/>
          <w:numId w:val="2"/>
        </w:numPr>
        <w:pBdr/>
        <w:spacing w:before="0" w:after="0"/>
        <w:ind w:left="1080" w:hanging="360"/>
        <w:rPr>
          <w:color w:val="000000"/>
          <w:u w:val="single"/>
        </w:rPr>
      </w:pPr>
      <w:r>
        <w:rPr>
          <w:color w:val="000000"/>
        </w:rPr>
        <w:t>Mise en place des DMZ pour la partie développement</w:t>
      </w:r>
    </w:p>
    <w:p>
      <w:pPr>
        <w:pStyle w:val="Normal"/>
        <w:numPr>
          <w:ilvl w:val="0"/>
          <w:numId w:val="2"/>
        </w:numPr>
        <w:pBdr/>
        <w:spacing w:before="0" w:after="0"/>
        <w:ind w:left="1080" w:hanging="360"/>
        <w:rPr>
          <w:color w:val="000000"/>
          <w:u w:val="single"/>
        </w:rPr>
      </w:pPr>
      <w:r>
        <w:rPr>
          <w:color w:val="000000"/>
        </w:rPr>
        <w:t>Valider les différents Jalons de livraison</w:t>
      </w:r>
    </w:p>
    <w:p>
      <w:pPr>
        <w:pStyle w:val="Normal"/>
        <w:numPr>
          <w:ilvl w:val="0"/>
          <w:numId w:val="2"/>
        </w:numPr>
        <w:pBdr/>
        <w:spacing w:before="0" w:after="0"/>
        <w:ind w:left="1080" w:hanging="360"/>
        <w:rPr/>
      </w:pPr>
      <w:r>
        <w:rPr>
          <w:color w:val="000000"/>
        </w:rPr>
        <w:t>Mise en place de l’infrastructure de déploiement du projet :</w:t>
      </w:r>
    </w:p>
    <w:p>
      <w:pPr>
        <w:pStyle w:val="Normal"/>
        <w:numPr>
          <w:ilvl w:val="1"/>
          <w:numId w:val="2"/>
        </w:numPr>
        <w:pBdr/>
        <w:spacing w:before="0" w:after="0"/>
        <w:ind w:left="1800" w:hanging="360"/>
        <w:rPr/>
      </w:pPr>
      <w:r>
        <w:rPr>
          <w:color w:val="000000"/>
        </w:rPr>
        <w:t>Définition du serveur</w:t>
      </w:r>
    </w:p>
    <w:p>
      <w:pPr>
        <w:pStyle w:val="Normal"/>
        <w:numPr>
          <w:ilvl w:val="1"/>
          <w:numId w:val="2"/>
        </w:numPr>
        <w:pBdr/>
        <w:spacing w:before="0" w:after="0"/>
        <w:ind w:left="1800" w:hanging="360"/>
        <w:rPr/>
      </w:pPr>
      <w:r>
        <w:rPr>
          <w:color w:val="000000"/>
        </w:rPr>
        <w:t>Gestion du passage des flux</w:t>
      </w:r>
    </w:p>
    <w:p>
      <w:pPr>
        <w:pStyle w:val="Normal"/>
        <w:numPr>
          <w:ilvl w:val="1"/>
          <w:numId w:val="2"/>
        </w:numPr>
        <w:pBdr/>
        <w:ind w:left="1800" w:hanging="360"/>
        <w:rPr/>
      </w:pPr>
      <w:r>
        <w:rPr>
          <w:color w:val="000000"/>
        </w:rPr>
        <w:t>Firewall</w:t>
      </w:r>
    </w:p>
    <w:p>
      <w:pPr>
        <w:pStyle w:val="Normal"/>
        <w:ind w:left="360" w:hanging="0"/>
        <w:rPr>
          <w:u w:val="single"/>
        </w:rPr>
      </w:pPr>
      <w:r>
        <w:rPr>
          <w:u w:val="single"/>
        </w:rPr>
        <w:t>Rôle de SNF Business :</w:t>
      </w:r>
    </w:p>
    <w:p>
      <w:pPr>
        <w:pStyle w:val="Normal"/>
        <w:numPr>
          <w:ilvl w:val="0"/>
          <w:numId w:val="3"/>
        </w:numPr>
        <w:pBdr/>
        <w:spacing w:before="0" w:after="0"/>
        <w:ind w:left="1080" w:hanging="360"/>
        <w:rPr>
          <w:color w:val="000000"/>
          <w:u w:val="single"/>
        </w:rPr>
      </w:pPr>
      <w:r>
        <w:rPr>
          <w:color w:val="000000"/>
        </w:rPr>
        <w:t>Définir et valider les besoins avec le client</w:t>
      </w:r>
    </w:p>
    <w:p>
      <w:pPr>
        <w:pStyle w:val="Normal"/>
        <w:numPr>
          <w:ilvl w:val="0"/>
          <w:numId w:val="3"/>
        </w:numPr>
        <w:pBdr/>
        <w:spacing w:before="0" w:after="0"/>
        <w:ind w:left="1080" w:hanging="360"/>
        <w:rPr/>
      </w:pPr>
      <w:r>
        <w:rPr>
          <w:color w:val="000000"/>
        </w:rPr>
        <w:t xml:space="preserve">Faire un macro-planning pour le projet </w:t>
      </w:r>
    </w:p>
    <w:p>
      <w:pPr>
        <w:pStyle w:val="Normal"/>
        <w:numPr>
          <w:ilvl w:val="0"/>
          <w:numId w:val="3"/>
        </w:numPr>
        <w:pBdr/>
        <w:spacing w:before="0" w:after="0"/>
        <w:ind w:left="1080" w:hanging="360"/>
        <w:rPr/>
      </w:pPr>
      <w:r>
        <w:rPr>
          <w:color w:val="000000"/>
        </w:rPr>
        <w:t>Rédaction du cahier des charges</w:t>
      </w:r>
    </w:p>
    <w:p>
      <w:pPr>
        <w:pStyle w:val="Normal"/>
        <w:numPr>
          <w:ilvl w:val="0"/>
          <w:numId w:val="3"/>
        </w:numPr>
        <w:pBdr/>
        <w:spacing w:before="0" w:after="0"/>
        <w:ind w:left="1080" w:hanging="360"/>
        <w:rPr/>
      </w:pPr>
      <w:r>
        <w:rPr>
          <w:color w:val="000000"/>
        </w:rPr>
        <w:t>Conception de l’application</w:t>
      </w:r>
    </w:p>
    <w:p>
      <w:pPr>
        <w:pStyle w:val="Normal"/>
        <w:numPr>
          <w:ilvl w:val="0"/>
          <w:numId w:val="3"/>
        </w:numPr>
        <w:pBdr/>
        <w:spacing w:before="0" w:after="0"/>
        <w:ind w:left="1080" w:hanging="360"/>
        <w:rPr/>
      </w:pPr>
      <w:r>
        <w:rPr>
          <w:color w:val="000000"/>
        </w:rPr>
        <w:t>Réalisation de l’application</w:t>
      </w:r>
    </w:p>
    <w:p>
      <w:pPr>
        <w:pStyle w:val="Normal"/>
        <w:numPr>
          <w:ilvl w:val="0"/>
          <w:numId w:val="3"/>
        </w:numPr>
        <w:pBdr/>
        <w:spacing w:before="0" w:after="0"/>
        <w:ind w:left="1080" w:hanging="360"/>
        <w:rPr/>
      </w:pPr>
      <w:r>
        <w:rPr>
          <w:color w:val="000000"/>
        </w:rPr>
        <w:t>Test unitaire</w:t>
      </w:r>
    </w:p>
    <w:p>
      <w:pPr>
        <w:pStyle w:val="Normal"/>
        <w:numPr>
          <w:ilvl w:val="0"/>
          <w:numId w:val="3"/>
        </w:numPr>
        <w:pBdr/>
        <w:spacing w:before="0" w:after="0"/>
        <w:ind w:left="1080" w:hanging="360"/>
        <w:rPr/>
      </w:pPr>
      <w:r>
        <w:rPr>
          <w:color w:val="000000"/>
        </w:rPr>
        <w:t>Livraison de l’application</w:t>
      </w:r>
    </w:p>
    <w:p>
      <w:pPr>
        <w:pStyle w:val="Normal"/>
        <w:numPr>
          <w:ilvl w:val="0"/>
          <w:numId w:val="3"/>
        </w:numPr>
        <w:pBdr/>
        <w:ind w:left="1080" w:hanging="360"/>
        <w:rPr/>
      </w:pPr>
      <w:r>
        <w:rPr>
          <w:color w:val="000000"/>
        </w:rPr>
        <w:t xml:space="preserve">Clôture de projet </w:t>
      </w:r>
    </w:p>
    <w:p>
      <w:pPr>
        <w:pStyle w:val="Titre2"/>
        <w:rPr/>
      </w:pPr>
      <w:bookmarkStart w:id="14" w:name="_heading=h.26in1rg"/>
      <w:bookmarkEnd w:id="14"/>
      <w:r>
        <w:rPr/>
        <w:t>L’existant</w:t>
      </w:r>
    </w:p>
    <w:p>
      <w:pPr>
        <w:pStyle w:val="Normal"/>
        <w:rPr/>
      </w:pPr>
      <w:r>
        <w:rPr/>
        <w:tab/>
        <w:t>Actuellement, les demandes d’accès sont rédigées sur Excel puis envoyées par mail au valideur. Le valideur accepte ou refuse la demande d’accès. Dans le cas ou la demande est accepté le valideur envoi transfert le mail au réalisateur. Dans le cas où la demande est refusée, rien n’est mis en place.</w:t>
      </w:r>
    </w:p>
    <w:p>
      <w:pPr>
        <w:pStyle w:val="Normal"/>
        <w:rPr/>
      </w:pPr>
      <w:r>
        <w:rPr/>
      </w:r>
    </w:p>
    <w:p>
      <w:pPr>
        <w:pStyle w:val="Normal"/>
        <w:rPr/>
      </w:pPr>
      <w:r>
        <w:rPr/>
      </w:r>
    </w:p>
    <w:p>
      <w:pPr>
        <w:pStyle w:val="Normal"/>
        <w:rPr/>
      </w:pPr>
      <w:r>
        <w:rPr/>
      </w:r>
    </w:p>
    <w:p>
      <w:pPr>
        <w:pStyle w:val="Normal"/>
        <w:rPr/>
      </w:pPr>
      <w:r>
        <w:rPr/>
      </w:r>
    </w:p>
    <w:p>
      <w:pPr>
        <w:pStyle w:val="Titre1"/>
        <w:rPr/>
      </w:pPr>
      <w:bookmarkStart w:id="15" w:name="_heading=h.lnxbz9"/>
      <w:bookmarkEnd w:id="15"/>
      <w:r>
        <w:rPr/>
        <w:t>Spécification fonctionnelle</w:t>
      </w:r>
    </w:p>
    <w:p>
      <w:pPr>
        <w:pStyle w:val="Normal"/>
        <w:rPr/>
      </w:pPr>
      <w:r>
        <w:rPr/>
      </w:r>
    </w:p>
    <w:p>
      <w:pPr>
        <w:pStyle w:val="Titre2"/>
        <w:rPr/>
      </w:pPr>
      <w:bookmarkStart w:id="16" w:name="_heading=h.35nkun2"/>
      <w:bookmarkEnd w:id="16"/>
      <w:r>
        <w:rPr/>
        <w:t>Besoin fonctionnel</w:t>
      </w:r>
    </w:p>
    <w:p>
      <w:pPr>
        <w:pStyle w:val="Normal"/>
        <w:rPr/>
      </w:pPr>
      <w:r>
        <w:rPr/>
      </w:r>
    </w:p>
    <w:p>
      <w:pPr>
        <w:pStyle w:val="Normal"/>
        <w:spacing w:lineRule="auto" w:line="276" w:before="0" w:after="0"/>
        <w:rPr/>
      </w:pPr>
      <w:r>
        <w:rPr/>
        <w:t>L’application permettre à un utilisateur authentifié de faire une demande pour un profil ROC pour une personne ayant un compte ENCARA</w:t>
      </w:r>
    </w:p>
    <w:p>
      <w:pPr>
        <w:pStyle w:val="Normal"/>
        <w:spacing w:lineRule="auto" w:line="276" w:before="0" w:after="0"/>
        <w:rPr/>
      </w:pPr>
      <w:r>
        <w:rPr/>
      </w:r>
    </w:p>
    <w:p>
      <w:pPr>
        <w:pStyle w:val="Normal"/>
        <w:spacing w:lineRule="auto" w:line="276" w:before="0" w:after="0"/>
        <w:rPr/>
      </w:pPr>
      <w:r>
        <w:rPr/>
        <w:t>L’application permettre à un groupe d'utilisateurs authentifié de valider les demandes qui concernent son périmètre</w:t>
      </w:r>
    </w:p>
    <w:p>
      <w:pPr>
        <w:pStyle w:val="Normal"/>
        <w:spacing w:lineRule="auto" w:line="276" w:before="0" w:after="0"/>
        <w:rPr/>
      </w:pPr>
      <w:r>
        <w:rPr/>
      </w:r>
    </w:p>
    <w:p>
      <w:pPr>
        <w:pStyle w:val="Normal"/>
        <w:spacing w:lineRule="auto" w:line="276" w:before="0" w:after="0"/>
        <w:rPr/>
      </w:pPr>
      <w:r>
        <w:rPr/>
        <w:t>L’application permettre de notifier par mail un groupe d'utilisateurs que des demandes sont en attente de validation pour son périmètre</w:t>
      </w:r>
    </w:p>
    <w:p>
      <w:pPr>
        <w:pStyle w:val="Normal"/>
        <w:spacing w:lineRule="auto" w:line="276" w:before="0" w:after="0"/>
        <w:rPr/>
      </w:pPr>
      <w:r>
        <w:rPr/>
      </w:r>
    </w:p>
    <w:p>
      <w:pPr>
        <w:pStyle w:val="Normal"/>
        <w:spacing w:lineRule="auto" w:line="276" w:before="0" w:after="0"/>
        <w:rPr/>
      </w:pPr>
      <w:r>
        <w:rPr/>
        <w:t>L’application permettre de notifier par mail un groupe d'utilisateurs que des demandes sont en attente de traitement pour son périmètre</w:t>
      </w:r>
    </w:p>
    <w:p>
      <w:pPr>
        <w:pStyle w:val="Normal"/>
        <w:spacing w:lineRule="auto" w:line="276" w:before="0" w:after="0"/>
        <w:rPr/>
      </w:pPr>
      <w:r>
        <w:rPr/>
      </w:r>
    </w:p>
    <w:p>
      <w:pPr>
        <w:pStyle w:val="Normal"/>
        <w:spacing w:lineRule="auto" w:line="276" w:before="0" w:after="0"/>
        <w:rPr/>
      </w:pPr>
      <w:r>
        <w:rPr/>
        <w:t>L’application permettre de garder l'historique des demandes en mode audit (toute action est enregistrée sans écraser les actions précédentes)</w:t>
      </w:r>
    </w:p>
    <w:p>
      <w:pPr>
        <w:pStyle w:val="Normal"/>
        <w:spacing w:lineRule="auto" w:line="276" w:before="0" w:after="0"/>
        <w:rPr/>
      </w:pPr>
      <w:r>
        <w:rPr/>
      </w:r>
    </w:p>
    <w:p>
      <w:pPr>
        <w:pStyle w:val="Normal"/>
        <w:spacing w:lineRule="auto" w:line="276" w:before="0" w:after="0"/>
        <w:rPr/>
      </w:pPr>
      <w:r>
        <w:rPr/>
        <w:t>L’application permettre à un utilisateur authentifié avec le profil valideur de valider/refuser une demande qui concerne son périmètre</w:t>
      </w:r>
    </w:p>
    <w:p>
      <w:pPr>
        <w:pStyle w:val="Normal"/>
        <w:spacing w:lineRule="auto" w:line="276" w:before="0" w:after="0"/>
        <w:rPr/>
      </w:pPr>
      <w:r>
        <w:rPr/>
      </w:r>
    </w:p>
    <w:p>
      <w:pPr>
        <w:pStyle w:val="Normal"/>
        <w:spacing w:lineRule="auto" w:line="276" w:before="0" w:after="0"/>
        <w:rPr/>
      </w:pPr>
      <w:r>
        <w:rPr/>
        <w:t>L’application permettre de notifier par mail le demandeur sil sa demande a été refusée avec le motif saisi par le valideur</w:t>
      </w:r>
    </w:p>
    <w:p>
      <w:pPr>
        <w:pStyle w:val="Normal"/>
        <w:spacing w:lineRule="auto" w:line="276" w:before="0" w:after="0"/>
        <w:rPr/>
      </w:pPr>
      <w:r>
        <w:rPr/>
      </w:r>
    </w:p>
    <w:p>
      <w:pPr>
        <w:pStyle w:val="Normal"/>
        <w:spacing w:lineRule="auto" w:line="276" w:before="0" w:after="0"/>
        <w:rPr/>
      </w:pPr>
      <w:r>
        <w:rPr/>
        <w:t>L’application affiche un popup de confirmation à l'attention du demandeur sur la légitimité de sa demande</w:t>
      </w:r>
    </w:p>
    <w:p>
      <w:pPr>
        <w:pStyle w:val="Normal"/>
        <w:spacing w:lineRule="auto" w:line="276" w:before="0" w:after="0"/>
        <w:rPr/>
      </w:pPr>
      <w:r>
        <w:rPr/>
      </w:r>
    </w:p>
    <w:p>
      <w:pPr>
        <w:pStyle w:val="Normal"/>
        <w:spacing w:lineRule="auto" w:line="276" w:before="0" w:after="0"/>
        <w:rPr/>
      </w:pPr>
      <w:r>
        <w:rPr/>
        <w:t>(Il doit être responsable de la personne pour laquelle il fait la demande)"</w:t>
      </w:r>
    </w:p>
    <w:p>
      <w:pPr>
        <w:pStyle w:val="Normal"/>
        <w:spacing w:lineRule="auto" w:line="276" w:before="0" w:after="0"/>
        <w:rPr/>
      </w:pPr>
      <w:r>
        <w:rPr/>
      </w:r>
    </w:p>
    <w:p>
      <w:pPr>
        <w:pStyle w:val="Normal"/>
        <w:spacing w:lineRule="auto" w:line="276" w:before="0" w:after="0"/>
        <w:rPr/>
      </w:pPr>
      <w:r>
        <w:rPr/>
        <w:t>L’application permettre à un utilisateur authentifié de faire une demande pour un profil TAM pour une personne ayant un compte ENCARA</w:t>
      </w:r>
    </w:p>
    <w:p>
      <w:pPr>
        <w:pStyle w:val="Normal"/>
        <w:spacing w:lineRule="auto" w:line="276" w:before="0" w:after="0"/>
        <w:rPr/>
      </w:pPr>
      <w:r>
        <w:rPr/>
      </w:r>
    </w:p>
    <w:p>
      <w:pPr>
        <w:pStyle w:val="Normal"/>
        <w:spacing w:lineRule="auto" w:line="276" w:before="0" w:after="0"/>
        <w:rPr/>
      </w:pPr>
      <w:r>
        <w:rPr/>
        <w:t>L’application permettre à un utilisateur authentifié de faire une demande pour un profil 3x8 pour une personne ayant un compte ENCARA</w:t>
      </w:r>
    </w:p>
    <w:p>
      <w:pPr>
        <w:pStyle w:val="Normal"/>
        <w:spacing w:lineRule="auto" w:line="276" w:before="0" w:after="0"/>
        <w:rPr/>
      </w:pPr>
      <w:r>
        <w:rPr/>
      </w:r>
    </w:p>
    <w:p>
      <w:pPr>
        <w:pStyle w:val="Normal"/>
        <w:spacing w:lineRule="auto" w:line="276" w:before="0" w:after="0"/>
        <w:rPr/>
      </w:pPr>
      <w:r>
        <w:rPr/>
        <w:t>L’application affiche la description des différentes catégories lors d'une demande</w:t>
      </w:r>
    </w:p>
    <w:p>
      <w:pPr>
        <w:pStyle w:val="Normal"/>
        <w:spacing w:lineRule="auto" w:line="276" w:before="0" w:after="0"/>
        <w:rPr/>
      </w:pPr>
      <w:r>
        <w:rPr/>
      </w:r>
    </w:p>
    <w:p>
      <w:pPr>
        <w:pStyle w:val="Normal"/>
        <w:spacing w:lineRule="auto" w:line="276" w:before="0" w:after="0"/>
        <w:rPr/>
      </w:pPr>
      <w:r>
        <w:rPr/>
        <w:t>L’application permettre à un utilisateur authentifié avec le profil valideur de valider/refuser une demande qui concerne son périmètre</w:t>
      </w:r>
    </w:p>
    <w:p>
      <w:pPr>
        <w:pStyle w:val="Normal"/>
        <w:spacing w:lineRule="auto" w:line="276" w:before="0" w:after="0"/>
        <w:rPr/>
      </w:pPr>
      <w:r>
        <w:rPr/>
      </w:r>
    </w:p>
    <w:p>
      <w:pPr>
        <w:pStyle w:val="Normal"/>
        <w:spacing w:lineRule="auto" w:line="276" w:before="0" w:after="0"/>
        <w:rPr/>
      </w:pPr>
      <w:r>
        <w:rPr/>
        <w:t>L’application permettre à un utilisateur authentifié de faire une demande pour un profil intervenant ponctuel pour une personne ayant un compte ENCARA</w:t>
      </w:r>
    </w:p>
    <w:p>
      <w:pPr>
        <w:pStyle w:val="Normal"/>
        <w:spacing w:lineRule="auto" w:line="276" w:before="0" w:after="0"/>
        <w:rPr/>
      </w:pPr>
      <w:r>
        <w:rPr/>
      </w:r>
    </w:p>
    <w:p>
      <w:pPr>
        <w:pStyle w:val="Normal"/>
        <w:spacing w:lineRule="auto" w:line="276" w:before="0" w:after="0"/>
        <w:rPr/>
      </w:pPr>
      <w:r>
        <w:rPr/>
        <w:t>L’application permettre à un utilisateur authentifié de faire une demande pour un profil CDS N2 pour une personne ayant un compte ENCARA</w:t>
      </w:r>
    </w:p>
    <w:p>
      <w:pPr>
        <w:pStyle w:val="Normal"/>
        <w:spacing w:lineRule="auto" w:line="276" w:before="0" w:after="0"/>
        <w:rPr/>
      </w:pPr>
      <w:r>
        <w:rPr/>
      </w:r>
    </w:p>
    <w:p>
      <w:pPr>
        <w:pStyle w:val="Normal"/>
        <w:spacing w:lineRule="auto" w:line="276" w:before="0" w:after="0"/>
        <w:rPr/>
      </w:pPr>
      <w:r>
        <w:rPr/>
        <w:t>L’application permettre à un utilisateur authentifié avec le profil</w:t>
      </w:r>
    </w:p>
    <w:p>
      <w:pPr>
        <w:pStyle w:val="Normal"/>
        <w:spacing w:lineRule="auto" w:line="276" w:before="0" w:after="0"/>
        <w:rPr/>
      </w:pPr>
      <w:r>
        <w:rPr/>
      </w:r>
    </w:p>
    <w:p>
      <w:pPr>
        <w:pStyle w:val="Normal"/>
        <w:spacing w:lineRule="auto" w:line="276" w:before="0" w:after="0"/>
        <w:rPr/>
      </w:pPr>
      <w:r>
        <w:rPr/>
        <w:t>L’application permettre à un utilisateur authentifié de faire une demande pour un client</w:t>
      </w:r>
    </w:p>
    <w:p>
      <w:pPr>
        <w:pStyle w:val="Normal"/>
        <w:spacing w:lineRule="auto" w:line="276" w:before="0" w:after="0"/>
        <w:rPr/>
      </w:pPr>
      <w:r>
        <w:rPr/>
      </w:r>
    </w:p>
    <w:p>
      <w:pPr>
        <w:pStyle w:val="Normal"/>
        <w:spacing w:lineRule="auto" w:line="276" w:before="0" w:after="0"/>
        <w:rPr/>
      </w:pPr>
      <w:r>
        <w:rPr/>
        <w:t>L’application permettre à un utilisateur authentifié de modifier/supprimer une demande avant qu’il soit validé.</w:t>
      </w:r>
    </w:p>
    <w:p>
      <w:pPr>
        <w:pStyle w:val="Normal"/>
        <w:spacing w:lineRule="auto" w:line="276" w:before="0" w:after="0"/>
        <w:rPr/>
      </w:pPr>
      <w:r>
        <w:rPr/>
      </w:r>
    </w:p>
    <w:p>
      <w:pPr>
        <w:pStyle w:val="Normal"/>
        <w:spacing w:lineRule="auto" w:line="276" w:before="0" w:after="0"/>
        <w:rPr/>
      </w:pPr>
      <w:r>
        <w:rPr/>
        <w:t xml:space="preserve">La partie Administration </w:t>
      </w:r>
    </w:p>
    <w:p>
      <w:pPr>
        <w:pStyle w:val="Normal"/>
        <w:spacing w:lineRule="auto" w:line="276" w:before="0" w:after="0"/>
        <w:rPr/>
      </w:pPr>
      <w:r>
        <w:rPr/>
      </w:r>
    </w:p>
    <w:p>
      <w:pPr>
        <w:pStyle w:val="Normal"/>
        <w:spacing w:lineRule="auto" w:line="276" w:before="0" w:after="0"/>
        <w:rPr/>
      </w:pPr>
      <w:r>
        <w:rPr/>
        <w:t xml:space="preserve"> </w:t>
      </w:r>
      <w:r>
        <w:rPr/>
        <w:t>L’admin a le droit d’ajouter, supprimer et modifier :</w:t>
      </w:r>
    </w:p>
    <w:p>
      <w:pPr>
        <w:pStyle w:val="Normal"/>
        <w:spacing w:lineRule="auto" w:line="276" w:before="0" w:after="0"/>
        <w:rPr/>
      </w:pPr>
      <w:r>
        <w:rPr/>
      </w:r>
    </w:p>
    <w:p>
      <w:pPr>
        <w:pStyle w:val="Normal"/>
        <w:spacing w:lineRule="auto" w:line="276" w:before="0" w:after="0"/>
        <w:rPr/>
      </w:pPr>
      <w:r>
        <w:rPr/>
        <w:t xml:space="preserve">•         </w:t>
      </w:r>
      <w:r>
        <w:rPr/>
        <w:t>Un utilisateur</w:t>
      </w:r>
    </w:p>
    <w:p>
      <w:pPr>
        <w:pStyle w:val="Normal"/>
        <w:spacing w:lineRule="auto" w:line="276" w:before="0" w:after="0"/>
        <w:rPr/>
      </w:pPr>
      <w:r>
        <w:rPr/>
        <w:t xml:space="preserve">•         </w:t>
      </w:r>
      <w:r>
        <w:rPr/>
        <w:t>Un rôle</w:t>
      </w:r>
    </w:p>
    <w:p>
      <w:pPr>
        <w:pStyle w:val="Normal"/>
        <w:spacing w:lineRule="auto" w:line="276" w:before="0" w:after="0"/>
        <w:rPr/>
      </w:pPr>
      <w:r>
        <w:rPr/>
        <w:t xml:space="preserve">•         </w:t>
      </w:r>
      <w:r>
        <w:rPr/>
        <w:t>Une offre</w:t>
      </w:r>
    </w:p>
    <w:p>
      <w:pPr>
        <w:pStyle w:val="Normal"/>
        <w:spacing w:lineRule="auto" w:line="276" w:before="0" w:after="0"/>
        <w:rPr/>
      </w:pPr>
      <w:r>
        <w:rPr/>
        <w:t xml:space="preserve">•         </w:t>
      </w:r>
      <w:r>
        <w:rPr/>
        <w:t>Une catégorie</w:t>
      </w:r>
    </w:p>
    <w:p>
      <w:pPr>
        <w:pStyle w:val="Normal"/>
        <w:spacing w:lineRule="auto" w:line="276" w:before="0" w:after="0"/>
        <w:rPr/>
      </w:pPr>
      <w:r>
        <w:rPr/>
        <w:t xml:space="preserve">•         </w:t>
      </w:r>
      <w:r>
        <w:rPr/>
        <w:t>Un profil</w:t>
      </w:r>
    </w:p>
    <w:p>
      <w:pPr>
        <w:pStyle w:val="Normal"/>
        <w:spacing w:lineRule="auto" w:line="276" w:before="0" w:after="0"/>
        <w:rPr/>
      </w:pPr>
      <w:r>
        <w:rPr/>
      </w:r>
    </w:p>
    <w:p>
      <w:pPr>
        <w:pStyle w:val="Normal"/>
        <w:spacing w:lineRule="auto" w:line="276" w:before="0" w:after="0"/>
        <w:rPr/>
      </w:pPr>
      <w:r>
        <w:rPr/>
        <w:t>L’admin configure l’application</w:t>
      </w:r>
    </w:p>
    <w:p>
      <w:pPr>
        <w:pStyle w:val="Normal"/>
        <w:spacing w:lineRule="auto" w:line="276" w:before="0" w:after="0"/>
        <w:rPr/>
      </w:pPr>
      <w:r>
        <w:rPr/>
        <w:t>Mettre à jour la configuration de l’application</w:t>
      </w:r>
    </w:p>
    <w:p>
      <w:pPr>
        <w:pStyle w:val="Normal"/>
        <w:spacing w:lineRule="auto" w:line="276" w:before="0" w:after="0"/>
        <w:rPr/>
      </w:pPr>
      <w:r>
        <w:rPr/>
        <w:t>Affecter les rôles aux utilisateurs</w:t>
      </w:r>
    </w:p>
    <w:p>
      <w:pPr>
        <w:pStyle w:val="Normal"/>
        <w:spacing w:lineRule="auto" w:line="276" w:before="0" w:after="0"/>
        <w:rPr/>
      </w:pPr>
      <w:r>
        <w:rPr/>
        <w:t>Consulter l’historique de l’application</w:t>
      </w:r>
    </w:p>
    <w:p>
      <w:pPr>
        <w:pStyle w:val="Normal"/>
        <w:spacing w:lineRule="auto" w:line="276" w:before="0" w:after="0"/>
        <w:rPr/>
      </w:pPr>
      <w:r>
        <w:rPr/>
        <w:t>Association utilisateur/application</w:t>
      </w:r>
    </w:p>
    <w:p>
      <w:pPr>
        <w:pStyle w:val="Normal"/>
        <w:rPr/>
      </w:pPr>
      <w:r>
        <w:rPr/>
        <w:t>Afficher la description des demandes/catégories</w:t>
      </w:r>
    </w:p>
    <w:p>
      <w:pPr>
        <w:pStyle w:val="Normal"/>
        <w:rPr/>
      </w:pPr>
      <w:r>
        <w:rPr/>
        <w:t xml:space="preserve"> </w:t>
      </w:r>
      <w:r>
        <w:rPr/>
        <w:t>Filtre sur les profils en fonction de la catégorie de demande choisie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17" w:name="_heading=h.t0co7xgrze1i"/>
      <w:bookmarkEnd w:id="17"/>
      <w:r>
        <w:rPr/>
        <w:t>Diagramme de flux fonctionnels</w:t>
      </w:r>
    </w:p>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114300</wp:posOffset>
            </wp:positionH>
            <wp:positionV relativeFrom="paragraph">
              <wp:posOffset>635</wp:posOffset>
            </wp:positionV>
            <wp:extent cx="5760720" cy="378841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8"/>
                    <a:stretch>
                      <a:fillRect/>
                    </a:stretch>
                  </pic:blipFill>
                  <pic:spPr bwMode="auto">
                    <a:xfrm>
                      <a:off x="0" y="0"/>
                      <a:ext cx="5760720" cy="3788410"/>
                    </a:xfrm>
                    <a:prstGeom prst="rect">
                      <a:avLst/>
                    </a:prstGeom>
                  </pic:spPr>
                </pic:pic>
              </a:graphicData>
            </a:graphic>
          </wp:anchor>
        </w:drawing>
      </w:r>
    </w:p>
    <w:p>
      <w:pPr>
        <w:pStyle w:val="Titre1"/>
        <w:rPr/>
      </w:pPr>
      <w:r>
        <w:rPr/>
      </w:r>
      <w:bookmarkStart w:id="18" w:name="_heading=h.w76ajcz37g4w"/>
      <w:bookmarkStart w:id="19" w:name="_heading=h.w76ajcz37g4w"/>
      <w:bookmarkEnd w:id="19"/>
    </w:p>
    <w:p>
      <w:pPr>
        <w:pStyle w:val="Titre1"/>
        <w:rPr/>
      </w:pPr>
      <w:bookmarkStart w:id="20" w:name="_heading=h.4sm6s8nthym5"/>
      <w:bookmarkEnd w:id="20"/>
      <w:r>
        <w:rPr/>
        <w:t>Validation</w:t>
      </w:r>
    </w:p>
    <w:p>
      <w:pPr>
        <w:pStyle w:val="Normal"/>
        <w:rPr/>
      </w:pPr>
      <w:r>
        <w:rPr/>
        <w:drawing>
          <wp:inline distT="0" distB="0" distL="0" distR="0">
            <wp:extent cx="5760085" cy="201930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9"/>
                    <a:stretch>
                      <a:fillRect/>
                    </a:stretch>
                  </pic:blipFill>
                  <pic:spPr bwMode="auto">
                    <a:xfrm>
                      <a:off x="0" y="0"/>
                      <a:ext cx="5760085" cy="2019300"/>
                    </a:xfrm>
                    <a:prstGeom prst="rect">
                      <a:avLst/>
                    </a:prstGeom>
                  </pic:spPr>
                </pic:pic>
              </a:graphicData>
            </a:graphic>
          </wp:inline>
        </w:drawing>
      </w:r>
    </w:p>
    <w:p>
      <w:pPr>
        <w:pStyle w:val="Titre1"/>
        <w:rPr>
          <w:b w:val="false"/>
          <w:b w:val="false"/>
          <w:color w:val="000000"/>
          <w:sz w:val="24"/>
          <w:szCs w:val="24"/>
        </w:rPr>
      </w:pPr>
      <w:bookmarkStart w:id="21" w:name="_heading=h.iuguwuogibgm"/>
      <w:bookmarkEnd w:id="21"/>
      <w:r>
        <w:rPr/>
        <w:t>Réalisation</w:t>
      </w:r>
      <w:r>
        <w:rPr/>
        <w:drawing>
          <wp:inline distT="0" distB="0" distL="0" distR="0">
            <wp:extent cx="5760085" cy="19812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10"/>
                    <a:stretch>
                      <a:fillRect/>
                    </a:stretch>
                  </pic:blipFill>
                  <pic:spPr bwMode="auto">
                    <a:xfrm>
                      <a:off x="0" y="0"/>
                      <a:ext cx="5760085" cy="1981200"/>
                    </a:xfrm>
                    <a:prstGeom prst="rect">
                      <a:avLst/>
                    </a:prstGeom>
                  </pic:spPr>
                </pic:pic>
              </a:graphicData>
            </a:graphic>
          </wp:inline>
        </w:drawing>
      </w:r>
    </w:p>
    <w:p>
      <w:pPr>
        <w:pStyle w:val="Normal"/>
        <w:rPr/>
      </w:pPr>
      <w:r>
        <w:rPr/>
      </w:r>
    </w:p>
    <w:p>
      <w:pPr>
        <w:pStyle w:val="Normal"/>
        <w:rPr/>
      </w:pPr>
      <w:r>
        <w:rPr/>
      </w:r>
    </w:p>
    <w:p>
      <w:pPr>
        <w:pStyle w:val="Titre1"/>
        <w:rPr/>
      </w:pPr>
      <w:bookmarkStart w:id="22" w:name="_heading=h.lgilc44b9bkw"/>
      <w:bookmarkEnd w:id="22"/>
      <w:r>
        <w:rPr/>
        <w:t>Diagramme de flux fonctionnel croisé</w:t>
      </w:r>
    </w:p>
    <w:p>
      <w:pPr>
        <w:pStyle w:val="Normal"/>
        <w:rPr/>
      </w:pPr>
      <w:r>
        <w:rPr/>
        <w:drawing>
          <wp:inline distT="0" distB="0" distL="0" distR="0">
            <wp:extent cx="5760085" cy="27432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1"/>
                    <a:stretch>
                      <a:fillRect/>
                    </a:stretch>
                  </pic:blipFill>
                  <pic:spPr bwMode="auto">
                    <a:xfrm>
                      <a:off x="0" y="0"/>
                      <a:ext cx="5760085" cy="2743200"/>
                    </a:xfrm>
                    <a:prstGeom prst="rect">
                      <a:avLst/>
                    </a:prstGeom>
                  </pic:spPr>
                </pic:pic>
              </a:graphicData>
            </a:graphic>
          </wp:inline>
        </w:drawing>
      </w:r>
    </w:p>
    <w:p>
      <w:pPr>
        <w:pStyle w:val="Normal"/>
        <w:rPr/>
      </w:pPr>
      <w:r>
        <w:rPr/>
      </w:r>
    </w:p>
    <w:p>
      <w:pPr>
        <w:pStyle w:val="Normal"/>
        <w:rPr/>
      </w:pPr>
      <w:r>
        <w:rPr/>
      </w:r>
    </w:p>
    <w:p>
      <w:pPr>
        <w:pStyle w:val="Normal"/>
        <w:rPr/>
      </w:pPr>
      <w:r>
        <w:rPr/>
      </w:r>
    </w:p>
    <w:p>
      <w:pPr>
        <w:pStyle w:val="Titre1"/>
        <w:rPr/>
      </w:pPr>
      <w:bookmarkStart w:id="23" w:name="_heading=h.y3taf2pq46tv"/>
      <w:bookmarkEnd w:id="23"/>
      <w:r>
        <w:rPr/>
        <w:t>Spécifications techniques</w:t>
      </w:r>
    </w:p>
    <w:p>
      <w:pPr>
        <w:pStyle w:val="Normal"/>
        <w:rPr/>
      </w:pPr>
      <w:r>
        <w:rPr/>
      </w:r>
    </w:p>
    <w:p>
      <w:pPr>
        <w:pStyle w:val="Titre2"/>
        <w:rPr>
          <w:color w:val="95B3D7"/>
          <w:szCs w:val="24"/>
        </w:rPr>
      </w:pPr>
      <w:bookmarkStart w:id="24" w:name="_heading=h.44sinio"/>
      <w:bookmarkEnd w:id="24"/>
      <w:r>
        <w:rPr>
          <w:color w:val="95B3D7"/>
          <w:szCs w:val="24"/>
        </w:rPr>
        <w:t>Méthodes de travail</w:t>
      </w:r>
    </w:p>
    <w:p>
      <w:pPr>
        <w:pStyle w:val="Normal"/>
        <w:rPr/>
      </w:pPr>
      <w:r>
        <w:rPr/>
      </w:r>
    </w:p>
    <w:p>
      <w:pPr>
        <w:pStyle w:val="Normal"/>
        <w:rPr/>
      </w:pPr>
      <w:r>
        <w:rPr/>
        <w:t>L’équipe de développement est composée d’un chef de projet et développeuse full stack et deux développeurs frontend:</w:t>
      </w:r>
    </w:p>
    <w:p>
      <w:pPr>
        <w:pStyle w:val="Normal"/>
        <w:numPr>
          <w:ilvl w:val="0"/>
          <w:numId w:val="6"/>
        </w:numPr>
        <w:pBdr/>
        <w:spacing w:before="0" w:after="0"/>
        <w:rPr/>
      </w:pPr>
      <w:r>
        <w:rPr>
          <w:color w:val="000000"/>
        </w:rPr>
        <w:t>Najlaa ELJAFAARI, Chef de projet informatique et développeuse full stack</w:t>
      </w:r>
    </w:p>
    <w:p>
      <w:pPr>
        <w:pStyle w:val="Normal"/>
        <w:numPr>
          <w:ilvl w:val="0"/>
          <w:numId w:val="6"/>
        </w:numPr>
        <w:pBdr/>
        <w:spacing w:before="0" w:after="0"/>
        <w:rPr/>
      </w:pPr>
      <w:r>
        <w:rPr>
          <w:color w:val="000000"/>
        </w:rPr>
        <w:t>Sonny CABRISSEAU, Développeur frontend intermédiaire </w:t>
      </w:r>
    </w:p>
    <w:p>
      <w:pPr>
        <w:pStyle w:val="Normal"/>
        <w:numPr>
          <w:ilvl w:val="0"/>
          <w:numId w:val="6"/>
        </w:numPr>
        <w:pBdr/>
        <w:spacing w:before="0" w:after="0"/>
        <w:rPr/>
      </w:pPr>
      <w:r>
        <w:rPr>
          <w:color w:val="000000"/>
        </w:rPr>
        <w:t>Salem FADWA, Développeur frontend intermédiaire </w:t>
      </w:r>
    </w:p>
    <w:p>
      <w:pPr>
        <w:pStyle w:val="Normal"/>
        <w:pBdr/>
        <w:ind w:left="720" w:hanging="0"/>
        <w:rPr>
          <w:color w:val="000000"/>
        </w:rPr>
      </w:pPr>
      <w:r>
        <w:rPr>
          <w:color w:val="000000"/>
        </w:rPr>
      </w:r>
    </w:p>
    <w:p>
      <w:pPr>
        <w:pStyle w:val="Normal"/>
        <w:spacing w:lineRule="auto" w:line="276" w:before="0" w:after="0"/>
        <w:rPr/>
      </w:pPr>
      <w:r>
        <w:rPr/>
        <w:t>Un dépôt avec GitHub sera créé pour la centralisation, la sauvegarde et le versioning du code</w:t>
      </w:r>
    </w:p>
    <w:p>
      <w:pPr>
        <w:pStyle w:val="Normal"/>
        <w:spacing w:lineRule="auto" w:line="276" w:before="0" w:after="0"/>
        <w:rPr/>
      </w:pPr>
      <w:r>
        <w:rPr/>
        <w:t>de développement et ainsi facilité le travail d’équipe. La technologie de microconteneur</w:t>
      </w:r>
    </w:p>
    <w:p>
      <w:pPr>
        <w:pStyle w:val="Normal"/>
        <w:spacing w:lineRule="auto" w:line="276" w:before="0" w:after="0"/>
        <w:rPr/>
      </w:pPr>
      <w:r>
        <w:rPr/>
        <w:t>Docker pourra également être fort utile pour ce projet.</w:t>
      </w:r>
    </w:p>
    <w:p>
      <w:pPr>
        <w:pStyle w:val="Normal"/>
        <w:spacing w:lineRule="auto" w:line="276" w:before="0" w:after="0"/>
        <w:rPr/>
      </w:pPr>
      <w:r>
        <w:rPr/>
      </w:r>
    </w:p>
    <w:p>
      <w:pPr>
        <w:pStyle w:val="Normal"/>
        <w:spacing w:lineRule="auto" w:line="276" w:before="0" w:after="0"/>
        <w:rPr/>
      </w:pPr>
      <w:r>
        <w:rPr/>
        <w:drawing>
          <wp:inline distT="0" distB="0" distL="0" distR="0">
            <wp:extent cx="1493520" cy="149352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2"/>
                    <a:stretch>
                      <a:fillRect/>
                    </a:stretch>
                  </pic:blipFill>
                  <pic:spPr bwMode="auto">
                    <a:xfrm>
                      <a:off x="0" y="0"/>
                      <a:ext cx="1493520" cy="1493520"/>
                    </a:xfrm>
                    <a:prstGeom prst="rect">
                      <a:avLst/>
                    </a:prstGeom>
                  </pic:spPr>
                </pic:pic>
              </a:graphicData>
            </a:graphic>
          </wp:inline>
        </w:drawing>
      </w:r>
      <w:r>
        <w:rPr/>
        <w:drawing>
          <wp:inline distT="0" distB="0" distL="0" distR="0">
            <wp:extent cx="3213100" cy="762000"/>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13"/>
                    <a:stretch>
                      <a:fillRect/>
                    </a:stretch>
                  </pic:blipFill>
                  <pic:spPr bwMode="auto">
                    <a:xfrm>
                      <a:off x="0" y="0"/>
                      <a:ext cx="3213100" cy="762000"/>
                    </a:xfrm>
                    <a:prstGeom prst="rect">
                      <a:avLst/>
                    </a:prstGeom>
                  </pic:spPr>
                </pic:pic>
              </a:graphicData>
            </a:graphic>
          </wp:inline>
        </w:drawing>
      </w:r>
    </w:p>
    <w:p>
      <w:pPr>
        <w:pStyle w:val="Normal"/>
        <w:spacing w:lineRule="auto" w:line="276"/>
        <w:rPr/>
      </w:pPr>
      <w:r>
        <w:rPr/>
      </w:r>
    </w:p>
    <w:p>
      <w:pPr>
        <w:pStyle w:val="Normal"/>
        <w:spacing w:lineRule="auto" w:line="276" w:before="0" w:after="0"/>
        <w:rPr/>
      </w:pPr>
      <w:r>
        <w:rPr/>
        <w:t>Dans un premier temps le projet sera découpé en module, c’est-à-dire en tâches principales.</w:t>
      </w:r>
    </w:p>
    <w:p>
      <w:pPr>
        <w:pStyle w:val="Normal"/>
        <w:spacing w:lineRule="auto" w:line="276" w:before="0" w:after="0"/>
        <w:rPr/>
      </w:pPr>
      <w:r>
        <w:rPr/>
        <w:t>Chacun des modules sera affecté à l’un des membres de l’équipe en fonction de la charge de</w:t>
      </w:r>
    </w:p>
    <w:p>
      <w:pPr>
        <w:pStyle w:val="Normal"/>
        <w:spacing w:lineRule="auto" w:line="276" w:before="0" w:after="0"/>
        <w:rPr/>
      </w:pPr>
      <w:r>
        <w:rPr/>
        <w:t>travail estimée pour celui-ci.</w:t>
      </w:r>
    </w:p>
    <w:p>
      <w:pPr>
        <w:pStyle w:val="Normal"/>
        <w:spacing w:before="0" w:after="0"/>
        <w:rPr>
          <w:color w:val="FF0000"/>
        </w:rPr>
      </w:pPr>
      <w:r>
        <w:rPr>
          <w:color w:val="FF0000"/>
        </w:rPr>
      </w:r>
    </w:p>
    <w:p>
      <w:pPr>
        <w:pStyle w:val="Normal"/>
        <w:spacing w:before="0" w:after="0"/>
        <w:rPr>
          <w:color w:val="FF0000"/>
        </w:rPr>
      </w:pPr>
      <w:r>
        <w:rPr>
          <w:color w:val="FF0000"/>
        </w:rPr>
      </w:r>
    </w:p>
    <w:p>
      <w:pPr>
        <w:pStyle w:val="Titre2"/>
        <w:rPr/>
      </w:pPr>
      <w:bookmarkStart w:id="25" w:name="_heading=h.2jxsxqh"/>
      <w:bookmarkEnd w:id="25"/>
      <w:r>
        <w:rPr/>
        <w:t>Les choix technologiques</w:t>
      </w:r>
    </w:p>
    <w:p>
      <w:pPr>
        <w:pStyle w:val="Normal"/>
        <w:rPr/>
      </w:pPr>
      <w:r>
        <w:rPr/>
      </w:r>
    </w:p>
    <w:p>
      <w:pPr>
        <w:pStyle w:val="Normal"/>
        <w:rPr>
          <w:b/>
          <w:b/>
        </w:rPr>
      </w:pPr>
      <w:bookmarkStart w:id="26" w:name="_heading=h.z337ya"/>
      <w:bookmarkEnd w:id="26"/>
      <w:r>
        <w:rPr>
          <w:rFonts w:eastAsia="Cambria" w:cs="Cambria" w:ascii="Cambria" w:hAnsi="Cambria"/>
          <w:color w:val="243F61"/>
        </w:rPr>
        <w:t>Laravel</w:t>
      </w:r>
      <w:r>
        <w:rPr/>
        <w:drawing>
          <wp:inline distT="0" distB="0" distL="0" distR="0">
            <wp:extent cx="842645" cy="8763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14"/>
                    <a:stretch>
                      <a:fillRect/>
                    </a:stretch>
                  </pic:blipFill>
                  <pic:spPr bwMode="auto">
                    <a:xfrm>
                      <a:off x="0" y="0"/>
                      <a:ext cx="842645" cy="876300"/>
                    </a:xfrm>
                    <a:prstGeom prst="rect">
                      <a:avLst/>
                    </a:prstGeom>
                  </pic:spPr>
                </pic:pic>
              </a:graphicData>
            </a:graphic>
          </wp:inline>
        </w:drawing>
      </w:r>
    </w:p>
    <w:p>
      <w:pPr>
        <w:pStyle w:val="Normal"/>
        <w:rPr>
          <w:b/>
          <w:b/>
        </w:rPr>
      </w:pPr>
      <w:r>
        <w:rPr>
          <w:b/>
        </w:rPr>
      </w:r>
    </w:p>
    <w:p>
      <w:pPr>
        <w:pStyle w:val="Normal"/>
        <w:spacing w:lineRule="auto" w:line="276" w:before="0" w:after="0"/>
        <w:rPr/>
      </w:pPr>
      <w:r>
        <w:rPr/>
        <w:t>Choix de Laravel pour le backend car :</w:t>
      </w:r>
    </w:p>
    <w:p>
      <w:pPr>
        <w:pStyle w:val="Normal"/>
        <w:numPr>
          <w:ilvl w:val="1"/>
          <w:numId w:val="8"/>
        </w:numPr>
        <w:spacing w:lineRule="auto" w:line="276" w:before="0" w:after="0"/>
        <w:rPr/>
      </w:pPr>
      <w:r>
        <w:rPr/>
        <w:t>Le langage PHP est très connu</w:t>
      </w:r>
    </w:p>
    <w:p>
      <w:pPr>
        <w:pStyle w:val="Normal"/>
        <w:numPr>
          <w:ilvl w:val="1"/>
          <w:numId w:val="8"/>
        </w:numPr>
        <w:spacing w:lineRule="auto" w:line="276" w:before="0" w:after="0"/>
        <w:rPr/>
      </w:pPr>
      <w:r>
        <w:rPr/>
        <w:t>Il y a de nombreuses librairies sur cette technologie</w:t>
      </w:r>
    </w:p>
    <w:p>
      <w:pPr>
        <w:pStyle w:val="Normal"/>
        <w:numPr>
          <w:ilvl w:val="1"/>
          <w:numId w:val="8"/>
        </w:numPr>
        <w:spacing w:lineRule="auto" w:line="276" w:before="0" w:after="0"/>
        <w:rPr/>
      </w:pPr>
      <w:r>
        <w:rPr/>
        <w:t>Laravel se base sur le design pattern MVC .</w:t>
      </w:r>
    </w:p>
    <w:p>
      <w:pPr>
        <w:pStyle w:val="Normal"/>
        <w:spacing w:lineRule="auto" w:line="276" w:before="0" w:after="0"/>
        <w:rPr/>
      </w:pPr>
      <w:r>
        <w:rPr/>
        <w:t>Il y a une bibliothèque orientée objet préinstallée ce qui nous permet d’être plus efficaces</w:t>
      </w:r>
    </w:p>
    <w:p>
      <w:pPr>
        <w:pStyle w:val="Normal"/>
        <w:spacing w:lineRule="auto" w:line="276" w:before="0" w:after="0"/>
        <w:rPr/>
      </w:pPr>
      <w:r>
        <w:rPr/>
        <w:t>Une documentation à jour</w:t>
      </w:r>
    </w:p>
    <w:p>
      <w:pPr>
        <w:pStyle w:val="Normal"/>
        <w:rPr/>
      </w:pPr>
      <w:r>
        <w:rPr/>
      </w:r>
    </w:p>
    <w:p>
      <w:pPr>
        <w:pStyle w:val="Normal"/>
        <w:rPr/>
      </w:pPr>
      <w:bookmarkStart w:id="27" w:name="_heading=h.3j2qqm3"/>
      <w:bookmarkEnd w:id="27"/>
      <w:r>
        <w:rPr>
          <w:rFonts w:eastAsia="Cambria" w:cs="Cambria" w:ascii="Cambria" w:hAnsi="Cambria"/>
          <w:color w:val="243F61"/>
        </w:rPr>
        <w:t>VueJS</w:t>
      </w:r>
      <w:r>
        <w:rPr/>
        <w:drawing>
          <wp:inline distT="0" distB="0" distL="0" distR="0">
            <wp:extent cx="782955" cy="67881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5"/>
                    <a:stretch>
                      <a:fillRect/>
                    </a:stretch>
                  </pic:blipFill>
                  <pic:spPr bwMode="auto">
                    <a:xfrm>
                      <a:off x="0" y="0"/>
                      <a:ext cx="782955" cy="678815"/>
                    </a:xfrm>
                    <a:prstGeom prst="rect">
                      <a:avLst/>
                    </a:prstGeom>
                  </pic:spPr>
                </pic:pic>
              </a:graphicData>
            </a:graphic>
          </wp:inline>
        </w:drawing>
      </w:r>
    </w:p>
    <w:p>
      <w:pPr>
        <w:pStyle w:val="Normal"/>
        <w:spacing w:lineRule="auto" w:line="276" w:before="0" w:after="0"/>
        <w:rPr/>
      </w:pPr>
      <w:r>
        <w:rPr/>
        <w:t>Choix de VueJs pour le frontend car :</w:t>
      </w:r>
    </w:p>
    <w:p>
      <w:pPr>
        <w:pStyle w:val="Normal"/>
        <w:numPr>
          <w:ilvl w:val="1"/>
          <w:numId w:val="4"/>
        </w:numPr>
        <w:spacing w:lineRule="auto" w:line="276" w:before="0" w:after="0"/>
        <w:rPr/>
      </w:pPr>
      <w:r>
        <w:rPr/>
        <w:t>Le langage JavaScript est très connu également et prend en notoriété</w:t>
      </w:r>
    </w:p>
    <w:p>
      <w:pPr>
        <w:pStyle w:val="Normal"/>
        <w:numPr>
          <w:ilvl w:val="1"/>
          <w:numId w:val="4"/>
        </w:numPr>
        <w:spacing w:lineRule="auto" w:line="276" w:before="0" w:after="0"/>
        <w:rPr/>
      </w:pPr>
      <w:r>
        <w:rPr/>
        <w:t>Il est très léger en termes de mémoire.</w:t>
      </w:r>
    </w:p>
    <w:p>
      <w:pPr>
        <w:pStyle w:val="Normal"/>
        <w:numPr>
          <w:ilvl w:val="1"/>
          <w:numId w:val="4"/>
        </w:numPr>
        <w:spacing w:lineRule="auto" w:line="276" w:before="0" w:after="0"/>
        <w:rPr/>
      </w:pPr>
      <w:r>
        <w:rPr/>
        <w:t>Une documentation existante</w:t>
      </w:r>
    </w:p>
    <w:p>
      <w:pPr>
        <w:pStyle w:val="Normal"/>
        <w:numPr>
          <w:ilvl w:val="1"/>
          <w:numId w:val="4"/>
        </w:numPr>
        <w:spacing w:lineRule="auto" w:line="276" w:before="0" w:after="0"/>
        <w:rPr/>
      </w:pPr>
      <w:r>
        <w:rPr/>
        <w:t>Utilisation de design pattern VUEX</w:t>
      </w:r>
    </w:p>
    <w:p>
      <w:pPr>
        <w:pStyle w:val="Normal"/>
        <w:spacing w:lineRule="auto" w:line="276" w:before="0" w:after="0"/>
        <w:rPr/>
      </w:pPr>
      <w:r>
        <w:rPr/>
        <w:t>Très fluide et plus facile à prendre en main que AngularJs</w:t>
      </w:r>
    </w:p>
    <w:p>
      <w:pPr>
        <w:pStyle w:val="Normal"/>
        <w:rPr/>
      </w:pPr>
      <w:r>
        <w:rPr/>
      </w:r>
    </w:p>
    <w:p>
      <w:pPr>
        <w:pStyle w:val="Normal"/>
        <w:rPr/>
      </w:pPr>
      <w:r>
        <w:rPr/>
      </w:r>
    </w:p>
    <w:p>
      <w:pPr>
        <w:pStyle w:val="Normal"/>
        <w:rPr/>
      </w:pPr>
      <w:r>
        <w:rPr/>
      </w:r>
    </w:p>
    <w:p>
      <w:pPr>
        <w:pStyle w:val="Titre1"/>
        <w:jc w:val="both"/>
        <w:rPr/>
      </w:pPr>
      <w:bookmarkStart w:id="28" w:name="_heading=h.1y810tw"/>
      <w:bookmarkEnd w:id="28"/>
      <w:r>
        <w:rPr/>
        <w:t>Gestion de projet</w:t>
      </w:r>
    </w:p>
    <w:p>
      <w:pPr>
        <w:pStyle w:val="Normal"/>
        <w:rPr/>
      </w:pPr>
      <w:r>
        <w:rPr/>
      </w:r>
    </w:p>
    <w:p>
      <w:pPr>
        <w:pStyle w:val="Normal"/>
        <w:spacing w:before="0" w:after="0"/>
        <w:rPr>
          <w:sz w:val="22"/>
          <w:szCs w:val="22"/>
        </w:rPr>
      </w:pPr>
      <w:r>
        <w:rPr>
          <w:sz w:val="22"/>
          <w:szCs w:val="22"/>
        </w:rPr>
        <w:t>Les méthodes agiles réponds justement aux plusieurs difficultés elle permet de construire le produit ou le projet avec son client pour parvenir au meilleur résultat possible en terme budget, délais, qualité, mais surtout en termes de satisfaction ce qui finalement et assez logique puisqu’un client ne sait pas précisément ce dont il a besoins au départ et l’équipe ne peut pas anticiper toutes les difficultés et les contraintes qu’elle va rencontrer dans le projet.</w:t>
      </w:r>
    </w:p>
    <w:p>
      <w:pPr>
        <w:pStyle w:val="Normal"/>
        <w:spacing w:before="0" w:after="0"/>
        <w:rPr>
          <w:sz w:val="22"/>
          <w:szCs w:val="22"/>
        </w:rPr>
      </w:pPr>
      <w:r>
        <w:rPr>
          <w:sz w:val="22"/>
          <w:szCs w:val="22"/>
        </w:rPr>
      </w:r>
    </w:p>
    <w:p>
      <w:pPr>
        <w:pStyle w:val="Normal"/>
        <w:spacing w:before="0" w:after="0"/>
        <w:rPr>
          <w:sz w:val="22"/>
          <w:szCs w:val="22"/>
        </w:rPr>
      </w:pPr>
      <w:r>
        <w:rPr>
          <w:sz w:val="22"/>
          <w:szCs w:val="22"/>
        </w:rPr>
        <w:t>Dans cette partie nous allons décrire plus précisément la méthode dont on a travaillé avec tout au long du projet.</w:t>
      </w:r>
    </w:p>
    <w:p>
      <w:pPr>
        <w:pStyle w:val="Titre3"/>
        <w:rPr/>
      </w:pPr>
      <w:r>
        <w:rPr/>
      </w:r>
    </w:p>
    <w:p>
      <w:pPr>
        <w:pStyle w:val="Normal"/>
        <w:spacing w:lineRule="auto" w:line="360" w:before="0" w:after="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Dans l’équipe on a les trois rôles Scrum :</w:t>
      </w:r>
    </w:p>
    <w:p>
      <w:pPr>
        <w:pStyle w:val="ListParagraph"/>
        <w:numPr>
          <w:ilvl w:val="0"/>
          <w:numId w:val="15"/>
        </w:numPr>
        <w:spacing w:lineRule="auto" w:line="360" w:before="0" w:after="18"/>
        <w:contextualSpacing/>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Le Product Owner qui porte la vision du projet et travaille en interaction avec l’équipe de réalisation et le client. </w:t>
      </w:r>
    </w:p>
    <w:p>
      <w:pPr>
        <w:pStyle w:val="ListParagraph"/>
        <w:spacing w:lineRule="auto" w:line="360" w:before="0" w:after="18"/>
        <w:contextualSpacing/>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Il est un expert du domaine métier du projet.</w:t>
      </w:r>
    </w:p>
    <w:p>
      <w:pPr>
        <w:pStyle w:val="ListParagraph"/>
        <w:spacing w:lineRule="auto" w:line="360" w:before="0" w:after="18"/>
        <w:contextualSpacing/>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C’est Najla Eljaafari. </w:t>
      </w:r>
    </w:p>
    <w:p>
      <w:pPr>
        <w:pStyle w:val="ListParagraph"/>
        <w:numPr>
          <w:ilvl w:val="0"/>
          <w:numId w:val="15"/>
        </w:numPr>
        <w:spacing w:lineRule="auto" w:line="360" w:before="0" w:after="18"/>
        <w:contextualSpacing/>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Le Scrum Master est le garant de la bonne application de la méthode Scrum. Il a un rôle de coach à la fois auprès du Product Owner et auprès de l’équipe. </w:t>
      </w:r>
    </w:p>
    <w:p>
      <w:pPr>
        <w:pStyle w:val="ListParagraph"/>
        <w:spacing w:lineRule="auto" w:line="360" w:before="0" w:after="18"/>
        <w:contextualSpacing/>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C’est Fadwa SALLEM </w:t>
      </w:r>
    </w:p>
    <w:p>
      <w:pPr>
        <w:pStyle w:val="ListParagraph"/>
        <w:numPr>
          <w:ilvl w:val="0"/>
          <w:numId w:val="15"/>
        </w:numPr>
        <w:spacing w:lineRule="auto" w:line="360" w:before="0" w:after="0"/>
        <w:contextualSpacing/>
        <w:jc w:val="left"/>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L’Equipe de développement ou de réalisation qui est en charge de transformer les besoins du client en produit ou service, sont Cabrisseau Sonny, Najla Eljaafari et Fadwa SALLEM</w:t>
      </w:r>
    </w:p>
    <w:p>
      <w:pPr>
        <w:pStyle w:val="Normal"/>
        <w:rPr/>
      </w:pPr>
      <w:r>
        <w:rPr/>
      </w:r>
    </w:p>
    <w:p>
      <w:pPr>
        <w:pStyle w:val="Titre3"/>
        <w:rPr/>
      </w:pPr>
      <w:r>
        <w:rPr/>
        <w:t>Product backlog</w:t>
      </w:r>
    </w:p>
    <w:p>
      <w:pPr>
        <w:pStyle w:val="Normal"/>
        <w:rPr>
          <w:color w:val="000000"/>
          <w:highlight w:val="white"/>
        </w:rPr>
      </w:pPr>
      <w:r>
        <w:rPr>
          <w:color w:val="000000"/>
          <w:highlight w:val="white"/>
        </w:rPr>
        <w:t>Le backlog de produit nous aide à faire le suivi de toutes les fonctionnalités que les parties prenantes souhaiteraient inclure dans le produit. En d’autres termes, le backlog du produit est, en quelque sorte, une liste de souhaits de toutes les fonctionnalités possibles dans le produit final.</w:t>
      </w:r>
    </w:p>
    <w:p>
      <w:pPr>
        <w:pStyle w:val="Normal"/>
        <w:rPr>
          <w:color w:val="000000"/>
          <w:highlight w:val="white"/>
        </w:rPr>
      </w:pPr>
      <w:r>
        <w:rPr>
          <w:color w:val="000000"/>
          <w:highlight w:val="white"/>
        </w:rPr>
      </w:r>
    </w:p>
    <w:tbl>
      <w:tblPr>
        <w:tblW w:w="14127" w:type="dxa"/>
        <w:jc w:val="left"/>
        <w:tblInd w:w="-1418" w:type="dxa"/>
        <w:tblCellMar>
          <w:top w:w="0" w:type="dxa"/>
          <w:left w:w="70" w:type="dxa"/>
          <w:bottom w:w="0" w:type="dxa"/>
          <w:right w:w="70" w:type="dxa"/>
        </w:tblCellMar>
        <w:tblLook w:val="04a0"/>
      </w:tblPr>
      <w:tblGrid>
        <w:gridCol w:w="4606"/>
        <w:gridCol w:w="1984"/>
        <w:gridCol w:w="1417"/>
        <w:gridCol w:w="1842"/>
        <w:gridCol w:w="849"/>
        <w:gridCol w:w="3428"/>
      </w:tblGrid>
      <w:tr>
        <w:trPr>
          <w:trHeight w:val="390" w:hRule="atLeast"/>
        </w:trPr>
        <w:tc>
          <w:tcPr>
            <w:tcW w:w="4606" w:type="dxa"/>
            <w:tcBorders>
              <w:top w:val="single" w:sz="8" w:space="0" w:color="000000"/>
              <w:bottom w:val="single" w:sz="8" w:space="0" w:color="000000"/>
              <w:right w:val="single" w:sz="8" w:space="0" w:color="000000"/>
            </w:tcBorders>
            <w:shd w:color="000000" w:fill="0F243E" w:val="clear"/>
            <w:vAlign w:val="bottom"/>
          </w:tcPr>
          <w:p>
            <w:pPr>
              <w:pStyle w:val="Normal"/>
              <w:spacing w:before="0" w:after="160"/>
              <w:jc w:val="center"/>
              <w:rPr/>
            </w:pPr>
            <w:r>
              <w:rPr/>
              <w:t>Nom de la tâche</w:t>
            </w:r>
          </w:p>
        </w:tc>
        <w:tc>
          <w:tcPr>
            <w:tcW w:w="1984" w:type="dxa"/>
            <w:tcBorders>
              <w:top w:val="single" w:sz="8" w:space="0" w:color="000000"/>
              <w:bottom w:val="single" w:sz="8" w:space="0" w:color="000000"/>
              <w:right w:val="single" w:sz="8" w:space="0" w:color="000000"/>
            </w:tcBorders>
            <w:shd w:color="000000" w:fill="0F243E" w:val="clear"/>
            <w:vAlign w:val="bottom"/>
          </w:tcPr>
          <w:p>
            <w:pPr>
              <w:pStyle w:val="Normal"/>
              <w:spacing w:before="0" w:after="160"/>
              <w:jc w:val="center"/>
              <w:rPr/>
            </w:pPr>
            <w:r>
              <w:rPr/>
              <w:t>Responsable</w:t>
            </w:r>
          </w:p>
        </w:tc>
        <w:tc>
          <w:tcPr>
            <w:tcW w:w="1417" w:type="dxa"/>
            <w:tcBorders>
              <w:top w:val="single" w:sz="8" w:space="0" w:color="000000"/>
              <w:bottom w:val="single" w:sz="8" w:space="0" w:color="000000"/>
              <w:right w:val="single" w:sz="8" w:space="0" w:color="000000"/>
            </w:tcBorders>
            <w:shd w:color="000000" w:fill="0F243E" w:val="clear"/>
            <w:vAlign w:val="bottom"/>
          </w:tcPr>
          <w:p>
            <w:pPr>
              <w:pStyle w:val="Normal"/>
              <w:spacing w:before="0" w:after="160"/>
              <w:jc w:val="center"/>
              <w:rPr/>
            </w:pPr>
            <w:r>
              <w:rPr/>
              <w:t>Début</w:t>
            </w:r>
          </w:p>
        </w:tc>
        <w:tc>
          <w:tcPr>
            <w:tcW w:w="1842" w:type="dxa"/>
            <w:tcBorders>
              <w:top w:val="single" w:sz="8" w:space="0" w:color="000000"/>
              <w:bottom w:val="single" w:sz="8" w:space="0" w:color="000000"/>
              <w:right w:val="single" w:sz="8" w:space="0" w:color="000000"/>
            </w:tcBorders>
            <w:shd w:color="000000" w:fill="0F243E" w:val="clear"/>
            <w:vAlign w:val="bottom"/>
          </w:tcPr>
          <w:p>
            <w:pPr>
              <w:pStyle w:val="Normal"/>
              <w:spacing w:before="0" w:after="160"/>
              <w:jc w:val="center"/>
              <w:rPr/>
            </w:pPr>
            <w:r>
              <w:rPr/>
              <w:t>Fin</w:t>
            </w:r>
          </w:p>
        </w:tc>
        <w:tc>
          <w:tcPr>
            <w:tcW w:w="849" w:type="dxa"/>
            <w:tcBorders>
              <w:top w:val="single" w:sz="8" w:space="0" w:color="000000"/>
              <w:bottom w:val="single" w:sz="8" w:space="0" w:color="000000"/>
              <w:right w:val="single" w:sz="8" w:space="0" w:color="000000"/>
            </w:tcBorders>
            <w:shd w:color="000000" w:fill="0F243E" w:val="clear"/>
            <w:vAlign w:val="bottom"/>
          </w:tcPr>
          <w:p>
            <w:pPr>
              <w:pStyle w:val="Normal"/>
              <w:spacing w:before="0" w:after="160"/>
              <w:jc w:val="center"/>
              <w:rPr/>
            </w:pPr>
            <w:r>
              <w:rPr/>
              <w:t>Jours</w:t>
            </w:r>
          </w:p>
        </w:tc>
        <w:tc>
          <w:tcPr>
            <w:tcW w:w="3428" w:type="dxa"/>
            <w:tcBorders>
              <w:top w:val="single" w:sz="8" w:space="0" w:color="000000"/>
              <w:bottom w:val="single" w:sz="8" w:space="0" w:color="000000"/>
              <w:right w:val="single" w:sz="8" w:space="0" w:color="000000"/>
            </w:tcBorders>
            <w:shd w:color="000000" w:fill="0F243E" w:val="clear"/>
            <w:vAlign w:val="bottom"/>
          </w:tcPr>
          <w:p>
            <w:pPr>
              <w:pStyle w:val="Normal"/>
              <w:widowControl/>
              <w:bidi w:val="0"/>
              <w:spacing w:lineRule="auto" w:line="259" w:before="0" w:after="160"/>
              <w:jc w:val="both"/>
              <w:rPr/>
            </w:pPr>
            <w:r>
              <w:rPr/>
              <w:t>Statut</w:t>
            </w:r>
          </w:p>
        </w:tc>
      </w:tr>
      <w:tr>
        <w:trPr>
          <w:trHeight w:val="390" w:hRule="atLeast"/>
        </w:trPr>
        <w:tc>
          <w:tcPr>
            <w:tcW w:w="4606" w:type="dxa"/>
            <w:tcBorders>
              <w:bottom w:val="single" w:sz="8" w:space="0" w:color="000000"/>
              <w:right w:val="single" w:sz="8" w:space="0" w:color="000000"/>
            </w:tcBorders>
            <w:shd w:color="000000" w:fill="FAC090" w:val="clear"/>
            <w:vAlign w:val="bottom"/>
          </w:tcPr>
          <w:p>
            <w:pPr>
              <w:pStyle w:val="Normal"/>
              <w:spacing w:before="0" w:after="160"/>
              <w:jc w:val="center"/>
              <w:rPr>
                <w:color w:val="000000"/>
              </w:rPr>
            </w:pPr>
            <w:r>
              <w:rPr>
                <w:color w:val="000000"/>
              </w:rPr>
              <w:t>Sprint 1</w:t>
            </w:r>
          </w:p>
        </w:tc>
        <w:tc>
          <w:tcPr>
            <w:tcW w:w="1984" w:type="dxa"/>
            <w:tcBorders>
              <w:bottom w:val="single" w:sz="8" w:space="0" w:color="000000"/>
              <w:right w:val="single" w:sz="8" w:space="0" w:color="000000"/>
            </w:tcBorders>
            <w:shd w:color="000000" w:fill="FAC090" w:val="clear"/>
            <w:vAlign w:val="bottom"/>
          </w:tcPr>
          <w:p>
            <w:pPr>
              <w:pStyle w:val="Normal"/>
              <w:spacing w:before="0" w:after="160"/>
              <w:jc w:val="center"/>
              <w:rPr>
                <w:color w:val="000000"/>
              </w:rPr>
            </w:pPr>
            <w:r>
              <w:rPr>
                <w:color w:val="000000"/>
              </w:rPr>
            </w:r>
          </w:p>
        </w:tc>
        <w:tc>
          <w:tcPr>
            <w:tcW w:w="1417" w:type="dxa"/>
            <w:tcBorders>
              <w:bottom w:val="single" w:sz="8" w:space="0" w:color="000000"/>
              <w:right w:val="single" w:sz="8" w:space="0" w:color="000000"/>
            </w:tcBorders>
            <w:shd w:color="000000" w:fill="FAC090" w:val="clear"/>
            <w:vAlign w:val="bottom"/>
          </w:tcPr>
          <w:p>
            <w:pPr>
              <w:pStyle w:val="Normal"/>
              <w:spacing w:before="0" w:after="160"/>
              <w:jc w:val="center"/>
              <w:rPr>
                <w:color w:val="000000"/>
              </w:rPr>
            </w:pPr>
            <w:r>
              <w:rPr>
                <w:color w:val="000000"/>
              </w:rPr>
              <w:t>16-déc.-19</w:t>
            </w:r>
          </w:p>
        </w:tc>
        <w:tc>
          <w:tcPr>
            <w:tcW w:w="1842" w:type="dxa"/>
            <w:tcBorders>
              <w:bottom w:val="single" w:sz="8" w:space="0" w:color="000000"/>
              <w:right w:val="single" w:sz="8" w:space="0" w:color="000000"/>
            </w:tcBorders>
            <w:shd w:color="000000" w:fill="FAC090" w:val="clear"/>
            <w:vAlign w:val="bottom"/>
          </w:tcPr>
          <w:p>
            <w:pPr>
              <w:pStyle w:val="Normal"/>
              <w:spacing w:before="0" w:after="160"/>
              <w:jc w:val="center"/>
              <w:rPr>
                <w:color w:val="000000"/>
              </w:rPr>
            </w:pPr>
            <w:r>
              <w:rPr>
                <w:color w:val="000000"/>
              </w:rPr>
              <w:t>10-janv.-20</w:t>
            </w:r>
          </w:p>
        </w:tc>
        <w:tc>
          <w:tcPr>
            <w:tcW w:w="849" w:type="dxa"/>
            <w:tcBorders>
              <w:bottom w:val="single" w:sz="8" w:space="0" w:color="000000"/>
              <w:right w:val="single" w:sz="8" w:space="0" w:color="000000"/>
            </w:tcBorders>
            <w:shd w:color="000000" w:fill="FAC090" w:val="clear"/>
            <w:vAlign w:val="bottom"/>
          </w:tcPr>
          <w:p>
            <w:pPr>
              <w:pStyle w:val="Normal"/>
              <w:spacing w:before="0" w:after="160"/>
              <w:jc w:val="center"/>
              <w:rPr>
                <w:color w:val="000000"/>
              </w:rPr>
            </w:pPr>
            <w:r>
              <w:rPr>
                <w:color w:val="000000"/>
              </w:rPr>
              <w:t>20</w:t>
            </w:r>
          </w:p>
        </w:tc>
        <w:tc>
          <w:tcPr>
            <w:tcW w:w="3428" w:type="dxa"/>
            <w:tcBorders>
              <w:bottom w:val="single" w:sz="8" w:space="0" w:color="000000"/>
              <w:right w:val="single" w:sz="8" w:space="0" w:color="000000"/>
            </w:tcBorders>
            <w:shd w:color="000000" w:fill="FAC090" w:val="clear"/>
            <w:vAlign w:val="bottom"/>
          </w:tcPr>
          <w:p>
            <w:pPr>
              <w:pStyle w:val="Normal"/>
              <w:widowControl/>
              <w:bidi w:val="0"/>
              <w:spacing w:lineRule="auto" w:line="259" w:before="0" w:after="160"/>
              <w:jc w:val="both"/>
              <w:rPr>
                <w:color w:val="000000"/>
              </w:rPr>
            </w:pPr>
            <w:r>
              <w:rPr>
                <w:color w:val="000000"/>
              </w:rPr>
              <w:t>Achevée</w:t>
            </w:r>
          </w:p>
        </w:tc>
      </w:tr>
      <w:tr>
        <w:trPr>
          <w:trHeight w:val="67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Elaboration des besoins fonctionnels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ELJAAFARI Najla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16-déc.-19</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27-déc.-20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10</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73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Elaboration des besoins non-fonctionnels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30-déc.-19</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3-janv.-20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4</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60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Analyse des besoins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4-janv.-20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8-janv.-20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4</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60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Revue de sprint</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9-janv.-20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9-janv.-20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4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Planification de Sprint</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10-janv.-20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10-janv.-20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B6DDE8" w:val="clear"/>
            <w:vAlign w:val="bottom"/>
          </w:tcPr>
          <w:p>
            <w:pPr>
              <w:pStyle w:val="Normal"/>
              <w:spacing w:before="0" w:after="160"/>
              <w:jc w:val="center"/>
              <w:rPr>
                <w:color w:val="000000"/>
              </w:rPr>
            </w:pPr>
            <w:r>
              <w:rPr>
                <w:color w:val="000000"/>
              </w:rPr>
              <w:t>Sprint 2</w:t>
            </w:r>
          </w:p>
        </w:tc>
        <w:tc>
          <w:tcPr>
            <w:tcW w:w="1984" w:type="dxa"/>
            <w:tcBorders>
              <w:bottom w:val="single" w:sz="8" w:space="0" w:color="000000"/>
              <w:right w:val="single" w:sz="8" w:space="0" w:color="000000"/>
            </w:tcBorders>
            <w:shd w:color="000000" w:fill="B6DDE8" w:val="clear"/>
            <w:vAlign w:val="bottom"/>
          </w:tcPr>
          <w:p>
            <w:pPr>
              <w:pStyle w:val="Normal"/>
              <w:spacing w:before="0" w:after="160"/>
              <w:jc w:val="center"/>
              <w:rPr>
                <w:color w:val="000000"/>
              </w:rPr>
            </w:pPr>
            <w:r>
              <w:rPr>
                <w:color w:val="000000"/>
              </w:rPr>
            </w:r>
          </w:p>
        </w:tc>
        <w:tc>
          <w:tcPr>
            <w:tcW w:w="1417" w:type="dxa"/>
            <w:tcBorders>
              <w:bottom w:val="single" w:sz="8" w:space="0" w:color="000000"/>
              <w:right w:val="single" w:sz="8" w:space="0" w:color="000000"/>
            </w:tcBorders>
            <w:shd w:color="000000" w:fill="B6DDE8" w:val="clear"/>
            <w:vAlign w:val="bottom"/>
          </w:tcPr>
          <w:p>
            <w:pPr>
              <w:pStyle w:val="Normal"/>
              <w:spacing w:before="0" w:after="160"/>
              <w:jc w:val="center"/>
              <w:rPr>
                <w:color w:val="000000"/>
              </w:rPr>
            </w:pPr>
            <w:r>
              <w:rPr>
                <w:color w:val="000000"/>
              </w:rPr>
              <w:t>13-janv.-20</w:t>
            </w:r>
          </w:p>
        </w:tc>
        <w:tc>
          <w:tcPr>
            <w:tcW w:w="1842" w:type="dxa"/>
            <w:tcBorders>
              <w:bottom w:val="single" w:sz="8" w:space="0" w:color="000000"/>
              <w:right w:val="single" w:sz="8" w:space="0" w:color="000000"/>
            </w:tcBorders>
            <w:shd w:color="000000" w:fill="B6DDE8" w:val="clear"/>
            <w:vAlign w:val="bottom"/>
          </w:tcPr>
          <w:p>
            <w:pPr>
              <w:pStyle w:val="Normal"/>
              <w:spacing w:before="0" w:after="160"/>
              <w:jc w:val="center"/>
              <w:rPr>
                <w:color w:val="000000"/>
              </w:rPr>
            </w:pPr>
            <w:r>
              <w:rPr>
                <w:color w:val="000000"/>
              </w:rPr>
              <w:t>7-févr.-20</w:t>
            </w:r>
          </w:p>
        </w:tc>
        <w:tc>
          <w:tcPr>
            <w:tcW w:w="849" w:type="dxa"/>
            <w:tcBorders>
              <w:bottom w:val="single" w:sz="8" w:space="0" w:color="000000"/>
              <w:right w:val="single" w:sz="8" w:space="0" w:color="000000"/>
            </w:tcBorders>
            <w:shd w:color="000000" w:fill="B6DDE8" w:val="clear"/>
            <w:vAlign w:val="bottom"/>
          </w:tcPr>
          <w:p>
            <w:pPr>
              <w:pStyle w:val="Normal"/>
              <w:spacing w:before="0" w:after="160"/>
              <w:jc w:val="center"/>
              <w:rPr>
                <w:color w:val="000000"/>
              </w:rPr>
            </w:pPr>
            <w:r>
              <w:rPr>
                <w:color w:val="000000"/>
              </w:rPr>
              <w:t>20</w:t>
            </w:r>
          </w:p>
        </w:tc>
        <w:tc>
          <w:tcPr>
            <w:tcW w:w="3428" w:type="dxa"/>
            <w:tcBorders>
              <w:bottom w:val="single" w:sz="8" w:space="0" w:color="000000"/>
              <w:right w:val="single" w:sz="8" w:space="0" w:color="000000"/>
            </w:tcBorders>
            <w:shd w:color="000000" w:fill="B6DDE8" w:val="clear"/>
            <w:vAlign w:val="bottom"/>
          </w:tcPr>
          <w:p>
            <w:pPr>
              <w:pStyle w:val="Normal"/>
              <w:widowControl/>
              <w:bidi w:val="0"/>
              <w:spacing w:lineRule="auto" w:line="259" w:before="0" w:after="160"/>
              <w:jc w:val="both"/>
              <w:rPr>
                <w:color w:val="000000"/>
              </w:rPr>
            </w:pPr>
            <w:r>
              <w:rPr>
                <w:color w:val="000000"/>
              </w:rPr>
              <w:t>Achevée</w:t>
            </w:r>
          </w:p>
        </w:tc>
      </w:tr>
      <w:tr>
        <w:trPr>
          <w:trHeight w:val="525" w:hRule="atLeast"/>
        </w:trPr>
        <w:tc>
          <w:tcPr>
            <w:tcW w:w="4606" w:type="dxa"/>
            <w:tcBorders>
              <w:right w:val="single" w:sz="8" w:space="0" w:color="000000"/>
            </w:tcBorders>
            <w:shd w:color="000000" w:fill="FFFFFF" w:val="clear"/>
            <w:vAlign w:val="bottom"/>
          </w:tcPr>
          <w:p>
            <w:pPr>
              <w:pStyle w:val="Normal"/>
              <w:spacing w:before="0" w:after="160"/>
              <w:jc w:val="center"/>
              <w:rPr>
                <w:color w:val="000000"/>
              </w:rPr>
            </w:pPr>
            <w:r>
              <w:rPr>
                <w:color w:val="000000"/>
              </w:rPr>
              <w:t>Etudes et conception</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13-janv.-20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5-févr.-20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18</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40" w:hRule="atLeast"/>
        </w:trPr>
        <w:tc>
          <w:tcPr>
            <w:tcW w:w="4606" w:type="dxa"/>
            <w:tcBorders>
              <w:top w:val="single" w:sz="8" w:space="0" w:color="000000"/>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Revue de sprint</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6-févr.-20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6-févr.-20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66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Planification de Sprint</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7-févr.-20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7-févr.-20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BFBFBF" w:val="clear"/>
            <w:vAlign w:val="bottom"/>
          </w:tcPr>
          <w:p>
            <w:pPr>
              <w:pStyle w:val="Normal"/>
              <w:spacing w:before="0" w:after="160"/>
              <w:jc w:val="center"/>
              <w:rPr>
                <w:color w:val="000000"/>
              </w:rPr>
            </w:pPr>
            <w:r>
              <w:rPr>
                <w:color w:val="000000"/>
              </w:rPr>
              <w:t>Sprint 3</w:t>
            </w:r>
          </w:p>
        </w:tc>
        <w:tc>
          <w:tcPr>
            <w:tcW w:w="1984" w:type="dxa"/>
            <w:tcBorders>
              <w:bottom w:val="single" w:sz="8" w:space="0" w:color="000000"/>
              <w:right w:val="single" w:sz="8" w:space="0" w:color="000000"/>
            </w:tcBorders>
            <w:shd w:color="000000" w:fill="BFBFBF" w:val="clear"/>
            <w:vAlign w:val="bottom"/>
          </w:tcPr>
          <w:p>
            <w:pPr>
              <w:pStyle w:val="Normal"/>
              <w:spacing w:before="0" w:after="160"/>
              <w:jc w:val="center"/>
              <w:rPr>
                <w:color w:val="000000"/>
              </w:rPr>
            </w:pPr>
            <w:r>
              <w:rPr>
                <w:color w:val="000000"/>
              </w:rPr>
            </w:r>
          </w:p>
        </w:tc>
        <w:tc>
          <w:tcPr>
            <w:tcW w:w="1417" w:type="dxa"/>
            <w:tcBorders>
              <w:bottom w:val="single" w:sz="8" w:space="0" w:color="000000"/>
              <w:right w:val="single" w:sz="8" w:space="0" w:color="000000"/>
            </w:tcBorders>
            <w:shd w:color="000000" w:fill="BFBFBF" w:val="clear"/>
            <w:vAlign w:val="bottom"/>
          </w:tcPr>
          <w:p>
            <w:pPr>
              <w:pStyle w:val="Normal"/>
              <w:spacing w:before="0" w:after="160"/>
              <w:jc w:val="center"/>
              <w:rPr>
                <w:color w:val="000000"/>
              </w:rPr>
            </w:pPr>
            <w:r>
              <w:rPr>
                <w:color w:val="000000"/>
              </w:rPr>
              <w:t>10-févr.-20</w:t>
            </w:r>
          </w:p>
        </w:tc>
        <w:tc>
          <w:tcPr>
            <w:tcW w:w="1842" w:type="dxa"/>
            <w:tcBorders>
              <w:bottom w:val="single" w:sz="8" w:space="0" w:color="000000"/>
              <w:right w:val="single" w:sz="8" w:space="0" w:color="000000"/>
            </w:tcBorders>
            <w:shd w:color="000000" w:fill="BFBFBF" w:val="clear"/>
            <w:vAlign w:val="bottom"/>
          </w:tcPr>
          <w:p>
            <w:pPr>
              <w:pStyle w:val="Normal"/>
              <w:spacing w:before="0" w:after="160"/>
              <w:jc w:val="center"/>
              <w:rPr>
                <w:color w:val="000000"/>
              </w:rPr>
            </w:pPr>
            <w:r>
              <w:rPr>
                <w:color w:val="000000"/>
              </w:rPr>
              <w:t>6-mars-20</w:t>
            </w:r>
          </w:p>
        </w:tc>
        <w:tc>
          <w:tcPr>
            <w:tcW w:w="849" w:type="dxa"/>
            <w:tcBorders>
              <w:bottom w:val="single" w:sz="8" w:space="0" w:color="000000"/>
              <w:right w:val="single" w:sz="8" w:space="0" w:color="000000"/>
            </w:tcBorders>
            <w:shd w:color="000000" w:fill="BFBFBF" w:val="clear"/>
            <w:vAlign w:val="bottom"/>
          </w:tcPr>
          <w:p>
            <w:pPr>
              <w:pStyle w:val="Normal"/>
              <w:spacing w:before="0" w:after="160"/>
              <w:jc w:val="center"/>
              <w:rPr>
                <w:color w:val="000000"/>
              </w:rPr>
            </w:pPr>
            <w:r>
              <w:rPr>
                <w:color w:val="000000"/>
              </w:rPr>
              <w:t>20</w:t>
            </w:r>
          </w:p>
        </w:tc>
        <w:tc>
          <w:tcPr>
            <w:tcW w:w="3428" w:type="dxa"/>
            <w:tcBorders>
              <w:bottom w:val="single" w:sz="8" w:space="0" w:color="000000"/>
              <w:right w:val="single" w:sz="8" w:space="0" w:color="000000"/>
            </w:tcBorders>
            <w:shd w:color="000000" w:fill="BFBFBF" w:val="clear"/>
            <w:vAlign w:val="bottom"/>
          </w:tcPr>
          <w:p>
            <w:pPr>
              <w:pStyle w:val="Normal"/>
              <w:widowControl/>
              <w:bidi w:val="0"/>
              <w:spacing w:lineRule="auto" w:line="259" w:before="0" w:after="160"/>
              <w:jc w:val="both"/>
              <w:rPr>
                <w:color w:val="000000"/>
              </w:rPr>
            </w:pPr>
            <w:r>
              <w:rPr>
                <w:color w:val="000000"/>
              </w:rPr>
              <w:t>Achevée</w:t>
            </w:r>
          </w:p>
        </w:tc>
      </w:tr>
      <w:tr>
        <w:trPr>
          <w:trHeight w:val="64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Création des espaces utilisateurs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10-févr.-20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21-févr.-20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10</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5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Création du schéma de la base de données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24-févr.-20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3-mars-20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7</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8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Gestion des rôles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ELJAAFARI Najla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8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Migration de laravel 5 a laravel 7</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ELJAAFARI Najla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5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Conception de l'interface d'authentification</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CABRISSEAU Sonny</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58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Revue de Sprint</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5-mars-20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5-mars-20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Préparer la planification de Sprint</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6-mars-20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6-mars-20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C2D69A" w:val="clear"/>
            <w:vAlign w:val="bottom"/>
          </w:tcPr>
          <w:p>
            <w:pPr>
              <w:pStyle w:val="Normal"/>
              <w:spacing w:before="0" w:after="160"/>
              <w:jc w:val="center"/>
              <w:rPr>
                <w:color w:val="000000"/>
              </w:rPr>
            </w:pPr>
            <w:r>
              <w:rPr>
                <w:color w:val="000000"/>
              </w:rPr>
              <w:t>Sprint 4</w:t>
            </w:r>
          </w:p>
        </w:tc>
        <w:tc>
          <w:tcPr>
            <w:tcW w:w="1984" w:type="dxa"/>
            <w:tcBorders>
              <w:bottom w:val="single" w:sz="8" w:space="0" w:color="000000"/>
              <w:right w:val="single" w:sz="8" w:space="0" w:color="000000"/>
            </w:tcBorders>
            <w:shd w:color="000000" w:fill="C2D69A" w:val="clear"/>
            <w:vAlign w:val="bottom"/>
          </w:tcPr>
          <w:p>
            <w:pPr>
              <w:pStyle w:val="Normal"/>
              <w:spacing w:before="0" w:after="160"/>
              <w:jc w:val="center"/>
              <w:rPr>
                <w:color w:val="000000"/>
              </w:rPr>
            </w:pPr>
            <w:r>
              <w:rPr>
                <w:color w:val="000000"/>
              </w:rPr>
            </w:r>
          </w:p>
        </w:tc>
        <w:tc>
          <w:tcPr>
            <w:tcW w:w="1417" w:type="dxa"/>
            <w:tcBorders>
              <w:bottom w:val="single" w:sz="8" w:space="0" w:color="000000"/>
              <w:right w:val="single" w:sz="8" w:space="0" w:color="000000"/>
            </w:tcBorders>
            <w:shd w:color="000000" w:fill="C2D69A" w:val="clear"/>
            <w:vAlign w:val="bottom"/>
          </w:tcPr>
          <w:p>
            <w:pPr>
              <w:pStyle w:val="Normal"/>
              <w:spacing w:before="0" w:after="160"/>
              <w:jc w:val="center"/>
              <w:rPr>
                <w:color w:val="000000"/>
              </w:rPr>
            </w:pPr>
            <w:r>
              <w:rPr>
                <w:color w:val="000000"/>
              </w:rPr>
              <w:t>9-mars-20</w:t>
            </w:r>
          </w:p>
        </w:tc>
        <w:tc>
          <w:tcPr>
            <w:tcW w:w="1842" w:type="dxa"/>
            <w:tcBorders>
              <w:bottom w:val="single" w:sz="8" w:space="0" w:color="000000"/>
              <w:right w:val="single" w:sz="8" w:space="0" w:color="000000"/>
            </w:tcBorders>
            <w:shd w:color="000000" w:fill="C2D69A" w:val="clear"/>
            <w:vAlign w:val="bottom"/>
          </w:tcPr>
          <w:p>
            <w:pPr>
              <w:pStyle w:val="Normal"/>
              <w:spacing w:before="0" w:after="160"/>
              <w:jc w:val="center"/>
              <w:rPr>
                <w:color w:val="000000"/>
              </w:rPr>
            </w:pPr>
            <w:r>
              <w:rPr>
                <w:color w:val="000000"/>
              </w:rPr>
              <w:t>2-avr.-20</w:t>
            </w:r>
          </w:p>
        </w:tc>
        <w:tc>
          <w:tcPr>
            <w:tcW w:w="849" w:type="dxa"/>
            <w:tcBorders>
              <w:bottom w:val="single" w:sz="8" w:space="0" w:color="000000"/>
              <w:right w:val="single" w:sz="8" w:space="0" w:color="000000"/>
            </w:tcBorders>
            <w:shd w:color="000000" w:fill="C2D69A" w:val="clear"/>
            <w:vAlign w:val="bottom"/>
          </w:tcPr>
          <w:p>
            <w:pPr>
              <w:pStyle w:val="Normal"/>
              <w:spacing w:before="0" w:after="160"/>
              <w:jc w:val="center"/>
              <w:rPr>
                <w:color w:val="000000"/>
              </w:rPr>
            </w:pPr>
            <w:r>
              <w:rPr>
                <w:color w:val="000000"/>
              </w:rPr>
              <w:t>19</w:t>
            </w:r>
          </w:p>
        </w:tc>
        <w:tc>
          <w:tcPr>
            <w:tcW w:w="3428" w:type="dxa"/>
            <w:tcBorders>
              <w:bottom w:val="single" w:sz="8" w:space="0" w:color="000000"/>
              <w:right w:val="single" w:sz="8" w:space="0" w:color="000000"/>
            </w:tcBorders>
            <w:shd w:color="000000" w:fill="C2D69A" w:val="clear"/>
            <w:vAlign w:val="bottom"/>
          </w:tcPr>
          <w:p>
            <w:pPr>
              <w:pStyle w:val="Normal"/>
              <w:widowControl/>
              <w:bidi w:val="0"/>
              <w:spacing w:lineRule="auto" w:line="259" w:before="0" w:after="160"/>
              <w:jc w:val="both"/>
              <w:rPr>
                <w:color w:val="000000"/>
              </w:rPr>
            </w:pPr>
            <w:r>
              <w:rPr>
                <w:color w:val="000000"/>
              </w:rPr>
              <w:t>Achevée</w:t>
            </w:r>
          </w:p>
        </w:tc>
      </w:tr>
      <w:tr>
        <w:trPr>
          <w:trHeight w:val="495"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Développement d’ihm de validateur (interface de récupération des demandes)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9-mars-20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16-mars-20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6</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Gérer la base de données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SALLEM Fadwa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17-mars-20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31-mars-20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11</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Développement back End  partie validation</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ELJAAFARI Najla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9-mars-20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16-mars-20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7</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Développement front-back End partie réalisation</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ELJAAFARI Najla</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16-mars-20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2-avr.-20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18</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Développement Front-End des demandes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CABRISSEAU Sonny</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9-mars-20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16-mars-20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7</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Développement Back-End des demandes</w:t>
            </w:r>
          </w:p>
        </w:tc>
        <w:tc>
          <w:tcPr>
            <w:tcW w:w="1984"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CABRISSEAU Sonny</w:t>
            </w:r>
          </w:p>
        </w:tc>
        <w:tc>
          <w:tcPr>
            <w:tcW w:w="1417"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16-mars-20</w:t>
            </w:r>
          </w:p>
        </w:tc>
        <w:tc>
          <w:tcPr>
            <w:tcW w:w="1842"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2-avr.-20</w:t>
            </w:r>
          </w:p>
        </w:tc>
        <w:tc>
          <w:tcPr>
            <w:tcW w:w="849" w:type="dxa"/>
            <w:tcBorders>
              <w:bottom w:val="single" w:sz="8" w:space="0" w:color="000000"/>
              <w:right w:val="single" w:sz="8" w:space="0" w:color="000000"/>
            </w:tcBorders>
            <w:shd w:color="000000" w:fill="FFFFFF" w:val="clear"/>
            <w:vAlign w:val="bottom"/>
          </w:tcPr>
          <w:p>
            <w:pPr>
              <w:pStyle w:val="Normal"/>
              <w:spacing w:before="0" w:after="160"/>
              <w:jc w:val="center"/>
              <w:rPr>
                <w:color w:val="000000"/>
              </w:rPr>
            </w:pPr>
            <w:r>
              <w:rPr>
                <w:color w:val="000000"/>
              </w:rPr>
              <w:t>18</w:t>
            </w:r>
          </w:p>
        </w:tc>
        <w:tc>
          <w:tcPr>
            <w:tcW w:w="3428" w:type="dxa"/>
            <w:tcBorders>
              <w:bottom w:val="single" w:sz="8"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r>
        <w:trPr>
          <w:trHeight w:val="390" w:hRule="atLeast"/>
        </w:trPr>
        <w:tc>
          <w:tcPr>
            <w:tcW w:w="4606" w:type="dxa"/>
            <w:tcBorders>
              <w:bottom w:val="single" w:sz="4" w:space="0" w:color="000000"/>
              <w:right w:val="single" w:sz="8" w:space="0" w:color="000000"/>
            </w:tcBorders>
            <w:shd w:color="000000" w:fill="FFFFFF" w:val="clear"/>
            <w:vAlign w:val="bottom"/>
          </w:tcPr>
          <w:p>
            <w:pPr>
              <w:pStyle w:val="Normal"/>
              <w:spacing w:before="0" w:after="160"/>
              <w:jc w:val="center"/>
              <w:rPr>
                <w:color w:val="000000"/>
              </w:rPr>
            </w:pPr>
            <w:r>
              <w:rPr>
                <w:color w:val="000000"/>
              </w:rPr>
              <w:t>Revue de Sprint</w:t>
            </w:r>
          </w:p>
        </w:tc>
        <w:tc>
          <w:tcPr>
            <w:tcW w:w="1984" w:type="dxa"/>
            <w:tcBorders>
              <w:bottom w:val="single" w:sz="4" w:space="0" w:color="000000"/>
              <w:right w:val="single" w:sz="8" w:space="0" w:color="000000"/>
            </w:tcBorders>
            <w:shd w:color="000000" w:fill="FFFFFF" w:val="clear"/>
            <w:vAlign w:val="bottom"/>
          </w:tcPr>
          <w:p>
            <w:pPr>
              <w:pStyle w:val="Normal"/>
              <w:spacing w:before="0" w:after="160"/>
              <w:jc w:val="center"/>
              <w:rPr>
                <w:color w:val="000000"/>
              </w:rPr>
            </w:pPr>
            <w:r>
              <w:rPr>
                <w:color w:val="000000"/>
              </w:rPr>
              <w:t>Toute l'équipe</w:t>
            </w:r>
          </w:p>
        </w:tc>
        <w:tc>
          <w:tcPr>
            <w:tcW w:w="1417" w:type="dxa"/>
            <w:tcBorders>
              <w:bottom w:val="single" w:sz="4" w:space="0" w:color="000000"/>
              <w:right w:val="single" w:sz="8" w:space="0" w:color="000000"/>
            </w:tcBorders>
            <w:shd w:color="000000" w:fill="FFFFFF" w:val="clear"/>
            <w:vAlign w:val="bottom"/>
          </w:tcPr>
          <w:p>
            <w:pPr>
              <w:pStyle w:val="Normal"/>
              <w:spacing w:before="0" w:after="160"/>
              <w:jc w:val="center"/>
              <w:rPr>
                <w:color w:val="000000"/>
              </w:rPr>
            </w:pPr>
            <w:r>
              <w:rPr>
                <w:color w:val="000000"/>
              </w:rPr>
              <w:t>2-avr.-20</w:t>
            </w:r>
          </w:p>
        </w:tc>
        <w:tc>
          <w:tcPr>
            <w:tcW w:w="1842" w:type="dxa"/>
            <w:tcBorders>
              <w:bottom w:val="single" w:sz="4" w:space="0" w:color="000000"/>
              <w:right w:val="single" w:sz="8" w:space="0" w:color="000000"/>
            </w:tcBorders>
            <w:shd w:color="000000" w:fill="FFFFFF" w:val="clear"/>
            <w:vAlign w:val="bottom"/>
          </w:tcPr>
          <w:p>
            <w:pPr>
              <w:pStyle w:val="Normal"/>
              <w:spacing w:before="0" w:after="160"/>
              <w:jc w:val="center"/>
              <w:rPr>
                <w:color w:val="000000"/>
              </w:rPr>
            </w:pPr>
            <w:r>
              <w:rPr>
                <w:color w:val="000000"/>
              </w:rPr>
              <w:t>2-avr.-20</w:t>
            </w:r>
          </w:p>
        </w:tc>
        <w:tc>
          <w:tcPr>
            <w:tcW w:w="849" w:type="dxa"/>
            <w:tcBorders>
              <w:bottom w:val="single" w:sz="4" w:space="0" w:color="000000"/>
              <w:right w:val="single" w:sz="8" w:space="0" w:color="000000"/>
            </w:tcBorders>
            <w:shd w:color="000000" w:fill="FFFFFF" w:val="clear"/>
            <w:vAlign w:val="bottom"/>
          </w:tcPr>
          <w:p>
            <w:pPr>
              <w:pStyle w:val="Normal"/>
              <w:spacing w:before="0" w:after="160"/>
              <w:jc w:val="center"/>
              <w:rPr>
                <w:color w:val="000000"/>
              </w:rPr>
            </w:pPr>
            <w:r>
              <w:rPr>
                <w:color w:val="000000"/>
              </w:rPr>
              <w:t>1</w:t>
            </w:r>
          </w:p>
        </w:tc>
        <w:tc>
          <w:tcPr>
            <w:tcW w:w="3428" w:type="dxa"/>
            <w:tcBorders>
              <w:bottom w:val="single" w:sz="4" w:space="0" w:color="000000"/>
              <w:right w:val="single" w:sz="8" w:space="0" w:color="000000"/>
            </w:tcBorders>
            <w:shd w:color="000000" w:fill="FFFFFF" w:val="clear"/>
            <w:vAlign w:val="bottom"/>
          </w:tcPr>
          <w:p>
            <w:pPr>
              <w:pStyle w:val="Normal"/>
              <w:widowControl/>
              <w:bidi w:val="0"/>
              <w:spacing w:lineRule="auto" w:line="259" w:before="0" w:after="160"/>
              <w:jc w:val="both"/>
              <w:rPr>
                <w:color w:val="000000"/>
              </w:rPr>
            </w:pPr>
            <w:r>
              <w:rPr>
                <w:color w:val="000000"/>
              </w:rPr>
              <w:t>Achevée</w:t>
            </w:r>
          </w:p>
        </w:tc>
      </w:tr>
    </w:tbl>
    <w:p>
      <w:pPr>
        <w:pStyle w:val="Normal"/>
        <w:rPr>
          <w:color w:val="000000"/>
          <w:highlight w:val="white"/>
        </w:rPr>
      </w:pPr>
      <w:r>
        <w:rPr>
          <w:color w:val="000000"/>
          <w:highlight w:val="white"/>
        </w:rPr>
      </w:r>
    </w:p>
    <w:p>
      <w:pPr>
        <w:pStyle w:val="Normal"/>
        <w:rPr>
          <w:color w:val="000000"/>
          <w:highlight w:val="white"/>
        </w:rPr>
      </w:pPr>
      <w:r>
        <w:rPr>
          <w:color w:val="000000"/>
          <w:highlight w:val="white"/>
        </w:rPr>
      </w:r>
    </w:p>
    <w:p>
      <w:pPr>
        <w:pStyle w:val="Normal"/>
        <w:rPr/>
      </w:pPr>
      <w:r>
        <w:rPr/>
      </w:r>
    </w:p>
    <w:p>
      <w:pPr>
        <w:pStyle w:val="Normal"/>
        <w:rPr/>
      </w:pPr>
      <w:r>
        <w:rPr/>
      </w:r>
    </w:p>
    <w:p>
      <w:pPr>
        <w:pStyle w:val="Titre4"/>
        <w:rPr>
          <w:i w:val="false"/>
          <w:i w:val="false"/>
        </w:rPr>
      </w:pPr>
      <w:r>
        <w:rPr>
          <w:i w:val="false"/>
        </w:rPr>
        <w:t>Sprint backlog </w:t>
      </w:r>
    </w:p>
    <w:p>
      <w:pPr>
        <w:pStyle w:val="Normal"/>
        <w:rPr>
          <w:color w:val="000000"/>
          <w:highlight w:val="white"/>
        </w:rPr>
      </w:pPr>
      <w:r>
        <w:rPr>
          <w:color w:val="000000"/>
        </w:rPr>
        <w:t xml:space="preserve">Nous avons créé le </w:t>
      </w:r>
      <w:r>
        <w:rPr>
          <w:color w:val="000000"/>
          <w:highlight w:val="white"/>
        </w:rPr>
        <w:t>backlog de sprint pendant la planification de sprint agile.</w:t>
      </w:r>
    </w:p>
    <w:p>
      <w:pPr>
        <w:pStyle w:val="Normal"/>
        <w:rPr>
          <w:color w:val="000000"/>
          <w:highlight w:val="white"/>
        </w:rPr>
      </w:pPr>
      <w:r>
        <w:rPr>
          <w:color w:val="000000"/>
          <w:highlight w:val="white"/>
        </w:rPr>
        <w:t>Pendant laquelle nous avons sélectionné les éléments principaux dans le backlog du produit et les ajoutera à leurs sprints.</w:t>
      </w:r>
    </w:p>
    <w:p>
      <w:pPr>
        <w:pStyle w:val="Normal"/>
        <w:rPr>
          <w:color w:val="000000"/>
          <w:highlight w:val="white"/>
        </w:rPr>
      </w:pPr>
      <w:r>
        <w:rPr>
          <w:color w:val="000000"/>
          <w:highlight w:val="white"/>
        </w:rPr>
        <w:t>Le backlog de sprint inclut tout le travail prévu dans la phase de développement. C’est une liste à faire d’éléments de backlog qui doit être réalisée dans l’itération actuelle et cette liste devrait être finalisée.</w:t>
      </w:r>
    </w:p>
    <w:p>
      <w:pPr>
        <w:pStyle w:val="Normal"/>
        <w:rPr>
          <w:color w:val="000000"/>
          <w:highlight w:val="white"/>
        </w:rPr>
      </w:pPr>
      <w:r>
        <w:rPr>
          <w:color w:val="000000"/>
          <w:highlight w:val="white"/>
        </w:rPr>
      </w:r>
    </w:p>
    <w:p>
      <w:pPr>
        <w:pStyle w:val="Normal"/>
        <w:rPr>
          <w:color w:val="000000"/>
          <w:highlight w:val="white"/>
        </w:rPr>
      </w:pPr>
      <w:r>
        <w:rPr>
          <w:color w:val="000000"/>
          <w:highlight w:val="white"/>
        </w:rPr>
        <w:t>Voici  le  backlog du Sprint 3</w:t>
      </w:r>
    </w:p>
    <w:tbl>
      <w:tblPr>
        <w:tblStyle w:val="a0"/>
        <w:tblW w:w="10773" w:type="dxa"/>
        <w:jc w:val="left"/>
        <w:tblInd w:w="-639" w:type="dxa"/>
        <w:tblCellMar>
          <w:top w:w="0" w:type="dxa"/>
          <w:left w:w="108" w:type="dxa"/>
          <w:bottom w:w="0" w:type="dxa"/>
          <w:right w:w="108" w:type="dxa"/>
        </w:tblCellMar>
        <w:tblLook w:val="0400"/>
      </w:tblPr>
      <w:tblGrid>
        <w:gridCol w:w="3243"/>
        <w:gridCol w:w="849"/>
        <w:gridCol w:w="1017"/>
        <w:gridCol w:w="1044"/>
        <w:gridCol w:w="786"/>
        <w:gridCol w:w="709"/>
        <w:gridCol w:w="709"/>
        <w:gridCol w:w="709"/>
        <w:gridCol w:w="709"/>
        <w:gridCol w:w="997"/>
      </w:tblGrid>
      <w:tr>
        <w:trPr>
          <w:trHeight w:val="315" w:hRule="atLeast"/>
        </w:trPr>
        <w:tc>
          <w:tcPr>
            <w:tcW w:w="3243" w:type="dxa"/>
            <w:tcBorders/>
            <w:shd w:color="auto" w:fill="FFFFFF" w:val="clear"/>
            <w:vAlign w:val="bottom"/>
          </w:tcPr>
          <w:p>
            <w:pPr>
              <w:pStyle w:val="Normal"/>
              <w:spacing w:lineRule="auto" w:line="240" w:before="0" w:after="0"/>
              <w:jc w:val="left"/>
              <w:rPr>
                <w:color w:val="000000"/>
              </w:rPr>
            </w:pPr>
            <w:r>
              <w:rPr>
                <w:color w:val="000000"/>
              </w:rPr>
              <w:t> </w:t>
            </w:r>
          </w:p>
        </w:tc>
        <w:tc>
          <w:tcPr>
            <w:tcW w:w="849" w:type="dxa"/>
            <w:tcBorders/>
            <w:shd w:color="auto" w:fill="FFFFFF" w:val="clear"/>
            <w:vAlign w:val="bottom"/>
          </w:tcPr>
          <w:p>
            <w:pPr>
              <w:pStyle w:val="Normal"/>
              <w:spacing w:lineRule="auto" w:line="240" w:before="0" w:after="0"/>
              <w:jc w:val="center"/>
              <w:rPr>
                <w:color w:val="000000"/>
              </w:rPr>
            </w:pPr>
            <w:r>
              <w:rPr>
                <w:color w:val="000000"/>
              </w:rPr>
              <w:t> </w:t>
            </w:r>
          </w:p>
        </w:tc>
        <w:tc>
          <w:tcPr>
            <w:tcW w:w="1017" w:type="dxa"/>
            <w:tcBorders/>
            <w:shd w:color="auto" w:fill="FFFFFF" w:val="clear"/>
            <w:vAlign w:val="bottom"/>
          </w:tcPr>
          <w:p>
            <w:pPr>
              <w:pStyle w:val="Normal"/>
              <w:spacing w:lineRule="auto" w:line="240" w:before="0" w:after="0"/>
              <w:jc w:val="left"/>
              <w:rPr>
                <w:color w:val="000000"/>
              </w:rPr>
            </w:pPr>
            <w:r>
              <w:rPr>
                <w:color w:val="000000"/>
              </w:rPr>
              <w:t> </w:t>
            </w:r>
          </w:p>
        </w:tc>
        <w:tc>
          <w:tcPr>
            <w:tcW w:w="1044" w:type="dxa"/>
            <w:tcBorders/>
            <w:shd w:color="auto" w:fill="FFFFFF" w:val="clear"/>
            <w:vAlign w:val="bottom"/>
          </w:tcPr>
          <w:p>
            <w:pPr>
              <w:pStyle w:val="Normal"/>
              <w:spacing w:lineRule="auto" w:line="240" w:before="0" w:after="0"/>
              <w:jc w:val="left"/>
              <w:rPr>
                <w:color w:val="000000"/>
              </w:rPr>
            </w:pPr>
            <w:r>
              <w:rPr>
                <w:color w:val="000000"/>
              </w:rPr>
              <w:t> </w:t>
            </w:r>
          </w:p>
        </w:tc>
        <w:tc>
          <w:tcPr>
            <w:tcW w:w="786" w:type="dxa"/>
            <w:tcBorders/>
            <w:shd w:color="auto" w:fill="FFFFFF" w:val="clear"/>
            <w:vAlign w:val="bottom"/>
          </w:tcPr>
          <w:p>
            <w:pPr>
              <w:pStyle w:val="Normal"/>
              <w:spacing w:lineRule="auto" w:line="240" w:before="0" w:after="0"/>
              <w:jc w:val="left"/>
              <w:rPr>
                <w:color w:val="000000"/>
              </w:rPr>
            </w:pPr>
            <w:r>
              <w:rPr>
                <w:color w:val="000000"/>
              </w:rPr>
              <w:t> </w:t>
            </w:r>
          </w:p>
        </w:tc>
        <w:tc>
          <w:tcPr>
            <w:tcW w:w="709" w:type="dxa"/>
            <w:tcBorders/>
            <w:shd w:color="auto" w:fill="FFFFFF" w:val="clear"/>
            <w:vAlign w:val="bottom"/>
          </w:tcPr>
          <w:p>
            <w:pPr>
              <w:pStyle w:val="Normal"/>
              <w:spacing w:lineRule="auto" w:line="240" w:before="0" w:after="0"/>
              <w:jc w:val="left"/>
              <w:rPr>
                <w:color w:val="000000"/>
              </w:rPr>
            </w:pPr>
            <w:r>
              <w:rPr>
                <w:color w:val="000000"/>
              </w:rPr>
              <w:t> </w:t>
            </w:r>
          </w:p>
        </w:tc>
        <w:tc>
          <w:tcPr>
            <w:tcW w:w="709" w:type="dxa"/>
            <w:tcBorders/>
            <w:shd w:color="auto" w:fill="FFFFFF" w:val="clear"/>
            <w:vAlign w:val="bottom"/>
          </w:tcPr>
          <w:p>
            <w:pPr>
              <w:pStyle w:val="Normal"/>
              <w:spacing w:lineRule="auto" w:line="240" w:before="0" w:after="0"/>
              <w:jc w:val="left"/>
              <w:rPr>
                <w:color w:val="000000"/>
              </w:rPr>
            </w:pPr>
            <w:r>
              <w:rPr>
                <w:color w:val="000000"/>
              </w:rPr>
              <w:t> </w:t>
            </w:r>
          </w:p>
        </w:tc>
        <w:tc>
          <w:tcPr>
            <w:tcW w:w="709" w:type="dxa"/>
            <w:tcBorders/>
            <w:shd w:color="auto" w:fill="FFFFFF" w:val="clear"/>
            <w:vAlign w:val="bottom"/>
          </w:tcPr>
          <w:p>
            <w:pPr>
              <w:pStyle w:val="Normal"/>
              <w:spacing w:lineRule="auto" w:line="240" w:before="0" w:after="0"/>
              <w:jc w:val="left"/>
              <w:rPr>
                <w:color w:val="000000"/>
              </w:rPr>
            </w:pPr>
            <w:r>
              <w:rPr>
                <w:color w:val="000000"/>
              </w:rPr>
              <w:t> </w:t>
            </w:r>
          </w:p>
        </w:tc>
        <w:tc>
          <w:tcPr>
            <w:tcW w:w="709" w:type="dxa"/>
            <w:tcBorders/>
            <w:shd w:color="auto" w:fill="FFFFFF" w:val="clear"/>
            <w:vAlign w:val="bottom"/>
          </w:tcPr>
          <w:p>
            <w:pPr>
              <w:pStyle w:val="Normal"/>
              <w:spacing w:lineRule="auto" w:line="240" w:before="0" w:after="0"/>
              <w:jc w:val="left"/>
              <w:rPr>
                <w:color w:val="000000"/>
              </w:rPr>
            </w:pPr>
            <w:r>
              <w:rPr>
                <w:color w:val="000000"/>
              </w:rPr>
              <w:t> </w:t>
            </w:r>
          </w:p>
        </w:tc>
        <w:tc>
          <w:tcPr>
            <w:tcW w:w="997" w:type="dxa"/>
            <w:tcBorders/>
            <w:shd w:color="auto" w:fill="FFFFFF" w:val="clear"/>
            <w:vAlign w:val="bottom"/>
          </w:tcPr>
          <w:p>
            <w:pPr>
              <w:pStyle w:val="Normal"/>
              <w:spacing w:lineRule="auto" w:line="240" w:before="0" w:after="0"/>
              <w:jc w:val="left"/>
              <w:rPr>
                <w:color w:val="000000"/>
              </w:rPr>
            </w:pPr>
            <w:r>
              <w:rPr>
                <w:color w:val="000000"/>
              </w:rPr>
              <w:t> </w:t>
            </w:r>
          </w:p>
        </w:tc>
      </w:tr>
      <w:tr>
        <w:trPr>
          <w:trHeight w:val="615" w:hRule="atLeast"/>
        </w:trPr>
        <w:tc>
          <w:tcPr>
            <w:tcW w:w="3243" w:type="dxa"/>
            <w:tcBorders>
              <w:top w:val="single" w:sz="4" w:space="0" w:color="000000"/>
              <w:left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Élément de Backlog</w:t>
            </w:r>
          </w:p>
        </w:tc>
        <w:tc>
          <w:tcPr>
            <w:tcW w:w="849"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Story Points</w:t>
            </w:r>
          </w:p>
        </w:tc>
        <w:tc>
          <w:tcPr>
            <w:tcW w:w="1017"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Statut</w:t>
            </w:r>
          </w:p>
        </w:tc>
        <w:tc>
          <w:tcPr>
            <w:tcW w:w="1044"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Estimation originale</w:t>
            </w:r>
          </w:p>
        </w:tc>
        <w:tc>
          <w:tcPr>
            <w:tcW w:w="786"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Jour1</w:t>
            </w:r>
          </w:p>
        </w:tc>
        <w:tc>
          <w:tcPr>
            <w:tcW w:w="709"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Jour2</w:t>
            </w:r>
          </w:p>
        </w:tc>
        <w:tc>
          <w:tcPr>
            <w:tcW w:w="709"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Jour3</w:t>
            </w:r>
          </w:p>
        </w:tc>
        <w:tc>
          <w:tcPr>
            <w:tcW w:w="709"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Jour4</w:t>
            </w:r>
          </w:p>
        </w:tc>
        <w:tc>
          <w:tcPr>
            <w:tcW w:w="709"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Jour5</w:t>
            </w:r>
          </w:p>
        </w:tc>
        <w:tc>
          <w:tcPr>
            <w:tcW w:w="997" w:type="dxa"/>
            <w:tcBorders>
              <w:top w:val="single" w:sz="4" w:space="0" w:color="000000"/>
              <w:bottom w:val="single" w:sz="4" w:space="0" w:color="000000"/>
              <w:right w:val="single" w:sz="4" w:space="0" w:color="000000"/>
            </w:tcBorders>
            <w:shd w:color="auto" w:fill="C2D69B" w:val="clear"/>
            <w:vAlign w:val="center"/>
          </w:tcPr>
          <w:p>
            <w:pPr>
              <w:pStyle w:val="Normal"/>
              <w:spacing w:lineRule="auto" w:line="240" w:before="0" w:after="0"/>
              <w:jc w:val="center"/>
              <w:rPr>
                <w:color w:val="000000"/>
              </w:rPr>
            </w:pPr>
            <w:r>
              <w:rPr>
                <w:color w:val="000000"/>
              </w:rPr>
              <w:t>Revue de la Sprint</w:t>
            </w:r>
          </w:p>
        </w:tc>
      </w:tr>
      <w:tr>
        <w:trPr>
          <w:trHeight w:val="315" w:hRule="atLeast"/>
        </w:trPr>
        <w:tc>
          <w:tcPr>
            <w:tcW w:w="3243" w:type="dxa"/>
            <w:tcBorders>
              <w:left w:val="single" w:sz="4" w:space="0" w:color="000000"/>
              <w:bottom w:val="single" w:sz="4" w:space="0" w:color="000000"/>
              <w:right w:val="single" w:sz="4" w:space="0" w:color="000000"/>
            </w:tcBorders>
            <w:shd w:color="auto" w:fill="EAF1DD" w:val="clear"/>
            <w:vAlign w:val="bottom"/>
          </w:tcPr>
          <w:p>
            <w:pPr>
              <w:pStyle w:val="Normal"/>
              <w:spacing w:lineRule="auto" w:line="240" w:before="0" w:after="0"/>
              <w:jc w:val="left"/>
              <w:rPr>
                <w:b/>
                <w:b/>
                <w:color w:val="000000"/>
                <w:sz w:val="28"/>
                <w:szCs w:val="28"/>
              </w:rPr>
            </w:pPr>
            <w:r>
              <w:rPr>
                <w:b/>
                <w:color w:val="000000"/>
                <w:sz w:val="28"/>
                <w:szCs w:val="28"/>
              </w:rPr>
              <w:t>Scénario FADWA #1</w:t>
            </w:r>
          </w:p>
        </w:tc>
        <w:tc>
          <w:tcPr>
            <w:tcW w:w="84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b/>
                <w:b/>
                <w:color w:val="000000"/>
                <w:sz w:val="28"/>
                <w:szCs w:val="28"/>
              </w:rPr>
            </w:pPr>
            <w:r>
              <w:rPr>
                <w:b/>
                <w:color w:val="000000"/>
                <w:sz w:val="28"/>
                <w:szCs w:val="28"/>
              </w:rPr>
              <w:t>27</w:t>
            </w:r>
          </w:p>
        </w:tc>
        <w:tc>
          <w:tcPr>
            <w:tcW w:w="1017" w:type="dxa"/>
            <w:tcBorders>
              <w:bottom w:val="single" w:sz="4" w:space="0" w:color="000000"/>
              <w:right w:val="single" w:sz="4" w:space="0" w:color="000000"/>
            </w:tcBorders>
            <w:shd w:color="auto" w:fill="EAF1DD" w:val="clear"/>
            <w:vAlign w:val="bottom"/>
          </w:tcPr>
          <w:p>
            <w:pPr>
              <w:pStyle w:val="Normal"/>
              <w:spacing w:lineRule="auto" w:line="240" w:before="0" w:after="0"/>
              <w:jc w:val="left"/>
              <w:rPr>
                <w:color w:val="000000"/>
              </w:rPr>
            </w:pPr>
            <w:r>
              <w:rPr>
                <w:color w:val="000000"/>
              </w:rPr>
              <w:t> </w:t>
            </w:r>
          </w:p>
        </w:tc>
        <w:tc>
          <w:tcPr>
            <w:tcW w:w="1044"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86"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997"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r>
      <w:tr>
        <w:trPr>
          <w:trHeight w:val="645" w:hRule="atLeast"/>
        </w:trPr>
        <w:tc>
          <w:tcPr>
            <w:tcW w:w="3243" w:type="dxa"/>
            <w:tcBorders>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jc w:val="left"/>
              <w:rPr>
                <w:color w:val="000000"/>
              </w:rPr>
            </w:pPr>
            <w:r>
              <w:rPr>
                <w:color w:val="000000"/>
              </w:rPr>
              <w:t>Installation de l'environnement du développement</w:t>
            </w:r>
          </w:p>
        </w:tc>
        <w:tc>
          <w:tcPr>
            <w:tcW w:w="849"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b/>
                <w:b/>
                <w:color w:val="000000"/>
                <w:sz w:val="28"/>
                <w:szCs w:val="28"/>
              </w:rPr>
            </w:pPr>
            <w:r>
              <w:rPr>
                <w:b/>
                <w:color w:val="000000"/>
                <w:sz w:val="28"/>
                <w:szCs w:val="28"/>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2</w:t>
            </w:r>
          </w:p>
        </w:tc>
        <w:tc>
          <w:tcPr>
            <w:tcW w:w="709"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3</w:t>
            </w:r>
          </w:p>
        </w:tc>
        <w:tc>
          <w:tcPr>
            <w:tcW w:w="709"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0</w:t>
            </w:r>
          </w:p>
        </w:tc>
      </w:tr>
      <w:tr>
        <w:trPr>
          <w:trHeight w:val="645"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 xml:space="preserve">Développement d'ihm de l'admin </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705"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Développement de l'interface de réalisateur</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630"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 xml:space="preserve">Développement de l'interface de validateur </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600"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Création des tables de la base de données</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En cours</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r>
      <w:tr>
        <w:trPr>
          <w:trHeight w:val="660"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Générer les relations entre les tables</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En cours</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r>
      <w:tr>
        <w:trPr>
          <w:trHeight w:val="675"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Préparer le planning du prochain sprint</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Non démarré</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r>
      <w:tr>
        <w:trPr>
          <w:trHeight w:val="315" w:hRule="atLeast"/>
        </w:trPr>
        <w:tc>
          <w:tcPr>
            <w:tcW w:w="3243" w:type="dxa"/>
            <w:tcBorders>
              <w:left w:val="single" w:sz="4" w:space="0" w:color="000000"/>
              <w:bottom w:val="single" w:sz="4" w:space="0" w:color="000000"/>
              <w:right w:val="single" w:sz="4" w:space="0" w:color="000000"/>
            </w:tcBorders>
            <w:shd w:color="auto" w:fill="EAF1DD" w:val="clear"/>
            <w:vAlign w:val="bottom"/>
          </w:tcPr>
          <w:p>
            <w:pPr>
              <w:pStyle w:val="Normal"/>
              <w:spacing w:lineRule="auto" w:line="240" w:before="0" w:after="0"/>
              <w:jc w:val="left"/>
              <w:rPr>
                <w:b/>
                <w:b/>
                <w:color w:val="000000"/>
                <w:sz w:val="28"/>
                <w:szCs w:val="28"/>
              </w:rPr>
            </w:pPr>
            <w:r>
              <w:rPr>
                <w:b/>
                <w:color w:val="000000"/>
                <w:sz w:val="28"/>
                <w:szCs w:val="28"/>
              </w:rPr>
              <w:t>Scénario NAJLA #2</w:t>
            </w:r>
          </w:p>
        </w:tc>
        <w:tc>
          <w:tcPr>
            <w:tcW w:w="84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b/>
                <w:b/>
                <w:color w:val="000000"/>
                <w:sz w:val="28"/>
                <w:szCs w:val="28"/>
              </w:rPr>
            </w:pPr>
            <w:r>
              <w:rPr>
                <w:b/>
                <w:color w:val="000000"/>
                <w:sz w:val="28"/>
                <w:szCs w:val="28"/>
              </w:rPr>
              <w:t>20</w:t>
            </w:r>
          </w:p>
        </w:tc>
        <w:tc>
          <w:tcPr>
            <w:tcW w:w="1017" w:type="dxa"/>
            <w:tcBorders>
              <w:bottom w:val="single" w:sz="4" w:space="0" w:color="000000"/>
              <w:right w:val="single" w:sz="4" w:space="0" w:color="000000"/>
            </w:tcBorders>
            <w:shd w:color="auto" w:fill="EAF1DD" w:val="clear"/>
            <w:vAlign w:val="bottom"/>
          </w:tcPr>
          <w:p>
            <w:pPr>
              <w:pStyle w:val="Normal"/>
              <w:spacing w:lineRule="auto" w:line="240" w:before="0" w:after="0"/>
              <w:jc w:val="left"/>
              <w:rPr>
                <w:color w:val="000000"/>
              </w:rPr>
            </w:pPr>
            <w:r>
              <w:rPr>
                <w:color w:val="000000"/>
              </w:rPr>
              <w:t> </w:t>
            </w:r>
          </w:p>
        </w:tc>
        <w:tc>
          <w:tcPr>
            <w:tcW w:w="1044"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86"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997"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r>
      <w:tr>
        <w:trPr>
          <w:trHeight w:val="615" w:hRule="atLeast"/>
        </w:trPr>
        <w:tc>
          <w:tcPr>
            <w:tcW w:w="3243"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left"/>
              <w:rPr>
                <w:color w:val="000000"/>
              </w:rPr>
            </w:pPr>
            <w:r>
              <w:rPr>
                <w:color w:val="000000"/>
              </w:rPr>
              <w:t>Installation de l'environnement du développement</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630" w:hRule="atLeast"/>
        </w:trPr>
        <w:tc>
          <w:tcPr>
            <w:tcW w:w="3243"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left"/>
              <w:rPr>
                <w:color w:val="000000"/>
              </w:rPr>
            </w:pPr>
            <w:r>
              <w:rPr>
                <w:color w:val="000000"/>
              </w:rPr>
              <w:t xml:space="preserve">Développement la partie gardes </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630" w:hRule="atLeast"/>
        </w:trPr>
        <w:tc>
          <w:tcPr>
            <w:tcW w:w="3243"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left"/>
              <w:rPr>
                <w:color w:val="000000"/>
              </w:rPr>
            </w:pPr>
            <w:r>
              <w:rPr>
                <w:color w:val="000000"/>
              </w:rPr>
              <w:t xml:space="preserve">Développement de Api gestion des rôles </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En cours</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r>
      <w:tr>
        <w:trPr>
          <w:trHeight w:val="600" w:hRule="atLeast"/>
        </w:trPr>
        <w:tc>
          <w:tcPr>
            <w:tcW w:w="3243"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left"/>
              <w:rPr>
                <w:color w:val="000000"/>
              </w:rPr>
            </w:pPr>
            <w:r>
              <w:rPr>
                <w:color w:val="000000"/>
              </w:rPr>
              <w:t xml:space="preserve">Liaison entre la partie api et front </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En cours</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r>
      <w:tr>
        <w:trPr>
          <w:trHeight w:val="600" w:hRule="atLeast"/>
        </w:trPr>
        <w:tc>
          <w:tcPr>
            <w:tcW w:w="3243"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left"/>
              <w:rPr>
                <w:color w:val="000000"/>
              </w:rPr>
            </w:pPr>
            <w:r>
              <w:rPr>
                <w:color w:val="000000"/>
              </w:rPr>
              <w:t xml:space="preserve">Migration vers laravel 7 mettre à jour le composer </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4</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315" w:hRule="atLeast"/>
        </w:trPr>
        <w:tc>
          <w:tcPr>
            <w:tcW w:w="3243" w:type="dxa"/>
            <w:tcBorders>
              <w:left w:val="single" w:sz="4" w:space="0" w:color="000000"/>
              <w:bottom w:val="single" w:sz="4" w:space="0" w:color="000000"/>
              <w:right w:val="single" w:sz="4" w:space="0" w:color="000000"/>
            </w:tcBorders>
            <w:shd w:color="auto" w:fill="EAF1DD" w:val="clear"/>
            <w:vAlign w:val="bottom"/>
          </w:tcPr>
          <w:p>
            <w:pPr>
              <w:pStyle w:val="Normal"/>
              <w:spacing w:lineRule="auto" w:line="240" w:before="0" w:after="0"/>
              <w:jc w:val="left"/>
              <w:rPr>
                <w:b/>
                <w:b/>
                <w:color w:val="000000"/>
                <w:sz w:val="28"/>
                <w:szCs w:val="28"/>
              </w:rPr>
            </w:pPr>
            <w:r>
              <w:rPr>
                <w:b/>
                <w:color w:val="000000"/>
                <w:sz w:val="28"/>
                <w:szCs w:val="28"/>
              </w:rPr>
              <w:t>Scénario SONNY #3</w:t>
            </w:r>
          </w:p>
        </w:tc>
        <w:tc>
          <w:tcPr>
            <w:tcW w:w="84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b/>
                <w:b/>
                <w:color w:val="000000"/>
                <w:sz w:val="28"/>
                <w:szCs w:val="28"/>
              </w:rPr>
            </w:pPr>
            <w:r>
              <w:rPr>
                <w:b/>
                <w:color w:val="000000"/>
                <w:sz w:val="28"/>
                <w:szCs w:val="28"/>
              </w:rPr>
              <w:t>19</w:t>
            </w:r>
          </w:p>
        </w:tc>
        <w:tc>
          <w:tcPr>
            <w:tcW w:w="1017" w:type="dxa"/>
            <w:tcBorders>
              <w:bottom w:val="single" w:sz="4" w:space="0" w:color="000000"/>
              <w:right w:val="single" w:sz="4" w:space="0" w:color="000000"/>
            </w:tcBorders>
            <w:shd w:color="auto" w:fill="EAF1DD" w:val="clear"/>
            <w:vAlign w:val="bottom"/>
          </w:tcPr>
          <w:p>
            <w:pPr>
              <w:pStyle w:val="Normal"/>
              <w:spacing w:lineRule="auto" w:line="240" w:before="0" w:after="0"/>
              <w:jc w:val="left"/>
              <w:rPr>
                <w:color w:val="000000"/>
              </w:rPr>
            </w:pPr>
            <w:r>
              <w:rPr>
                <w:color w:val="000000"/>
              </w:rPr>
              <w:t> </w:t>
            </w:r>
          </w:p>
        </w:tc>
        <w:tc>
          <w:tcPr>
            <w:tcW w:w="1044"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86"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709"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c>
          <w:tcPr>
            <w:tcW w:w="997" w:type="dxa"/>
            <w:tcBorders>
              <w:bottom w:val="single" w:sz="4" w:space="0" w:color="000000"/>
              <w:right w:val="single" w:sz="4" w:space="0" w:color="000000"/>
            </w:tcBorders>
            <w:shd w:color="auto" w:fill="EAF1DD" w:val="clear"/>
            <w:vAlign w:val="bottom"/>
          </w:tcPr>
          <w:p>
            <w:pPr>
              <w:pStyle w:val="Normal"/>
              <w:spacing w:lineRule="auto" w:line="240" w:before="0" w:after="0"/>
              <w:jc w:val="center"/>
              <w:rPr>
                <w:color w:val="000000"/>
              </w:rPr>
            </w:pPr>
            <w:r>
              <w:rPr>
                <w:color w:val="000000"/>
              </w:rPr>
              <w:t> </w:t>
            </w:r>
          </w:p>
        </w:tc>
      </w:tr>
      <w:tr>
        <w:trPr>
          <w:trHeight w:val="630"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Installation de l'environnement du développement</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660"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Conception du front de l'interface d'authentification</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5</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517"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FRONT  ajout (users)</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2</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615"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FRONT suppression (users)</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Achevée</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r>
      <w:tr>
        <w:trPr>
          <w:trHeight w:val="491" w:hRule="atLeast"/>
        </w:trPr>
        <w:tc>
          <w:tcPr>
            <w:tcW w:w="3243"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left"/>
              <w:rPr>
                <w:color w:val="000000"/>
              </w:rPr>
            </w:pPr>
            <w:r>
              <w:rPr>
                <w:color w:val="000000"/>
              </w:rPr>
              <w:t>FRONT modification (users)</w:t>
            </w:r>
          </w:p>
        </w:tc>
        <w:tc>
          <w:tcPr>
            <w:tcW w:w="84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FFFFFF" w:val="clear"/>
            <w:vAlign w:val="center"/>
          </w:tcPr>
          <w:p>
            <w:pPr>
              <w:pStyle w:val="Normal"/>
              <w:spacing w:lineRule="auto" w:line="240" w:before="0" w:after="0"/>
              <w:jc w:val="center"/>
              <w:rPr>
                <w:color w:val="000000"/>
              </w:rPr>
            </w:pPr>
            <w:r>
              <w:rPr>
                <w:color w:val="000000"/>
              </w:rPr>
              <w:t>En cours</w:t>
            </w:r>
          </w:p>
        </w:tc>
        <w:tc>
          <w:tcPr>
            <w:tcW w:w="1044"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3</w:t>
            </w:r>
          </w:p>
        </w:tc>
        <w:tc>
          <w:tcPr>
            <w:tcW w:w="786"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0,5</w:t>
            </w:r>
          </w:p>
        </w:tc>
        <w:tc>
          <w:tcPr>
            <w:tcW w:w="709"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c>
          <w:tcPr>
            <w:tcW w:w="997" w:type="dxa"/>
            <w:tcBorders>
              <w:bottom w:val="single" w:sz="4" w:space="0" w:color="000000"/>
              <w:right w:val="single" w:sz="4" w:space="0" w:color="000000"/>
            </w:tcBorders>
            <w:shd w:color="auto" w:fill="auto" w:val="clear"/>
            <w:vAlign w:val="bottom"/>
          </w:tcPr>
          <w:p>
            <w:pPr>
              <w:pStyle w:val="Normal"/>
              <w:spacing w:lineRule="auto" w:line="240" w:before="0" w:after="0"/>
              <w:jc w:val="center"/>
              <w:rPr>
                <w:color w:val="000000"/>
              </w:rPr>
            </w:pPr>
            <w:r>
              <w:rPr>
                <w:color w:val="000000"/>
              </w:rPr>
              <w:t>1</w:t>
            </w:r>
          </w:p>
        </w:tc>
      </w:tr>
      <w:tr>
        <w:trPr>
          <w:trHeight w:val="570" w:hRule="atLeast"/>
        </w:trPr>
        <w:tc>
          <w:tcPr>
            <w:tcW w:w="3243" w:type="dxa"/>
            <w:tcBorders>
              <w:left w:val="single" w:sz="4" w:space="0" w:color="000000"/>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Total</w:t>
            </w:r>
          </w:p>
        </w:tc>
        <w:tc>
          <w:tcPr>
            <w:tcW w:w="849"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 </w:t>
            </w:r>
          </w:p>
        </w:tc>
        <w:tc>
          <w:tcPr>
            <w:tcW w:w="1017"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 </w:t>
            </w:r>
          </w:p>
        </w:tc>
        <w:tc>
          <w:tcPr>
            <w:tcW w:w="1044"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66</w:t>
            </w:r>
          </w:p>
        </w:tc>
        <w:tc>
          <w:tcPr>
            <w:tcW w:w="786"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12,5</w:t>
            </w:r>
          </w:p>
        </w:tc>
        <w:tc>
          <w:tcPr>
            <w:tcW w:w="709"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11</w:t>
            </w:r>
          </w:p>
        </w:tc>
        <w:tc>
          <w:tcPr>
            <w:tcW w:w="709"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15</w:t>
            </w:r>
          </w:p>
        </w:tc>
        <w:tc>
          <w:tcPr>
            <w:tcW w:w="709"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9</w:t>
            </w:r>
          </w:p>
        </w:tc>
        <w:tc>
          <w:tcPr>
            <w:tcW w:w="709"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8,5</w:t>
            </w:r>
          </w:p>
        </w:tc>
        <w:tc>
          <w:tcPr>
            <w:tcW w:w="997" w:type="dxa"/>
            <w:tcBorders>
              <w:bottom w:val="single" w:sz="4" w:space="0" w:color="000000"/>
              <w:right w:val="single" w:sz="4" w:space="0" w:color="000000"/>
            </w:tcBorders>
            <w:shd w:color="auto" w:fill="BFBFBF" w:val="clear"/>
            <w:vAlign w:val="bottom"/>
          </w:tcPr>
          <w:p>
            <w:pPr>
              <w:pStyle w:val="Normal"/>
              <w:spacing w:lineRule="auto" w:line="240" w:before="0" w:after="0"/>
              <w:jc w:val="center"/>
              <w:rPr>
                <w:color w:val="000000"/>
              </w:rPr>
            </w:pPr>
            <w:r>
              <w:rPr>
                <w:color w:val="000000"/>
              </w:rPr>
              <w:t>12</w:t>
            </w:r>
          </w:p>
        </w:tc>
      </w:tr>
    </w:tbl>
    <w:p>
      <w:pPr>
        <w:pStyle w:val="Titre4"/>
        <w:rPr/>
      </w:pPr>
      <w:r>
        <w:rPr/>
        <w:t>Burn down chart </w:t>
      </w:r>
    </w:p>
    <w:p>
      <w:pPr>
        <w:pStyle w:val="Normal"/>
        <w:rPr>
          <w:color w:val="000000"/>
        </w:rPr>
      </w:pPr>
      <w:r>
        <w:rPr>
          <w:color w:val="000000"/>
        </w:rPr>
        <w:t>Représente l’avancement du travail.</w:t>
      </w:r>
    </w:p>
    <w:p>
      <w:pPr>
        <w:pStyle w:val="Normal"/>
        <w:rPr>
          <w:color w:val="000000"/>
        </w:rPr>
      </w:pPr>
      <w:r>
        <w:rPr>
          <w:color w:val="000000"/>
        </w:rPr>
      </w:r>
    </w:p>
    <w:p>
      <w:pPr>
        <w:pStyle w:val="Normal"/>
        <w:rPr>
          <w:color w:val="000000"/>
        </w:rPr>
      </w:pPr>
      <w:r>
        <w:rPr>
          <w:color w:val="000000"/>
        </w:rPr>
      </w:r>
    </w:p>
    <w:p>
      <w:pPr>
        <w:pStyle w:val="Normal"/>
        <w:rPr>
          <w:color w:val="000000"/>
        </w:rPr>
      </w:pPr>
      <w:r>
        <w:rPr/>
        <w:drawing>
          <wp:inline distT="0" distB="0" distL="0" distR="0">
            <wp:extent cx="5862955" cy="437007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b/>
          <w:b/>
          <w:color w:val="000000"/>
          <w:u w:val="single"/>
        </w:rPr>
      </w:pPr>
      <w:r>
        <w:rPr>
          <w:b/>
          <w:color w:val="000000"/>
          <w:u w:val="single"/>
        </w:rPr>
      </w:r>
    </w:p>
    <w:p>
      <w:pPr>
        <w:pStyle w:val="NormalWeb"/>
        <w:spacing w:beforeAutospacing="0" w:before="0" w:afterAutospacing="0" w:after="160"/>
        <w:jc w:val="both"/>
        <w:rPr>
          <w:rFonts w:ascii="Calibri" w:hAnsi="Calibri"/>
          <w:b/>
          <w:b/>
          <w:bCs/>
          <w:color w:val="000000"/>
          <w:u w:val="single"/>
        </w:rPr>
      </w:pPr>
      <w:bookmarkStart w:id="29" w:name="_heading=h.3whwml4"/>
      <w:bookmarkStart w:id="30" w:name="_heading=h.2xcytpi"/>
      <w:bookmarkEnd w:id="29"/>
      <w:bookmarkEnd w:id="30"/>
      <w:r>
        <w:rPr>
          <w:rFonts w:ascii="Calibri" w:hAnsi="Calibri"/>
          <w:b/>
          <w:bCs/>
          <w:color w:val="000000"/>
          <w:u w:val="single"/>
        </w:rPr>
        <w:t>Daily meeting</w:t>
      </w:r>
    </w:p>
    <w:p>
      <w:pPr>
        <w:pStyle w:val="Default"/>
        <w:rPr>
          <w:sz w:val="22"/>
          <w:szCs w:val="22"/>
        </w:rPr>
      </w:pPr>
      <w:r>
        <w:rPr>
          <w:sz w:val="22"/>
          <w:szCs w:val="22"/>
        </w:rPr>
        <w:t xml:space="preserve">La réunion du daily : synchroniser le travail d'équipe </w:t>
      </w:r>
    </w:p>
    <w:p>
      <w:pPr>
        <w:pStyle w:val="Default"/>
        <w:rPr>
          <w:sz w:val="22"/>
          <w:szCs w:val="22"/>
        </w:rPr>
      </w:pPr>
      <w:r>
        <w:rPr>
          <w:sz w:val="22"/>
          <w:szCs w:val="22"/>
        </w:rPr>
        <w:t xml:space="preserve">On se réunit tous les jours à heure fixe pour faire, debout, le point sur : </w:t>
      </w:r>
    </w:p>
    <w:p>
      <w:pPr>
        <w:pStyle w:val="Default"/>
        <w:numPr>
          <w:ilvl w:val="0"/>
          <w:numId w:val="14"/>
        </w:numPr>
        <w:spacing w:before="0" w:after="148"/>
        <w:jc w:val="left"/>
        <w:rPr>
          <w:sz w:val="20"/>
          <w:szCs w:val="20"/>
        </w:rPr>
      </w:pPr>
      <w:r>
        <w:rPr>
          <w:sz w:val="20"/>
          <w:szCs w:val="20"/>
        </w:rPr>
        <w:t xml:space="preserve">Ce qui a été fait la veille. </w:t>
      </w:r>
    </w:p>
    <w:p>
      <w:pPr>
        <w:pStyle w:val="Default"/>
        <w:numPr>
          <w:ilvl w:val="0"/>
          <w:numId w:val="14"/>
        </w:numPr>
        <w:spacing w:before="0" w:after="148"/>
        <w:jc w:val="left"/>
        <w:rPr>
          <w:sz w:val="22"/>
          <w:szCs w:val="22"/>
        </w:rPr>
      </w:pPr>
      <w:r>
        <w:rPr>
          <w:sz w:val="22"/>
          <w:szCs w:val="22"/>
        </w:rPr>
        <w:t xml:space="preserve">Les problèmes rencontrés. </w:t>
      </w:r>
    </w:p>
    <w:p>
      <w:pPr>
        <w:pStyle w:val="Default"/>
        <w:numPr>
          <w:ilvl w:val="0"/>
          <w:numId w:val="14"/>
        </w:numPr>
        <w:spacing w:before="0" w:after="148"/>
        <w:jc w:val="left"/>
        <w:rPr>
          <w:sz w:val="22"/>
          <w:szCs w:val="22"/>
        </w:rPr>
      </w:pPr>
      <w:r>
        <w:rPr>
          <w:sz w:val="22"/>
          <w:szCs w:val="22"/>
        </w:rPr>
        <w:t xml:space="preserve">Les missions du jour. </w:t>
      </w:r>
    </w:p>
    <w:p>
      <w:pPr>
        <w:pStyle w:val="Default"/>
        <w:numPr>
          <w:ilvl w:val="0"/>
          <w:numId w:val="14"/>
        </w:numPr>
        <w:jc w:val="left"/>
        <w:rPr>
          <w:sz w:val="22"/>
          <w:szCs w:val="22"/>
        </w:rPr>
      </w:pPr>
      <w:r>
        <w:rPr>
          <w:sz w:val="22"/>
          <w:szCs w:val="22"/>
        </w:rPr>
        <w:t xml:space="preserve">Durée : 15 minutes chaque jour. </w:t>
      </w:r>
    </w:p>
    <w:p>
      <w:pPr>
        <w:pStyle w:val="NormalWeb"/>
        <w:spacing w:beforeAutospacing="0" w:before="0" w:afterAutospacing="0" w:after="160"/>
        <w:jc w:val="both"/>
        <w:rPr>
          <w:rFonts w:ascii="Calibri" w:hAnsi="Calibri"/>
          <w:color w:val="000000"/>
        </w:rPr>
      </w:pPr>
      <w:r>
        <w:rPr>
          <w:rFonts w:ascii="Calibri" w:hAnsi="Calibri"/>
          <w:color w:val="000000"/>
        </w:rPr>
      </w:r>
    </w:p>
    <w:p>
      <w:pPr>
        <w:pStyle w:val="NormalWeb"/>
        <w:spacing w:beforeAutospacing="0" w:before="0" w:afterAutospacing="0" w:after="160"/>
        <w:jc w:val="both"/>
        <w:rPr>
          <w:rFonts w:ascii="Calibri" w:hAnsi="Calibri"/>
          <w:color w:val="000000"/>
        </w:rPr>
      </w:pPr>
      <w:r>
        <w:rPr>
          <w:rFonts w:ascii="Calibri" w:hAnsi="Calibri"/>
          <w:color w:val="000000"/>
        </w:rPr>
      </w:r>
    </w:p>
    <w:p>
      <w:pPr>
        <w:pStyle w:val="NormalWeb"/>
        <w:spacing w:beforeAutospacing="0" w:before="0" w:afterAutospacing="0" w:after="160"/>
        <w:jc w:val="both"/>
        <w:rPr>
          <w:rFonts w:ascii="Calibri" w:hAnsi="Calibri"/>
          <w:b/>
          <w:b/>
          <w:bCs/>
          <w:color w:val="000000"/>
          <w:u w:val="single"/>
        </w:rPr>
      </w:pPr>
      <w:r>
        <w:rPr>
          <w:rFonts w:ascii="Calibri" w:hAnsi="Calibri"/>
          <w:b/>
          <w:bCs/>
          <w:color w:val="000000"/>
          <w:u w:val="single"/>
        </w:rPr>
        <w:t>Revue de sprint</w:t>
      </w:r>
    </w:p>
    <w:p>
      <w:pPr>
        <w:pStyle w:val="Default"/>
        <w:spacing w:lineRule="auto" w:line="360"/>
        <w:rPr>
          <w:sz w:val="22"/>
          <w:szCs w:val="22"/>
        </w:rPr>
      </w:pPr>
      <w:r>
        <w:rPr>
          <w:sz w:val="22"/>
          <w:szCs w:val="22"/>
        </w:rPr>
        <w:t xml:space="preserve">Revue de sprint : présenter l'avancement au client </w:t>
      </w:r>
    </w:p>
    <w:p>
      <w:pPr>
        <w:pStyle w:val="Default"/>
        <w:numPr>
          <w:ilvl w:val="0"/>
          <w:numId w:val="13"/>
        </w:numPr>
        <w:spacing w:lineRule="auto" w:line="360"/>
        <w:jc w:val="left"/>
        <w:rPr>
          <w:sz w:val="22"/>
          <w:szCs w:val="22"/>
        </w:rPr>
      </w:pPr>
      <w:r>
        <w:rPr>
          <w:sz w:val="22"/>
          <w:szCs w:val="22"/>
        </w:rPr>
        <w:t xml:space="preserve">On se réunit  pour faire un bilan de l’avancement du projet et recueillir les feedbacks  du client et des partie-prenantes. </w:t>
      </w:r>
    </w:p>
    <w:p>
      <w:pPr>
        <w:pStyle w:val="NormalWeb"/>
        <w:spacing w:beforeAutospacing="0" w:before="0" w:afterAutospacing="0" w:after="160"/>
        <w:jc w:val="both"/>
        <w:rPr>
          <w:rFonts w:ascii="Calibri" w:hAnsi="Calibri"/>
          <w:color w:val="000000"/>
        </w:rPr>
      </w:pPr>
      <w:r>
        <w:rPr>
          <w:rFonts w:ascii="Calibri" w:hAnsi="Calibri"/>
          <w:color w:val="000000"/>
        </w:rPr>
      </w:r>
    </w:p>
    <w:p>
      <w:pPr>
        <w:pStyle w:val="NormalWeb"/>
        <w:spacing w:beforeAutospacing="0" w:before="0" w:afterAutospacing="0" w:after="160"/>
        <w:jc w:val="both"/>
        <w:rPr>
          <w:rFonts w:ascii="Calibri" w:hAnsi="Calibri"/>
          <w:b/>
          <w:b/>
          <w:bCs/>
          <w:color w:val="000000"/>
          <w:u w:val="single"/>
        </w:rPr>
      </w:pPr>
      <w:r>
        <w:rPr>
          <w:rFonts w:ascii="Calibri" w:hAnsi="Calibri"/>
          <w:b/>
          <w:bCs/>
          <w:color w:val="000000"/>
          <w:u w:val="single"/>
        </w:rPr>
        <w:t>Rétrospective</w:t>
      </w:r>
    </w:p>
    <w:p>
      <w:pPr>
        <w:pStyle w:val="Default"/>
        <w:spacing w:lineRule="auto" w:line="360"/>
        <w:rPr>
          <w:sz w:val="22"/>
          <w:szCs w:val="22"/>
        </w:rPr>
      </w:pPr>
      <w:r>
        <w:rPr>
          <w:sz w:val="22"/>
          <w:szCs w:val="22"/>
        </w:rPr>
        <w:t xml:space="preserve">On se réunit pour faire le point sur : </w:t>
      </w:r>
    </w:p>
    <w:p>
      <w:pPr>
        <w:pStyle w:val="Default"/>
        <w:numPr>
          <w:ilvl w:val="0"/>
          <w:numId w:val="13"/>
        </w:numPr>
        <w:spacing w:lineRule="auto" w:line="360"/>
        <w:jc w:val="left"/>
        <w:rPr>
          <w:sz w:val="22"/>
          <w:szCs w:val="22"/>
        </w:rPr>
      </w:pPr>
      <w:r>
        <w:rPr>
          <w:sz w:val="22"/>
          <w:szCs w:val="22"/>
        </w:rPr>
        <w:t xml:space="preserve">ce qu’il faut maintenir. </w:t>
      </w:r>
    </w:p>
    <w:p>
      <w:pPr>
        <w:pStyle w:val="Default"/>
        <w:numPr>
          <w:ilvl w:val="0"/>
          <w:numId w:val="13"/>
        </w:numPr>
        <w:spacing w:lineRule="auto" w:line="360"/>
        <w:jc w:val="left"/>
        <w:rPr>
          <w:sz w:val="22"/>
          <w:szCs w:val="22"/>
        </w:rPr>
      </w:pPr>
      <w:r>
        <w:rPr>
          <w:sz w:val="22"/>
          <w:szCs w:val="22"/>
        </w:rPr>
        <w:t xml:space="preserve">ce qu’il faut améliorer. </w:t>
      </w:r>
    </w:p>
    <w:p>
      <w:pPr>
        <w:pStyle w:val="Default"/>
        <w:numPr>
          <w:ilvl w:val="0"/>
          <w:numId w:val="13"/>
        </w:numPr>
        <w:spacing w:lineRule="auto" w:line="360"/>
        <w:jc w:val="left"/>
        <w:rPr>
          <w:sz w:val="22"/>
          <w:szCs w:val="22"/>
        </w:rPr>
      </w:pPr>
      <w:r>
        <w:rPr>
          <w:sz w:val="22"/>
          <w:szCs w:val="22"/>
        </w:rPr>
        <w:t xml:space="preserve">l’établissement d’un plan d’actions d’amélioration. </w:t>
      </w:r>
    </w:p>
    <w:p>
      <w:pPr>
        <w:pStyle w:val="NormalWeb"/>
        <w:spacing w:beforeAutospacing="0" w:before="0" w:afterAutospacing="0" w:after="0"/>
        <w:jc w:val="both"/>
        <w:rPr>
          <w:rFonts w:ascii="Calibri" w:hAnsi="Calibri"/>
          <w:color w:val="000000"/>
        </w:rPr>
      </w:pPr>
      <w:r>
        <w:rPr>
          <w:rFonts w:ascii="Calibri" w:hAnsi="Calibri"/>
          <w:color w:val="000000"/>
        </w:rPr>
      </w:r>
      <w:r>
        <w:br w:type="page"/>
      </w:r>
    </w:p>
    <w:p>
      <w:pPr>
        <w:pStyle w:val="Titre1"/>
        <w:jc w:val="left"/>
        <w:rPr/>
      </w:pPr>
      <w:r>
        <w:rPr/>
        <w:t>Gestion des risques</w:t>
      </w:r>
    </w:p>
    <w:p>
      <w:pPr>
        <w:pStyle w:val="Normal"/>
        <w:rPr/>
      </w:pPr>
      <w:r>
        <w:rPr/>
      </w:r>
    </w:p>
    <w:tbl>
      <w:tblPr>
        <w:tblStyle w:val="a1"/>
        <w:tblW w:w="9062" w:type="dxa"/>
        <w:jc w:val="left"/>
        <w:tblInd w:w="0" w:type="dxa"/>
        <w:tblCellMar>
          <w:top w:w="0" w:type="dxa"/>
          <w:left w:w="108" w:type="dxa"/>
          <w:bottom w:w="0" w:type="dxa"/>
          <w:right w:w="108" w:type="dxa"/>
        </w:tblCellMar>
        <w:tblLook w:val="04a0"/>
      </w:tblPr>
      <w:tblGrid>
        <w:gridCol w:w="2265"/>
        <w:gridCol w:w="2265"/>
        <w:gridCol w:w="2264"/>
        <w:gridCol w:w="2267"/>
      </w:tblGrid>
      <w:tr>
        <w:trPr>
          <w:cnfStyle w:val="100000000000"/>
        </w:trPr>
        <w:tc>
          <w:tcPr>
            <w:tcW w:w="2265" w:type="dxa"/>
            <w:cnfStyle w:val="001000000000"/>
            <w:tcBorders>
              <w:top w:val="single" w:sz="4" w:space="0" w:color="FAC090"/>
              <w:left w:val="single" w:sz="4" w:space="0" w:color="FAC090"/>
              <w:bottom w:val="single" w:sz="4" w:space="0" w:color="FAC090"/>
              <w:right w:val="single" w:sz="4" w:space="0" w:color="FAC090"/>
            </w:tcBorders>
            <w:shd w:fill="auto" w:val="clear"/>
          </w:tcPr>
          <w:p>
            <w:pPr>
              <w:pStyle w:val="Normal"/>
              <w:widowControl/>
              <w:bidi w:val="0"/>
              <w:spacing w:lineRule="auto" w:line="259" w:before="0" w:after="160"/>
              <w:jc w:val="both"/>
              <w:rPr/>
            </w:pPr>
            <w:r>
              <w:rPr>
                <w:sz w:val="32"/>
                <w:szCs w:val="32"/>
              </w:rPr>
              <w:t>Risque</w:t>
              <w:tab/>
            </w:r>
          </w:p>
        </w:tc>
        <w:tc>
          <w:tcPr>
            <w:tcW w:w="2265" w:type="dxa"/>
            <w:tcBorders>
              <w:top w:val="single" w:sz="4" w:space="0" w:color="FAC090"/>
              <w:left w:val="single" w:sz="4" w:space="0" w:color="FAC090"/>
              <w:bottom w:val="single" w:sz="4" w:space="0" w:color="FAC090"/>
              <w:right w:val="single" w:sz="4" w:space="0" w:color="FAC090"/>
            </w:tcBorders>
            <w:shd w:fill="auto" w:val="clear"/>
          </w:tcPr>
          <w:p>
            <w:pPr>
              <w:pStyle w:val="Normal"/>
              <w:spacing w:before="0" w:after="160"/>
              <w:cnfStyle w:val="100000000000"/>
              <w:rPr/>
            </w:pPr>
            <w:r>
              <w:rPr>
                <w:rFonts w:eastAsia="Libre Franklin" w:cs="Libre Franklin" w:ascii="Libre Franklin" w:hAnsi="Libre Franklin"/>
                <w:sz w:val="32"/>
                <w:szCs w:val="32"/>
              </w:rPr>
              <w:t>Probabilité</w:t>
            </w:r>
          </w:p>
        </w:tc>
        <w:tc>
          <w:tcPr>
            <w:tcW w:w="2264" w:type="dxa"/>
            <w:tcBorders>
              <w:top w:val="single" w:sz="4" w:space="0" w:color="FAC090"/>
              <w:left w:val="single" w:sz="4" w:space="0" w:color="FAC090"/>
              <w:bottom w:val="single" w:sz="4" w:space="0" w:color="FAC090"/>
              <w:right w:val="single" w:sz="4" w:space="0" w:color="FAC090"/>
            </w:tcBorders>
            <w:shd w:fill="auto" w:val="clear"/>
          </w:tcPr>
          <w:p>
            <w:pPr>
              <w:pStyle w:val="Normal"/>
              <w:spacing w:before="0" w:after="160"/>
              <w:cnfStyle w:val="100000000000"/>
              <w:rPr/>
            </w:pPr>
            <w:r>
              <w:rPr>
                <w:rFonts w:eastAsia="Libre Franklin" w:cs="Libre Franklin" w:ascii="Libre Franklin" w:hAnsi="Libre Franklin"/>
                <w:sz w:val="32"/>
                <w:szCs w:val="32"/>
              </w:rPr>
              <w:t>Impact</w:t>
            </w:r>
          </w:p>
        </w:tc>
        <w:tc>
          <w:tcPr>
            <w:tcW w:w="2267" w:type="dxa"/>
            <w:tcBorders>
              <w:top w:val="single" w:sz="4" w:space="0" w:color="FAC090"/>
              <w:left w:val="single" w:sz="4" w:space="0" w:color="FAC090"/>
              <w:bottom w:val="single" w:sz="4" w:space="0" w:color="FAC090"/>
              <w:right w:val="single" w:sz="4" w:space="0" w:color="FAC090"/>
            </w:tcBorders>
            <w:shd w:fill="auto" w:val="clear"/>
          </w:tcPr>
          <w:p>
            <w:pPr>
              <w:pStyle w:val="Normal"/>
              <w:spacing w:before="0" w:after="160"/>
              <w:cnfStyle w:val="100000000000"/>
              <w:rPr/>
            </w:pPr>
            <w:r>
              <w:rPr>
                <w:rFonts w:eastAsia="Libre Franklin" w:cs="Libre Franklin" w:ascii="Libre Franklin" w:hAnsi="Libre Franklin"/>
                <w:sz w:val="32"/>
                <w:szCs w:val="32"/>
              </w:rPr>
              <w:t>Parade</w:t>
            </w:r>
          </w:p>
        </w:tc>
      </w:tr>
      <w:tr>
        <w:trPr>
          <w:cnfStyle w:val="000000100000"/>
        </w:trPr>
        <w:tc>
          <w:tcPr>
            <w:tcW w:w="2265" w:type="dxa"/>
            <w:cnfStyle w:val="001000000000"/>
            <w:tcBorders>
              <w:top w:val="single" w:sz="4" w:space="0" w:color="FAC090"/>
              <w:left w:val="single" w:sz="4" w:space="0" w:color="FAC090"/>
              <w:bottom w:val="single" w:sz="4" w:space="0" w:color="FAC090"/>
              <w:right w:val="single" w:sz="4" w:space="0" w:color="FAC090"/>
            </w:tcBorders>
            <w:shd w:fill="auto" w:val="clear"/>
          </w:tcPr>
          <w:p>
            <w:pPr>
              <w:pStyle w:val="Normal"/>
              <w:pBdr/>
              <w:spacing w:before="0" w:after="160"/>
              <w:jc w:val="left"/>
              <w:rPr>
                <w:color w:val="000000"/>
                <w:sz w:val="23"/>
                <w:szCs w:val="23"/>
              </w:rPr>
            </w:pPr>
            <w:r>
              <w:rPr>
                <w:b w:val="false"/>
                <w:color w:val="000000"/>
                <w:sz w:val="23"/>
                <w:szCs w:val="23"/>
              </w:rPr>
              <w:t xml:space="preserve">Cyberattaque </w:t>
            </w:r>
          </w:p>
        </w:tc>
        <w:tc>
          <w:tcPr>
            <w:tcW w:w="2265" w:type="dxa"/>
            <w:tcBorders>
              <w:top w:val="single" w:sz="4" w:space="0" w:color="FAC090"/>
              <w:left w:val="single" w:sz="4" w:space="0" w:color="FAC090"/>
              <w:bottom w:val="single" w:sz="4" w:space="0" w:color="FAC090"/>
              <w:right w:val="single" w:sz="4" w:space="0" w:color="FAC090"/>
            </w:tcBorders>
            <w:shd w:fill="auto" w:val="clear"/>
          </w:tcPr>
          <w:p>
            <w:pPr>
              <w:pStyle w:val="Normal"/>
              <w:spacing w:before="0" w:after="160"/>
              <w:cnfStyle w:val="000000100000"/>
              <w:rPr/>
            </w:pPr>
            <w:r>
              <w:rPr/>
              <w:t>Probable</w:t>
            </w:r>
          </w:p>
        </w:tc>
        <w:tc>
          <w:tcPr>
            <w:tcW w:w="2264" w:type="dxa"/>
            <w:tcBorders>
              <w:top w:val="single" w:sz="4" w:space="0" w:color="FAC090"/>
              <w:left w:val="single" w:sz="4" w:space="0" w:color="FAC090"/>
              <w:bottom w:val="single" w:sz="4" w:space="0" w:color="FAC090"/>
              <w:right w:val="single" w:sz="4" w:space="0" w:color="FAC090"/>
            </w:tcBorders>
            <w:shd w:color="auto" w:fill="FF0000" w:val="clear"/>
          </w:tcPr>
          <w:p>
            <w:pPr>
              <w:pStyle w:val="Normal"/>
              <w:spacing w:before="0" w:after="160"/>
              <w:cnfStyle w:val="000000100000"/>
              <w:rPr/>
            </w:pPr>
            <w:r>
              <w:rPr/>
            </w:r>
          </w:p>
        </w:tc>
        <w:tc>
          <w:tcPr>
            <w:tcW w:w="2267" w:type="dxa"/>
            <w:tcBorders>
              <w:top w:val="single" w:sz="4" w:space="0" w:color="FAC090"/>
              <w:left w:val="single" w:sz="4" w:space="0" w:color="FAC090"/>
              <w:bottom w:val="single" w:sz="4" w:space="0" w:color="FAC090"/>
              <w:right w:val="single" w:sz="4" w:space="0" w:color="FAC090"/>
            </w:tcBorders>
            <w:shd w:fill="auto" w:val="clear"/>
          </w:tcPr>
          <w:p>
            <w:pPr>
              <w:pStyle w:val="Normal"/>
              <w:pBdr/>
              <w:jc w:val="left"/>
              <w:cnfStyle w:val="000000100000"/>
              <w:rPr>
                <w:color w:val="000000"/>
                <w:sz w:val="23"/>
                <w:szCs w:val="23"/>
              </w:rPr>
            </w:pPr>
            <w:r>
              <w:rPr>
                <w:color w:val="000000"/>
                <w:sz w:val="23"/>
                <w:szCs w:val="23"/>
              </w:rPr>
              <w:t>Renforcer la sécurité des équipements via nos services Veille technologique.</w:t>
            </w:r>
          </w:p>
          <w:p>
            <w:pPr>
              <w:pStyle w:val="Normal"/>
              <w:spacing w:before="0" w:after="160"/>
              <w:cnfStyle w:val="000000100000"/>
              <w:rPr/>
            </w:pPr>
            <w:r>
              <w:rPr/>
            </w:r>
          </w:p>
        </w:tc>
      </w:tr>
      <w:tr>
        <w:trPr/>
        <w:tc>
          <w:tcPr>
            <w:tcW w:w="2265" w:type="dxa"/>
            <w:cnfStyle w:val="001000000000"/>
            <w:tcBorders>
              <w:top w:val="single" w:sz="4" w:space="0" w:color="FAC090"/>
              <w:left w:val="single" w:sz="4" w:space="0" w:color="FAC090"/>
              <w:bottom w:val="single" w:sz="4" w:space="0" w:color="FAC090"/>
              <w:right w:val="single" w:sz="4" w:space="0" w:color="FAC090"/>
            </w:tcBorders>
            <w:shd w:fill="auto" w:val="clear"/>
          </w:tcPr>
          <w:p>
            <w:pPr>
              <w:pStyle w:val="Normal"/>
              <w:pBdr/>
              <w:jc w:val="left"/>
              <w:rPr>
                <w:color w:val="000000"/>
                <w:sz w:val="23"/>
                <w:szCs w:val="23"/>
              </w:rPr>
            </w:pPr>
            <w:r>
              <w:rPr>
                <w:b w:val="false"/>
                <w:color w:val="000000"/>
                <w:sz w:val="23"/>
                <w:szCs w:val="23"/>
              </w:rPr>
              <w:t xml:space="preserve">Pertes de données </w:t>
            </w:r>
          </w:p>
          <w:p>
            <w:pPr>
              <w:pStyle w:val="Normal"/>
              <w:pBdr/>
              <w:spacing w:before="0" w:after="160"/>
              <w:jc w:val="left"/>
              <w:rPr>
                <w:color w:val="000000"/>
                <w:sz w:val="23"/>
                <w:szCs w:val="23"/>
              </w:rPr>
            </w:pPr>
            <w:r>
              <w:rPr>
                <w:color w:val="000000"/>
                <w:sz w:val="23"/>
                <w:szCs w:val="23"/>
              </w:rPr>
            </w:r>
          </w:p>
        </w:tc>
        <w:tc>
          <w:tcPr>
            <w:tcW w:w="2265" w:type="dxa"/>
            <w:tcBorders>
              <w:top w:val="single" w:sz="4" w:space="0" w:color="FAC090"/>
              <w:left w:val="single" w:sz="4" w:space="0" w:color="FAC090"/>
              <w:bottom w:val="single" w:sz="4" w:space="0" w:color="FAC090"/>
              <w:right w:val="single" w:sz="4" w:space="0" w:color="FAC090"/>
            </w:tcBorders>
            <w:shd w:fill="auto" w:val="clear"/>
          </w:tcPr>
          <w:p>
            <w:pPr>
              <w:pStyle w:val="Normal"/>
              <w:pBdr/>
              <w:spacing w:before="0" w:after="160"/>
              <w:jc w:val="left"/>
              <w:cnfStyle w:val="000000000000"/>
              <w:rPr>
                <w:color w:val="000000"/>
                <w:sz w:val="23"/>
                <w:szCs w:val="23"/>
              </w:rPr>
            </w:pPr>
            <w:r>
              <w:rPr>
                <w:color w:val="000000"/>
                <w:sz w:val="23"/>
                <w:szCs w:val="23"/>
              </w:rPr>
              <w:t>Peu probable</w:t>
            </w:r>
          </w:p>
        </w:tc>
        <w:tc>
          <w:tcPr>
            <w:tcW w:w="2264" w:type="dxa"/>
            <w:tcBorders>
              <w:top w:val="single" w:sz="4" w:space="0" w:color="FAC090"/>
              <w:left w:val="single" w:sz="4" w:space="0" w:color="FAC090"/>
              <w:bottom w:val="single" w:sz="4" w:space="0" w:color="FAC090"/>
              <w:right w:val="single" w:sz="4" w:space="0" w:color="FAC090"/>
            </w:tcBorders>
            <w:shd w:color="auto" w:fill="FFC000" w:val="clear"/>
          </w:tcPr>
          <w:p>
            <w:pPr>
              <w:pStyle w:val="Normal"/>
              <w:spacing w:before="0" w:after="160"/>
              <w:cnfStyle w:val="000000000000"/>
              <w:rPr/>
            </w:pPr>
            <w:r>
              <w:rPr/>
            </w:r>
          </w:p>
        </w:tc>
        <w:tc>
          <w:tcPr>
            <w:tcW w:w="2267" w:type="dxa"/>
            <w:tcBorders>
              <w:top w:val="single" w:sz="4" w:space="0" w:color="FAC090"/>
              <w:left w:val="single" w:sz="4" w:space="0" w:color="FAC090"/>
              <w:bottom w:val="single" w:sz="4" w:space="0" w:color="FAC090"/>
              <w:right w:val="single" w:sz="4" w:space="0" w:color="FAC090"/>
            </w:tcBorders>
            <w:shd w:fill="auto" w:val="clear"/>
          </w:tcPr>
          <w:p>
            <w:pPr>
              <w:pStyle w:val="Normal"/>
              <w:pBdr/>
              <w:jc w:val="left"/>
              <w:cnfStyle w:val="000000000000"/>
              <w:rPr>
                <w:color w:val="000000"/>
                <w:sz w:val="23"/>
                <w:szCs w:val="23"/>
              </w:rPr>
            </w:pPr>
            <w:r>
              <w:rPr>
                <w:color w:val="000000"/>
                <w:sz w:val="23"/>
                <w:szCs w:val="23"/>
              </w:rPr>
              <w:t xml:space="preserve">Mise en place de </w:t>
            </w:r>
          </w:p>
          <w:p>
            <w:pPr>
              <w:pStyle w:val="Normal"/>
              <w:spacing w:before="0" w:after="160"/>
              <w:cnfStyle w:val="000000000000"/>
              <w:rPr/>
            </w:pPr>
            <w:r>
              <w:rPr>
                <w:sz w:val="23"/>
                <w:szCs w:val="23"/>
              </w:rPr>
              <w:t xml:space="preserve">réplica de serveur </w:t>
            </w:r>
          </w:p>
        </w:tc>
      </w:tr>
      <w:tr>
        <w:trPr>
          <w:cnfStyle w:val="000000100000"/>
        </w:trPr>
        <w:tc>
          <w:tcPr>
            <w:tcW w:w="2265" w:type="dxa"/>
            <w:cnfStyle w:val="001000000000"/>
            <w:tcBorders>
              <w:top w:val="single" w:sz="4" w:space="0" w:color="FAC090"/>
              <w:left w:val="single" w:sz="4" w:space="0" w:color="FAC090"/>
              <w:bottom w:val="single" w:sz="4" w:space="0" w:color="FAC090"/>
              <w:right w:val="single" w:sz="4" w:space="0" w:color="FAC090"/>
            </w:tcBorders>
            <w:shd w:fill="auto" w:val="clear"/>
          </w:tcPr>
          <w:p>
            <w:pPr>
              <w:pStyle w:val="Normal"/>
              <w:pBdr/>
              <w:jc w:val="left"/>
              <w:rPr>
                <w:color w:val="000000"/>
                <w:sz w:val="23"/>
                <w:szCs w:val="23"/>
              </w:rPr>
            </w:pPr>
            <w:r>
              <w:rPr>
                <w:b w:val="false"/>
                <w:color w:val="000000"/>
                <w:sz w:val="23"/>
                <w:szCs w:val="23"/>
              </w:rPr>
              <w:t xml:space="preserve">Panne logiciel </w:t>
            </w:r>
          </w:p>
          <w:p>
            <w:pPr>
              <w:pStyle w:val="Normal"/>
              <w:pBdr/>
              <w:spacing w:before="0" w:after="160"/>
              <w:jc w:val="left"/>
              <w:rPr>
                <w:color w:val="000000"/>
                <w:sz w:val="23"/>
                <w:szCs w:val="23"/>
              </w:rPr>
            </w:pPr>
            <w:r>
              <w:rPr>
                <w:color w:val="000000"/>
                <w:sz w:val="23"/>
                <w:szCs w:val="23"/>
              </w:rPr>
            </w:r>
          </w:p>
        </w:tc>
        <w:tc>
          <w:tcPr>
            <w:tcW w:w="2265" w:type="dxa"/>
            <w:tcBorders>
              <w:top w:val="single" w:sz="4" w:space="0" w:color="FAC090"/>
              <w:left w:val="single" w:sz="4" w:space="0" w:color="FAC090"/>
              <w:bottom w:val="single" w:sz="4" w:space="0" w:color="FAC090"/>
              <w:right w:val="single" w:sz="4" w:space="0" w:color="FAC090"/>
            </w:tcBorders>
            <w:shd w:fill="auto" w:val="clear"/>
          </w:tcPr>
          <w:p>
            <w:pPr>
              <w:pStyle w:val="Normal"/>
              <w:pBdr/>
              <w:spacing w:before="0" w:after="160"/>
              <w:jc w:val="left"/>
              <w:cnfStyle w:val="000000100000"/>
              <w:rPr>
                <w:color w:val="000000"/>
                <w:sz w:val="23"/>
                <w:szCs w:val="23"/>
              </w:rPr>
            </w:pPr>
            <w:r>
              <w:rPr>
                <w:color w:val="000000"/>
                <w:sz w:val="23"/>
                <w:szCs w:val="23"/>
              </w:rPr>
              <w:t>Peu probable</w:t>
            </w:r>
          </w:p>
        </w:tc>
        <w:tc>
          <w:tcPr>
            <w:tcW w:w="2264" w:type="dxa"/>
            <w:tcBorders>
              <w:top w:val="single" w:sz="4" w:space="0" w:color="FAC090"/>
              <w:left w:val="single" w:sz="4" w:space="0" w:color="FAC090"/>
              <w:bottom w:val="single" w:sz="4" w:space="0" w:color="FAC090"/>
              <w:right w:val="single" w:sz="4" w:space="0" w:color="FAC090"/>
            </w:tcBorders>
            <w:shd w:color="auto" w:fill="FFC000" w:val="clear"/>
          </w:tcPr>
          <w:p>
            <w:pPr>
              <w:pStyle w:val="Normal"/>
              <w:spacing w:before="0" w:after="160"/>
              <w:cnfStyle w:val="000000100000"/>
              <w:rPr/>
            </w:pPr>
            <w:r>
              <w:rPr/>
            </w:r>
          </w:p>
        </w:tc>
        <w:tc>
          <w:tcPr>
            <w:tcW w:w="2267" w:type="dxa"/>
            <w:tcBorders>
              <w:top w:val="single" w:sz="4" w:space="0" w:color="FAC090"/>
              <w:left w:val="single" w:sz="4" w:space="0" w:color="FAC090"/>
              <w:bottom w:val="single" w:sz="4" w:space="0" w:color="FAC090"/>
              <w:right w:val="single" w:sz="4" w:space="0" w:color="FAC090"/>
            </w:tcBorders>
            <w:shd w:fill="auto" w:val="clear"/>
          </w:tcPr>
          <w:p>
            <w:pPr>
              <w:pStyle w:val="Normal"/>
              <w:pBdr/>
              <w:jc w:val="left"/>
              <w:cnfStyle w:val="000000100000"/>
              <w:rPr>
                <w:color w:val="000000"/>
                <w:sz w:val="23"/>
                <w:szCs w:val="23"/>
              </w:rPr>
            </w:pPr>
            <w:r>
              <w:rPr>
                <w:color w:val="000000"/>
                <w:sz w:val="23"/>
                <w:szCs w:val="23"/>
              </w:rPr>
              <w:t xml:space="preserve">Dans le cas d’une évolution d’un </w:t>
            </w:r>
          </w:p>
          <w:p>
            <w:pPr>
              <w:pStyle w:val="Normal"/>
              <w:pBdr/>
              <w:jc w:val="left"/>
              <w:cnfStyle w:val="000000100000"/>
              <w:rPr>
                <w:color w:val="000000"/>
                <w:sz w:val="23"/>
                <w:szCs w:val="23"/>
              </w:rPr>
            </w:pPr>
            <w:r>
              <w:rPr>
                <w:color w:val="000000"/>
                <w:sz w:val="23"/>
                <w:szCs w:val="23"/>
              </w:rPr>
              <w:t xml:space="preserve">logiciel, préparer un backup (Rollback) pour revenir en </w:t>
            </w:r>
          </w:p>
          <w:p>
            <w:pPr>
              <w:pStyle w:val="Normal"/>
              <w:pBdr/>
              <w:spacing w:before="0" w:after="160"/>
              <w:jc w:val="left"/>
              <w:cnfStyle w:val="000000100000"/>
              <w:rPr>
                <w:color w:val="000000"/>
                <w:sz w:val="23"/>
                <w:szCs w:val="23"/>
              </w:rPr>
            </w:pPr>
            <w:r>
              <w:rPr>
                <w:color w:val="000000"/>
                <w:sz w:val="23"/>
                <w:szCs w:val="23"/>
              </w:rPr>
              <w:t xml:space="preserve">arrière </w:t>
            </w:r>
          </w:p>
        </w:tc>
      </w:tr>
    </w:tbl>
    <w:p>
      <w:pPr>
        <w:pStyle w:val="Normal"/>
        <w:jc w:val="left"/>
        <w:rPr>
          <w:b/>
          <w:b/>
        </w:rPr>
      </w:pPr>
      <w:r>
        <w:rPr>
          <w:b/>
        </w:rPr>
      </w:r>
    </w:p>
    <w:p>
      <w:pPr>
        <w:pStyle w:val="Normal"/>
        <w:rPr>
          <w:b/>
          <w:b/>
        </w:rPr>
      </w:pPr>
      <w:r>
        <w:rPr>
          <w:b/>
        </w:rPr>
      </w:r>
    </w:p>
    <w:p>
      <w:pPr>
        <w:pStyle w:val="Normal"/>
        <w:rPr/>
      </w:pPr>
      <w:r>
        <w:rPr/>
      </w:r>
    </w:p>
    <w:p>
      <w:pPr>
        <w:pStyle w:val="Normal"/>
        <w:rPr/>
      </w:pPr>
      <w:r>
        <w:rPr/>
      </w:r>
    </w:p>
    <w:p>
      <w:pPr>
        <w:pStyle w:val="Titre1"/>
        <w:rPr/>
      </w:pPr>
      <w:r>
        <w:rPr/>
      </w:r>
    </w:p>
    <w:p>
      <w:pPr>
        <w:pStyle w:val="Normal"/>
        <w:rPr/>
      </w:pPr>
      <w:r>
        <w:rPr/>
      </w:r>
    </w:p>
    <w:p>
      <w:pPr>
        <w:pStyle w:val="Titre1"/>
        <w:rPr/>
      </w:pPr>
      <w:r>
        <w:rPr/>
        <w:t xml:space="preserve"> </w:t>
      </w:r>
    </w:p>
    <w:p>
      <w:pPr>
        <w:pStyle w:val="Normal"/>
        <w:rPr/>
      </w:pPr>
      <w:r>
        <w:rPr/>
      </w:r>
    </w:p>
    <w:p>
      <w:pPr>
        <w:pStyle w:val="Titre1"/>
        <w:rPr/>
      </w:pPr>
      <w:r>
        <w:rPr/>
      </w:r>
    </w:p>
    <w:p>
      <w:pPr>
        <w:pStyle w:val="Normal"/>
        <w:rPr/>
      </w:pPr>
      <w:r>
        <w:rPr/>
      </w:r>
    </w:p>
    <w:p>
      <w:pPr>
        <w:pStyle w:val="Titre1"/>
        <w:rPr/>
      </w:pPr>
      <w:r>
        <w:rPr/>
        <w:t>Exceptions</w:t>
      </w:r>
      <w:r>
        <w:rPr/>
        <w:drawing>
          <wp:inline distT="0" distB="0" distL="0" distR="0">
            <wp:extent cx="6071870" cy="599313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7"/>
                    <a:stretch>
                      <a:fillRect/>
                    </a:stretch>
                  </pic:blipFill>
                  <pic:spPr bwMode="auto">
                    <a:xfrm>
                      <a:off x="0" y="0"/>
                      <a:ext cx="6071870" cy="5993130"/>
                    </a:xfrm>
                    <a:prstGeom prst="rect">
                      <a:avLst/>
                    </a:prstGeom>
                  </pic:spPr>
                </pic:pic>
              </a:graphicData>
            </a:graphic>
          </wp:inline>
        </w:drawing>
      </w:r>
    </w:p>
    <w:p>
      <w:pPr>
        <w:pStyle w:val="Titre1"/>
        <w:rPr/>
      </w:pPr>
      <w:r>
        <w:rPr/>
        <w:t>Budget</w:t>
      </w:r>
    </w:p>
    <w:p>
      <w:pPr>
        <w:pStyle w:val="Normal"/>
        <w:rPr/>
      </w:pPr>
      <w:r>
        <w:rPr/>
      </w:r>
    </w:p>
    <w:p>
      <w:pPr>
        <w:pStyle w:val="Normal"/>
        <w:rPr/>
      </w:pPr>
      <w:r>
        <w:rPr/>
        <w:t>Le budget n’a pas encore été fixé et est toujours en discussion mais nous prévoyons :</w:t>
      </w:r>
    </w:p>
    <w:p>
      <w:pPr>
        <w:pStyle w:val="Normal"/>
        <w:numPr>
          <w:ilvl w:val="1"/>
          <w:numId w:val="10"/>
        </w:numPr>
        <w:rPr/>
      </w:pPr>
      <w:r>
        <w:rPr/>
        <w:t xml:space="preserve">100€/j par développeur Front et </w:t>
      </w:r>
    </w:p>
    <w:p>
      <w:pPr>
        <w:pStyle w:val="Normal"/>
        <w:numPr>
          <w:ilvl w:val="1"/>
          <w:numId w:val="10"/>
        </w:numPr>
        <w:rPr/>
      </w:pPr>
      <w:r>
        <w:rPr/>
        <w:t xml:space="preserve">150€/jour pour le chef de projet et dev full stack soit </w:t>
      </w:r>
    </w:p>
    <w:p>
      <w:pPr>
        <w:pStyle w:val="Normal"/>
        <w:rPr/>
      </w:pPr>
      <w:r>
        <w:rPr/>
        <w:t>pour un délais de 4 mois soit:</w:t>
      </w:r>
    </w:p>
    <w:p>
      <w:pPr>
        <w:pStyle w:val="Normal"/>
        <w:numPr>
          <w:ilvl w:val="1"/>
          <w:numId w:val="11"/>
        </w:numPr>
        <w:rPr/>
      </w:pPr>
      <w:r>
        <w:rPr/>
        <w:t xml:space="preserve"> </w:t>
      </w:r>
      <w:r>
        <w:rPr/>
        <w:t>20 000€ pour les devs front</w:t>
      </w:r>
    </w:p>
    <w:p>
      <w:pPr>
        <w:pStyle w:val="Normal"/>
        <w:numPr>
          <w:ilvl w:val="1"/>
          <w:numId w:val="11"/>
        </w:numPr>
        <w:rPr/>
      </w:pPr>
      <w:r>
        <w:rPr/>
        <w:t xml:space="preserve"> </w:t>
      </w:r>
      <w:r>
        <w:rPr/>
        <w:t xml:space="preserve">et  15 000€ pour le chef de projet </w:t>
      </w:r>
    </w:p>
    <w:p>
      <w:pPr>
        <w:pStyle w:val="Normal"/>
        <w:numPr>
          <w:ilvl w:val="0"/>
          <w:numId w:val="11"/>
        </w:numPr>
        <w:rPr/>
      </w:pPr>
      <w:r>
        <w:rPr>
          <w:b/>
        </w:rPr>
        <w:t xml:space="preserve">Le budget est donc estimé à 35 000€ dans un premier temps </w:t>
      </w:r>
    </w:p>
    <w:p>
      <w:pPr>
        <w:pStyle w:val="Normal"/>
        <w:ind w:left="720" w:hanging="0"/>
        <w:rPr/>
      </w:pPr>
      <w:r>
        <w:rPr/>
      </w:r>
    </w:p>
    <w:p>
      <w:pPr>
        <w:pStyle w:val="Normal"/>
        <w:widowControl/>
        <w:bidi w:val="0"/>
        <w:spacing w:lineRule="auto" w:line="259" w:before="0" w:after="160"/>
        <w:jc w:val="both"/>
        <w:rPr/>
      </w:pPr>
      <w:r>
        <w:rPr/>
      </w:r>
      <w:bookmarkStart w:id="31" w:name="_heading=h.xhln0fgjysdq"/>
      <w:bookmarkStart w:id="32" w:name="_heading=h.xhln0fgjysdq"/>
      <w:bookmarkEnd w:id="32"/>
    </w:p>
    <w:sectPr>
      <w:headerReference w:type="default" r:id="rId18"/>
      <w:footerReference w:type="default" r:id="rId19"/>
      <w:type w:val="continuous"/>
      <w:pgSz w:w="11906" w:h="16838"/>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Libre Franklin">
    <w:charset w:val="00"/>
    <w:family w:val="roman"/>
    <w:pitch w:val="variable"/>
  </w:font>
  <w:font w:name="Noto Sans Symbols">
    <w:charset w:val="01"/>
    <w:family w:val="auto"/>
    <w:pitch w:val="default"/>
  </w:font>
  <w:font w:name="Courier New">
    <w:charset w:val="01"/>
    <w:family w:val="modern"/>
    <w:pitch w:val="fixed"/>
  </w:font>
  <w:font w:name="Arial">
    <w:charset w:val="01"/>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11">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653d"/>
    <w:pPr>
      <w:widowControl/>
      <w:bidi w:val="0"/>
      <w:spacing w:lineRule="auto" w:line="259" w:before="0" w:after="160"/>
      <w:jc w:val="both"/>
    </w:pPr>
    <w:rPr>
      <w:rFonts w:ascii="Calibri" w:hAnsi="Calibri" w:eastAsia="Calibri" w:cs="Calibri"/>
      <w:color w:val="auto"/>
      <w:kern w:val="0"/>
      <w:sz w:val="24"/>
      <w:szCs w:val="24"/>
      <w:lang w:val="fr-FR" w:eastAsia="fr-FR" w:bidi="ar-SA"/>
    </w:rPr>
  </w:style>
  <w:style w:type="paragraph" w:styleId="Titre1">
    <w:name w:val="Heading 1"/>
    <w:basedOn w:val="Normal"/>
    <w:next w:val="Normal"/>
    <w:link w:val="Titre1Car"/>
    <w:uiPriority w:val="9"/>
    <w:qFormat/>
    <w:rsid w:val="0015653d"/>
    <w:pPr>
      <w:keepNext w:val="true"/>
      <w:keepLines/>
      <w:spacing w:before="240" w:after="0"/>
      <w:jc w:val="center"/>
      <w:outlineLvl w:val="0"/>
    </w:pPr>
    <w:rPr>
      <w:rFonts w:eastAsia="" w:cs="Times New Roman" w:cstheme="majorBidi" w:eastAsiaTheme="majorEastAsia"/>
      <w:b/>
      <w:color w:val="365F91" w:themeColor="accent1" w:themeShade="bf"/>
      <w:sz w:val="32"/>
      <w:szCs w:val="32"/>
    </w:rPr>
  </w:style>
  <w:style w:type="paragraph" w:styleId="Titre2">
    <w:name w:val="Heading 2"/>
    <w:basedOn w:val="Soustitre"/>
    <w:next w:val="Normal"/>
    <w:link w:val="Titre2Car"/>
    <w:uiPriority w:val="9"/>
    <w:unhideWhenUsed/>
    <w:qFormat/>
    <w:rsid w:val="0015653d"/>
    <w:pPr>
      <w:keepNext w:val="true"/>
      <w:keepLines/>
      <w:spacing w:before="40" w:after="0"/>
      <w:outlineLvl w:val="1"/>
    </w:pPr>
    <w:rPr>
      <w:rFonts w:eastAsia="" w:cs="Times New Roman" w:cstheme="majorBidi" w:eastAsiaTheme="majorEastAsia"/>
      <w:b/>
      <w:color w:val="95B3D7" w:themeColor="accent1" w:themeTint="99"/>
      <w:sz w:val="24"/>
      <w:szCs w:val="26"/>
    </w:rPr>
  </w:style>
  <w:style w:type="paragraph" w:styleId="Titre3">
    <w:name w:val="Heading 3"/>
    <w:basedOn w:val="Normal"/>
    <w:next w:val="Normal"/>
    <w:link w:val="Titre3Car"/>
    <w:uiPriority w:val="9"/>
    <w:unhideWhenUsed/>
    <w:qFormat/>
    <w:rsid w:val="001f39a0"/>
    <w:pPr>
      <w:keepNext w:val="true"/>
      <w:keepLines/>
      <w:spacing w:before="40" w:after="0"/>
      <w:outlineLvl w:val="2"/>
    </w:pPr>
    <w:rPr>
      <w:rFonts w:ascii="Cambria" w:hAnsi="Cambria" w:eastAsia="" w:cs="Times New Roman" w:asciiTheme="majorHAnsi" w:cstheme="majorBidi" w:eastAsiaTheme="majorEastAsia" w:hAnsiTheme="majorHAnsi"/>
      <w:color w:val="243F60" w:themeColor="accent1" w:themeShade="7f"/>
    </w:rPr>
  </w:style>
  <w:style w:type="paragraph" w:styleId="Titre4">
    <w:name w:val="Heading 4"/>
    <w:basedOn w:val="Normal"/>
    <w:next w:val="Normal"/>
    <w:link w:val="Titre4Car"/>
    <w:uiPriority w:val="9"/>
    <w:unhideWhenUsed/>
    <w:qFormat/>
    <w:rsid w:val="00a41c8b"/>
    <w:pPr>
      <w:keepNext w:val="true"/>
      <w:keepLines/>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Titre5">
    <w:name w:val="Heading 5"/>
    <w:basedOn w:val="Normal1"/>
    <w:next w:val="Normal1"/>
    <w:qFormat/>
    <w:rsid w:val="00481895"/>
    <w:pPr>
      <w:keepNext w:val="true"/>
      <w:keepLines/>
      <w:spacing w:before="220" w:after="40"/>
      <w:outlineLvl w:val="4"/>
    </w:pPr>
    <w:rPr>
      <w:b/>
      <w:sz w:val="22"/>
      <w:szCs w:val="22"/>
    </w:rPr>
  </w:style>
  <w:style w:type="paragraph" w:styleId="Titre6">
    <w:name w:val="Heading 6"/>
    <w:basedOn w:val="Normal1"/>
    <w:next w:val="Normal1"/>
    <w:qFormat/>
    <w:rsid w:val="00481895"/>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5653d"/>
    <w:rPr>
      <w:rFonts w:eastAsia="" w:cs="Times New Roman" w:cstheme="majorBidi" w:eastAsiaTheme="majorEastAsia"/>
      <w:b/>
      <w:color w:val="365F91" w:themeColor="accent1" w:themeShade="bf"/>
      <w:sz w:val="32"/>
      <w:szCs w:val="32"/>
    </w:rPr>
  </w:style>
  <w:style w:type="character" w:styleId="Titre2Car" w:customStyle="1">
    <w:name w:val="Titre 2 Car"/>
    <w:basedOn w:val="DefaultParagraphFont"/>
    <w:link w:val="Titre2"/>
    <w:uiPriority w:val="9"/>
    <w:qFormat/>
    <w:rsid w:val="0015653d"/>
    <w:rPr>
      <w:rFonts w:eastAsia="" w:cs="Times New Roman" w:cstheme="majorBidi" w:eastAsiaTheme="majorEastAsia"/>
      <w:b/>
      <w:color w:val="95B3D7" w:themeColor="accent1" w:themeTint="99"/>
      <w:spacing w:val="15"/>
      <w:sz w:val="24"/>
      <w:szCs w:val="26"/>
    </w:rPr>
  </w:style>
  <w:style w:type="character" w:styleId="SoustitreCar" w:customStyle="1">
    <w:name w:val="Sous-titre Car"/>
    <w:basedOn w:val="DefaultParagraphFont"/>
    <w:link w:val="Sous-titre"/>
    <w:uiPriority w:val="11"/>
    <w:qFormat/>
    <w:rsid w:val="0015653d"/>
    <w:rPr>
      <w:rFonts w:eastAsia="" w:eastAsiaTheme="minorEastAsia"/>
      <w:color w:val="5A5A5A" w:themeColor="text1" w:themeTint="a5"/>
      <w:spacing w:val="15"/>
    </w:rPr>
  </w:style>
  <w:style w:type="character" w:styleId="SansinterligneCar" w:customStyle="1">
    <w:name w:val="Sans interligne Car"/>
    <w:basedOn w:val="DefaultParagraphFont"/>
    <w:link w:val="Sansinterligne"/>
    <w:uiPriority w:val="1"/>
    <w:qFormat/>
    <w:rsid w:val="003f5fe1"/>
    <w:rPr>
      <w:rFonts w:eastAsia="" w:eastAsiaTheme="minorEastAsia"/>
      <w:lang w:eastAsia="fr-FR"/>
    </w:rPr>
  </w:style>
  <w:style w:type="character" w:styleId="LienInternet">
    <w:name w:val="Lien Internet"/>
    <w:basedOn w:val="DefaultParagraphFont"/>
    <w:uiPriority w:val="99"/>
    <w:unhideWhenUsed/>
    <w:rsid w:val="00560b08"/>
    <w:rPr>
      <w:color w:val="0000FF" w:themeColor="hyperlink"/>
      <w:u w:val="single"/>
    </w:rPr>
  </w:style>
  <w:style w:type="character" w:styleId="Titre3Car" w:customStyle="1">
    <w:name w:val="Titre 3 Car"/>
    <w:basedOn w:val="DefaultParagraphFont"/>
    <w:link w:val="Titre3"/>
    <w:uiPriority w:val="9"/>
    <w:qFormat/>
    <w:rsid w:val="001f39a0"/>
    <w:rPr>
      <w:rFonts w:ascii="Cambria" w:hAnsi="Cambria" w:eastAsia="" w:cs="Times New Roman" w:asciiTheme="majorHAnsi" w:cstheme="majorBidi" w:eastAsiaTheme="majorEastAsia" w:hAnsiTheme="majorHAnsi"/>
      <w:color w:val="243F60" w:themeColor="accent1" w:themeShade="7f"/>
      <w:sz w:val="24"/>
      <w:szCs w:val="24"/>
    </w:rPr>
  </w:style>
  <w:style w:type="character" w:styleId="W8qarf" w:customStyle="1">
    <w:name w:val="w8qarf"/>
    <w:basedOn w:val="DefaultParagraphFont"/>
    <w:qFormat/>
    <w:rsid w:val="00e77eb1"/>
    <w:rPr/>
  </w:style>
  <w:style w:type="character" w:styleId="Lrzxr" w:customStyle="1">
    <w:name w:val="lrzxr"/>
    <w:basedOn w:val="DefaultParagraphFont"/>
    <w:qFormat/>
    <w:rsid w:val="00e77eb1"/>
    <w:rPr/>
  </w:style>
  <w:style w:type="character" w:styleId="TextedebullesCar" w:customStyle="1">
    <w:name w:val="Texte de bulles Car"/>
    <w:basedOn w:val="DefaultParagraphFont"/>
    <w:link w:val="Textedebulles"/>
    <w:uiPriority w:val="99"/>
    <w:semiHidden/>
    <w:qFormat/>
    <w:rsid w:val="00df051c"/>
    <w:rPr>
      <w:rFonts w:ascii="Tahoma" w:hAnsi="Tahoma" w:cs="Tahoma"/>
      <w:sz w:val="16"/>
      <w:szCs w:val="16"/>
    </w:rPr>
  </w:style>
  <w:style w:type="character" w:styleId="EntteCar" w:customStyle="1">
    <w:name w:val="En-tête Car"/>
    <w:basedOn w:val="DefaultParagraphFont"/>
    <w:link w:val="En-tte"/>
    <w:uiPriority w:val="99"/>
    <w:qFormat/>
    <w:rsid w:val="007d53fb"/>
    <w:rPr>
      <w:sz w:val="24"/>
    </w:rPr>
  </w:style>
  <w:style w:type="character" w:styleId="PieddepageCar" w:customStyle="1">
    <w:name w:val="Pied de page Car"/>
    <w:basedOn w:val="DefaultParagraphFont"/>
    <w:link w:val="Pieddepage"/>
    <w:uiPriority w:val="99"/>
    <w:qFormat/>
    <w:rsid w:val="007d53fb"/>
    <w:rPr>
      <w:sz w:val="24"/>
    </w:rPr>
  </w:style>
  <w:style w:type="character" w:styleId="Titre4Car" w:customStyle="1">
    <w:name w:val="Titre 4 Car"/>
    <w:basedOn w:val="DefaultParagraphFont"/>
    <w:link w:val="Titre4"/>
    <w:uiPriority w:val="9"/>
    <w:qFormat/>
    <w:rsid w:val="00a41c8b"/>
    <w:rPr>
      <w:rFonts w:ascii="Cambria" w:hAnsi="Cambria" w:eastAsia="" w:cs="Times New Roman" w:asciiTheme="majorHAnsi" w:cstheme="majorBidi" w:eastAsiaTheme="majorEastAsia" w:hAnsiTheme="majorHAnsi"/>
      <w:b/>
      <w:bCs/>
      <w:i/>
      <w:iCs/>
      <w:color w:val="4F81BD" w:themeColor="accent1"/>
      <w:sz w:val="24"/>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oustitre">
    <w:name w:val="Subtitle"/>
    <w:basedOn w:val="Normal"/>
    <w:next w:val="Normal"/>
    <w:link w:val="Sous-titreCar"/>
    <w:qFormat/>
    <w:rsid w:val="00481895"/>
    <w:pPr/>
    <w:rPr>
      <w:color w:val="5A5A5A"/>
      <w:sz w:val="22"/>
      <w:szCs w:val="22"/>
    </w:rPr>
  </w:style>
  <w:style w:type="paragraph" w:styleId="Normal1" w:customStyle="1">
    <w:name w:val="LO-normal"/>
    <w:qFormat/>
    <w:rsid w:val="00481895"/>
    <w:pPr>
      <w:widowControl/>
      <w:bidi w:val="0"/>
      <w:spacing w:lineRule="auto" w:line="259" w:before="0" w:after="160"/>
      <w:jc w:val="both"/>
    </w:pPr>
    <w:rPr>
      <w:rFonts w:ascii="Calibri" w:hAnsi="Calibri" w:eastAsia="Calibri" w:cs="Calibri"/>
      <w:color w:val="auto"/>
      <w:kern w:val="0"/>
      <w:sz w:val="24"/>
      <w:szCs w:val="24"/>
      <w:lang w:val="fr-FR" w:eastAsia="fr-FR" w:bidi="ar-SA"/>
    </w:rPr>
  </w:style>
  <w:style w:type="paragraph" w:styleId="Titreprincipal">
    <w:name w:val="Title"/>
    <w:basedOn w:val="Normal1"/>
    <w:next w:val="Normal1"/>
    <w:qFormat/>
    <w:rsid w:val="00481895"/>
    <w:pPr>
      <w:keepNext w:val="true"/>
      <w:keepLines/>
      <w:spacing w:before="480" w:after="120"/>
    </w:pPr>
    <w:rPr>
      <w:b/>
      <w:sz w:val="72"/>
      <w:szCs w:val="72"/>
    </w:rPr>
  </w:style>
  <w:style w:type="paragraph" w:styleId="NoSpacing">
    <w:name w:val="No Spacing"/>
    <w:link w:val="SansinterligneCar"/>
    <w:uiPriority w:val="1"/>
    <w:qFormat/>
    <w:rsid w:val="003f5fe1"/>
    <w:pPr>
      <w:widowControl/>
      <w:bidi w:val="0"/>
      <w:spacing w:lineRule="auto" w:line="240" w:before="0" w:after="0"/>
      <w:jc w:val="both"/>
    </w:pPr>
    <w:rPr>
      <w:rFonts w:eastAsia="" w:eastAsiaTheme="minorEastAsia" w:ascii="Calibri" w:hAnsi="Calibri" w:cs="Calibri"/>
      <w:color w:val="auto"/>
      <w:kern w:val="0"/>
      <w:sz w:val="24"/>
      <w:szCs w:val="24"/>
      <w:lang w:val="fr-FR" w:eastAsia="fr-FR" w:bidi="ar-SA"/>
    </w:rPr>
  </w:style>
  <w:style w:type="paragraph" w:styleId="ListParagraph">
    <w:name w:val="List Paragraph"/>
    <w:basedOn w:val="Normal"/>
    <w:uiPriority w:val="34"/>
    <w:qFormat/>
    <w:rsid w:val="003f5fe1"/>
    <w:pPr>
      <w:spacing w:before="0" w:after="160"/>
      <w:ind w:left="720" w:hanging="0"/>
      <w:contextualSpacing/>
    </w:pPr>
    <w:rPr/>
  </w:style>
  <w:style w:type="paragraph" w:styleId="TOCHeading">
    <w:name w:val="TOC Heading"/>
    <w:basedOn w:val="Titre1"/>
    <w:next w:val="Normal"/>
    <w:uiPriority w:val="39"/>
    <w:unhideWhenUsed/>
    <w:qFormat/>
    <w:rsid w:val="00560b08"/>
    <w:pPr>
      <w:jc w:val="left"/>
    </w:pPr>
    <w:rPr>
      <w:rFonts w:ascii="Cambria" w:hAnsi="Cambria" w:asciiTheme="majorHAnsi" w:hAnsiTheme="majorHAnsi"/>
      <w:b w:val="false"/>
    </w:rPr>
  </w:style>
  <w:style w:type="paragraph" w:styleId="Tabledesmatiresniveau2">
    <w:name w:val="TOC 2"/>
    <w:basedOn w:val="Normal"/>
    <w:next w:val="Normal"/>
    <w:autoRedefine/>
    <w:uiPriority w:val="39"/>
    <w:unhideWhenUsed/>
    <w:qFormat/>
    <w:rsid w:val="00560b08"/>
    <w:pPr>
      <w:spacing w:before="0" w:after="100"/>
      <w:ind w:left="220" w:hanging="0"/>
      <w:jc w:val="left"/>
    </w:pPr>
    <w:rPr>
      <w:rFonts w:eastAsia="" w:cs="Times New Roman" w:eastAsiaTheme="minorEastAsia"/>
      <w:sz w:val="22"/>
    </w:rPr>
  </w:style>
  <w:style w:type="paragraph" w:styleId="Tabledesmatiresniveau1">
    <w:name w:val="TOC 1"/>
    <w:basedOn w:val="Normal"/>
    <w:next w:val="Normal"/>
    <w:autoRedefine/>
    <w:uiPriority w:val="39"/>
    <w:unhideWhenUsed/>
    <w:qFormat/>
    <w:rsid w:val="00560b08"/>
    <w:pPr>
      <w:spacing w:before="0" w:after="100"/>
      <w:jc w:val="left"/>
    </w:pPr>
    <w:rPr>
      <w:rFonts w:eastAsia="" w:cs="Times New Roman" w:eastAsiaTheme="minorEastAsia"/>
      <w:sz w:val="22"/>
    </w:rPr>
  </w:style>
  <w:style w:type="paragraph" w:styleId="Tabledesmatiresniveau3">
    <w:name w:val="TOC 3"/>
    <w:basedOn w:val="Normal"/>
    <w:next w:val="Normal"/>
    <w:autoRedefine/>
    <w:uiPriority w:val="39"/>
    <w:unhideWhenUsed/>
    <w:qFormat/>
    <w:rsid w:val="00560b08"/>
    <w:pPr>
      <w:spacing w:before="0" w:after="100"/>
      <w:ind w:left="440" w:hanging="0"/>
      <w:jc w:val="left"/>
    </w:pPr>
    <w:rPr>
      <w:rFonts w:eastAsia="" w:cs="Times New Roman" w:eastAsiaTheme="minorEastAsia"/>
      <w:sz w:val="22"/>
    </w:rPr>
  </w:style>
  <w:style w:type="paragraph" w:styleId="BalloonText">
    <w:name w:val="Balloon Text"/>
    <w:basedOn w:val="Normal"/>
    <w:link w:val="TextedebullesCar"/>
    <w:uiPriority w:val="99"/>
    <w:semiHidden/>
    <w:unhideWhenUsed/>
    <w:qFormat/>
    <w:rsid w:val="00df051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37412f"/>
    <w:pPr>
      <w:spacing w:lineRule="auto" w:line="240" w:beforeAutospacing="1" w:afterAutospacing="1"/>
      <w:jc w:val="left"/>
    </w:pPr>
    <w:rPr>
      <w:rFonts w:ascii="Times New Roman" w:hAnsi="Times New Roman" w:eastAsia="Times New Roman" w:cs="Times New Roman"/>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7d53fb"/>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7d53fb"/>
    <w:pPr>
      <w:tabs>
        <w:tab w:val="clear" w:pos="720"/>
        <w:tab w:val="center" w:pos="4536" w:leader="none"/>
        <w:tab w:val="right" w:pos="9072" w:leader="none"/>
      </w:tabs>
      <w:spacing w:lineRule="auto" w:line="240" w:before="0" w:after="0"/>
    </w:pPr>
    <w:rPr/>
  </w:style>
  <w:style w:type="paragraph" w:styleId="Default" w:customStyle="1">
    <w:name w:val="Default"/>
    <w:qFormat/>
    <w:rsid w:val="00e445de"/>
    <w:pPr>
      <w:widowControl/>
      <w:bidi w:val="0"/>
      <w:spacing w:lineRule="auto" w:line="240" w:before="0" w:after="0"/>
      <w:jc w:val="both"/>
    </w:pPr>
    <w:rPr>
      <w:rFonts w:ascii="Calibri" w:hAnsi="Calibri" w:eastAsia="Calibri" w:cs="Calibri"/>
      <w:color w:val="000000"/>
      <w:kern w:val="0"/>
      <w:sz w:val="24"/>
      <w:szCs w:val="24"/>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481895"/>
    <w:tblPr>
      <w:tblCellMar>
        <w:top w:w="0" w:type="dxa"/>
        <w:left w:w="0" w:type="dxa"/>
        <w:bottom w:w="0" w:type="dxa"/>
        <w:right w:w="0" w:type="dxa"/>
      </w:tblCellMar>
    </w:tblPr>
  </w:style>
  <w:style w:type="table" w:customStyle="1" w:styleId="GridTable4Accent6">
    <w:name w:val="Grid Table 4 Accent 6"/>
    <w:basedOn w:val="TableauNormal"/>
    <w:uiPriority w:val="49"/>
    <w:rsid w:val="00e445de"/>
    <w:pPr>
      <w:spacing w:after="0" w:line="240" w:lineRule="auto"/>
    </w:p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google.com/search?rlz=1C1GCEB_enFR865FR865&amp;sxsrf=ALeKk031tGuREXGFvwbymX33HA4K0z_ORg:1583329692532&amp;q=sfr+business+cr&#233;ation&amp;sa=X&amp;ved=2ahUKEwiUx4rf-oDoAhWQnxQKHQc5B6QQ6BMoADAOegQIChAC" TargetMode="External"/><Relationship Id="rId6" Type="http://schemas.openxmlformats.org/officeDocument/2006/relationships/hyperlink" Target="https://www.google.com/search?rlz=1C1GCEB_enFR865FR865&amp;sxsrf=ALeKk031tGuREXGFvwbymX33HA4K0z_ORg:1583329692532&amp;q=sfr+business+si&#232;ge+social&amp;sa=X&amp;ved=2ahUKEwiUx4rf-oDoAhWQnxQKHQc5B6QQ6BMoADARegQIEBAC" TargetMode="External"/><Relationship Id="rId7" Type="http://schemas.openxmlformats.org/officeDocument/2006/relationships/hyperlink" Target="https://www.google.com/search?rlz=1C1GCEB_enFR865FR865&amp;sxsrf=ALeKk031tGuREXGFvwbymX33HA4K0z_ORg:1583329692532&amp;q=sfr+business+slogan&amp;sa=X&amp;ved=2ahUKEwiUx4rf-oDoAhWQnxQKHQc5B6QQ6BMoADATegQIExAC"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chart" Target="charts/chart1.xml"/><Relationship Id="rId17" Type="http://schemas.openxmlformats.org/officeDocument/2006/relationships/image" Target="media/image10.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Roboto"/>
              </a:defRPr>
            </a:pPr>
            <a:r>
              <a:rPr b="1" sz="1800" spc="-1" strike="noStrike">
                <a:solidFill>
                  <a:srgbClr val="000000"/>
                </a:solidFill>
                <a:latin typeface="Roboto"/>
              </a:rPr>
              <a:t>Avancement de la Sprint</a:t>
            </a:r>
          </a:p>
        </c:rich>
      </c:tx>
      <c:overlay val="0"/>
      <c:spPr>
        <a:noFill/>
        <a:ln>
          <a:noFill/>
        </a:ln>
      </c:spPr>
    </c:title>
    <c:autoTitleDeleted val="0"/>
    <c:plotArea>
      <c:lineChart>
        <c:grouping val="standard"/>
        <c:varyColors val="0"/>
        <c:ser>
          <c:idx val="0"/>
          <c:order val="0"/>
          <c:tx>
            <c:strRef>
              <c:f>label 0</c:f>
              <c:strCache>
                <c:ptCount val="1"/>
                <c:pt idx="0">
                  <c:v>Séries anonymes 1</c:v>
                </c:pt>
              </c:strCache>
            </c:strRef>
          </c:tx>
          <c:spPr>
            <a:solidFill>
              <a:srgbClr val="4a7ebb"/>
            </a:solidFill>
            <a:ln w="28440">
              <a:solidFill>
                <a:srgbClr val="4a7ebb"/>
              </a:solidFill>
              <a:round/>
            </a:ln>
          </c:spPr>
          <c:marker>
            <c:symbol val="circle"/>
            <c:size val="5"/>
            <c:spPr>
              <a:solidFill>
                <a:srgbClr val="4a7ebb"/>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Jour 1</c:v>
                </c:pt>
                <c:pt idx="1">
                  <c:v>Jour 2</c:v>
                </c:pt>
                <c:pt idx="2">
                  <c:v>Jour 3</c:v>
                </c:pt>
                <c:pt idx="3">
                  <c:v>Jour 4</c:v>
                </c:pt>
                <c:pt idx="4">
                  <c:v>Jour 5</c:v>
                </c:pt>
                <c:pt idx="5">
                  <c:v>Revue de la Sprint</c:v>
                </c:pt>
                <c:pt idx="6">
                  <c:v/>
                </c:pt>
              </c:strCache>
            </c:strRef>
          </c:cat>
          <c:val>
            <c:numRef>
              <c:f>0</c:f>
              <c:numCache>
                <c:formatCode>General</c:formatCode>
                <c:ptCount val="7"/>
                <c:pt idx="0">
                  <c:v>66</c:v>
                </c:pt>
                <c:pt idx="1">
                  <c:v>12.5</c:v>
                </c:pt>
                <c:pt idx="2">
                  <c:v>11</c:v>
                </c:pt>
                <c:pt idx="3">
                  <c:v>15</c:v>
                </c:pt>
                <c:pt idx="4">
                  <c:v>9</c:v>
                </c:pt>
                <c:pt idx="5">
                  <c:v>8.5</c:v>
                </c:pt>
                <c:pt idx="6">
                  <c:v>12</c:v>
                </c:pt>
              </c:numCache>
            </c:numRef>
          </c:val>
          <c:smooth val="0"/>
        </c:ser>
        <c:hiLowLines>
          <c:spPr>
            <a:ln>
              <a:noFill/>
            </a:ln>
          </c:spPr>
        </c:hiLowLines>
        <c:marker val="1"/>
        <c:axId val="56637489"/>
        <c:axId val="49119830"/>
      </c:lineChart>
      <c:catAx>
        <c:axId val="56637489"/>
        <c:scaling>
          <c:orientation val="minMax"/>
        </c:scaling>
        <c:delete val="0"/>
        <c:axPos val="b"/>
        <c:numFmt formatCode="[$-40C]DD/MM/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Roboto"/>
              </a:defRPr>
            </a:pPr>
          </a:p>
        </c:txPr>
        <c:crossAx val="49119830"/>
        <c:crosses val="autoZero"/>
        <c:auto val="1"/>
        <c:lblAlgn val="ctr"/>
        <c:lblOffset val="100"/>
      </c:catAx>
      <c:valAx>
        <c:axId val="49119830"/>
        <c:scaling>
          <c:orientation val="minMax"/>
        </c:scaling>
        <c:delete val="0"/>
        <c:axPos val="l"/>
        <c:majorGridlines>
          <c:spPr>
            <a:ln w="9360">
              <a:solidFill>
                <a:srgbClr val="b7b7b7"/>
              </a:solidFill>
              <a:round/>
            </a:ln>
          </c:spPr>
        </c:majorGridlines>
        <c:numFmt formatCode="General" sourceLinked="0"/>
        <c:majorTickMark val="out"/>
        <c:minorTickMark val="none"/>
        <c:tickLblPos val="nextTo"/>
        <c:spPr>
          <a:ln w="47520">
            <a:noFill/>
          </a:ln>
        </c:spPr>
        <c:txPr>
          <a:bodyPr/>
          <a:lstStyle/>
          <a:p>
            <a:pPr>
              <a:defRPr b="0" sz="1000" spc="-1" strike="noStrike">
                <a:solidFill>
                  <a:srgbClr val="000000"/>
                </a:solidFill>
                <a:latin typeface="Roboto"/>
              </a:defRPr>
            </a:pPr>
          </a:p>
        </c:txPr>
        <c:crossAx val="56637489"/>
        <c:crosses val="autoZero"/>
        <c:crossBetween val="midCat"/>
      </c:valAx>
      <c:spPr>
        <a:solidFill>
          <a:srgbClr val="ffffff"/>
        </a:solid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roundtripDataSignature="AMtx7mjT0jYlgI7vWpo0cQzRwZPJUB/1Ew==">AMUW2mVwfa7eMHfxazVVL6pOoif7XYGCtJHflEuOvh07kEr6v3J6jyPuL/6RLEX5kc0WHZpsjaf/btWaQHLXqm77ivhRCeJGYEgu8VTNptL9fIswvafUysrdqKPZp1EblHrUu9+5iHtOKomLc0d9w5XvYXxzNv4WjfwVsTqy9uEUCRwB+CSorYesTbRs71uGkLNdK3tR9ZZnaTJLPn9lqDaW2s1ZD5DM09P3df1Nie/+LcFOu2gyvkt2RtgEOcdNYKZ1FTukLB3FEM1M+ACzF+LYXzi4gHiF4R906fcRNVCmdp97o/ELEOq7rLfB5hWyr9aNxUdV/LvMxk6ForRkzxo35jaQecXsqJNvXdfwyVIHlX67DBwcElRqPDyUF65NOlHwRHtBrf6mm7QC81yjm30J51fbgImIM82YfAD+frK6jb3M0ovprKuZy1b1mnpHMdPEyiBqzSx0BCQFN8hv8VBYZHvePouvhVhgDo8BAF0czyGBjjCeyeYaokPLX36I80c56nnwr2lRjBsSqHk0J1+2lfNFiNwc/I4HerXUL1cTk6XWE3cwiAAvIf5rE677KPQUj+Fuwds/0kLOLk3T+6y+ZSVAvRY1f9SPwhR0FcrqahBkN0vOLiE=</go:docsCustomData>
</go:gDocsCustomXmlDataStorage>
</file>

<file path=customXml/itemProps1.xml><?xml version="1.0" encoding="utf-8"?>
<ds:datastoreItem xmlns:ds="http://schemas.openxmlformats.org/officeDocument/2006/customXml" ds:itemID="{91E1CAE2-3595-445C-802C-9D7736AFCB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LibreOffice/6.3.3.2$Windows_X86_64 LibreOffice_project/a64200df03143b798afd1ec74a12ab50359878ed</Application>
  <Pages>28</Pages>
  <Words>3390</Words>
  <Characters>18261</Characters>
  <CharactersWithSpaces>21187</CharactersWithSpaces>
  <Paragraphs>630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2020-08-18T20:58:00Z</dcterms:created>
  <dc:creator>Sonny Cabrisseau</dc:creator>
  <dc:description/>
  <dc:language>fr-FR</dc:language>
  <cp:lastModifiedBy>HP</cp:lastModifiedBy>
  <dcterms:modified xsi:type="dcterms:W3CDTF">2020-08-18T21:08:00Z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