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Jelaskan apa itu Jre ? Apa kegunaannya!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Jelaskan apa itu JDK?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Jelaskan apa itu Java Virtual Machine?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Jelaskan tahap membuat projek aplikasi baru dan class baru di netbeans!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Berdasarkan jenis , aplikasi apa saja yang dapat dibuat dengan menggunakan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pemrograman Java?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 Berdasarkan platform , platform apa saja pada Java?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JAWABAN: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JRE atau Java Run-time Environment adalah bagian dari Java Development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Kit (JDK).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Kegunaanya: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-Menjalankan bytecode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-Memuat kelas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-Memverivikasi akses ke memori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-Mengambil sumber daya sistem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-Sebagai lapisan di atas sistem operasi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JDK atau Java Development Kit adalah kit pengembangan java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lengkap yang mencakup JRE (Java Runtime Environment), kompiler dan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berbagai alat seperti JavaDoc, Java debugger dll.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Java Virtual Machine (JVM) atau Mesin Virtual Java Ini umumnya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disebut sebagai JVM. Java Virtual machine (JVM) adalah mesin virtual yang berjalan pada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komputer /laptop dan mengeksekusi byte code . JVM tidak memahami kode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sumber Java yang ditulis oleh programmer, oleh karena itu kita perlu memiliki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Compiler javac yang mengkompilasi file *.java untuk mendapatkan file *.class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yang berisi Code byte yang dipahami oleh JVM. JVM membuat java portabel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(tulis sekali, jalankan di mana saja). Setiap sistem operasi memiliki JVM yang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berbeda, namun output yang mereka hasilkan setelah eksekusi byte code sama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di semua sistem operasi.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sebelum membuat prejek aplikasi sebelumnya instalasi jdk terlebih dahulu.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Tahapan pembuatan projek: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1. buka netbeans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2. buat projek baru dengan mengklik menu file lalu pilih new project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3. setelah itu pilih java di bagian kategori lalu pilih java aplication di bagian project dan klik next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4. masukkan nama projeknya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Membuat class baru: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1. pilih projek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2. klik kanan pada nama projek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3. pilih new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4. pilih java class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5. beri nama file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6. tentukan nama paket jika perlu dan klik next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 1. Aplikasi stand alone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2. aplikasi berbasis web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3. aplikasi enterprise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4. aplikasi mobile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6. 1. Java SE (Java Standard Edition)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2. Java EE (Edisi Java Enterprise)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3. Java ME (Java Micro Edition)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4. JavaFX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