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B8B0" w14:textId="77777777" w:rsidR="00C167B7" w:rsidRDefault="005759FB" w:rsidP="00C167B7">
      <w:pPr>
        <w:jc w:val="center"/>
        <w:rPr>
          <w:color w:val="FF0000"/>
          <w:sz w:val="44"/>
          <w:szCs w:val="44"/>
        </w:rPr>
      </w:pPr>
      <w:r w:rsidRPr="005759FB">
        <w:rPr>
          <w:color w:val="FF0000"/>
          <w:sz w:val="44"/>
          <w:szCs w:val="44"/>
        </w:rPr>
        <w:t>A Blockchain Based System for Healthcare Digital Twin</w:t>
      </w:r>
      <w:r w:rsidR="00C167B7">
        <w:rPr>
          <w:color w:val="FF0000"/>
          <w:sz w:val="44"/>
          <w:szCs w:val="44"/>
        </w:rPr>
        <w:br/>
      </w:r>
    </w:p>
    <w:p w14:paraId="74BA29D3" w14:textId="77777777"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14:paraId="24E38774" w14:textId="77777777"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14:paraId="47D03419" w14:textId="77777777"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14:paraId="196B7D73" w14:textId="77777777" w:rsidR="003B71D1" w:rsidRPr="0033021D" w:rsidRDefault="008171CA" w:rsidP="008171CA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8171CA">
        <w:rPr>
          <w:rFonts w:eastAsiaTheme="minorHAnsi"/>
          <w:sz w:val="28"/>
          <w:szCs w:val="28"/>
        </w:rPr>
        <w:t>Digital Twin (DT) is an emerging technology that replicates any physical phenomenon from</w:t>
      </w:r>
      <w:r w:rsidR="003B1FB7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a physical space to a digital space in congruence with the physical state. However, devising a Healthcare</w:t>
      </w:r>
      <w:r w:rsidR="003B1FB7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DT mode</w:t>
      </w:r>
      <w:r w:rsidR="003B1FB7">
        <w:rPr>
          <w:rFonts w:eastAsiaTheme="minorHAnsi"/>
          <w:sz w:val="28"/>
          <w:szCs w:val="28"/>
        </w:rPr>
        <w:t xml:space="preserve">l for patient care is seen as a </w:t>
      </w:r>
      <w:r w:rsidRPr="008171CA">
        <w:rPr>
          <w:rFonts w:eastAsiaTheme="minorHAnsi"/>
          <w:sz w:val="28"/>
          <w:szCs w:val="28"/>
        </w:rPr>
        <w:t>challenging task as the lack of adequate data collection structure. There</w:t>
      </w:r>
      <w:r w:rsidR="003B1FB7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are also security and privacy concerns as healthcare data is very sensitive and can be used in malicious ways.</w:t>
      </w:r>
      <w:r w:rsidR="003B1FB7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Because of these current research ga</w:t>
      </w:r>
      <w:r w:rsidR="003B1FB7">
        <w:rPr>
          <w:rFonts w:eastAsiaTheme="minorHAnsi"/>
          <w:sz w:val="28"/>
          <w:szCs w:val="28"/>
        </w:rPr>
        <w:t xml:space="preserve">ps, the proper way of acquiring </w:t>
      </w:r>
      <w:r w:rsidRPr="008171CA">
        <w:rPr>
          <w:rFonts w:eastAsiaTheme="minorHAnsi"/>
          <w:sz w:val="28"/>
          <w:szCs w:val="28"/>
        </w:rPr>
        <w:t>the structured data and managing them in</w:t>
      </w:r>
      <w:r w:rsidR="003B1FB7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a secure</w:t>
      </w:r>
      <w:r w:rsidR="00253769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way is very important. In this article, we present a mathematical data model to accumulate the patient</w:t>
      </w:r>
      <w:r w:rsidR="003B1FB7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relevant data in a structured and prede</w:t>
      </w:r>
      <w:r w:rsidR="003B1FB7">
        <w:rPr>
          <w:rFonts w:eastAsiaTheme="minorHAnsi"/>
          <w:sz w:val="28"/>
          <w:szCs w:val="28"/>
        </w:rPr>
        <w:t>fi</w:t>
      </w:r>
      <w:r w:rsidRPr="008171CA">
        <w:rPr>
          <w:rFonts w:eastAsiaTheme="minorHAnsi"/>
          <w:sz w:val="28"/>
          <w:szCs w:val="28"/>
        </w:rPr>
        <w:t>ned way with proper delineation. Additionally, the provided data</w:t>
      </w:r>
      <w:r w:rsidR="007802B9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model is described in harmony with real life contexts. Then, we have used the patient centric mathematical</w:t>
      </w:r>
      <w:r w:rsidR="007802B9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data model to formally dene the semantic and scope of our proposed Healthcare Digital Twin (HDT) system</w:t>
      </w:r>
      <w:r w:rsidR="007802B9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based on Blockchain. Accordingly, the proposed system is described with all the key components as well as</w:t>
      </w:r>
      <w:r w:rsidR="007802B9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 xml:space="preserve">with detailed protocol </w:t>
      </w:r>
      <w:r w:rsidR="007802B9">
        <w:rPr>
          <w:rFonts w:eastAsiaTheme="minorHAnsi"/>
          <w:sz w:val="28"/>
          <w:szCs w:val="28"/>
        </w:rPr>
        <w:t>fl</w:t>
      </w:r>
      <w:r w:rsidRPr="008171CA">
        <w:rPr>
          <w:rFonts w:eastAsiaTheme="minorHAnsi"/>
          <w:sz w:val="28"/>
          <w:szCs w:val="28"/>
        </w:rPr>
        <w:t>ows and an analysis of its different aspects. Finally, the feasibility of the proposed</w:t>
      </w:r>
      <w:r w:rsidR="007802B9">
        <w:rPr>
          <w:rFonts w:eastAsiaTheme="minorHAnsi"/>
          <w:sz w:val="28"/>
          <w:szCs w:val="28"/>
        </w:rPr>
        <w:t xml:space="preserve"> </w:t>
      </w:r>
      <w:r w:rsidRPr="008171CA">
        <w:rPr>
          <w:rFonts w:eastAsiaTheme="minorHAnsi"/>
          <w:sz w:val="28"/>
          <w:szCs w:val="28"/>
        </w:rPr>
        <w:t>model with a critical comparison with other relevant research works have been provided.</w:t>
      </w:r>
    </w:p>
    <w:p w14:paraId="4BB85A80" w14:textId="77777777" w:rsidR="003B71D1" w:rsidRDefault="003B71D1" w:rsidP="00C40CEE">
      <w:pPr>
        <w:spacing w:line="360" w:lineRule="auto"/>
        <w:jc w:val="both"/>
        <w:rPr>
          <w:sz w:val="28"/>
          <w:szCs w:val="28"/>
        </w:rPr>
      </w:pPr>
    </w:p>
    <w:p w14:paraId="7A74C367" w14:textId="77777777" w:rsidR="00C167B7" w:rsidRDefault="00C167B7" w:rsidP="00C167B7">
      <w:pPr>
        <w:spacing w:line="280" w:lineRule="exact"/>
        <w:rPr>
          <w:sz w:val="28"/>
          <w:szCs w:val="28"/>
        </w:rPr>
      </w:pPr>
    </w:p>
    <w:p w14:paraId="6C793DA0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023E2308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24D29FC8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3F488623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5C4ECC52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56015D4C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0D6521F3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7BD42BFC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15A8520B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75602E42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05DB9803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54634C48" w14:textId="77777777" w:rsidR="006B4570" w:rsidRDefault="006B4570" w:rsidP="00C167B7">
      <w:pPr>
        <w:spacing w:line="280" w:lineRule="exact"/>
        <w:rPr>
          <w:sz w:val="28"/>
          <w:szCs w:val="28"/>
        </w:rPr>
      </w:pPr>
    </w:p>
    <w:p w14:paraId="007251E8" w14:textId="77777777"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14:paraId="3CBCEC66" w14:textId="77777777"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14:paraId="36C5EAF6" w14:textId="77777777" w:rsidR="000279EC" w:rsidRPr="00700312" w:rsidRDefault="00491F8E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00312">
        <w:rPr>
          <w:rFonts w:eastAsiaTheme="minorHAnsi"/>
          <w:sz w:val="28"/>
          <w:szCs w:val="28"/>
        </w:rPr>
        <w:t xml:space="preserve">Peng </w:t>
      </w:r>
      <w:r w:rsidRPr="00700312">
        <w:rPr>
          <w:rFonts w:eastAsiaTheme="minorHAnsi"/>
          <w:i/>
          <w:iCs/>
          <w:sz w:val="28"/>
          <w:szCs w:val="28"/>
        </w:rPr>
        <w:t xml:space="preserve">et al. </w:t>
      </w:r>
      <w:r w:rsidRPr="00700312">
        <w:rPr>
          <w:rFonts w:eastAsiaTheme="minorHAnsi"/>
          <w:sz w:val="28"/>
          <w:szCs w:val="28"/>
        </w:rPr>
        <w:t>[53], in their article have presented a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construction case on hospital DT in China, which had already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been built. The authors have delineated how the hospital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twin has been developed based on Continuous Lifecycle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Integration method. A lot of sensors, for acquiring real time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data of the hospital, have been planted during construction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and the whole system can be controlled from a single point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through DT. However, there is nothing mentioned about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access control and encryption mechanisms for the collected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 xml:space="preserve">data. </w:t>
      </w:r>
    </w:p>
    <w:p w14:paraId="61D39F81" w14:textId="77777777" w:rsidR="00017FBE" w:rsidRPr="00700312" w:rsidRDefault="00017FBE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0E9B044A" w14:textId="77777777" w:rsidR="00017FBE" w:rsidRPr="00700312" w:rsidRDefault="008F039C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00312">
        <w:rPr>
          <w:rFonts w:eastAsiaTheme="minorHAnsi"/>
          <w:sz w:val="28"/>
          <w:szCs w:val="28"/>
        </w:rPr>
        <w:t xml:space="preserve">Liu </w:t>
      </w:r>
      <w:r w:rsidRPr="00700312">
        <w:rPr>
          <w:rFonts w:eastAsiaTheme="minorHAnsi"/>
          <w:i/>
          <w:iCs/>
          <w:sz w:val="28"/>
          <w:szCs w:val="28"/>
        </w:rPr>
        <w:t xml:space="preserve">et al. </w:t>
      </w:r>
      <w:r w:rsidRPr="00700312">
        <w:rPr>
          <w:rFonts w:eastAsiaTheme="minorHAnsi"/>
          <w:sz w:val="28"/>
          <w:szCs w:val="28"/>
        </w:rPr>
        <w:t xml:space="preserve">[54] have proposed a </w:t>
      </w:r>
      <w:proofErr w:type="gramStart"/>
      <w:r w:rsidRPr="00700312">
        <w:rPr>
          <w:rFonts w:eastAsiaTheme="minorHAnsi"/>
          <w:sz w:val="28"/>
          <w:szCs w:val="28"/>
        </w:rPr>
        <w:t>cloud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based</w:t>
      </w:r>
      <w:proofErr w:type="gramEnd"/>
      <w:r w:rsidRPr="00700312">
        <w:rPr>
          <w:rFonts w:eastAsiaTheme="minorHAnsi"/>
          <w:sz w:val="28"/>
          <w:szCs w:val="28"/>
        </w:rPr>
        <w:t xml:space="preserve"> framework with healthcare DT. The reason behind the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project is that there are elder people who hardly take medical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services because of their indifference toward diseases. The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authors have developed the system comprising of 4 parts: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Physical object, Virtual object, Cloud healthcare service platform,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and healthcare data. Although, some important aspects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have been described, however, no algorithm has been mentioned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for the predictive measures.</w:t>
      </w:r>
    </w:p>
    <w:p w14:paraId="6C0037FD" w14:textId="77777777" w:rsidR="008F039C" w:rsidRPr="00700312" w:rsidRDefault="008F039C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F70CC16" w14:textId="77777777" w:rsidR="008F039C" w:rsidRPr="00700312" w:rsidRDefault="00B564C5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proofErr w:type="spellStart"/>
      <w:r w:rsidRPr="00700312">
        <w:rPr>
          <w:rFonts w:eastAsiaTheme="minorHAnsi"/>
          <w:sz w:val="28"/>
          <w:szCs w:val="28"/>
        </w:rPr>
        <w:t>Shamanna</w:t>
      </w:r>
      <w:proofErr w:type="spellEnd"/>
      <w:r w:rsidRPr="00700312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i/>
          <w:iCs/>
          <w:sz w:val="28"/>
          <w:szCs w:val="28"/>
        </w:rPr>
        <w:t xml:space="preserve">et al. </w:t>
      </w:r>
      <w:r w:rsidRPr="00700312">
        <w:rPr>
          <w:rFonts w:eastAsiaTheme="minorHAnsi"/>
          <w:sz w:val="28"/>
          <w:szCs w:val="28"/>
        </w:rPr>
        <w:t>[55], introducing Precision Nutrition to DT.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The paper is about Twin Precision Nutrition (TPN) which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monitors a group of 64 years old type 2 diabetic patients to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reduce HbA1c in blood. The platform collects data from body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sensors and a mobile app (TPN) to track and analyze the body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health signals in order to personalize the patients' treatment.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Although the system is devising results based on real time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data, the authors have not provided any mechanism by which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they have conducted the analysis.</w:t>
      </w:r>
    </w:p>
    <w:p w14:paraId="0552467B" w14:textId="77777777" w:rsidR="00B564C5" w:rsidRPr="00700312" w:rsidRDefault="00B564C5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40669208" w14:textId="77777777" w:rsidR="005165E4" w:rsidRDefault="00F3680F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00312">
        <w:rPr>
          <w:rFonts w:eastAsiaTheme="minorHAnsi"/>
          <w:sz w:val="28"/>
          <w:szCs w:val="28"/>
        </w:rPr>
        <w:t xml:space="preserve">Barbiero </w:t>
      </w:r>
      <w:r w:rsidRPr="00700312">
        <w:rPr>
          <w:rFonts w:eastAsiaTheme="minorHAnsi"/>
          <w:i/>
          <w:iCs/>
          <w:sz w:val="28"/>
          <w:szCs w:val="28"/>
        </w:rPr>
        <w:t xml:space="preserve">et al. </w:t>
      </w:r>
      <w:r w:rsidRPr="00700312">
        <w:rPr>
          <w:rFonts w:eastAsiaTheme="minorHAnsi"/>
          <w:sz w:val="28"/>
          <w:szCs w:val="28"/>
        </w:rPr>
        <w:t>[56], in their article have proposed an architecture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combining the qualities of a generative model with a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graph-based representation of pathophysiological conditions.</w:t>
      </w:r>
      <w:r w:rsidR="000D1618">
        <w:rPr>
          <w:rFonts w:eastAsiaTheme="minorHAnsi"/>
          <w:sz w:val="28"/>
          <w:szCs w:val="28"/>
        </w:rPr>
        <w:t xml:space="preserve"> </w:t>
      </w:r>
    </w:p>
    <w:p w14:paraId="39FD2355" w14:textId="77777777" w:rsidR="000D1618" w:rsidRDefault="000D1618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3F415955" w14:textId="77777777" w:rsidR="000D1618" w:rsidRPr="00700312" w:rsidRDefault="000D1618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490CE978" w14:textId="77777777" w:rsidR="005165E4" w:rsidRPr="000D1618" w:rsidRDefault="005165E4" w:rsidP="00700312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00312">
        <w:rPr>
          <w:rFonts w:eastAsiaTheme="minorHAnsi"/>
          <w:sz w:val="28"/>
          <w:szCs w:val="28"/>
        </w:rPr>
        <w:t xml:space="preserve">In [57], Petrova </w:t>
      </w:r>
      <w:r w:rsidRPr="00700312">
        <w:rPr>
          <w:rFonts w:eastAsiaTheme="minorHAnsi"/>
          <w:i/>
          <w:iCs/>
          <w:sz w:val="28"/>
          <w:szCs w:val="28"/>
        </w:rPr>
        <w:t xml:space="preserve">et al. </w:t>
      </w:r>
      <w:r w:rsidRPr="00700312">
        <w:rPr>
          <w:rFonts w:eastAsiaTheme="minorHAnsi"/>
          <w:sz w:val="28"/>
          <w:szCs w:val="28"/>
        </w:rPr>
        <w:t>have proposed a DT platform for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exploring the behavioral changes in patients with proven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cognitive disorders with a focus on multiple sclerosis. One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of the primary components of this platform is functionality</w:t>
      </w:r>
      <w:r w:rsidR="000D1618">
        <w:rPr>
          <w:rFonts w:eastAsiaTheme="minorHAnsi"/>
          <w:sz w:val="28"/>
          <w:szCs w:val="28"/>
        </w:rPr>
        <w:t xml:space="preserve"> </w:t>
      </w:r>
      <w:r w:rsidRPr="00700312">
        <w:rPr>
          <w:rFonts w:eastAsiaTheme="minorHAnsi"/>
          <w:sz w:val="28"/>
          <w:szCs w:val="28"/>
        </w:rPr>
        <w:t>for collecting data for the DT.</w:t>
      </w:r>
    </w:p>
    <w:p w14:paraId="0F658766" w14:textId="77777777"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14:paraId="45080F9F" w14:textId="28E4BC58" w:rsidR="00B045E9" w:rsidRPr="00C20BE2" w:rsidRDefault="00B045E9" w:rsidP="00C20B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6F0BE7" w:rsidRPr="00CC3D93">
        <w:rPr>
          <w:rFonts w:eastAsiaTheme="minorHAnsi"/>
          <w:sz w:val="28"/>
          <w:szCs w:val="28"/>
        </w:rPr>
        <w:t>implemented</w:t>
      </w:r>
      <w:r w:rsidR="006F0BE7">
        <w:rPr>
          <w:rFonts w:eastAsiaTheme="minorHAnsi"/>
          <w:sz w:val="28"/>
          <w:szCs w:val="28"/>
        </w:rPr>
        <w:t xml:space="preserve"> public</w:t>
      </w:r>
      <w:r w:rsidR="00121888">
        <w:rPr>
          <w:rFonts w:eastAsiaTheme="minorHAnsi"/>
          <w:sz w:val="28"/>
          <w:szCs w:val="28"/>
        </w:rPr>
        <w:t xml:space="preserve"> blockchain and only implemented private blockchain in which security is very less</w:t>
      </w:r>
      <w:r w:rsidR="0099415B" w:rsidRPr="00C20BE2">
        <w:rPr>
          <w:rFonts w:eastAsiaTheme="minorHAnsi"/>
          <w:sz w:val="28"/>
          <w:szCs w:val="28"/>
        </w:rPr>
        <w:t>.</w:t>
      </w:r>
    </w:p>
    <w:p w14:paraId="42DE8AD9" w14:textId="0BF6B5EF" w:rsidR="000279EC" w:rsidRPr="00113B02" w:rsidRDefault="00326904" w:rsidP="00113B0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326904">
        <w:rPr>
          <w:rFonts w:eastAsiaTheme="minorHAnsi"/>
          <w:sz w:val="28"/>
          <w:szCs w:val="28"/>
        </w:rPr>
        <w:t>The data is no</w:t>
      </w:r>
      <w:r w:rsidR="00284BD2">
        <w:rPr>
          <w:rFonts w:eastAsiaTheme="minorHAnsi"/>
          <w:sz w:val="28"/>
          <w:szCs w:val="28"/>
        </w:rPr>
        <w:t>t</w:t>
      </w:r>
      <w:r w:rsidRPr="00326904">
        <w:rPr>
          <w:rFonts w:eastAsiaTheme="minorHAnsi"/>
          <w:sz w:val="28"/>
          <w:szCs w:val="28"/>
        </w:rPr>
        <w:t xml:space="preserve"> accumulated while patient goes through disease</w:t>
      </w:r>
      <w:r w:rsidR="00113B02">
        <w:rPr>
          <w:rFonts w:eastAsiaTheme="minorHAnsi"/>
          <w:sz w:val="28"/>
          <w:szCs w:val="28"/>
        </w:rPr>
        <w:t xml:space="preserve"> </w:t>
      </w:r>
      <w:r w:rsidRPr="00113B02">
        <w:rPr>
          <w:rFonts w:eastAsiaTheme="minorHAnsi"/>
          <w:sz w:val="28"/>
          <w:szCs w:val="28"/>
        </w:rPr>
        <w:t xml:space="preserve">assessment </w:t>
      </w:r>
      <w:r w:rsidR="006F0BE7" w:rsidRPr="00113B02">
        <w:rPr>
          <w:rFonts w:eastAsiaTheme="minorHAnsi"/>
          <w:sz w:val="28"/>
          <w:szCs w:val="28"/>
        </w:rPr>
        <w:t>phase.</w:t>
      </w:r>
    </w:p>
    <w:p w14:paraId="6E817727" w14:textId="77777777"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77C50894" w14:textId="77777777"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5CE707E1" w14:textId="77777777"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14:paraId="26263528" w14:textId="77777777"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14:paraId="22D20105" w14:textId="77777777" w:rsidR="001A7E53" w:rsidRPr="00F861AD" w:rsidRDefault="00674E2D" w:rsidP="000220D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861AD">
        <w:rPr>
          <w:rFonts w:eastAsiaTheme="minorHAnsi"/>
          <w:sz w:val="28"/>
          <w:szCs w:val="28"/>
        </w:rPr>
        <w:t>1) A patient centric mathematical data model to represent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the patient data in a de</w:t>
      </w:r>
      <w:r w:rsidR="00163164">
        <w:rPr>
          <w:rFonts w:eastAsiaTheme="minorHAnsi"/>
          <w:sz w:val="28"/>
          <w:szCs w:val="28"/>
        </w:rPr>
        <w:t>fi</w:t>
      </w:r>
      <w:r w:rsidRPr="00F861AD">
        <w:rPr>
          <w:rFonts w:eastAsiaTheme="minorHAnsi"/>
          <w:sz w:val="28"/>
          <w:szCs w:val="28"/>
        </w:rPr>
        <w:t xml:space="preserve">ned and structured way. </w:t>
      </w:r>
    </w:p>
    <w:p w14:paraId="6D7DED36" w14:textId="429C3BB9" w:rsidR="00CF4ECE" w:rsidRPr="00F861AD" w:rsidRDefault="00CF4ECE" w:rsidP="00F861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861AD">
        <w:rPr>
          <w:rFonts w:eastAsiaTheme="minorHAnsi"/>
          <w:sz w:val="28"/>
          <w:szCs w:val="28"/>
        </w:rPr>
        <w:t>2) The proper delineation of the clinical data with rea</w:t>
      </w:r>
      <w:r w:rsidR="006F0BE7">
        <w:rPr>
          <w:rFonts w:eastAsiaTheme="minorHAnsi"/>
          <w:sz w:val="28"/>
          <w:szCs w:val="28"/>
        </w:rPr>
        <w:t>l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life contexts which will be perceived by DT while th</w:t>
      </w:r>
      <w:r w:rsidR="000220DD">
        <w:rPr>
          <w:rFonts w:eastAsiaTheme="minorHAnsi"/>
          <w:sz w:val="28"/>
          <w:szCs w:val="28"/>
        </w:rPr>
        <w:t xml:space="preserve">e </w:t>
      </w:r>
      <w:r w:rsidRPr="00F861AD">
        <w:rPr>
          <w:rFonts w:eastAsiaTheme="minorHAnsi"/>
          <w:sz w:val="28"/>
          <w:szCs w:val="28"/>
        </w:rPr>
        <w:t>patient is on the treatment phase.</w:t>
      </w:r>
    </w:p>
    <w:p w14:paraId="13022D00" w14:textId="77777777" w:rsidR="00CF4ECE" w:rsidRPr="00F861AD" w:rsidRDefault="00CF4ECE" w:rsidP="00F861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861AD">
        <w:rPr>
          <w:rFonts w:eastAsiaTheme="minorHAnsi"/>
          <w:sz w:val="28"/>
          <w:szCs w:val="28"/>
        </w:rPr>
        <w:t>3) A blockchain integrated Healthcare Digital Twin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System architecture based on the proposed data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model with proper threat modeling and requirement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analysis.</w:t>
      </w:r>
    </w:p>
    <w:p w14:paraId="5585208E" w14:textId="77777777" w:rsidR="00CF4ECE" w:rsidRPr="00F861AD" w:rsidRDefault="00CF4ECE" w:rsidP="00F861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861AD">
        <w:rPr>
          <w:rFonts w:eastAsiaTheme="minorHAnsi"/>
          <w:sz w:val="28"/>
          <w:szCs w:val="28"/>
        </w:rPr>
        <w:t xml:space="preserve">4) A number of protocol </w:t>
      </w:r>
      <w:r w:rsidR="00163164">
        <w:rPr>
          <w:rFonts w:eastAsiaTheme="minorHAnsi"/>
          <w:sz w:val="28"/>
          <w:szCs w:val="28"/>
        </w:rPr>
        <w:t>fl</w:t>
      </w:r>
      <w:r w:rsidRPr="00F861AD">
        <w:rPr>
          <w:rFonts w:eastAsiaTheme="minorHAnsi"/>
          <w:sz w:val="28"/>
          <w:szCs w:val="28"/>
        </w:rPr>
        <w:t>ows utilizing the blockchain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based system which showcases how the system can be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utilized in different scenarios.</w:t>
      </w:r>
    </w:p>
    <w:p w14:paraId="6F3ED355" w14:textId="77777777" w:rsidR="00CF4ECE" w:rsidRPr="00F861AD" w:rsidRDefault="00CF4ECE" w:rsidP="00F861A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861AD">
        <w:rPr>
          <w:rFonts w:eastAsiaTheme="minorHAnsi"/>
          <w:sz w:val="28"/>
          <w:szCs w:val="28"/>
        </w:rPr>
        <w:t>5) A detailed analysis of the proposed system covering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its feasibility, advantages/disadvantages, comparisons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with Health Insurance Portability and Accountability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Act (</w:t>
      </w:r>
      <w:r w:rsidRPr="00F861AD">
        <w:rPr>
          <w:rFonts w:eastAsiaTheme="minorHAnsi"/>
          <w:i/>
          <w:iCs/>
          <w:sz w:val="28"/>
          <w:szCs w:val="28"/>
        </w:rPr>
        <w:t>HIPAA</w:t>
      </w:r>
      <w:r w:rsidRPr="00F861AD">
        <w:rPr>
          <w:rFonts w:eastAsiaTheme="minorHAnsi"/>
          <w:sz w:val="28"/>
          <w:szCs w:val="28"/>
        </w:rPr>
        <w:t>) [18] and the General Data Protection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Regulation (</w:t>
      </w:r>
      <w:r w:rsidRPr="00F861AD">
        <w:rPr>
          <w:rFonts w:eastAsiaTheme="minorHAnsi"/>
          <w:i/>
          <w:iCs/>
          <w:sz w:val="28"/>
          <w:szCs w:val="28"/>
        </w:rPr>
        <w:t>GDPR</w:t>
      </w:r>
      <w:r w:rsidRPr="00F861AD">
        <w:rPr>
          <w:rFonts w:eastAsiaTheme="minorHAnsi"/>
          <w:sz w:val="28"/>
          <w:szCs w:val="28"/>
        </w:rPr>
        <w:t>) [19] as well as with other existing</w:t>
      </w:r>
      <w:r w:rsidR="000220DD">
        <w:rPr>
          <w:rFonts w:eastAsiaTheme="minorHAnsi"/>
          <w:sz w:val="28"/>
          <w:szCs w:val="28"/>
        </w:rPr>
        <w:t xml:space="preserve"> </w:t>
      </w:r>
      <w:r w:rsidRPr="00F861AD">
        <w:rPr>
          <w:rFonts w:eastAsiaTheme="minorHAnsi"/>
          <w:sz w:val="28"/>
          <w:szCs w:val="28"/>
        </w:rPr>
        <w:t>research works.</w:t>
      </w:r>
    </w:p>
    <w:p w14:paraId="583E455C" w14:textId="5B3D03D7" w:rsidR="00674E2D" w:rsidRPr="000220DD" w:rsidRDefault="00CF4ECE" w:rsidP="000220D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F861AD">
        <w:rPr>
          <w:rFonts w:eastAsiaTheme="minorHAnsi"/>
          <w:sz w:val="28"/>
          <w:szCs w:val="28"/>
        </w:rPr>
        <w:t xml:space="preserve">6) Finally, the limitations and the future scopes </w:t>
      </w:r>
      <w:r w:rsidR="006F0BE7" w:rsidRPr="00F861AD">
        <w:rPr>
          <w:rFonts w:eastAsiaTheme="minorHAnsi"/>
          <w:sz w:val="28"/>
          <w:szCs w:val="28"/>
        </w:rPr>
        <w:t xml:space="preserve">of </w:t>
      </w:r>
      <w:r w:rsidR="006F0BE7">
        <w:rPr>
          <w:rFonts w:eastAsiaTheme="minorHAnsi"/>
          <w:sz w:val="28"/>
          <w:szCs w:val="28"/>
        </w:rPr>
        <w:t>the presented</w:t>
      </w:r>
      <w:r w:rsidRPr="00F861AD">
        <w:rPr>
          <w:rFonts w:eastAsiaTheme="minorHAnsi"/>
          <w:sz w:val="28"/>
          <w:szCs w:val="28"/>
        </w:rPr>
        <w:t xml:space="preserve"> system.</w:t>
      </w:r>
    </w:p>
    <w:p w14:paraId="67F7C066" w14:textId="77777777"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14:paraId="269CEB10" w14:textId="77777777" w:rsidR="00C167B7" w:rsidRPr="00C451FE" w:rsidRDefault="00C167B7" w:rsidP="00C451FE">
      <w:pPr>
        <w:spacing w:line="360" w:lineRule="auto"/>
        <w:jc w:val="both"/>
        <w:rPr>
          <w:sz w:val="28"/>
          <w:szCs w:val="28"/>
        </w:rPr>
      </w:pPr>
    </w:p>
    <w:p w14:paraId="6CF28EC4" w14:textId="77777777" w:rsidR="00EB5352" w:rsidRPr="00A20A6D" w:rsidRDefault="00EB151B" w:rsidP="00A20A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BC2F90">
        <w:rPr>
          <w:rFonts w:eastAsiaTheme="minorHAnsi"/>
          <w:sz w:val="28"/>
          <w:szCs w:val="28"/>
        </w:rPr>
        <w:lastRenderedPageBreak/>
        <w:t>The system</w:t>
      </w:r>
      <w:r w:rsidR="008A57E4" w:rsidRPr="00BC2F90">
        <w:rPr>
          <w:rFonts w:eastAsiaTheme="minorHAnsi"/>
          <w:sz w:val="28"/>
          <w:szCs w:val="28"/>
        </w:rPr>
        <w:t xml:space="preserve"> </w:t>
      </w:r>
      <w:r w:rsidR="0081327A">
        <w:rPr>
          <w:rFonts w:eastAsiaTheme="minorHAnsi"/>
          <w:sz w:val="28"/>
          <w:szCs w:val="28"/>
        </w:rPr>
        <w:t xml:space="preserve">is </w:t>
      </w:r>
      <w:r w:rsidR="00BF43D9">
        <w:rPr>
          <w:rFonts w:eastAsiaTheme="minorHAnsi"/>
          <w:sz w:val="28"/>
          <w:szCs w:val="28"/>
        </w:rPr>
        <w:t xml:space="preserve">implemented </w:t>
      </w:r>
      <w:r w:rsidR="00EB5352" w:rsidRPr="00EB5352">
        <w:rPr>
          <w:rFonts w:eastAsiaTheme="minorHAnsi"/>
          <w:sz w:val="28"/>
          <w:szCs w:val="28"/>
        </w:rPr>
        <w:t>DT</w:t>
      </w:r>
      <w:r w:rsidR="007A0C50">
        <w:rPr>
          <w:rFonts w:eastAsiaTheme="minorHAnsi"/>
          <w:sz w:val="28"/>
          <w:szCs w:val="28"/>
        </w:rPr>
        <w:t xml:space="preserve"> </w:t>
      </w:r>
      <w:proofErr w:type="gramStart"/>
      <w:r w:rsidR="007A0C50">
        <w:rPr>
          <w:rFonts w:eastAsiaTheme="minorHAnsi"/>
          <w:sz w:val="28"/>
          <w:szCs w:val="28"/>
        </w:rPr>
        <w:t xml:space="preserve">which </w:t>
      </w:r>
      <w:r w:rsidR="00EB5352" w:rsidRPr="00EB5352">
        <w:rPr>
          <w:rFonts w:eastAsiaTheme="minorHAnsi"/>
          <w:sz w:val="28"/>
          <w:szCs w:val="28"/>
        </w:rPr>
        <w:t xml:space="preserve"> stands</w:t>
      </w:r>
      <w:proofErr w:type="gramEnd"/>
      <w:r w:rsidR="00EB5352" w:rsidRPr="00EB5352">
        <w:rPr>
          <w:rFonts w:eastAsiaTheme="minorHAnsi"/>
          <w:sz w:val="28"/>
          <w:szCs w:val="28"/>
        </w:rPr>
        <w:t xml:space="preserve"> for the representation of the anatomy of a digital</w:t>
      </w:r>
      <w:r w:rsidR="00A20A6D">
        <w:rPr>
          <w:rFonts w:eastAsiaTheme="minorHAnsi"/>
          <w:sz w:val="28"/>
          <w:szCs w:val="28"/>
        </w:rPr>
        <w:t xml:space="preserve"> </w:t>
      </w:r>
      <w:r w:rsidR="00EB5352" w:rsidRPr="00A20A6D">
        <w:rPr>
          <w:rFonts w:eastAsiaTheme="minorHAnsi"/>
          <w:sz w:val="28"/>
          <w:szCs w:val="28"/>
        </w:rPr>
        <w:t>asset in a digital space which is the depiction of a physical</w:t>
      </w:r>
    </w:p>
    <w:p w14:paraId="305BD9C2" w14:textId="77777777" w:rsidR="00BC2F90" w:rsidRDefault="00EB5352" w:rsidP="00A20A6D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B5352">
        <w:rPr>
          <w:rFonts w:eastAsiaTheme="minorHAnsi"/>
          <w:sz w:val="28"/>
          <w:szCs w:val="28"/>
        </w:rPr>
        <w:t>phenomena from a physical space.</w:t>
      </w:r>
    </w:p>
    <w:p w14:paraId="4EBDB853" w14:textId="77777777" w:rsidR="00AA7102" w:rsidRPr="00B01490" w:rsidRDefault="00C24F2D" w:rsidP="00B014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24F2D">
        <w:rPr>
          <w:rFonts w:eastAsiaTheme="minorHAnsi"/>
          <w:sz w:val="28"/>
          <w:szCs w:val="28"/>
        </w:rPr>
        <w:t xml:space="preserve">In the proposed </w:t>
      </w:r>
      <w:r w:rsidR="00BE1BA3" w:rsidRPr="00C24F2D">
        <w:rPr>
          <w:rFonts w:eastAsiaTheme="minorHAnsi"/>
          <w:sz w:val="28"/>
          <w:szCs w:val="28"/>
        </w:rPr>
        <w:t xml:space="preserve">system, </w:t>
      </w:r>
      <w:r w:rsidR="00EE3210">
        <w:rPr>
          <w:rFonts w:eastAsiaTheme="minorHAnsi"/>
          <w:sz w:val="28"/>
          <w:szCs w:val="28"/>
        </w:rPr>
        <w:t xml:space="preserve">the system is implemented </w:t>
      </w:r>
      <w:r w:rsidR="00345C99" w:rsidRPr="00345C99">
        <w:rPr>
          <w:rFonts w:eastAsiaTheme="minorHAnsi"/>
          <w:sz w:val="28"/>
          <w:szCs w:val="28"/>
        </w:rPr>
        <w:t>DIGITAL TWIN FOR DEVELOPING A PRODUCT and DIGITAL TWIN FOR AN INDIVIDUAL INSTANCE</w:t>
      </w:r>
      <w:r w:rsidR="00345C99">
        <w:rPr>
          <w:rFonts w:eastAsiaTheme="minorHAnsi"/>
          <w:sz w:val="28"/>
          <w:szCs w:val="28"/>
        </w:rPr>
        <w:t xml:space="preserve"> which are more secure and safe</w:t>
      </w:r>
      <w:r w:rsidR="00E35BE5" w:rsidRPr="00B01490">
        <w:rPr>
          <w:rFonts w:eastAsiaTheme="minorHAnsi"/>
          <w:sz w:val="28"/>
          <w:szCs w:val="28"/>
        </w:rPr>
        <w:t>.</w:t>
      </w:r>
    </w:p>
    <w:p w14:paraId="5F55219D" w14:textId="77777777" w:rsidR="00BC2F90" w:rsidRPr="00BC2F90" w:rsidRDefault="00BC2F90" w:rsidP="00BC2F9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14:paraId="5FF77F97" w14:textId="77777777"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14:paraId="34E6B1DA" w14:textId="77777777" w:rsidR="00E03590" w:rsidRDefault="00E03590" w:rsidP="00E03590">
      <w:pPr>
        <w:spacing w:line="200" w:lineRule="exact"/>
      </w:pPr>
    </w:p>
    <w:p w14:paraId="1141C48D" w14:textId="77777777" w:rsidR="00E03590" w:rsidRDefault="00E03590" w:rsidP="00E03590">
      <w:pPr>
        <w:spacing w:line="200" w:lineRule="exact"/>
      </w:pPr>
    </w:p>
    <w:p w14:paraId="231E0C39" w14:textId="77777777" w:rsidR="00C167B7" w:rsidRDefault="00C167B7" w:rsidP="00C167B7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14:paraId="52C7A69F" w14:textId="77777777" w:rsidR="00C167B7" w:rsidRDefault="00C167B7" w:rsidP="00C167B7">
      <w:pPr>
        <w:spacing w:before="4" w:line="140" w:lineRule="exact"/>
        <w:rPr>
          <w:sz w:val="14"/>
          <w:szCs w:val="14"/>
        </w:rPr>
      </w:pPr>
    </w:p>
    <w:p w14:paraId="504FF947" w14:textId="77777777" w:rsidR="00C167B7" w:rsidRDefault="00C167B7" w:rsidP="00C167B7">
      <w:pPr>
        <w:spacing w:line="200" w:lineRule="exact"/>
      </w:pPr>
    </w:p>
    <w:p w14:paraId="271AF8A1" w14:textId="77777777" w:rsidR="00C167B7" w:rsidRDefault="00C167B7" w:rsidP="00C167B7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  <w:proofErr w:type="gramEnd"/>
    </w:p>
    <w:p w14:paraId="50C0F82D" w14:textId="77777777" w:rsidR="00C167B7" w:rsidRDefault="00C167B7" w:rsidP="00C167B7">
      <w:pPr>
        <w:spacing w:before="4" w:line="120" w:lineRule="exact"/>
        <w:rPr>
          <w:sz w:val="13"/>
          <w:szCs w:val="13"/>
        </w:rPr>
      </w:pPr>
    </w:p>
    <w:p w14:paraId="15FDBF53" w14:textId="77777777" w:rsidR="00C167B7" w:rsidRDefault="00C167B7" w:rsidP="00C167B7">
      <w:pPr>
        <w:spacing w:line="200" w:lineRule="exact"/>
      </w:pPr>
    </w:p>
    <w:p w14:paraId="42A198FC" w14:textId="77777777" w:rsidR="00C167B7" w:rsidRPr="00BD29DB" w:rsidRDefault="00C167B7" w:rsidP="00C167B7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14:paraId="4C76E07A" w14:textId="77777777" w:rsidR="00C167B7" w:rsidRPr="00BD29DB" w:rsidRDefault="00C167B7" w:rsidP="00C167B7">
      <w:pPr>
        <w:spacing w:before="6" w:line="140" w:lineRule="exact"/>
        <w:rPr>
          <w:sz w:val="28"/>
          <w:szCs w:val="28"/>
        </w:rPr>
      </w:pPr>
    </w:p>
    <w:p w14:paraId="078E7580" w14:textId="77777777" w:rsidR="00C167B7" w:rsidRPr="00BD29DB" w:rsidRDefault="00C167B7" w:rsidP="00C167B7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14:paraId="7F3E666B" w14:textId="77777777" w:rsidR="00C167B7" w:rsidRPr="00BD29DB" w:rsidRDefault="00C167B7" w:rsidP="00C167B7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14:paraId="17EC1C8C" w14:textId="77777777" w:rsidR="00C167B7" w:rsidRPr="00BD29DB" w:rsidRDefault="00C167B7" w:rsidP="00C167B7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14:paraId="580FDC22" w14:textId="77777777" w:rsidR="00C167B7" w:rsidRPr="00BD29DB" w:rsidRDefault="00C167B7" w:rsidP="00C167B7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14:paraId="737CE3CF" w14:textId="77777777" w:rsidR="00C167B7" w:rsidRDefault="00C167B7" w:rsidP="00C167B7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14:paraId="193C65C7" w14:textId="77777777" w:rsidR="000A537C" w:rsidRDefault="000A537C" w:rsidP="00C167B7">
      <w:pPr>
        <w:spacing w:before="96"/>
        <w:ind w:left="480"/>
        <w:rPr>
          <w:sz w:val="28"/>
          <w:szCs w:val="28"/>
        </w:rPr>
      </w:pPr>
    </w:p>
    <w:p w14:paraId="3D193439" w14:textId="77777777" w:rsidR="000A537C" w:rsidRDefault="00987CE7" w:rsidP="00C167B7">
      <w:pPr>
        <w:spacing w:before="96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AF539A4" w14:textId="77777777" w:rsidR="00C167B7" w:rsidRPr="00270D01" w:rsidRDefault="00C167B7" w:rsidP="00C167B7">
      <w:pPr>
        <w:rPr>
          <w:sz w:val="24"/>
          <w:szCs w:val="24"/>
        </w:rPr>
      </w:pPr>
    </w:p>
    <w:p w14:paraId="7CB0EE44" w14:textId="77777777" w:rsidR="00C167B7" w:rsidRPr="0086748D" w:rsidRDefault="00C167B7" w:rsidP="00C167B7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14:paraId="2AB18E8E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14:paraId="78B6AE21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>
        <w:rPr>
          <w:rFonts w:ascii="Times New Roman" w:hAnsi="Times New Roman"/>
          <w:sz w:val="28"/>
          <w:szCs w:val="28"/>
        </w:rPr>
        <w:t>/J2EE(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JSP,Servlet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)</w:t>
      </w:r>
    </w:p>
    <w:p w14:paraId="1343324F" w14:textId="77777777" w:rsidR="00C167B7" w:rsidRPr="0086748D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J2EE</w:t>
      </w:r>
    </w:p>
    <w:p w14:paraId="13EDC02B" w14:textId="77777777"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MySQL</w:t>
      </w:r>
    </w:p>
    <w:p w14:paraId="22F1DF54" w14:textId="77777777"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14:paraId="34116BB7" w14:textId="77777777" w:rsidR="00C167B7" w:rsidRPr="00BE12CA" w:rsidRDefault="00C167B7" w:rsidP="00C167B7"/>
    <w:p w14:paraId="1B5E08ED" w14:textId="77777777" w:rsidR="00C167B7" w:rsidRPr="00BE12CA" w:rsidRDefault="00C167B7" w:rsidP="00C167B7"/>
    <w:p w14:paraId="01891D7B" w14:textId="77777777" w:rsidR="00C167B7" w:rsidRPr="00BE12CA" w:rsidRDefault="00C167B7" w:rsidP="00C167B7"/>
    <w:p w14:paraId="043C9FB3" w14:textId="77777777" w:rsidR="00C167B7" w:rsidRPr="00BE12CA" w:rsidRDefault="00C167B7" w:rsidP="00C167B7"/>
    <w:p w14:paraId="24C7495B" w14:textId="77777777" w:rsidR="00C167B7" w:rsidRPr="00BE12CA" w:rsidRDefault="00C167B7" w:rsidP="00C167B7"/>
    <w:p w14:paraId="0C55F74B" w14:textId="77777777" w:rsidR="00C167B7" w:rsidRPr="00BE12CA" w:rsidRDefault="00C167B7" w:rsidP="00C167B7"/>
    <w:p w14:paraId="58FCBA85" w14:textId="77777777" w:rsidR="00C167B7" w:rsidRPr="00BE12CA" w:rsidRDefault="00C167B7" w:rsidP="00C167B7"/>
    <w:p w14:paraId="728C6056" w14:textId="77777777" w:rsidR="00C167B7" w:rsidRPr="00BE12CA" w:rsidRDefault="00C167B7" w:rsidP="00C167B7"/>
    <w:p w14:paraId="0E58A780" w14:textId="77777777" w:rsidR="00C167B7" w:rsidRDefault="00C167B7" w:rsidP="00C167B7"/>
    <w:p w14:paraId="7A1E8E79" w14:textId="77777777" w:rsidR="00C167B7" w:rsidRDefault="00C167B7" w:rsidP="00C167B7"/>
    <w:p w14:paraId="014CA1E9" w14:textId="77777777" w:rsidR="00C167B7" w:rsidRPr="00BE12CA" w:rsidRDefault="00C167B7" w:rsidP="00C167B7">
      <w:pPr>
        <w:tabs>
          <w:tab w:val="left" w:pos="1725"/>
        </w:tabs>
      </w:pPr>
      <w:r>
        <w:tab/>
      </w:r>
    </w:p>
    <w:p w14:paraId="73EC1520" w14:textId="77777777"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72937">
    <w:abstractNumId w:val="4"/>
  </w:num>
  <w:num w:numId="2" w16cid:durableId="901599414">
    <w:abstractNumId w:val="10"/>
  </w:num>
  <w:num w:numId="3" w16cid:durableId="1225332111">
    <w:abstractNumId w:val="9"/>
  </w:num>
  <w:num w:numId="4" w16cid:durableId="55015357">
    <w:abstractNumId w:val="5"/>
  </w:num>
  <w:num w:numId="5" w16cid:durableId="544803069">
    <w:abstractNumId w:val="1"/>
  </w:num>
  <w:num w:numId="6" w16cid:durableId="879434046">
    <w:abstractNumId w:val="6"/>
  </w:num>
  <w:num w:numId="7" w16cid:durableId="850069160">
    <w:abstractNumId w:val="8"/>
  </w:num>
  <w:num w:numId="8" w16cid:durableId="311759743">
    <w:abstractNumId w:val="3"/>
  </w:num>
  <w:num w:numId="9" w16cid:durableId="1926912023">
    <w:abstractNumId w:val="7"/>
  </w:num>
  <w:num w:numId="10" w16cid:durableId="2062291715">
    <w:abstractNumId w:val="0"/>
  </w:num>
  <w:num w:numId="11" w16cid:durableId="1115061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D73"/>
    <w:rsid w:val="00001640"/>
    <w:rsid w:val="00010E47"/>
    <w:rsid w:val="00017FBE"/>
    <w:rsid w:val="000220DD"/>
    <w:rsid w:val="000279EC"/>
    <w:rsid w:val="00036F02"/>
    <w:rsid w:val="000443EA"/>
    <w:rsid w:val="00046018"/>
    <w:rsid w:val="000461CC"/>
    <w:rsid w:val="00076F06"/>
    <w:rsid w:val="00087D3A"/>
    <w:rsid w:val="000A537C"/>
    <w:rsid w:val="000C3503"/>
    <w:rsid w:val="000D1618"/>
    <w:rsid w:val="000D2FB2"/>
    <w:rsid w:val="000E0FCF"/>
    <w:rsid w:val="000E2302"/>
    <w:rsid w:val="000F6034"/>
    <w:rsid w:val="000F61E5"/>
    <w:rsid w:val="000F7892"/>
    <w:rsid w:val="001017E4"/>
    <w:rsid w:val="00111BE8"/>
    <w:rsid w:val="00113B02"/>
    <w:rsid w:val="00115697"/>
    <w:rsid w:val="00121888"/>
    <w:rsid w:val="001271AD"/>
    <w:rsid w:val="0013305B"/>
    <w:rsid w:val="0015018E"/>
    <w:rsid w:val="00163164"/>
    <w:rsid w:val="001932A2"/>
    <w:rsid w:val="001A66EB"/>
    <w:rsid w:val="001A7E53"/>
    <w:rsid w:val="001E4A3A"/>
    <w:rsid w:val="001E565D"/>
    <w:rsid w:val="001F3549"/>
    <w:rsid w:val="0020152A"/>
    <w:rsid w:val="00210A9D"/>
    <w:rsid w:val="0021175A"/>
    <w:rsid w:val="002259BB"/>
    <w:rsid w:val="00235161"/>
    <w:rsid w:val="00235C30"/>
    <w:rsid w:val="00253769"/>
    <w:rsid w:val="00256017"/>
    <w:rsid w:val="00266C07"/>
    <w:rsid w:val="00284A17"/>
    <w:rsid w:val="00284BD2"/>
    <w:rsid w:val="0029385D"/>
    <w:rsid w:val="002C021A"/>
    <w:rsid w:val="002C35A6"/>
    <w:rsid w:val="002F4E22"/>
    <w:rsid w:val="002F578E"/>
    <w:rsid w:val="00314A6E"/>
    <w:rsid w:val="00315790"/>
    <w:rsid w:val="00326904"/>
    <w:rsid w:val="0033021D"/>
    <w:rsid w:val="00345C99"/>
    <w:rsid w:val="003535C6"/>
    <w:rsid w:val="00360E11"/>
    <w:rsid w:val="00361435"/>
    <w:rsid w:val="00366A31"/>
    <w:rsid w:val="00393DDA"/>
    <w:rsid w:val="003966C1"/>
    <w:rsid w:val="003A732C"/>
    <w:rsid w:val="003B1E04"/>
    <w:rsid w:val="003B1FB7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4031E2"/>
    <w:rsid w:val="00422391"/>
    <w:rsid w:val="00425B7E"/>
    <w:rsid w:val="00426FC2"/>
    <w:rsid w:val="0046740F"/>
    <w:rsid w:val="0047206B"/>
    <w:rsid w:val="00474FD7"/>
    <w:rsid w:val="00483862"/>
    <w:rsid w:val="00484119"/>
    <w:rsid w:val="00486107"/>
    <w:rsid w:val="00491F8E"/>
    <w:rsid w:val="004A1021"/>
    <w:rsid w:val="004B1077"/>
    <w:rsid w:val="004C3F12"/>
    <w:rsid w:val="004D105F"/>
    <w:rsid w:val="004D1BDC"/>
    <w:rsid w:val="004D6B4C"/>
    <w:rsid w:val="004D7CFF"/>
    <w:rsid w:val="004E6F03"/>
    <w:rsid w:val="004F2903"/>
    <w:rsid w:val="004F5E87"/>
    <w:rsid w:val="00507FB3"/>
    <w:rsid w:val="005165E4"/>
    <w:rsid w:val="0053123A"/>
    <w:rsid w:val="00541E08"/>
    <w:rsid w:val="00541F99"/>
    <w:rsid w:val="00547DEB"/>
    <w:rsid w:val="0055330E"/>
    <w:rsid w:val="005554F5"/>
    <w:rsid w:val="00560A0B"/>
    <w:rsid w:val="00565186"/>
    <w:rsid w:val="005705C8"/>
    <w:rsid w:val="00575515"/>
    <w:rsid w:val="005759FB"/>
    <w:rsid w:val="00587B39"/>
    <w:rsid w:val="005A2B19"/>
    <w:rsid w:val="005B5C01"/>
    <w:rsid w:val="005D680F"/>
    <w:rsid w:val="005F777D"/>
    <w:rsid w:val="006077CD"/>
    <w:rsid w:val="006156B1"/>
    <w:rsid w:val="00626427"/>
    <w:rsid w:val="0064114D"/>
    <w:rsid w:val="00646C29"/>
    <w:rsid w:val="00663A5C"/>
    <w:rsid w:val="00664D7A"/>
    <w:rsid w:val="00674E2D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6F0BE7"/>
    <w:rsid w:val="00700312"/>
    <w:rsid w:val="00707E4A"/>
    <w:rsid w:val="00710976"/>
    <w:rsid w:val="00716362"/>
    <w:rsid w:val="0072036F"/>
    <w:rsid w:val="00723338"/>
    <w:rsid w:val="00754990"/>
    <w:rsid w:val="00775187"/>
    <w:rsid w:val="007776BA"/>
    <w:rsid w:val="00777CC4"/>
    <w:rsid w:val="007802B9"/>
    <w:rsid w:val="00780F9A"/>
    <w:rsid w:val="0079183C"/>
    <w:rsid w:val="007A0C50"/>
    <w:rsid w:val="007B02E7"/>
    <w:rsid w:val="007B16AC"/>
    <w:rsid w:val="007C0950"/>
    <w:rsid w:val="007D48B1"/>
    <w:rsid w:val="0081327A"/>
    <w:rsid w:val="008171CA"/>
    <w:rsid w:val="00817B43"/>
    <w:rsid w:val="00824447"/>
    <w:rsid w:val="00824A3C"/>
    <w:rsid w:val="0084345C"/>
    <w:rsid w:val="00850D4B"/>
    <w:rsid w:val="00854CF5"/>
    <w:rsid w:val="00866E53"/>
    <w:rsid w:val="00877B06"/>
    <w:rsid w:val="008A57E4"/>
    <w:rsid w:val="008C0A39"/>
    <w:rsid w:val="008C3391"/>
    <w:rsid w:val="008D5A68"/>
    <w:rsid w:val="008F039C"/>
    <w:rsid w:val="008F36CB"/>
    <w:rsid w:val="008F6D73"/>
    <w:rsid w:val="009051C6"/>
    <w:rsid w:val="009164B1"/>
    <w:rsid w:val="00935900"/>
    <w:rsid w:val="0094796D"/>
    <w:rsid w:val="009505C0"/>
    <w:rsid w:val="009701B8"/>
    <w:rsid w:val="009757EE"/>
    <w:rsid w:val="00981AFD"/>
    <w:rsid w:val="00987CE7"/>
    <w:rsid w:val="0099415B"/>
    <w:rsid w:val="0099640E"/>
    <w:rsid w:val="00997983"/>
    <w:rsid w:val="009A004A"/>
    <w:rsid w:val="009A512B"/>
    <w:rsid w:val="009A55E8"/>
    <w:rsid w:val="009C1F03"/>
    <w:rsid w:val="009C4638"/>
    <w:rsid w:val="00A20A6D"/>
    <w:rsid w:val="00A212B4"/>
    <w:rsid w:val="00A21C81"/>
    <w:rsid w:val="00A278AC"/>
    <w:rsid w:val="00A43DA2"/>
    <w:rsid w:val="00A750C2"/>
    <w:rsid w:val="00A80C0E"/>
    <w:rsid w:val="00A87BF4"/>
    <w:rsid w:val="00A90C29"/>
    <w:rsid w:val="00A95873"/>
    <w:rsid w:val="00AA7102"/>
    <w:rsid w:val="00AA7AE5"/>
    <w:rsid w:val="00AC0185"/>
    <w:rsid w:val="00AD1928"/>
    <w:rsid w:val="00AE3ABD"/>
    <w:rsid w:val="00AF22EA"/>
    <w:rsid w:val="00B01490"/>
    <w:rsid w:val="00B045E9"/>
    <w:rsid w:val="00B302F4"/>
    <w:rsid w:val="00B35E7F"/>
    <w:rsid w:val="00B43D23"/>
    <w:rsid w:val="00B47297"/>
    <w:rsid w:val="00B5574E"/>
    <w:rsid w:val="00B564C5"/>
    <w:rsid w:val="00B8417A"/>
    <w:rsid w:val="00B87112"/>
    <w:rsid w:val="00B92B42"/>
    <w:rsid w:val="00BB463D"/>
    <w:rsid w:val="00BC2F90"/>
    <w:rsid w:val="00BE1BA3"/>
    <w:rsid w:val="00BF43D9"/>
    <w:rsid w:val="00C000EA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5413"/>
    <w:rsid w:val="00C576B6"/>
    <w:rsid w:val="00CA0CE6"/>
    <w:rsid w:val="00CA6C07"/>
    <w:rsid w:val="00CC1FC9"/>
    <w:rsid w:val="00CC3D93"/>
    <w:rsid w:val="00CE1954"/>
    <w:rsid w:val="00CF4ECE"/>
    <w:rsid w:val="00D007D9"/>
    <w:rsid w:val="00D011E0"/>
    <w:rsid w:val="00D13341"/>
    <w:rsid w:val="00D53742"/>
    <w:rsid w:val="00D537CE"/>
    <w:rsid w:val="00D67037"/>
    <w:rsid w:val="00D67571"/>
    <w:rsid w:val="00DB05A5"/>
    <w:rsid w:val="00DC7462"/>
    <w:rsid w:val="00DF1331"/>
    <w:rsid w:val="00E01E80"/>
    <w:rsid w:val="00E03590"/>
    <w:rsid w:val="00E16D08"/>
    <w:rsid w:val="00E20B5F"/>
    <w:rsid w:val="00E27653"/>
    <w:rsid w:val="00E35BE5"/>
    <w:rsid w:val="00E53743"/>
    <w:rsid w:val="00E73BA6"/>
    <w:rsid w:val="00E806BD"/>
    <w:rsid w:val="00E85CD0"/>
    <w:rsid w:val="00EA78E1"/>
    <w:rsid w:val="00EB151B"/>
    <w:rsid w:val="00EB5352"/>
    <w:rsid w:val="00EC1A16"/>
    <w:rsid w:val="00EC27A1"/>
    <w:rsid w:val="00EC3092"/>
    <w:rsid w:val="00ED1C37"/>
    <w:rsid w:val="00EE2CD8"/>
    <w:rsid w:val="00EE3210"/>
    <w:rsid w:val="00EF6C22"/>
    <w:rsid w:val="00EF7ED8"/>
    <w:rsid w:val="00F156B1"/>
    <w:rsid w:val="00F211CD"/>
    <w:rsid w:val="00F317D5"/>
    <w:rsid w:val="00F32D21"/>
    <w:rsid w:val="00F3680F"/>
    <w:rsid w:val="00F36A91"/>
    <w:rsid w:val="00F44B1B"/>
    <w:rsid w:val="00F65707"/>
    <w:rsid w:val="00F861AD"/>
    <w:rsid w:val="00F935BD"/>
    <w:rsid w:val="00FB4378"/>
    <w:rsid w:val="00FE5349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51A6"/>
  <w15:docId w15:val="{75CE2456-1101-4958-A95B-84C0D4FE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Khalid Mohammad</cp:lastModifiedBy>
  <cp:revision>345</cp:revision>
  <dcterms:created xsi:type="dcterms:W3CDTF">2022-01-06T06:24:00Z</dcterms:created>
  <dcterms:modified xsi:type="dcterms:W3CDTF">2025-04-04T13:09:00Z</dcterms:modified>
</cp:coreProperties>
</file>