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C53989" w:rsidRDefault="00C53989" w:rsidP="00C539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3989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CONCLUSIONS</w:t>
      </w:r>
    </w:p>
    <w:p w:rsidR="00C53989" w:rsidRPr="00D77C29" w:rsidRDefault="001B5CC9" w:rsidP="00D77C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D77C29">
        <w:rPr>
          <w:rFonts w:ascii="Times New Roman" w:eastAsia="ArnoPro-Regular" w:hAnsi="Times New Roman" w:cs="Times New Roman"/>
          <w:sz w:val="28"/>
          <w:szCs w:val="28"/>
        </w:rPr>
        <w:t>The reliability and assimilation of AI technology in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security systems require fairness and respecting privacy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and ethical regulations. However, intelligent systems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rely on knowledge, which usually forms biased AI systems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both by design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during development and also via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training procedures using biased data sets. Significant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work has been done regarding the techniques of detecting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biases in data sets on specific features and ways of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 xml:space="preserve">refinements.5, 9, </w:t>
      </w:r>
      <w:proofErr w:type="gramStart"/>
      <w:r w:rsidRPr="00D77C29">
        <w:rPr>
          <w:rFonts w:ascii="Times New Roman" w:eastAsia="ArnoPro-Regular" w:hAnsi="Times New Roman" w:cs="Times New Roman"/>
          <w:sz w:val="28"/>
          <w:szCs w:val="28"/>
        </w:rPr>
        <w:t>14</w:t>
      </w:r>
      <w:proofErr w:type="gramEnd"/>
      <w:r w:rsidRPr="00D77C29">
        <w:rPr>
          <w:rFonts w:ascii="Times New Roman" w:eastAsia="ArnoPro-Regular" w:hAnsi="Times New Roman" w:cs="Times New Roman"/>
          <w:sz w:val="28"/>
          <w:szCs w:val="28"/>
        </w:rPr>
        <w:t xml:space="preserve"> As a complement to this, we suggest a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way of incorporating legal regulations in bias detection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procedures to target biases of legal importance. Our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solution corresponds to a binding of legal unstructured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text information and the quantitative algorithmic procedures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of automatic AI systems. The outcome of our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system is the compliance of the intelligent components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of a surveillance system with the legal framework as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 xml:space="preserve">designed by legal official authorities. </w:t>
      </w:r>
    </w:p>
    <w:p w:rsidR="001B5CC9" w:rsidRPr="00D77C29" w:rsidRDefault="001B5CC9" w:rsidP="00D77C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</w:p>
    <w:p w:rsidR="001B5CC9" w:rsidRPr="00D77C29" w:rsidRDefault="001B5CC9" w:rsidP="00D77C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</w:p>
    <w:p w:rsidR="001B5CC9" w:rsidRPr="00D77C29" w:rsidRDefault="001B5CC9" w:rsidP="00D77C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r w:rsidRPr="00D77C29">
        <w:rPr>
          <w:rFonts w:ascii="Times New Roman" w:eastAsia="ArnoPro-Regular" w:hAnsi="Times New Roman" w:cs="Times New Roman"/>
          <w:sz w:val="28"/>
          <w:szCs w:val="28"/>
        </w:rPr>
        <w:t>Even if any bias in intelligence systems is successfully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detected, the final goal is to alleviate it and restore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fairness. Our research aims at the refinement of input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data sets to be in compliance with legal frameworks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without losing accuracy. However, most of the time,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bias in data sets results from the lack of general knowledge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about human behavior for all cases of sensitive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data. In surveillance systems, the result is that intelligence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components can infer potential threats only for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specific sensitive data groups that are available, which,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of course, is unfair.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 xml:space="preserve">Our further research focuses on simulation </w:t>
      </w:r>
      <w:proofErr w:type="gramStart"/>
      <w:r w:rsidRPr="00D77C29">
        <w:rPr>
          <w:rFonts w:ascii="Times New Roman" w:eastAsia="ArnoPro-Regular" w:hAnsi="Times New Roman" w:cs="Times New Roman"/>
          <w:sz w:val="28"/>
          <w:szCs w:val="28"/>
        </w:rPr>
        <w:t>models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that</w:t>
      </w:r>
      <w:proofErr w:type="gramEnd"/>
      <w:r w:rsidRPr="00D77C29">
        <w:rPr>
          <w:rFonts w:ascii="Times New Roman" w:eastAsia="ArnoPro-Regular" w:hAnsi="Times New Roman" w:cs="Times New Roman"/>
          <w:sz w:val="28"/>
          <w:szCs w:val="28"/>
        </w:rPr>
        <w:t xml:space="preserve"> enrich intelligence-component-training data sets</w:t>
      </w:r>
    </w:p>
    <w:p w:rsidR="001B5CC9" w:rsidRPr="00376407" w:rsidRDefault="001B5CC9" w:rsidP="00D77C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noPro-Regular" w:hAnsi="Times New Roman" w:cs="Times New Roman"/>
          <w:sz w:val="28"/>
          <w:szCs w:val="28"/>
        </w:rPr>
      </w:pPr>
      <w:proofErr w:type="gramStart"/>
      <w:r w:rsidRPr="00D77C29">
        <w:rPr>
          <w:rFonts w:ascii="Times New Roman" w:eastAsia="ArnoPro-Regular" w:hAnsi="Times New Roman" w:cs="Times New Roman"/>
          <w:sz w:val="28"/>
          <w:szCs w:val="28"/>
        </w:rPr>
        <w:t>with</w:t>
      </w:r>
      <w:proofErr w:type="gramEnd"/>
      <w:r w:rsidRPr="00D77C29">
        <w:rPr>
          <w:rFonts w:ascii="Times New Roman" w:eastAsia="ArnoPro-Regular" w:hAnsi="Times New Roman" w:cs="Times New Roman"/>
          <w:sz w:val="28"/>
          <w:szCs w:val="28"/>
        </w:rPr>
        <w:t xml:space="preserve"> data that are as coherent as possible with the real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visitors’ behavior and simultaneously maintaining the</w:t>
      </w:r>
      <w:r w:rsidR="00376407">
        <w:rPr>
          <w:rFonts w:ascii="Times New Roman" w:eastAsia="ArnoPro-Regular" w:hAnsi="Times New Roman" w:cs="Times New Roman"/>
          <w:sz w:val="28"/>
          <w:szCs w:val="28"/>
        </w:rPr>
        <w:t xml:space="preserve"> </w:t>
      </w:r>
      <w:r w:rsidRPr="00D77C29">
        <w:rPr>
          <w:rFonts w:ascii="Times New Roman" w:eastAsia="ArnoPro-Regular" w:hAnsi="Times New Roman" w:cs="Times New Roman"/>
          <w:sz w:val="28"/>
          <w:szCs w:val="28"/>
        </w:rPr>
        <w:t>compliance of the data set with the legal framework.</w:t>
      </w:r>
    </w:p>
    <w:sectPr w:rsidR="001B5CC9" w:rsidRPr="00376407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no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520A"/>
    <w:rsid w:val="001B5CC9"/>
    <w:rsid w:val="00376407"/>
    <w:rsid w:val="00663DD3"/>
    <w:rsid w:val="00711B75"/>
    <w:rsid w:val="00911A10"/>
    <w:rsid w:val="00A6320F"/>
    <w:rsid w:val="00C53989"/>
    <w:rsid w:val="00D270B1"/>
    <w:rsid w:val="00D77C29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17</cp:revision>
  <dcterms:created xsi:type="dcterms:W3CDTF">2016-12-19T05:52:00Z</dcterms:created>
  <dcterms:modified xsi:type="dcterms:W3CDTF">2019-11-19T06:45:00Z</dcterms:modified>
</cp:coreProperties>
</file>