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Khalid Dallol</w:t>
      </w:r>
    </w:p>
    <w:p>
      <w:r>
        <w:rPr>
          <w:b/>
        </w:rPr>
        <w:t>Graduate Electrical / Automation / Controls Engineer</w:t>
      </w:r>
    </w:p>
    <w:p>
      <w:r>
        <w:rPr>
          <w:b w:val="0"/>
        </w:rPr>
        <w:t>Birmingham, UK | 07833 357277 | kwa7sh55@gmail.com | linkedin.com/in/khalid-dallol-450952227 | github.com/Khalid81i</w:t>
      </w:r>
    </w:p>
    <w:p>
      <w:pPr>
        <w:pStyle w:val="Heading2"/>
      </w:pPr>
      <w:r>
        <w:t>Profile</w:t>
      </w:r>
    </w:p>
    <w:p>
      <w:r>
        <w:rPr>
          <w:b w:val="0"/>
        </w:rPr>
        <w:t>Electrical and Electronic Engineering graduate with a 2:1 and hands-on experience spanning control systems, electronics, MATLAB modelling, embedded systems, programming and technical data analysis. Comfortable breaking complex problems into testable steps, documenting results and learning unfamiliar systems quickly. Seeking a graduate engineering role with structured development and progression toward greater technical responsibility.</w:t>
      </w:r>
    </w:p>
    <w:p>
      <w:pPr>
        <w:pStyle w:val="Heading2"/>
      </w:pPr>
      <w:r>
        <w:t>Core Skills</w:t>
      </w:r>
    </w:p>
    <w:p>
      <w:r>
        <w:rPr>
          <w:b w:val="0"/>
        </w:rPr>
        <w:t>Electrical engineering • Control systems • MATLAB • Python • C/C++ fundamentals • C# • Embedded/IoT systems • Electronics testing • Numerical modelling • Git/GitHub • Linux • Technical documentation</w:t>
      </w:r>
    </w:p>
    <w:p>
      <w:pPr>
        <w:pStyle w:val="Heading2"/>
      </w:pPr>
      <w:r>
        <w:t>Education</w:t>
      </w:r>
    </w:p>
    <w:p>
      <w:r>
        <w:rPr>
          <w:b/>
        </w:rPr>
        <w:t>BEng (Hons) Electrical and Electronic Engineering - Upper Second-Class Honours (2:1), awarded 2026</w:t>
      </w:r>
      <w:r>
        <w:br/>
      </w:r>
      <w:r>
        <w:rPr>
          <w:b w:val="0"/>
        </w:rPr>
        <w:t>University of Greenwich | 2022-2026</w:t>
      </w:r>
    </w:p>
    <w:p>
      <w:pPr>
        <w:pStyle w:val="ListBullet"/>
      </w:pPr>
      <w:r>
        <w:rPr>
          <w:b w:val="0"/>
        </w:rPr>
        <w:t>Key modules: Power Systems; Control and Instrumentation; Electrical Circuits; Analogue Electronics; Digital and Embedded Systems; Communications; Programming; Engineering Mathematics.</w:t>
      </w:r>
    </w:p>
    <w:p>
      <w:pPr>
        <w:pStyle w:val="ListBullet"/>
      </w:pPr>
      <w:r>
        <w:rPr>
          <w:b w:val="0"/>
        </w:rPr>
        <w:t>Final-year project: Double-Sided LCL-Compensated Capacitive Power Transfer (MATLAB modelling and simulation).</w:t>
      </w:r>
    </w:p>
    <w:p>
      <w:r>
        <w:rPr>
          <w:b/>
        </w:rPr>
        <w:t>Level 3 Extended Diploma in Aeronautical Engineering (A-level equivalent) - DMM (Distinction, Merit, Merit; 112 UCAS points)</w:t>
      </w:r>
      <w:r>
        <w:br/>
      </w:r>
      <w:r>
        <w:rPr>
          <w:b w:val="0"/>
        </w:rPr>
        <w:t>Solihull College | 2020-2022</w:t>
      </w:r>
    </w:p>
    <w:p>
      <w:r>
        <w:rPr>
          <w:b/>
        </w:rPr>
        <w:t>GCSEs:</w:t>
      </w:r>
      <w:r>
        <w:rPr>
          <w:b w:val="0"/>
        </w:rPr>
        <w:t xml:space="preserve"> English Language (7), English Literature (5), Mathematics (4)</w:t>
      </w:r>
    </w:p>
    <w:p>
      <w:pPr>
        <w:pStyle w:val="Heading2"/>
      </w:pPr>
      <w:r>
        <w:t>Relevant Projects</w:t>
      </w:r>
    </w:p>
    <w:p>
      <w:r>
        <w:rPr>
          <w:b/>
        </w:rPr>
        <w:t>Double-Sided LCL-Compensated Capacitive Power Transfer:</w:t>
      </w:r>
      <w:r>
        <w:rPr>
          <w:b w:val="0"/>
        </w:rPr>
        <w:t xml:space="preserve"> Modelled and simulated a compensated capacitive power-transfer system in MATLAB using ODE/RK4 methods, analysing system behaviour and engineering trade-offs.</w:t>
      </w:r>
    </w:p>
    <w:p>
      <w:r>
        <w:rPr>
          <w:b/>
        </w:rPr>
        <w:t>DC Motor Control:</w:t>
      </w:r>
      <w:r>
        <w:rPr>
          <w:b w:val="0"/>
        </w:rPr>
        <w:t xml:space="preserve"> Modelled motor response and controller behaviour, including proportional-control tuning and analysis of transient response.</w:t>
      </w:r>
    </w:p>
    <w:p>
      <w:r>
        <w:rPr>
          <w:b/>
        </w:rPr>
        <w:t>HomeAir ESP32 System:</w:t>
      </w:r>
      <w:r>
        <w:rPr>
          <w:b w:val="0"/>
        </w:rPr>
        <w:t xml:space="preserve"> Developed an embedded/IoT prototype around ESP32 hardware, combining sensing, system logic and practical debugging.</w:t>
      </w:r>
    </w:p>
    <w:p>
      <w:pPr>
        <w:pStyle w:val="Heading2"/>
      </w:pPr>
      <w:r>
        <w:t>Experience</w:t>
      </w:r>
    </w:p>
    <w:p>
      <w:r>
        <w:rPr>
          <w:b/>
        </w:rPr>
        <w:t>Medical Receptionist</w:t>
      </w:r>
      <w:r>
        <w:rPr>
          <w:b w:val="0"/>
        </w:rPr>
        <w:t xml:space="preserve"> | Strensham Road Surgery, NHS | Jun 2021-Present</w:t>
      </w:r>
    </w:p>
    <w:p>
      <w:pPr>
        <w:pStyle w:val="ListBullet"/>
      </w:pPr>
      <w:r>
        <w:rPr>
          <w:b w:val="0"/>
        </w:rPr>
        <w:t>Coordinate day-to-day administrative workflows in a regulated healthcare environment, handling patient enquiries, records and time-sensitive requests.</w:t>
      </w:r>
    </w:p>
    <w:p>
      <w:pPr>
        <w:pStyle w:val="ListBullet"/>
      </w:pPr>
      <w:r>
        <w:rPr>
          <w:b w:val="0"/>
        </w:rPr>
        <w:t>Support recruitment, onboarding, staff records and compliance processes, requiring accuracy, confidentiality and clear communication.</w:t>
      </w:r>
    </w:p>
    <w:p>
      <w:pPr>
        <w:pStyle w:val="ListBullet"/>
      </w:pPr>
      <w:r>
        <w:rPr>
          <w:b w:val="0"/>
        </w:rPr>
        <w:t>Use Microsoft Office and structured tracking to improve visibility of operational and compliance tasks.</w:t>
      </w:r>
    </w:p>
    <w:p>
      <w:r>
        <w:rPr>
          <w:b/>
        </w:rPr>
        <w:t>Bioinformatics Intern (remote)</w:t>
      </w:r>
      <w:r>
        <w:rPr>
          <w:b w:val="0"/>
        </w:rPr>
        <w:t xml:space="preserve"> | Noor Diagnostics and Discovery (NoorDX) | Jul 2025-May 2026</w:t>
      </w:r>
    </w:p>
    <w:p>
      <w:pPr>
        <w:pStyle w:val="ListBullet"/>
      </w:pPr>
      <w:r>
        <w:rPr>
          <w:b w:val="0"/>
        </w:rPr>
        <w:t>Cleaned, normalised, validated and filtered large genomic datasets using Bash and command-line tools, with a strong focus on data quality.</w:t>
      </w:r>
    </w:p>
    <w:p>
      <w:pPr>
        <w:pStyle w:val="ListBullet"/>
      </w:pPr>
      <w:r>
        <w:rPr>
          <w:b w:val="0"/>
        </w:rPr>
        <w:t>Built reproducible analytical workflows and documented technical processes for reliable handover and repeat use.</w:t>
      </w:r>
    </w:p>
    <w:p>
      <w:pPr>
        <w:pStyle w:val="ListBullet"/>
      </w:pPr>
      <w:r>
        <w:rPr>
          <w:b w:val="0"/>
        </w:rPr>
        <w:t>Applied structured problem-solving to large datasets and technical issues in a multidisciplinary environment.</w:t>
      </w:r>
    </w:p>
    <w:p>
      <w:r>
        <w:rPr>
          <w:b/>
        </w:rPr>
        <w:t>Electronics Intern</w:t>
      </w:r>
      <w:r>
        <w:rPr>
          <w:b w:val="0"/>
        </w:rPr>
        <w:t xml:space="preserve"> | Pike Works Ltd, Birmingham | Aug-Sep 2022</w:t>
      </w:r>
    </w:p>
    <w:p>
      <w:pPr>
        <w:pStyle w:val="ListBullet"/>
      </w:pPr>
      <w:r>
        <w:rPr>
          <w:b w:val="0"/>
        </w:rPr>
        <w:t>Supported practical electronics and engineering activities, developing experience of technical problem-solving, testing and professional engineering work.</w:t>
      </w:r>
    </w:p>
    <w:p>
      <w:pPr>
        <w:pStyle w:val="ListBullet"/>
      </w:pPr>
      <w:r>
        <w:rPr>
          <w:b w:val="0"/>
        </w:rPr>
        <w:t>Worked carefully with technical requirements and communicated progress within a workplace engineering environment.</w:t>
      </w:r>
    </w:p>
    <w:p>
      <w:pPr>
        <w:pStyle w:val="Heading2"/>
      </w:pPr>
      <w:r>
        <w:t>Additional</w:t>
      </w:r>
    </w:p>
    <w:p>
      <w:r>
        <w:rPr>
          <w:b w:val="0"/>
        </w:rPr>
        <w:t>Approximately 50 EMBL-EBI training modules completed across data science and bioinformatics. Additional customer-facing experience includes Homebase and McDonald's.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