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Khalid Dallol</w:t>
      </w:r>
    </w:p>
    <w:p>
      <w:r>
        <w:t>6 Clarence Grove, Shirley, Solihull, B90 3HZ | 07833 357277 | kwa7sh55@gmail.com</w:t>
      </w:r>
    </w:p>
    <w:p/>
    <w:p>
      <w:r>
        <w:t>27 October 2026</w:t>
      </w:r>
    </w:p>
    <w:p/>
    <w:p>
      <w:r>
        <w:t>Hiring Manager</w:t>
      </w:r>
    </w:p>
    <w:p>
      <w:r>
        <w:t>Industrial Inkjet Ltd, Swavesey, Cambridge</w:t>
      </w:r>
    </w:p>
    <w:p/>
    <w:p>
      <w:r>
        <w:t>Dear Hiring Manager,</w:t>
      </w:r>
    </w:p>
    <w:p/>
    <w:p>
      <w:r>
        <w:t>Re: Graduate Technical Specialist</w:t>
      </w:r>
    </w:p>
    <w:p>
      <w:r>
        <w:t>I am writing to apply for the Graduate Technical Specialist position at Industrial Inkjet. I am an Electrical and Electronic Engineering graduate from the University of Greenwich (2:1), and the programme's mix of production, laboratory testing and service work is exactly the broad, practical start I want: understanding how a product is designed, built, tested and supported before specialising.</w:t>
      </w:r>
    </w:p>
    <w:p>
      <w:r>
        <w:t>The role's emphasis on fault investigation, root cause analysis and careful records matches how I work. I designed, built and completed HomeAir, an ESP32-based IoT prototype combining sensing, system logic and hardware debugging. I developed it incrementally, getting each sensor and subsystem working and verified before integrating, and debugged systematically by checking wiring, timing and code in turn. My final-year project modelled a double-sided LCL-compensated capacitive power transfer system in MATLAB using a custom RK4 solver, varying one set of parameters at a time to assess design trade-offs, and my electronics internship at Pike Works Ltd gave me an early view of testing and professional engineering practice.</w:t>
      </w:r>
    </w:p>
    <w:p>
      <w:r>
        <w:t>I also bring habits that suit laboratory and customer-facing work. During my bioinformatics internship at NoorDX I cleaned and validated large datasets with Bash and documented workflows so others could rely on them. As a Medical Receptionist in the NHS since 2021 I have handled confidential records, compliance tasks and time-sensitive requests from the public, and built structured tracking so nothing relied on memory. That has given me clear communication and a careful, checkable approach to documentation.</w:t>
      </w:r>
    </w:p>
    <w:p>
      <w:r>
        <w:t>I am a British citizen with no sponsorship requirement, available immediately, and willing to relocate for this role. I would welcome the opportunity to discuss how I could contribute to your team.</w:t>
      </w:r>
    </w:p>
    <w:p/>
    <w:p>
      <w:r>
        <w:t>Yours faithfully,</w:t>
      </w:r>
    </w:p>
    <w:p/>
    <w:p>
      <w:r>
        <w:t>Khalid Dallol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