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5205" w14:textId="77777777" w:rsidR="0085502E" w:rsidRDefault="0085502E" w:rsidP="0085502E">
      <w:pPr>
        <w:jc w:val="center"/>
        <w:rPr>
          <w:b/>
          <w:bCs/>
          <w:sz w:val="48"/>
          <w:szCs w:val="48"/>
        </w:rPr>
      </w:pPr>
    </w:p>
    <w:p w14:paraId="11074237" w14:textId="16477AA2" w:rsidR="00E95AD0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</w:rPr>
        <w:t>ICS 321 – Database Systems</w:t>
      </w:r>
    </w:p>
    <w:p w14:paraId="77D58556" w14:textId="77777777" w:rsidR="0085502E" w:rsidRDefault="0085502E" w:rsidP="0085502E">
      <w:pPr>
        <w:jc w:val="center"/>
        <w:rPr>
          <w:sz w:val="44"/>
          <w:szCs w:val="44"/>
        </w:rPr>
      </w:pPr>
    </w:p>
    <w:p w14:paraId="4F9EBE14" w14:textId="77777777" w:rsidR="0085502E" w:rsidRPr="0085502E" w:rsidRDefault="0085502E" w:rsidP="0085502E">
      <w:pPr>
        <w:jc w:val="center"/>
        <w:rPr>
          <w:sz w:val="44"/>
          <w:szCs w:val="44"/>
        </w:rPr>
      </w:pPr>
    </w:p>
    <w:p w14:paraId="461B4320" w14:textId="0C51BEB3" w:rsidR="0085502E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 xml:space="preserve">atabase </w:t>
      </w:r>
      <w:r w:rsidRPr="0085502E">
        <w:rPr>
          <w:b/>
          <w:bCs/>
          <w:sz w:val="48"/>
          <w:szCs w:val="48"/>
          <w:lang w:val="en-US"/>
        </w:rPr>
        <w:t>A</w:t>
      </w:r>
      <w:r w:rsidRPr="0085502E">
        <w:rPr>
          <w:b/>
          <w:bCs/>
          <w:sz w:val="48"/>
          <w:szCs w:val="48"/>
        </w:rPr>
        <w:t xml:space="preserve">pplication for </w:t>
      </w:r>
      <w:r w:rsidRPr="0085502E">
        <w:rPr>
          <w:b/>
          <w:bCs/>
          <w:sz w:val="48"/>
          <w:szCs w:val="48"/>
          <w:lang w:val="en-US"/>
        </w:rPr>
        <w:t>M</w:t>
      </w:r>
      <w:r w:rsidRPr="0085502E">
        <w:rPr>
          <w:b/>
          <w:bCs/>
          <w:sz w:val="48"/>
          <w:szCs w:val="48"/>
        </w:rPr>
        <w:t xml:space="preserve">anaging </w:t>
      </w:r>
      <w:r w:rsidRPr="0085502E">
        <w:rPr>
          <w:b/>
          <w:bCs/>
          <w:sz w:val="48"/>
          <w:szCs w:val="48"/>
          <w:lang w:val="en-US"/>
        </w:rPr>
        <w:t>B</w:t>
      </w:r>
      <w:r w:rsidRPr="0085502E">
        <w:rPr>
          <w:b/>
          <w:bCs/>
          <w:sz w:val="48"/>
          <w:szCs w:val="48"/>
        </w:rPr>
        <w:t xml:space="preserve">lood </w:t>
      </w: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>onations</w:t>
      </w:r>
    </w:p>
    <w:p w14:paraId="44C36005" w14:textId="7A17E109" w:rsidR="0085502E" w:rsidRPr="00823B0B" w:rsidRDefault="0085502E" w:rsidP="00823B0B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</w:rPr>
        <w:t>PHASE 1</w:t>
      </w:r>
      <w:r w:rsidRPr="0085502E">
        <w:rPr>
          <w:i/>
          <w:iCs/>
          <w:sz w:val="44"/>
          <w:szCs w:val="44"/>
          <w:lang w:val="en-US"/>
        </w:rPr>
        <w:t>: High-Level Requirements</w:t>
      </w:r>
    </w:p>
    <w:p w14:paraId="7F8339E0" w14:textId="7E26475F" w:rsidR="0085502E" w:rsidRPr="0085502E" w:rsidRDefault="0085502E" w:rsidP="0085502E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  <w:lang w:val="en-US"/>
        </w:rPr>
        <w:t>November 5, 2023</w:t>
      </w:r>
    </w:p>
    <w:p w14:paraId="15585FC2" w14:textId="77777777" w:rsidR="0085502E" w:rsidRDefault="0085502E" w:rsidP="0085502E">
      <w:pPr>
        <w:jc w:val="center"/>
        <w:rPr>
          <w:sz w:val="44"/>
          <w:szCs w:val="44"/>
          <w:lang w:val="en-US"/>
        </w:rPr>
      </w:pPr>
    </w:p>
    <w:p w14:paraId="6CF5EE84" w14:textId="77777777" w:rsidR="0085502E" w:rsidRPr="0085502E" w:rsidRDefault="0085502E" w:rsidP="0085502E">
      <w:pPr>
        <w:jc w:val="center"/>
        <w:rPr>
          <w:sz w:val="44"/>
          <w:szCs w:val="44"/>
          <w:lang w:val="en-US"/>
        </w:rPr>
      </w:pPr>
    </w:p>
    <w:p w14:paraId="440984D9" w14:textId="13D1BBA5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>Group 38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23B0B" w14:paraId="79844660" w14:textId="77777777" w:rsidTr="00823B0B">
        <w:trPr>
          <w:jc w:val="center"/>
        </w:trPr>
        <w:tc>
          <w:tcPr>
            <w:tcW w:w="4675" w:type="dxa"/>
            <w:shd w:val="clear" w:color="auto" w:fill="D0CECE" w:themeFill="background2" w:themeFillShade="E6"/>
          </w:tcPr>
          <w:p w14:paraId="692B7E99" w14:textId="77777777" w:rsidR="00823B0B" w:rsidRPr="00823B0B" w:rsidRDefault="00823B0B" w:rsidP="00823B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4A498BC" w14:textId="77777777" w:rsidR="00823B0B" w:rsidRPr="00823B0B" w:rsidRDefault="00823B0B" w:rsidP="00823B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ID</w:t>
            </w:r>
          </w:p>
        </w:tc>
      </w:tr>
      <w:tr w:rsidR="00823B0B" w14:paraId="4BF14096" w14:textId="77777777" w:rsidTr="00823B0B">
        <w:trPr>
          <w:jc w:val="center"/>
        </w:trPr>
        <w:tc>
          <w:tcPr>
            <w:tcW w:w="4675" w:type="dxa"/>
          </w:tcPr>
          <w:p w14:paraId="628CC829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Ali Alrebdi</w:t>
            </w:r>
          </w:p>
        </w:tc>
        <w:tc>
          <w:tcPr>
            <w:tcW w:w="4675" w:type="dxa"/>
          </w:tcPr>
          <w:p w14:paraId="4DE7AD54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202031700</w:t>
            </w:r>
          </w:p>
        </w:tc>
      </w:tr>
      <w:tr w:rsidR="00823B0B" w14:paraId="0B531AA9" w14:textId="77777777" w:rsidTr="00823B0B">
        <w:trPr>
          <w:jc w:val="center"/>
        </w:trPr>
        <w:tc>
          <w:tcPr>
            <w:tcW w:w="4675" w:type="dxa"/>
          </w:tcPr>
          <w:p w14:paraId="0147A8DE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Nawaf Almalki</w:t>
            </w:r>
          </w:p>
        </w:tc>
        <w:tc>
          <w:tcPr>
            <w:tcW w:w="4675" w:type="dxa"/>
          </w:tcPr>
          <w:p w14:paraId="3525EF1E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202023240</w:t>
            </w:r>
          </w:p>
        </w:tc>
      </w:tr>
      <w:tr w:rsidR="00823B0B" w14:paraId="2100CE48" w14:textId="77777777" w:rsidTr="00823B0B">
        <w:trPr>
          <w:jc w:val="center"/>
        </w:trPr>
        <w:tc>
          <w:tcPr>
            <w:tcW w:w="4675" w:type="dxa"/>
          </w:tcPr>
          <w:p w14:paraId="0E326C53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 xml:space="preserve">Khalid </w:t>
            </w:r>
            <w:proofErr w:type="spellStart"/>
            <w:r w:rsidRPr="00823B0B">
              <w:rPr>
                <w:i/>
                <w:iCs/>
                <w:sz w:val="32"/>
                <w:szCs w:val="32"/>
                <w:lang w:val="en-US"/>
              </w:rPr>
              <w:t>Alqhtani</w:t>
            </w:r>
            <w:proofErr w:type="spellEnd"/>
          </w:p>
        </w:tc>
        <w:tc>
          <w:tcPr>
            <w:tcW w:w="4675" w:type="dxa"/>
          </w:tcPr>
          <w:p w14:paraId="3F725A59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201939890</w:t>
            </w:r>
          </w:p>
        </w:tc>
      </w:tr>
    </w:tbl>
    <w:p w14:paraId="504DC8FF" w14:textId="7262C3AA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ab/>
      </w:r>
    </w:p>
    <w:p w14:paraId="6E79539C" w14:textId="77777777" w:rsidR="0085502E" w:rsidRPr="0085502E" w:rsidRDefault="0085502E" w:rsidP="0085502E">
      <w:pPr>
        <w:rPr>
          <w:lang w:val="en-US"/>
        </w:rPr>
      </w:pPr>
    </w:p>
    <w:p w14:paraId="2C0315FB" w14:textId="21F28126" w:rsidR="00823B0B" w:rsidRDefault="00823B0B" w:rsidP="00823B0B">
      <w:pPr>
        <w:jc w:val="center"/>
        <w:rPr>
          <w:b/>
          <w:bCs/>
          <w:sz w:val="32"/>
          <w:szCs w:val="32"/>
          <w:lang w:val="en-US"/>
        </w:rPr>
      </w:pPr>
      <w:r w:rsidRPr="00823B0B">
        <w:rPr>
          <w:b/>
          <w:bCs/>
          <w:sz w:val="32"/>
          <w:szCs w:val="32"/>
          <w:lang w:val="en-US"/>
        </w:rPr>
        <w:t>ABSTRACT</w:t>
      </w:r>
    </w:p>
    <w:p w14:paraId="1C4BAB9D" w14:textId="70361960" w:rsidR="00823B0B" w:rsidRPr="00823B0B" w:rsidRDefault="00823B0B" w:rsidP="00823B0B">
      <w:pPr>
        <w:jc w:val="center"/>
        <w:rPr>
          <w:lang w:val="en-US"/>
        </w:rPr>
      </w:pPr>
      <w:r>
        <w:rPr>
          <w:lang w:val="en-US"/>
        </w:rPr>
        <w:t>This report discusses the first phase of the development of a DBMS for a blood donation clinic. It includes the EER diagram of the database, and its relational schema, as well as the constraints and assumptions for the system.</w:t>
      </w:r>
    </w:p>
    <w:p w14:paraId="44EDE1C7" w14:textId="77777777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6B36B7F2" w14:textId="694F96F2" w:rsidR="0033495C" w:rsidRDefault="0033495C" w:rsidP="0033495C">
      <w:pPr>
        <w:pStyle w:val="Heading1"/>
        <w:rPr>
          <w:lang w:val="en-US"/>
        </w:rPr>
      </w:pPr>
      <w:r w:rsidRPr="00823B0B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2054F85" wp14:editId="7AA4DEE2">
            <wp:simplePos x="0" y="0"/>
            <wp:positionH relativeFrom="margin">
              <wp:align>center</wp:align>
            </wp:positionH>
            <wp:positionV relativeFrom="paragraph">
              <wp:posOffset>789940</wp:posOffset>
            </wp:positionV>
            <wp:extent cx="6327140" cy="6638925"/>
            <wp:effectExtent l="0" t="0" r="0" b="9525"/>
            <wp:wrapThrough wrapText="bothSides">
              <wp:wrapPolygon edited="0">
                <wp:start x="0" y="0"/>
                <wp:lineTo x="0" y="21569"/>
                <wp:lineTo x="21526" y="21569"/>
                <wp:lineTo x="21526" y="0"/>
                <wp:lineTo x="0" y="0"/>
              </wp:wrapPolygon>
            </wp:wrapThrough>
            <wp:docPr id="53848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90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Conceptual Model (EER Diagram):</w:t>
      </w:r>
      <w:r>
        <w:rPr>
          <w:lang w:val="en-US"/>
        </w:rPr>
        <w:br w:type="page"/>
      </w:r>
    </w:p>
    <w:p w14:paraId="3B00FF26" w14:textId="4915C212" w:rsidR="0085502E" w:rsidRDefault="0033495C" w:rsidP="0033495C">
      <w:pPr>
        <w:pStyle w:val="Heading1"/>
        <w:rPr>
          <w:lang w:val="en-US"/>
        </w:rPr>
      </w:pPr>
      <w:r>
        <w:rPr>
          <w:lang w:val="en-US"/>
        </w:rPr>
        <w:lastRenderedPageBreak/>
        <w:t>Logical Model (Relational Schema):</w:t>
      </w:r>
    </w:p>
    <w:p w14:paraId="6D125D57" w14:textId="7493D14E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65D1A388" w14:textId="109F28E2" w:rsidR="0033495C" w:rsidRDefault="0033495C" w:rsidP="0033495C">
      <w:pPr>
        <w:pStyle w:val="Heading1"/>
        <w:rPr>
          <w:lang w:val="en-US"/>
        </w:rPr>
      </w:pPr>
      <w:r>
        <w:rPr>
          <w:lang w:val="en-US"/>
        </w:rPr>
        <w:lastRenderedPageBreak/>
        <w:t>Assumptions and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A244E" w14:paraId="4E52F6A0" w14:textId="77777777" w:rsidTr="00FA244E">
        <w:trPr>
          <w:trHeight w:val="665"/>
        </w:trPr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47DC628F" w14:textId="4A753F91" w:rsidR="00FA244E" w:rsidRPr="00FA244E" w:rsidRDefault="00FA244E" w:rsidP="00FA244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#</w:t>
            </w:r>
          </w:p>
        </w:tc>
        <w:tc>
          <w:tcPr>
            <w:tcW w:w="8905" w:type="dxa"/>
            <w:shd w:val="clear" w:color="auto" w:fill="D0CECE" w:themeFill="background2" w:themeFillShade="E6"/>
            <w:vAlign w:val="center"/>
          </w:tcPr>
          <w:p w14:paraId="4B8BD40E" w14:textId="236D986A" w:rsidR="00FA244E" w:rsidRPr="00FA244E" w:rsidRDefault="00FA244E" w:rsidP="00FA244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Assumption</w:t>
            </w:r>
          </w:p>
        </w:tc>
      </w:tr>
      <w:tr w:rsidR="00FA244E" w14:paraId="6505E3B5" w14:textId="77777777" w:rsidTr="00FA244E">
        <w:trPr>
          <w:trHeight w:val="620"/>
        </w:trPr>
        <w:tc>
          <w:tcPr>
            <w:tcW w:w="445" w:type="dxa"/>
            <w:vAlign w:val="center"/>
          </w:tcPr>
          <w:p w14:paraId="5FCC3449" w14:textId="666CD4D7" w:rsidR="00FA244E" w:rsidRDefault="00FA244E" w:rsidP="00FA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</w:tcPr>
          <w:p w14:paraId="42DAF56B" w14:textId="77777777" w:rsidR="00FA244E" w:rsidRDefault="00FA244E">
            <w:pPr>
              <w:rPr>
                <w:lang w:val="en-US"/>
              </w:rPr>
            </w:pPr>
          </w:p>
        </w:tc>
      </w:tr>
      <w:tr w:rsidR="00FA244E" w14:paraId="5A817048" w14:textId="77777777" w:rsidTr="00FA244E">
        <w:trPr>
          <w:trHeight w:val="620"/>
        </w:trPr>
        <w:tc>
          <w:tcPr>
            <w:tcW w:w="445" w:type="dxa"/>
            <w:vAlign w:val="center"/>
          </w:tcPr>
          <w:p w14:paraId="2DFD8ECA" w14:textId="782E3483" w:rsidR="00FA244E" w:rsidRDefault="00FA244E" w:rsidP="00FA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</w:tcPr>
          <w:p w14:paraId="2032DE28" w14:textId="77777777" w:rsidR="00FA244E" w:rsidRDefault="00FA244E">
            <w:pPr>
              <w:rPr>
                <w:lang w:val="en-US"/>
              </w:rPr>
            </w:pPr>
          </w:p>
        </w:tc>
      </w:tr>
      <w:tr w:rsidR="00FA244E" w14:paraId="232689E3" w14:textId="77777777" w:rsidTr="00FA244E">
        <w:trPr>
          <w:trHeight w:val="620"/>
        </w:trPr>
        <w:tc>
          <w:tcPr>
            <w:tcW w:w="445" w:type="dxa"/>
            <w:vAlign w:val="center"/>
          </w:tcPr>
          <w:p w14:paraId="32BD6C7F" w14:textId="1FA181D3" w:rsidR="00FA244E" w:rsidRDefault="00FA244E" w:rsidP="00FA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</w:tcPr>
          <w:p w14:paraId="75B10555" w14:textId="77777777" w:rsidR="00FA244E" w:rsidRDefault="00FA244E">
            <w:pPr>
              <w:rPr>
                <w:lang w:val="en-US"/>
              </w:rPr>
            </w:pPr>
          </w:p>
        </w:tc>
      </w:tr>
      <w:tr w:rsidR="00FA244E" w14:paraId="2B35F462" w14:textId="77777777" w:rsidTr="00FA244E">
        <w:trPr>
          <w:trHeight w:val="620"/>
        </w:trPr>
        <w:tc>
          <w:tcPr>
            <w:tcW w:w="445" w:type="dxa"/>
            <w:vAlign w:val="center"/>
          </w:tcPr>
          <w:p w14:paraId="1884949F" w14:textId="11FE356D" w:rsidR="00FA244E" w:rsidRDefault="00FA244E" w:rsidP="00FA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</w:tcPr>
          <w:p w14:paraId="71D2488B" w14:textId="77777777" w:rsidR="00FA244E" w:rsidRDefault="00FA244E">
            <w:pPr>
              <w:rPr>
                <w:lang w:val="en-US"/>
              </w:rPr>
            </w:pPr>
          </w:p>
        </w:tc>
      </w:tr>
      <w:tr w:rsidR="00FA244E" w14:paraId="78363FDF" w14:textId="77777777" w:rsidTr="00FA244E">
        <w:trPr>
          <w:trHeight w:val="710"/>
        </w:trPr>
        <w:tc>
          <w:tcPr>
            <w:tcW w:w="445" w:type="dxa"/>
            <w:vAlign w:val="center"/>
          </w:tcPr>
          <w:p w14:paraId="4FED1F0E" w14:textId="60544BCC" w:rsidR="00FA244E" w:rsidRDefault="00FA244E" w:rsidP="00FA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05" w:type="dxa"/>
          </w:tcPr>
          <w:p w14:paraId="19193C98" w14:textId="77777777" w:rsidR="00FA244E" w:rsidRDefault="00FA244E">
            <w:pPr>
              <w:rPr>
                <w:lang w:val="en-US"/>
              </w:rPr>
            </w:pPr>
          </w:p>
        </w:tc>
      </w:tr>
    </w:tbl>
    <w:p w14:paraId="4854887C" w14:textId="6E04C906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48A0CC10" w14:textId="77777777" w:rsidR="0033495C" w:rsidRPr="0033495C" w:rsidRDefault="0033495C" w:rsidP="0033495C">
      <w:pPr>
        <w:rPr>
          <w:lang w:val="en-US"/>
        </w:rPr>
      </w:pPr>
    </w:p>
    <w:sectPr w:rsidR="0033495C" w:rsidRPr="0033495C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656D" w14:textId="77777777" w:rsidR="006D18FF" w:rsidRDefault="006D18FF" w:rsidP="0085502E">
      <w:r>
        <w:separator/>
      </w:r>
    </w:p>
  </w:endnote>
  <w:endnote w:type="continuationSeparator" w:id="0">
    <w:p w14:paraId="346FEBE0" w14:textId="77777777" w:rsidR="006D18FF" w:rsidRDefault="006D18FF" w:rsidP="0085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1842170"/>
      <w:docPartObj>
        <w:docPartGallery w:val="Page Numbers (Bottom of Page)"/>
        <w:docPartUnique/>
      </w:docPartObj>
    </w:sdtPr>
    <w:sdtContent>
      <w:p w14:paraId="25828389" w14:textId="723CB3FC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874EF9" w14:textId="77777777" w:rsidR="0085502E" w:rsidRDefault="0085502E" w:rsidP="008550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3975884"/>
      <w:docPartObj>
        <w:docPartGallery w:val="Page Numbers (Bottom of Page)"/>
        <w:docPartUnique/>
      </w:docPartObj>
    </w:sdtPr>
    <w:sdtContent>
      <w:p w14:paraId="4E22BF10" w14:textId="1E08FBCB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9D483" w14:textId="77777777" w:rsidR="0085502E" w:rsidRDefault="0085502E" w:rsidP="008550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5659" w14:textId="77777777" w:rsidR="006D18FF" w:rsidRDefault="006D18FF" w:rsidP="0085502E">
      <w:r>
        <w:separator/>
      </w:r>
    </w:p>
  </w:footnote>
  <w:footnote w:type="continuationSeparator" w:id="0">
    <w:p w14:paraId="70BF63BC" w14:textId="77777777" w:rsidR="006D18FF" w:rsidRDefault="006D18FF" w:rsidP="00855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13"/>
    <w:rsid w:val="00054113"/>
    <w:rsid w:val="0033495C"/>
    <w:rsid w:val="006D18FF"/>
    <w:rsid w:val="00823B0B"/>
    <w:rsid w:val="0085502E"/>
    <w:rsid w:val="00A27A29"/>
    <w:rsid w:val="00DA1A48"/>
    <w:rsid w:val="00E95AD0"/>
    <w:rsid w:val="00F94F44"/>
    <w:rsid w:val="00FA244E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7AA"/>
  <w15:chartTrackingRefBased/>
  <w15:docId w15:val="{6F07B66C-CA65-8249-A473-CCF809BA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5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02E"/>
  </w:style>
  <w:style w:type="paragraph" w:styleId="Footer">
    <w:name w:val="footer"/>
    <w:basedOn w:val="Normal"/>
    <w:link w:val="Foot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02E"/>
  </w:style>
  <w:style w:type="character" w:styleId="PageNumber">
    <w:name w:val="page number"/>
    <w:basedOn w:val="DefaultParagraphFont"/>
    <w:uiPriority w:val="99"/>
    <w:semiHidden/>
    <w:unhideWhenUsed/>
    <w:rsid w:val="0085502E"/>
  </w:style>
  <w:style w:type="table" w:styleId="TableGrid">
    <w:name w:val="Table Grid"/>
    <w:basedOn w:val="TableNormal"/>
    <w:uiPriority w:val="39"/>
    <w:rsid w:val="00823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95C"/>
    <w:rPr>
      <w:rFonts w:eastAsiaTheme="majorEastAsia" w:cstheme="majorBidi"/>
      <w:b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B8BD3-8354-485B-8BC7-8140B13C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KALED BANDER ALQAHTANI</dc:creator>
  <cp:keywords/>
  <dc:description/>
  <cp:lastModifiedBy>NAWAF KHALID ALMALKI</cp:lastModifiedBy>
  <cp:revision>6</cp:revision>
  <dcterms:created xsi:type="dcterms:W3CDTF">2023-11-04T14:39:00Z</dcterms:created>
  <dcterms:modified xsi:type="dcterms:W3CDTF">2023-11-10T10:57:00Z</dcterms:modified>
</cp:coreProperties>
</file>