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85205" w14:textId="77777777" w:rsidR="0085502E" w:rsidRDefault="0085502E" w:rsidP="0085502E">
      <w:pPr>
        <w:jc w:val="center"/>
        <w:rPr>
          <w:b/>
          <w:bCs/>
          <w:sz w:val="48"/>
          <w:szCs w:val="48"/>
        </w:rPr>
      </w:pPr>
    </w:p>
    <w:p w14:paraId="11074237" w14:textId="16477AA2" w:rsidR="00E95AD0" w:rsidRPr="0085502E" w:rsidRDefault="0085502E" w:rsidP="0085502E">
      <w:pPr>
        <w:jc w:val="center"/>
        <w:rPr>
          <w:b/>
          <w:bCs/>
          <w:sz w:val="48"/>
          <w:szCs w:val="48"/>
        </w:rPr>
      </w:pPr>
      <w:r w:rsidRPr="0085502E">
        <w:rPr>
          <w:b/>
          <w:bCs/>
          <w:sz w:val="48"/>
          <w:szCs w:val="48"/>
        </w:rPr>
        <w:t>ICS 321 – Database Systems</w:t>
      </w:r>
    </w:p>
    <w:p w14:paraId="77D58556" w14:textId="77777777" w:rsidR="0085502E" w:rsidRDefault="0085502E" w:rsidP="0085502E">
      <w:pPr>
        <w:jc w:val="center"/>
        <w:rPr>
          <w:sz w:val="44"/>
          <w:szCs w:val="44"/>
        </w:rPr>
      </w:pPr>
    </w:p>
    <w:p w14:paraId="4F9EBE14" w14:textId="77777777" w:rsidR="0085502E" w:rsidRPr="0085502E" w:rsidRDefault="0085502E" w:rsidP="0085502E">
      <w:pPr>
        <w:jc w:val="center"/>
        <w:rPr>
          <w:sz w:val="44"/>
          <w:szCs w:val="44"/>
        </w:rPr>
      </w:pPr>
    </w:p>
    <w:p w14:paraId="461B4320" w14:textId="0C51BEB3" w:rsidR="0085502E" w:rsidRPr="0085502E" w:rsidRDefault="0085502E" w:rsidP="0085502E">
      <w:pPr>
        <w:jc w:val="center"/>
        <w:rPr>
          <w:b/>
          <w:bCs/>
          <w:sz w:val="48"/>
          <w:szCs w:val="48"/>
        </w:rPr>
      </w:pPr>
      <w:r w:rsidRPr="0085502E">
        <w:rPr>
          <w:b/>
          <w:bCs/>
          <w:sz w:val="48"/>
          <w:szCs w:val="48"/>
          <w:lang w:val="en-US"/>
        </w:rPr>
        <w:t>D</w:t>
      </w:r>
      <w:r w:rsidRPr="0085502E">
        <w:rPr>
          <w:b/>
          <w:bCs/>
          <w:sz w:val="48"/>
          <w:szCs w:val="48"/>
        </w:rPr>
        <w:t xml:space="preserve">atabase </w:t>
      </w:r>
      <w:r w:rsidRPr="0085502E">
        <w:rPr>
          <w:b/>
          <w:bCs/>
          <w:sz w:val="48"/>
          <w:szCs w:val="48"/>
          <w:lang w:val="en-US"/>
        </w:rPr>
        <w:t>A</w:t>
      </w:r>
      <w:r w:rsidRPr="0085502E">
        <w:rPr>
          <w:b/>
          <w:bCs/>
          <w:sz w:val="48"/>
          <w:szCs w:val="48"/>
        </w:rPr>
        <w:t xml:space="preserve">pplication for </w:t>
      </w:r>
      <w:r w:rsidRPr="0085502E">
        <w:rPr>
          <w:b/>
          <w:bCs/>
          <w:sz w:val="48"/>
          <w:szCs w:val="48"/>
          <w:lang w:val="en-US"/>
        </w:rPr>
        <w:t>M</w:t>
      </w:r>
      <w:r w:rsidRPr="0085502E">
        <w:rPr>
          <w:b/>
          <w:bCs/>
          <w:sz w:val="48"/>
          <w:szCs w:val="48"/>
        </w:rPr>
        <w:t xml:space="preserve">anaging </w:t>
      </w:r>
      <w:r w:rsidRPr="0085502E">
        <w:rPr>
          <w:b/>
          <w:bCs/>
          <w:sz w:val="48"/>
          <w:szCs w:val="48"/>
          <w:lang w:val="en-US"/>
        </w:rPr>
        <w:t>B</w:t>
      </w:r>
      <w:r w:rsidRPr="0085502E">
        <w:rPr>
          <w:b/>
          <w:bCs/>
          <w:sz w:val="48"/>
          <w:szCs w:val="48"/>
        </w:rPr>
        <w:t xml:space="preserve">lood </w:t>
      </w:r>
      <w:r w:rsidRPr="0085502E">
        <w:rPr>
          <w:b/>
          <w:bCs/>
          <w:sz w:val="48"/>
          <w:szCs w:val="48"/>
          <w:lang w:val="en-US"/>
        </w:rPr>
        <w:t>D</w:t>
      </w:r>
      <w:r w:rsidRPr="0085502E">
        <w:rPr>
          <w:b/>
          <w:bCs/>
          <w:sz w:val="48"/>
          <w:szCs w:val="48"/>
        </w:rPr>
        <w:t>onations</w:t>
      </w:r>
    </w:p>
    <w:p w14:paraId="44C36005" w14:textId="7A17E109" w:rsidR="0085502E" w:rsidRPr="00823B0B" w:rsidRDefault="0085502E" w:rsidP="00823B0B">
      <w:pPr>
        <w:jc w:val="center"/>
        <w:rPr>
          <w:i/>
          <w:iCs/>
          <w:sz w:val="44"/>
          <w:szCs w:val="44"/>
          <w:lang w:val="en-US"/>
        </w:rPr>
      </w:pPr>
      <w:r w:rsidRPr="0085502E">
        <w:rPr>
          <w:i/>
          <w:iCs/>
          <w:sz w:val="44"/>
          <w:szCs w:val="44"/>
        </w:rPr>
        <w:t>PHASE 1</w:t>
      </w:r>
      <w:r w:rsidRPr="0085502E">
        <w:rPr>
          <w:i/>
          <w:iCs/>
          <w:sz w:val="44"/>
          <w:szCs w:val="44"/>
          <w:lang w:val="en-US"/>
        </w:rPr>
        <w:t>: High-Level Requirements</w:t>
      </w:r>
    </w:p>
    <w:p w14:paraId="7F8339E0" w14:textId="7E26475F" w:rsidR="0085502E" w:rsidRPr="0085502E" w:rsidRDefault="0085502E" w:rsidP="0085502E">
      <w:pPr>
        <w:jc w:val="center"/>
        <w:rPr>
          <w:i/>
          <w:iCs/>
          <w:sz w:val="44"/>
          <w:szCs w:val="44"/>
          <w:lang w:val="en-US"/>
        </w:rPr>
      </w:pPr>
      <w:r w:rsidRPr="0085502E">
        <w:rPr>
          <w:i/>
          <w:iCs/>
          <w:sz w:val="44"/>
          <w:szCs w:val="44"/>
          <w:lang w:val="en-US"/>
        </w:rPr>
        <w:t>November 5, 2023</w:t>
      </w:r>
    </w:p>
    <w:p w14:paraId="15585FC2" w14:textId="77777777" w:rsidR="0085502E" w:rsidRDefault="0085502E" w:rsidP="0085502E">
      <w:pPr>
        <w:jc w:val="center"/>
        <w:rPr>
          <w:sz w:val="44"/>
          <w:szCs w:val="44"/>
          <w:lang w:val="en-US"/>
        </w:rPr>
      </w:pPr>
    </w:p>
    <w:p w14:paraId="6CF5EE84" w14:textId="77777777" w:rsidR="0085502E" w:rsidRPr="0085502E" w:rsidRDefault="0085502E" w:rsidP="0085502E">
      <w:pPr>
        <w:jc w:val="center"/>
        <w:rPr>
          <w:sz w:val="44"/>
          <w:szCs w:val="44"/>
          <w:lang w:val="en-US"/>
        </w:rPr>
      </w:pPr>
    </w:p>
    <w:p w14:paraId="440984D9" w14:textId="13D1BBA5" w:rsidR="0085502E" w:rsidRPr="0085502E" w:rsidRDefault="0085502E" w:rsidP="0085502E">
      <w:pPr>
        <w:jc w:val="center"/>
        <w:rPr>
          <w:sz w:val="44"/>
          <w:szCs w:val="44"/>
          <w:lang w:val="en-US"/>
        </w:rPr>
      </w:pPr>
      <w:r w:rsidRPr="0085502E">
        <w:rPr>
          <w:sz w:val="44"/>
          <w:szCs w:val="44"/>
          <w:lang w:val="en-US"/>
        </w:rPr>
        <w:t>Group 38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823B0B" w14:paraId="79844660" w14:textId="77777777" w:rsidTr="00823B0B">
        <w:trPr>
          <w:jc w:val="center"/>
        </w:trPr>
        <w:tc>
          <w:tcPr>
            <w:tcW w:w="4675" w:type="dxa"/>
            <w:shd w:val="clear" w:color="auto" w:fill="D0CECE" w:themeFill="background2" w:themeFillShade="E6"/>
          </w:tcPr>
          <w:p w14:paraId="692B7E99" w14:textId="77777777" w:rsidR="00823B0B" w:rsidRPr="00823B0B" w:rsidRDefault="00823B0B" w:rsidP="00823B0B">
            <w:pPr>
              <w:rPr>
                <w:b/>
                <w:bCs/>
                <w:sz w:val="32"/>
                <w:szCs w:val="32"/>
                <w:lang w:val="en-US"/>
              </w:rPr>
            </w:pPr>
            <w:r w:rsidRPr="00823B0B">
              <w:rPr>
                <w:b/>
                <w:bCs/>
                <w:sz w:val="32"/>
                <w:szCs w:val="32"/>
                <w:lang w:val="en-US"/>
              </w:rPr>
              <w:t>STUDENT NAME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44A498BC" w14:textId="77777777" w:rsidR="00823B0B" w:rsidRPr="00823B0B" w:rsidRDefault="00823B0B" w:rsidP="00823B0B">
            <w:pPr>
              <w:rPr>
                <w:b/>
                <w:bCs/>
                <w:sz w:val="32"/>
                <w:szCs w:val="32"/>
                <w:lang w:val="en-US"/>
              </w:rPr>
            </w:pPr>
            <w:r w:rsidRPr="00823B0B">
              <w:rPr>
                <w:b/>
                <w:bCs/>
                <w:sz w:val="32"/>
                <w:szCs w:val="32"/>
                <w:lang w:val="en-US"/>
              </w:rPr>
              <w:t>STUDENT ID</w:t>
            </w:r>
          </w:p>
        </w:tc>
      </w:tr>
      <w:tr w:rsidR="00823B0B" w14:paraId="4BF14096" w14:textId="77777777" w:rsidTr="00823B0B">
        <w:trPr>
          <w:jc w:val="center"/>
        </w:trPr>
        <w:tc>
          <w:tcPr>
            <w:tcW w:w="4675" w:type="dxa"/>
          </w:tcPr>
          <w:p w14:paraId="628CC829" w14:textId="77777777" w:rsidR="00823B0B" w:rsidRPr="00823B0B" w:rsidRDefault="00823B0B" w:rsidP="00823B0B">
            <w:pPr>
              <w:rPr>
                <w:i/>
                <w:iCs/>
                <w:sz w:val="32"/>
                <w:szCs w:val="32"/>
                <w:lang w:val="en-US"/>
              </w:rPr>
            </w:pPr>
            <w:r w:rsidRPr="00823B0B">
              <w:rPr>
                <w:i/>
                <w:iCs/>
                <w:sz w:val="32"/>
                <w:szCs w:val="32"/>
                <w:lang w:val="en-US"/>
              </w:rPr>
              <w:t>Ali Alrebdi</w:t>
            </w:r>
          </w:p>
        </w:tc>
        <w:tc>
          <w:tcPr>
            <w:tcW w:w="4675" w:type="dxa"/>
          </w:tcPr>
          <w:p w14:paraId="4DE7AD54" w14:textId="77777777" w:rsidR="00823B0B" w:rsidRPr="00823B0B" w:rsidRDefault="00823B0B" w:rsidP="00823B0B">
            <w:pPr>
              <w:rPr>
                <w:i/>
                <w:iCs/>
                <w:sz w:val="32"/>
                <w:szCs w:val="32"/>
                <w:lang w:val="en-US"/>
              </w:rPr>
            </w:pPr>
            <w:r w:rsidRPr="00823B0B">
              <w:rPr>
                <w:i/>
                <w:iCs/>
                <w:sz w:val="32"/>
                <w:szCs w:val="32"/>
                <w:lang w:val="en-US"/>
              </w:rPr>
              <w:t>202031700</w:t>
            </w:r>
          </w:p>
        </w:tc>
      </w:tr>
      <w:tr w:rsidR="00823B0B" w14:paraId="0B531AA9" w14:textId="77777777" w:rsidTr="00823B0B">
        <w:trPr>
          <w:jc w:val="center"/>
        </w:trPr>
        <w:tc>
          <w:tcPr>
            <w:tcW w:w="4675" w:type="dxa"/>
          </w:tcPr>
          <w:p w14:paraId="0147A8DE" w14:textId="77777777" w:rsidR="00823B0B" w:rsidRPr="00823B0B" w:rsidRDefault="00823B0B" w:rsidP="00823B0B">
            <w:pPr>
              <w:rPr>
                <w:i/>
                <w:iCs/>
                <w:sz w:val="32"/>
                <w:szCs w:val="32"/>
                <w:lang w:val="en-US"/>
              </w:rPr>
            </w:pPr>
            <w:r w:rsidRPr="00823B0B">
              <w:rPr>
                <w:i/>
                <w:iCs/>
                <w:sz w:val="32"/>
                <w:szCs w:val="32"/>
                <w:lang w:val="en-US"/>
              </w:rPr>
              <w:t>Nawaf Almalki</w:t>
            </w:r>
          </w:p>
        </w:tc>
        <w:tc>
          <w:tcPr>
            <w:tcW w:w="4675" w:type="dxa"/>
          </w:tcPr>
          <w:p w14:paraId="3525EF1E" w14:textId="77777777" w:rsidR="00823B0B" w:rsidRPr="00823B0B" w:rsidRDefault="00823B0B" w:rsidP="00823B0B">
            <w:pPr>
              <w:rPr>
                <w:i/>
                <w:iCs/>
                <w:sz w:val="32"/>
                <w:szCs w:val="32"/>
                <w:lang w:val="en-US"/>
              </w:rPr>
            </w:pPr>
            <w:r w:rsidRPr="00823B0B">
              <w:rPr>
                <w:i/>
                <w:iCs/>
                <w:sz w:val="32"/>
                <w:szCs w:val="32"/>
                <w:lang w:val="en-US"/>
              </w:rPr>
              <w:t>202023240</w:t>
            </w:r>
          </w:p>
        </w:tc>
      </w:tr>
      <w:tr w:rsidR="00823B0B" w14:paraId="2100CE48" w14:textId="77777777" w:rsidTr="00823B0B">
        <w:trPr>
          <w:jc w:val="center"/>
        </w:trPr>
        <w:tc>
          <w:tcPr>
            <w:tcW w:w="4675" w:type="dxa"/>
          </w:tcPr>
          <w:p w14:paraId="0E326C53" w14:textId="77777777" w:rsidR="00823B0B" w:rsidRPr="00823B0B" w:rsidRDefault="00823B0B" w:rsidP="00823B0B">
            <w:pPr>
              <w:rPr>
                <w:i/>
                <w:iCs/>
                <w:sz w:val="32"/>
                <w:szCs w:val="32"/>
                <w:lang w:val="en-US"/>
              </w:rPr>
            </w:pPr>
            <w:r w:rsidRPr="00823B0B">
              <w:rPr>
                <w:i/>
                <w:iCs/>
                <w:sz w:val="32"/>
                <w:szCs w:val="32"/>
                <w:lang w:val="en-US"/>
              </w:rPr>
              <w:t>Khalid Alqhtani</w:t>
            </w:r>
          </w:p>
        </w:tc>
        <w:tc>
          <w:tcPr>
            <w:tcW w:w="4675" w:type="dxa"/>
          </w:tcPr>
          <w:p w14:paraId="3F725A59" w14:textId="77777777" w:rsidR="00823B0B" w:rsidRPr="00823B0B" w:rsidRDefault="00823B0B" w:rsidP="00823B0B">
            <w:pPr>
              <w:rPr>
                <w:i/>
                <w:iCs/>
                <w:sz w:val="32"/>
                <w:szCs w:val="32"/>
                <w:lang w:val="en-US"/>
              </w:rPr>
            </w:pPr>
            <w:r w:rsidRPr="00823B0B">
              <w:rPr>
                <w:i/>
                <w:iCs/>
                <w:sz w:val="32"/>
                <w:szCs w:val="32"/>
                <w:lang w:val="en-US"/>
              </w:rPr>
              <w:t>201939890</w:t>
            </w:r>
          </w:p>
        </w:tc>
      </w:tr>
    </w:tbl>
    <w:p w14:paraId="504DC8FF" w14:textId="7262C3AA" w:rsidR="0085502E" w:rsidRPr="0085502E" w:rsidRDefault="0085502E" w:rsidP="0085502E">
      <w:pPr>
        <w:jc w:val="center"/>
        <w:rPr>
          <w:sz w:val="44"/>
          <w:szCs w:val="44"/>
          <w:lang w:val="en-US"/>
        </w:rPr>
      </w:pPr>
      <w:r w:rsidRPr="0085502E">
        <w:rPr>
          <w:sz w:val="44"/>
          <w:szCs w:val="44"/>
          <w:lang w:val="en-US"/>
        </w:rPr>
        <w:tab/>
      </w:r>
    </w:p>
    <w:p w14:paraId="6E79539C" w14:textId="77777777" w:rsidR="0085502E" w:rsidRPr="0085502E" w:rsidRDefault="0085502E" w:rsidP="0085502E">
      <w:pPr>
        <w:rPr>
          <w:lang w:val="en-US"/>
        </w:rPr>
      </w:pPr>
    </w:p>
    <w:p w14:paraId="2C0315FB" w14:textId="21F28126" w:rsidR="00823B0B" w:rsidRDefault="00823B0B" w:rsidP="00823B0B">
      <w:pPr>
        <w:jc w:val="center"/>
        <w:rPr>
          <w:b/>
          <w:bCs/>
          <w:sz w:val="32"/>
          <w:szCs w:val="32"/>
          <w:lang w:val="en-US"/>
        </w:rPr>
      </w:pPr>
      <w:r w:rsidRPr="00823B0B">
        <w:rPr>
          <w:b/>
          <w:bCs/>
          <w:sz w:val="32"/>
          <w:szCs w:val="32"/>
          <w:lang w:val="en-US"/>
        </w:rPr>
        <w:t>ABSTRACT</w:t>
      </w:r>
    </w:p>
    <w:p w14:paraId="1C4BAB9D" w14:textId="70361960" w:rsidR="00823B0B" w:rsidRPr="00823B0B" w:rsidRDefault="00823B0B" w:rsidP="00823B0B">
      <w:pPr>
        <w:jc w:val="center"/>
        <w:rPr>
          <w:lang w:val="en-US"/>
        </w:rPr>
      </w:pPr>
      <w:r>
        <w:rPr>
          <w:lang w:val="en-US"/>
        </w:rPr>
        <w:t>This report discusses the first phase of the development of a DBMS for a blood donation clinic. It includes the EER diagram of the database, and its relational schema, as well as the constraints and assumptions for the system.</w:t>
      </w:r>
    </w:p>
    <w:p w14:paraId="44EDE1C7" w14:textId="77777777" w:rsidR="0033495C" w:rsidRDefault="0033495C">
      <w:pPr>
        <w:rPr>
          <w:lang w:val="en-US"/>
        </w:rPr>
      </w:pPr>
      <w:r>
        <w:rPr>
          <w:lang w:val="en-US"/>
        </w:rPr>
        <w:br w:type="page"/>
      </w:r>
    </w:p>
    <w:p w14:paraId="15C89B9E" w14:textId="1B7B5AF2" w:rsidR="00E916E9" w:rsidRDefault="00E916E9" w:rsidP="0033495C">
      <w:pPr>
        <w:pStyle w:val="Heading1"/>
        <w:rPr>
          <w:lang w:val="en-US"/>
        </w:rPr>
      </w:pPr>
      <w:r w:rsidRPr="00E916E9">
        <w:rPr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4C940EE6" wp14:editId="665CBEAB">
            <wp:simplePos x="0" y="0"/>
            <wp:positionH relativeFrom="margin">
              <wp:align>right</wp:align>
            </wp:positionH>
            <wp:positionV relativeFrom="paragraph">
              <wp:posOffset>428625</wp:posOffset>
            </wp:positionV>
            <wp:extent cx="5943600" cy="6235700"/>
            <wp:effectExtent l="0" t="0" r="0" b="0"/>
            <wp:wrapTight wrapText="bothSides">
              <wp:wrapPolygon edited="0">
                <wp:start x="0" y="0"/>
                <wp:lineTo x="0" y="21512"/>
                <wp:lineTo x="21531" y="21512"/>
                <wp:lineTo x="21531" y="0"/>
                <wp:lineTo x="0" y="0"/>
              </wp:wrapPolygon>
            </wp:wrapTight>
            <wp:docPr id="2098287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28756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495C">
        <w:rPr>
          <w:lang w:val="en-US"/>
        </w:rPr>
        <w:t>Conceptual Model (EER Diagram):</w:t>
      </w:r>
      <w:r w:rsidRPr="00E916E9">
        <w:rPr>
          <w:noProof/>
        </w:rPr>
        <w:t xml:space="preserve"> </w:t>
      </w:r>
    </w:p>
    <w:p w14:paraId="729EEB51" w14:textId="47FEA633" w:rsidR="00E916E9" w:rsidRDefault="00E916E9" w:rsidP="00E916E9">
      <w:pPr>
        <w:rPr>
          <w:lang w:val="en-US"/>
        </w:rPr>
      </w:pPr>
      <w:r>
        <w:rPr>
          <w:lang w:val="en-US"/>
        </w:rPr>
        <w:t>LINK:</w:t>
      </w:r>
    </w:p>
    <w:p w14:paraId="6B36B7F2" w14:textId="07FCC79E" w:rsidR="0033495C" w:rsidRDefault="00E916E9" w:rsidP="00E916E9">
      <w:pPr>
        <w:rPr>
          <w:lang w:val="en-US"/>
        </w:rPr>
      </w:pPr>
      <w:hyperlink r:id="rId9" w:history="1">
        <w:r w:rsidRPr="007C5B79">
          <w:rPr>
            <w:rStyle w:val="Hyperlink"/>
            <w:lang w:val="en-US"/>
          </w:rPr>
          <w:t>https://miro.com/app/board/uXjVNSwY-NY=/?moveToWidget=345876456953113641</w:t>
        </w:r>
        <w:r w:rsidRPr="007C5B79">
          <w:rPr>
            <w:rStyle w:val="Hyperlink"/>
            <w:lang w:val="en-US"/>
          </w:rPr>
          <w:t>3</w:t>
        </w:r>
        <w:r w:rsidRPr="007C5B79">
          <w:rPr>
            <w:rStyle w:val="Hyperlink"/>
            <w:lang w:val="en-US"/>
          </w:rPr>
          <w:t>&amp;cot=14</w:t>
        </w:r>
      </w:hyperlink>
      <w:r>
        <w:rPr>
          <w:lang w:val="en-US"/>
        </w:rPr>
        <w:t xml:space="preserve"> </w:t>
      </w:r>
      <w:r w:rsidR="0041386F" w:rsidRPr="0041386F">
        <w:rPr>
          <w:lang w:val="en-US"/>
        </w:rPr>
        <w:t xml:space="preserve"> </w:t>
      </w:r>
      <w:r w:rsidR="0033495C">
        <w:rPr>
          <w:lang w:val="en-US"/>
        </w:rPr>
        <w:br w:type="page"/>
      </w:r>
    </w:p>
    <w:p w14:paraId="3B00FF26" w14:textId="4915C212" w:rsidR="0085502E" w:rsidRDefault="0033495C" w:rsidP="0033495C">
      <w:pPr>
        <w:pStyle w:val="Heading1"/>
        <w:rPr>
          <w:lang w:val="en-US"/>
        </w:rPr>
      </w:pPr>
      <w:r>
        <w:rPr>
          <w:lang w:val="en-US"/>
        </w:rPr>
        <w:lastRenderedPageBreak/>
        <w:t>Logical Model (Relational Schema):</w:t>
      </w:r>
    </w:p>
    <w:p w14:paraId="6D125D57" w14:textId="7493D14E" w:rsidR="0033495C" w:rsidRDefault="0033495C">
      <w:pPr>
        <w:rPr>
          <w:lang w:val="en-US"/>
        </w:rPr>
      </w:pPr>
      <w:r>
        <w:rPr>
          <w:lang w:val="en-US"/>
        </w:rPr>
        <w:br w:type="page"/>
      </w:r>
    </w:p>
    <w:p w14:paraId="65D1A388" w14:textId="6121EE7E" w:rsidR="0033495C" w:rsidRDefault="0033495C" w:rsidP="0033495C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Assumptions and </w:t>
      </w:r>
      <w:r w:rsidR="004104B9">
        <w:rPr>
          <w:lang w:val="en-US"/>
        </w:rPr>
        <w:t>Semantic Requirements</w:t>
      </w:r>
      <w:r>
        <w:rPr>
          <w:lang w:val="en-US"/>
        </w:rPr>
        <w:t>:</w:t>
      </w:r>
    </w:p>
    <w:p w14:paraId="788D9492" w14:textId="77777777" w:rsidR="000A4E0F" w:rsidRPr="000A4E0F" w:rsidRDefault="000A4E0F" w:rsidP="000A4E0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8905"/>
      </w:tblGrid>
      <w:tr w:rsidR="00FA244E" w14:paraId="4E52F6A0" w14:textId="77777777" w:rsidTr="00FA244E">
        <w:trPr>
          <w:trHeight w:val="665"/>
        </w:trPr>
        <w:tc>
          <w:tcPr>
            <w:tcW w:w="445" w:type="dxa"/>
            <w:shd w:val="clear" w:color="auto" w:fill="D0CECE" w:themeFill="background2" w:themeFillShade="E6"/>
            <w:vAlign w:val="center"/>
          </w:tcPr>
          <w:p w14:paraId="47DC628F" w14:textId="4A753F91" w:rsidR="00FA244E" w:rsidRPr="00FA244E" w:rsidRDefault="00FA244E" w:rsidP="00FA244E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 w:rsidRPr="00FA244E">
              <w:rPr>
                <w:b/>
                <w:bCs/>
                <w:sz w:val="36"/>
                <w:szCs w:val="36"/>
                <w:lang w:val="en-US"/>
              </w:rPr>
              <w:t>#</w:t>
            </w:r>
          </w:p>
        </w:tc>
        <w:tc>
          <w:tcPr>
            <w:tcW w:w="8905" w:type="dxa"/>
            <w:shd w:val="clear" w:color="auto" w:fill="D0CECE" w:themeFill="background2" w:themeFillShade="E6"/>
            <w:vAlign w:val="center"/>
          </w:tcPr>
          <w:p w14:paraId="4B8BD40E" w14:textId="236D986A" w:rsidR="00FA244E" w:rsidRPr="00FA244E" w:rsidRDefault="00FA244E" w:rsidP="00FA244E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 w:rsidRPr="00FA244E">
              <w:rPr>
                <w:b/>
                <w:bCs/>
                <w:sz w:val="36"/>
                <w:szCs w:val="36"/>
                <w:lang w:val="en-US"/>
              </w:rPr>
              <w:t>Assumption</w:t>
            </w:r>
          </w:p>
        </w:tc>
      </w:tr>
      <w:tr w:rsidR="00FA244E" w14:paraId="6505E3B5" w14:textId="77777777" w:rsidTr="004104B9">
        <w:trPr>
          <w:trHeight w:val="620"/>
        </w:trPr>
        <w:tc>
          <w:tcPr>
            <w:tcW w:w="445" w:type="dxa"/>
            <w:vAlign w:val="center"/>
          </w:tcPr>
          <w:p w14:paraId="5FCC3449" w14:textId="666CD4D7" w:rsidR="00FA244E" w:rsidRDefault="00FA244E" w:rsidP="00FA24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05" w:type="dxa"/>
            <w:vAlign w:val="center"/>
          </w:tcPr>
          <w:p w14:paraId="42DAF56B" w14:textId="59298730" w:rsidR="00FA244E" w:rsidRDefault="004104B9" w:rsidP="004104B9">
            <w:pPr>
              <w:rPr>
                <w:lang w:val="en-US"/>
              </w:rPr>
            </w:pPr>
            <w:r>
              <w:rPr>
                <w:lang w:val="en-US"/>
              </w:rPr>
              <w:t>Nurses are the administrators of the system, and the ones responsible for entering the information.</w:t>
            </w:r>
          </w:p>
        </w:tc>
      </w:tr>
      <w:tr w:rsidR="004104B9" w14:paraId="5A817048" w14:textId="77777777" w:rsidTr="004104B9">
        <w:trPr>
          <w:trHeight w:val="620"/>
        </w:trPr>
        <w:tc>
          <w:tcPr>
            <w:tcW w:w="445" w:type="dxa"/>
            <w:vAlign w:val="center"/>
          </w:tcPr>
          <w:p w14:paraId="2DFD8ECA" w14:textId="782E3483" w:rsidR="004104B9" w:rsidRDefault="004104B9" w:rsidP="004104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905" w:type="dxa"/>
            <w:vAlign w:val="center"/>
          </w:tcPr>
          <w:p w14:paraId="2032DE28" w14:textId="6CD5E255" w:rsidR="004104B9" w:rsidRDefault="004104B9" w:rsidP="004104B9">
            <w:pPr>
              <w:rPr>
                <w:lang w:val="en-US"/>
              </w:rPr>
            </w:pPr>
            <w:r>
              <w:rPr>
                <w:lang w:val="en-US"/>
              </w:rPr>
              <w:t>This system is made to be managed by a clinic. Therefore, there’s no need to save information about other clinic in the system.</w:t>
            </w:r>
          </w:p>
        </w:tc>
      </w:tr>
      <w:tr w:rsidR="004104B9" w14:paraId="232689E3" w14:textId="77777777" w:rsidTr="004104B9">
        <w:trPr>
          <w:trHeight w:val="620"/>
        </w:trPr>
        <w:tc>
          <w:tcPr>
            <w:tcW w:w="445" w:type="dxa"/>
            <w:vAlign w:val="center"/>
          </w:tcPr>
          <w:p w14:paraId="32BD6C7F" w14:textId="1FA181D3" w:rsidR="004104B9" w:rsidRDefault="004104B9" w:rsidP="004104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905" w:type="dxa"/>
            <w:vAlign w:val="center"/>
          </w:tcPr>
          <w:p w14:paraId="75B10555" w14:textId="6458D249" w:rsidR="004104B9" w:rsidRDefault="004104B9" w:rsidP="004104B9">
            <w:pPr>
              <w:rPr>
                <w:lang w:val="en-US"/>
              </w:rPr>
            </w:pPr>
            <w:r>
              <w:rPr>
                <w:lang w:val="en-US"/>
              </w:rPr>
              <w:t>Donations only happen at blood drives organized by nurses.</w:t>
            </w:r>
          </w:p>
        </w:tc>
      </w:tr>
      <w:tr w:rsidR="004104B9" w14:paraId="2B35F462" w14:textId="77777777" w:rsidTr="004104B9">
        <w:trPr>
          <w:trHeight w:val="620"/>
        </w:trPr>
        <w:tc>
          <w:tcPr>
            <w:tcW w:w="445" w:type="dxa"/>
            <w:vAlign w:val="center"/>
          </w:tcPr>
          <w:p w14:paraId="1884949F" w14:textId="11FE356D" w:rsidR="004104B9" w:rsidRDefault="004104B9" w:rsidP="004104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905" w:type="dxa"/>
            <w:vAlign w:val="center"/>
          </w:tcPr>
          <w:p w14:paraId="71D2488B" w14:textId="1AF80EE7" w:rsidR="004104B9" w:rsidRDefault="004104B9" w:rsidP="004104B9">
            <w:pPr>
              <w:rPr>
                <w:lang w:val="en-US"/>
              </w:rPr>
            </w:pPr>
            <w:r>
              <w:rPr>
                <w:lang w:val="en-US"/>
              </w:rPr>
              <w:t>Receiving the donation happens at anytime a recipient enters the clinic, if there’s blood products in the inventory.</w:t>
            </w:r>
          </w:p>
        </w:tc>
      </w:tr>
    </w:tbl>
    <w:p w14:paraId="67A639D2" w14:textId="77777777" w:rsidR="004104B9" w:rsidRDefault="004104B9">
      <w:pPr>
        <w:rPr>
          <w:lang w:val="en-US"/>
        </w:rPr>
      </w:pPr>
    </w:p>
    <w:p w14:paraId="3A7BB0F7" w14:textId="77777777" w:rsidR="000A4E0F" w:rsidRDefault="000A4E0F">
      <w:pPr>
        <w:rPr>
          <w:lang w:val="en-US"/>
        </w:rPr>
      </w:pPr>
    </w:p>
    <w:p w14:paraId="6E0FD7BC" w14:textId="77777777" w:rsidR="000A4E0F" w:rsidRDefault="000A4E0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8905"/>
      </w:tblGrid>
      <w:tr w:rsidR="004104B9" w14:paraId="702681A2" w14:textId="77777777" w:rsidTr="0048028F">
        <w:trPr>
          <w:trHeight w:val="665"/>
        </w:trPr>
        <w:tc>
          <w:tcPr>
            <w:tcW w:w="445" w:type="dxa"/>
            <w:shd w:val="clear" w:color="auto" w:fill="D0CECE" w:themeFill="background2" w:themeFillShade="E6"/>
            <w:vAlign w:val="center"/>
          </w:tcPr>
          <w:p w14:paraId="6F0519C8" w14:textId="77777777" w:rsidR="004104B9" w:rsidRPr="00FA244E" w:rsidRDefault="004104B9" w:rsidP="0048028F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 w:rsidRPr="00FA244E">
              <w:rPr>
                <w:b/>
                <w:bCs/>
                <w:sz w:val="36"/>
                <w:szCs w:val="36"/>
                <w:lang w:val="en-US"/>
              </w:rPr>
              <w:t>#</w:t>
            </w:r>
          </w:p>
        </w:tc>
        <w:tc>
          <w:tcPr>
            <w:tcW w:w="8905" w:type="dxa"/>
            <w:shd w:val="clear" w:color="auto" w:fill="D0CECE" w:themeFill="background2" w:themeFillShade="E6"/>
            <w:vAlign w:val="center"/>
          </w:tcPr>
          <w:p w14:paraId="31BB0E76" w14:textId="1CE0CBD3" w:rsidR="004104B9" w:rsidRPr="00FA244E" w:rsidRDefault="004104B9" w:rsidP="0048028F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Semantic Requirements</w:t>
            </w:r>
          </w:p>
        </w:tc>
      </w:tr>
      <w:tr w:rsidR="004104B9" w14:paraId="7E76EE33" w14:textId="77777777" w:rsidTr="0048028F">
        <w:trPr>
          <w:trHeight w:val="620"/>
        </w:trPr>
        <w:tc>
          <w:tcPr>
            <w:tcW w:w="445" w:type="dxa"/>
            <w:vAlign w:val="center"/>
          </w:tcPr>
          <w:p w14:paraId="1048099C" w14:textId="77777777" w:rsidR="004104B9" w:rsidRDefault="004104B9" w:rsidP="004802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05" w:type="dxa"/>
            <w:vAlign w:val="center"/>
          </w:tcPr>
          <w:p w14:paraId="137B738A" w14:textId="77777777" w:rsidR="004104B9" w:rsidRDefault="000A4E0F" w:rsidP="0048028F">
            <w:pPr>
              <w:rPr>
                <w:lang w:val="en-US"/>
              </w:rPr>
            </w:pPr>
            <w:r>
              <w:rPr>
                <w:lang w:val="en-US"/>
              </w:rPr>
              <w:t>To donate blood, a donor must pass a health screening and it contains:</w:t>
            </w:r>
          </w:p>
          <w:p w14:paraId="26927A56" w14:textId="77777777" w:rsidR="000A4E0F" w:rsidRDefault="000A4E0F" w:rsidP="000A4E0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Must be older than 17.</w:t>
            </w:r>
          </w:p>
          <w:p w14:paraId="073631D0" w14:textId="77777777" w:rsidR="000A4E0F" w:rsidRDefault="000A4E0F" w:rsidP="000A4E0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Must weigh more than 114 lbs.</w:t>
            </w:r>
          </w:p>
          <w:p w14:paraId="36A54C90" w14:textId="42486D81" w:rsidR="000A4E0F" w:rsidRPr="000A4E0F" w:rsidRDefault="000A4E0F" w:rsidP="000A4E0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Mustn’t have any major disease.</w:t>
            </w:r>
          </w:p>
        </w:tc>
      </w:tr>
      <w:tr w:rsidR="004104B9" w14:paraId="3265EA9A" w14:textId="77777777" w:rsidTr="0048028F">
        <w:trPr>
          <w:trHeight w:val="620"/>
        </w:trPr>
        <w:tc>
          <w:tcPr>
            <w:tcW w:w="445" w:type="dxa"/>
            <w:vAlign w:val="center"/>
          </w:tcPr>
          <w:p w14:paraId="339D1C14" w14:textId="77777777" w:rsidR="004104B9" w:rsidRDefault="004104B9" w:rsidP="004802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905" w:type="dxa"/>
            <w:vAlign w:val="center"/>
          </w:tcPr>
          <w:p w14:paraId="2D4B075B" w14:textId="33FECD74" w:rsidR="004104B9" w:rsidRDefault="000A4E0F" w:rsidP="0048028F">
            <w:pPr>
              <w:rPr>
                <w:lang w:val="en-US"/>
              </w:rPr>
            </w:pPr>
            <w:r>
              <w:rPr>
                <w:lang w:val="en-US"/>
              </w:rPr>
              <w:t xml:space="preserve">Passwords saved in the table </w:t>
            </w:r>
            <w:r w:rsidR="00E916E9">
              <w:rPr>
                <w:lang w:val="en-US"/>
              </w:rPr>
              <w:t>are</w:t>
            </w:r>
            <w:r>
              <w:rPr>
                <w:lang w:val="en-US"/>
              </w:rPr>
              <w:t xml:space="preserve"> encrypted before.</w:t>
            </w:r>
          </w:p>
        </w:tc>
      </w:tr>
      <w:tr w:rsidR="004104B9" w14:paraId="495A93CF" w14:textId="77777777" w:rsidTr="0048028F">
        <w:trPr>
          <w:trHeight w:val="620"/>
        </w:trPr>
        <w:tc>
          <w:tcPr>
            <w:tcW w:w="445" w:type="dxa"/>
            <w:vAlign w:val="center"/>
          </w:tcPr>
          <w:p w14:paraId="0AE5E6CC" w14:textId="77777777" w:rsidR="004104B9" w:rsidRDefault="004104B9" w:rsidP="004802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905" w:type="dxa"/>
            <w:vAlign w:val="center"/>
          </w:tcPr>
          <w:p w14:paraId="30D3D336" w14:textId="0903908D" w:rsidR="004104B9" w:rsidRDefault="000A4E0F" w:rsidP="0048028F">
            <w:pPr>
              <w:rPr>
                <w:lang w:val="en-US"/>
              </w:rPr>
            </w:pPr>
            <w:r>
              <w:rPr>
                <w:lang w:val="en-US"/>
              </w:rPr>
              <w:t>Blood collection drives happen every three months.</w:t>
            </w:r>
          </w:p>
        </w:tc>
      </w:tr>
      <w:tr w:rsidR="004104B9" w14:paraId="64013150" w14:textId="77777777" w:rsidTr="0048028F">
        <w:trPr>
          <w:trHeight w:val="620"/>
        </w:trPr>
        <w:tc>
          <w:tcPr>
            <w:tcW w:w="445" w:type="dxa"/>
            <w:vAlign w:val="center"/>
          </w:tcPr>
          <w:p w14:paraId="32E55A32" w14:textId="77777777" w:rsidR="004104B9" w:rsidRDefault="004104B9" w:rsidP="004802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905" w:type="dxa"/>
            <w:vAlign w:val="center"/>
          </w:tcPr>
          <w:p w14:paraId="23C1FC85" w14:textId="402512A0" w:rsidR="004104B9" w:rsidRDefault="00487C66" w:rsidP="0048028F">
            <w:pPr>
              <w:rPr>
                <w:lang w:val="en-US"/>
              </w:rPr>
            </w:pPr>
            <w:r>
              <w:rPr>
                <w:lang w:val="en-US"/>
              </w:rPr>
              <w:t>Nurses approve the blood collection drive, the retrieval of blood and registering into the system.</w:t>
            </w:r>
          </w:p>
        </w:tc>
      </w:tr>
      <w:tr w:rsidR="004104B9" w14:paraId="134D7219" w14:textId="77777777" w:rsidTr="0048028F">
        <w:trPr>
          <w:trHeight w:val="710"/>
        </w:trPr>
        <w:tc>
          <w:tcPr>
            <w:tcW w:w="445" w:type="dxa"/>
            <w:vAlign w:val="center"/>
          </w:tcPr>
          <w:p w14:paraId="1CCDB058" w14:textId="77777777" w:rsidR="004104B9" w:rsidRDefault="004104B9" w:rsidP="004802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905" w:type="dxa"/>
            <w:vAlign w:val="center"/>
          </w:tcPr>
          <w:p w14:paraId="19F2D120" w14:textId="41A9B8CE" w:rsidR="004104B9" w:rsidRDefault="00487C66" w:rsidP="0048028F">
            <w:pPr>
              <w:rPr>
                <w:lang w:val="en-US"/>
              </w:rPr>
            </w:pPr>
            <w:r>
              <w:rPr>
                <w:lang w:val="en-US"/>
              </w:rPr>
              <w:t>A recipient can only take blood products of compatible types.</w:t>
            </w:r>
          </w:p>
        </w:tc>
      </w:tr>
      <w:tr w:rsidR="00E916E9" w14:paraId="6BA54285" w14:textId="77777777" w:rsidTr="0048028F">
        <w:trPr>
          <w:trHeight w:val="710"/>
        </w:trPr>
        <w:tc>
          <w:tcPr>
            <w:tcW w:w="445" w:type="dxa"/>
            <w:vAlign w:val="center"/>
          </w:tcPr>
          <w:p w14:paraId="45F6FED5" w14:textId="780C2B5D" w:rsidR="00E916E9" w:rsidRDefault="00E916E9" w:rsidP="004802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905" w:type="dxa"/>
            <w:vAlign w:val="center"/>
          </w:tcPr>
          <w:p w14:paraId="2F9B15EF" w14:textId="0A51A4B5" w:rsidR="00E916E9" w:rsidRDefault="00E916E9" w:rsidP="0048028F">
            <w:pPr>
              <w:rPr>
                <w:lang w:val="en-US"/>
              </w:rPr>
            </w:pPr>
            <w:r>
              <w:rPr>
                <w:lang w:val="en-US"/>
              </w:rPr>
              <w:t>A donor can only donate twice every year.</w:t>
            </w:r>
          </w:p>
        </w:tc>
      </w:tr>
      <w:tr w:rsidR="00E916E9" w14:paraId="7FC3F6CC" w14:textId="77777777" w:rsidTr="0048028F">
        <w:trPr>
          <w:trHeight w:val="710"/>
        </w:trPr>
        <w:tc>
          <w:tcPr>
            <w:tcW w:w="445" w:type="dxa"/>
            <w:vAlign w:val="center"/>
          </w:tcPr>
          <w:p w14:paraId="56444D2F" w14:textId="05E8754A" w:rsidR="00E916E9" w:rsidRDefault="00E916E9" w:rsidP="004802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905" w:type="dxa"/>
            <w:vAlign w:val="center"/>
          </w:tcPr>
          <w:p w14:paraId="1551D779" w14:textId="20398D95" w:rsidR="00E916E9" w:rsidRDefault="00E916E9" w:rsidP="0048028F">
            <w:pPr>
              <w:rPr>
                <w:lang w:val="en-US"/>
              </w:rPr>
            </w:pPr>
            <w:r>
              <w:rPr>
                <w:lang w:val="en-US"/>
              </w:rPr>
              <w:t>Recipients have an urgency level from 1 to 10 for their needs. Depending on that number, they may get their treatment faster.</w:t>
            </w:r>
          </w:p>
        </w:tc>
      </w:tr>
      <w:tr w:rsidR="00E916E9" w14:paraId="2B5C26CE" w14:textId="77777777" w:rsidTr="0048028F">
        <w:trPr>
          <w:trHeight w:val="710"/>
        </w:trPr>
        <w:tc>
          <w:tcPr>
            <w:tcW w:w="445" w:type="dxa"/>
            <w:vAlign w:val="center"/>
          </w:tcPr>
          <w:p w14:paraId="441CDF1D" w14:textId="68C16A23" w:rsidR="00E916E9" w:rsidRDefault="00E916E9" w:rsidP="004802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905" w:type="dxa"/>
            <w:vAlign w:val="center"/>
          </w:tcPr>
          <w:p w14:paraId="22A83DEB" w14:textId="6B84B703" w:rsidR="00E916E9" w:rsidRDefault="00E916E9" w:rsidP="0048028F">
            <w:pPr>
              <w:rPr>
                <w:lang w:val="en-US"/>
              </w:rPr>
            </w:pPr>
            <w:r>
              <w:rPr>
                <w:lang w:val="en-US"/>
              </w:rPr>
              <w:t>Blood products have an expiration date, usually 42 days after the donation, in which they have to be given. If not, they are to be discarded.</w:t>
            </w:r>
          </w:p>
        </w:tc>
      </w:tr>
      <w:tr w:rsidR="00E916E9" w14:paraId="320B56C2" w14:textId="77777777" w:rsidTr="0048028F">
        <w:trPr>
          <w:trHeight w:val="710"/>
        </w:trPr>
        <w:tc>
          <w:tcPr>
            <w:tcW w:w="445" w:type="dxa"/>
            <w:vAlign w:val="center"/>
          </w:tcPr>
          <w:p w14:paraId="60AE26DF" w14:textId="6344FD97" w:rsidR="00E916E9" w:rsidRDefault="00E916E9" w:rsidP="004802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905" w:type="dxa"/>
            <w:vAlign w:val="center"/>
          </w:tcPr>
          <w:p w14:paraId="14162EBA" w14:textId="12F258A4" w:rsidR="00E916E9" w:rsidRDefault="00E916E9" w:rsidP="0048028F">
            <w:pPr>
              <w:rPr>
                <w:lang w:val="en-US"/>
              </w:rPr>
            </w:pPr>
            <w:r>
              <w:rPr>
                <w:lang w:val="en-US"/>
              </w:rPr>
              <w:t>Depending on the status of the donation, the blood sample may be discarded and not allowed to be given to recipients.</w:t>
            </w:r>
          </w:p>
        </w:tc>
      </w:tr>
    </w:tbl>
    <w:p w14:paraId="4854887C" w14:textId="1FE6786A" w:rsidR="0033495C" w:rsidRDefault="0033495C">
      <w:pPr>
        <w:rPr>
          <w:lang w:val="en-US"/>
        </w:rPr>
      </w:pPr>
      <w:r>
        <w:rPr>
          <w:lang w:val="en-US"/>
        </w:rPr>
        <w:br w:type="page"/>
      </w:r>
    </w:p>
    <w:p w14:paraId="48A0CC10" w14:textId="0CDFF621" w:rsidR="0033495C" w:rsidRDefault="004104B9" w:rsidP="004104B9">
      <w:pPr>
        <w:pStyle w:val="Heading1"/>
        <w:rPr>
          <w:lang w:val="en-US"/>
        </w:rPr>
      </w:pPr>
      <w:r>
        <w:rPr>
          <w:lang w:val="en-US"/>
        </w:rPr>
        <w:lastRenderedPageBreak/>
        <w:t>Team Contribution: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4104B9" w14:paraId="3A6B81C9" w14:textId="77777777" w:rsidTr="0048028F">
        <w:trPr>
          <w:jc w:val="center"/>
        </w:trPr>
        <w:tc>
          <w:tcPr>
            <w:tcW w:w="4675" w:type="dxa"/>
            <w:shd w:val="clear" w:color="auto" w:fill="D0CECE" w:themeFill="background2" w:themeFillShade="E6"/>
          </w:tcPr>
          <w:p w14:paraId="7E1F7167" w14:textId="77777777" w:rsidR="004104B9" w:rsidRPr="00823B0B" w:rsidRDefault="004104B9" w:rsidP="0048028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823B0B">
              <w:rPr>
                <w:b/>
                <w:bCs/>
                <w:sz w:val="32"/>
                <w:szCs w:val="32"/>
                <w:lang w:val="en-US"/>
              </w:rPr>
              <w:t>STUDENT NAME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174E85B0" w14:textId="4A6FA2C9" w:rsidR="004104B9" w:rsidRPr="00823B0B" w:rsidRDefault="004104B9" w:rsidP="0048028F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CONTRIBUTION</w:t>
            </w:r>
          </w:p>
        </w:tc>
      </w:tr>
      <w:tr w:rsidR="004104B9" w14:paraId="28F1D128" w14:textId="77777777" w:rsidTr="0048028F">
        <w:trPr>
          <w:jc w:val="center"/>
        </w:trPr>
        <w:tc>
          <w:tcPr>
            <w:tcW w:w="4675" w:type="dxa"/>
          </w:tcPr>
          <w:p w14:paraId="495ED57C" w14:textId="77777777" w:rsidR="004104B9" w:rsidRPr="00823B0B" w:rsidRDefault="004104B9" w:rsidP="0048028F">
            <w:pPr>
              <w:rPr>
                <w:i/>
                <w:iCs/>
                <w:sz w:val="32"/>
                <w:szCs w:val="32"/>
                <w:lang w:val="en-US"/>
              </w:rPr>
            </w:pPr>
            <w:r w:rsidRPr="00823B0B">
              <w:rPr>
                <w:i/>
                <w:iCs/>
                <w:sz w:val="32"/>
                <w:szCs w:val="32"/>
                <w:lang w:val="en-US"/>
              </w:rPr>
              <w:t>Ali Alrebdi</w:t>
            </w:r>
          </w:p>
        </w:tc>
        <w:tc>
          <w:tcPr>
            <w:tcW w:w="4675" w:type="dxa"/>
          </w:tcPr>
          <w:p w14:paraId="5630CB3D" w14:textId="37C4CCF1" w:rsidR="004104B9" w:rsidRPr="004104B9" w:rsidRDefault="004104B9" w:rsidP="004104B9">
            <w:pPr>
              <w:pStyle w:val="ListParagraph"/>
              <w:numPr>
                <w:ilvl w:val="0"/>
                <w:numId w:val="1"/>
              </w:numPr>
              <w:rPr>
                <w:i/>
                <w:iCs/>
                <w:sz w:val="32"/>
                <w:szCs w:val="32"/>
                <w:lang w:val="en-US"/>
              </w:rPr>
            </w:pPr>
          </w:p>
        </w:tc>
      </w:tr>
      <w:tr w:rsidR="004104B9" w14:paraId="3CBE3325" w14:textId="77777777" w:rsidTr="0048028F">
        <w:trPr>
          <w:jc w:val="center"/>
        </w:trPr>
        <w:tc>
          <w:tcPr>
            <w:tcW w:w="4675" w:type="dxa"/>
          </w:tcPr>
          <w:p w14:paraId="5FF1B7E2" w14:textId="77777777" w:rsidR="004104B9" w:rsidRPr="00823B0B" w:rsidRDefault="004104B9" w:rsidP="0048028F">
            <w:pPr>
              <w:rPr>
                <w:i/>
                <w:iCs/>
                <w:sz w:val="32"/>
                <w:szCs w:val="32"/>
                <w:lang w:val="en-US"/>
              </w:rPr>
            </w:pPr>
            <w:r w:rsidRPr="00823B0B">
              <w:rPr>
                <w:i/>
                <w:iCs/>
                <w:sz w:val="32"/>
                <w:szCs w:val="32"/>
                <w:lang w:val="en-US"/>
              </w:rPr>
              <w:t>Nawaf Almalki</w:t>
            </w:r>
          </w:p>
        </w:tc>
        <w:tc>
          <w:tcPr>
            <w:tcW w:w="4675" w:type="dxa"/>
          </w:tcPr>
          <w:p w14:paraId="57283676" w14:textId="13F6FDD0" w:rsidR="004104B9" w:rsidRPr="004104B9" w:rsidRDefault="004104B9" w:rsidP="004104B9">
            <w:pPr>
              <w:pStyle w:val="ListParagraph"/>
              <w:numPr>
                <w:ilvl w:val="0"/>
                <w:numId w:val="1"/>
              </w:numPr>
              <w:rPr>
                <w:i/>
                <w:iCs/>
                <w:sz w:val="32"/>
                <w:szCs w:val="32"/>
                <w:lang w:val="en-US"/>
              </w:rPr>
            </w:pPr>
          </w:p>
        </w:tc>
      </w:tr>
      <w:tr w:rsidR="004104B9" w14:paraId="1ACC66CC" w14:textId="77777777" w:rsidTr="0048028F">
        <w:trPr>
          <w:jc w:val="center"/>
        </w:trPr>
        <w:tc>
          <w:tcPr>
            <w:tcW w:w="4675" w:type="dxa"/>
          </w:tcPr>
          <w:p w14:paraId="67BCE9F5" w14:textId="77777777" w:rsidR="004104B9" w:rsidRPr="00823B0B" w:rsidRDefault="004104B9" w:rsidP="0048028F">
            <w:pPr>
              <w:rPr>
                <w:i/>
                <w:iCs/>
                <w:sz w:val="32"/>
                <w:szCs w:val="32"/>
                <w:lang w:val="en-US"/>
              </w:rPr>
            </w:pPr>
            <w:r w:rsidRPr="00823B0B">
              <w:rPr>
                <w:i/>
                <w:iCs/>
                <w:sz w:val="32"/>
                <w:szCs w:val="32"/>
                <w:lang w:val="en-US"/>
              </w:rPr>
              <w:t>Khalid Alqhtani</w:t>
            </w:r>
          </w:p>
        </w:tc>
        <w:tc>
          <w:tcPr>
            <w:tcW w:w="4675" w:type="dxa"/>
          </w:tcPr>
          <w:p w14:paraId="55683BD6" w14:textId="0573DA40" w:rsidR="004104B9" w:rsidRPr="004104B9" w:rsidRDefault="004104B9" w:rsidP="004104B9">
            <w:pPr>
              <w:pStyle w:val="ListParagraph"/>
              <w:numPr>
                <w:ilvl w:val="0"/>
                <w:numId w:val="1"/>
              </w:numPr>
              <w:rPr>
                <w:i/>
                <w:iCs/>
                <w:sz w:val="32"/>
                <w:szCs w:val="32"/>
                <w:lang w:val="en-US"/>
              </w:rPr>
            </w:pPr>
          </w:p>
        </w:tc>
      </w:tr>
    </w:tbl>
    <w:p w14:paraId="10449DD5" w14:textId="77777777" w:rsidR="004104B9" w:rsidRPr="004104B9" w:rsidRDefault="004104B9" w:rsidP="004104B9">
      <w:pPr>
        <w:rPr>
          <w:lang w:val="en-US"/>
        </w:rPr>
      </w:pPr>
    </w:p>
    <w:sectPr w:rsidR="004104B9" w:rsidRPr="004104B9">
      <w:footerReference w:type="even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7098C" w14:textId="77777777" w:rsidR="00757FD5" w:rsidRDefault="00757FD5" w:rsidP="0085502E">
      <w:r>
        <w:separator/>
      </w:r>
    </w:p>
  </w:endnote>
  <w:endnote w:type="continuationSeparator" w:id="0">
    <w:p w14:paraId="602EF9F5" w14:textId="77777777" w:rsidR="00757FD5" w:rsidRDefault="00757FD5" w:rsidP="00855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31842170"/>
      <w:docPartObj>
        <w:docPartGallery w:val="Page Numbers (Bottom of Page)"/>
        <w:docPartUnique/>
      </w:docPartObj>
    </w:sdtPr>
    <w:sdtContent>
      <w:p w14:paraId="25828389" w14:textId="723CB3FC" w:rsidR="0085502E" w:rsidRDefault="0085502E" w:rsidP="00CC3A5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F874EF9" w14:textId="77777777" w:rsidR="0085502E" w:rsidRDefault="0085502E" w:rsidP="0085502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43975884"/>
      <w:docPartObj>
        <w:docPartGallery w:val="Page Numbers (Bottom of Page)"/>
        <w:docPartUnique/>
      </w:docPartObj>
    </w:sdtPr>
    <w:sdtContent>
      <w:p w14:paraId="4E22BF10" w14:textId="1E08FBCB" w:rsidR="0085502E" w:rsidRDefault="0085502E" w:rsidP="00CC3A5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939D483" w14:textId="77777777" w:rsidR="0085502E" w:rsidRDefault="0085502E" w:rsidP="0085502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C1C0D" w14:textId="77777777" w:rsidR="00757FD5" w:rsidRDefault="00757FD5" w:rsidP="0085502E">
      <w:r>
        <w:separator/>
      </w:r>
    </w:p>
  </w:footnote>
  <w:footnote w:type="continuationSeparator" w:id="0">
    <w:p w14:paraId="29E308F6" w14:textId="77777777" w:rsidR="00757FD5" w:rsidRDefault="00757FD5" w:rsidP="008550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0008E"/>
    <w:multiLevelType w:val="hybridMultilevel"/>
    <w:tmpl w:val="02442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7554C1"/>
    <w:multiLevelType w:val="hybridMultilevel"/>
    <w:tmpl w:val="78863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0481858">
    <w:abstractNumId w:val="0"/>
  </w:num>
  <w:num w:numId="2" w16cid:durableId="1623344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113"/>
    <w:rsid w:val="00054113"/>
    <w:rsid w:val="000A4E0F"/>
    <w:rsid w:val="000A77D0"/>
    <w:rsid w:val="0033495C"/>
    <w:rsid w:val="004104B9"/>
    <w:rsid w:val="0041386F"/>
    <w:rsid w:val="00487C66"/>
    <w:rsid w:val="00757FD5"/>
    <w:rsid w:val="00823B0B"/>
    <w:rsid w:val="0085502E"/>
    <w:rsid w:val="00A27A29"/>
    <w:rsid w:val="00DA1A48"/>
    <w:rsid w:val="00E916E9"/>
    <w:rsid w:val="00E95AD0"/>
    <w:rsid w:val="00F94F44"/>
    <w:rsid w:val="00FA244E"/>
    <w:rsid w:val="00FF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C7AA"/>
  <w15:chartTrackingRefBased/>
  <w15:docId w15:val="{6F07B66C-CA65-8249-A473-CCF809BAB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95C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4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50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502E"/>
  </w:style>
  <w:style w:type="paragraph" w:styleId="Footer">
    <w:name w:val="footer"/>
    <w:basedOn w:val="Normal"/>
    <w:link w:val="FooterChar"/>
    <w:uiPriority w:val="99"/>
    <w:unhideWhenUsed/>
    <w:rsid w:val="008550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502E"/>
  </w:style>
  <w:style w:type="character" w:styleId="PageNumber">
    <w:name w:val="page number"/>
    <w:basedOn w:val="DefaultParagraphFont"/>
    <w:uiPriority w:val="99"/>
    <w:semiHidden/>
    <w:unhideWhenUsed/>
    <w:rsid w:val="0085502E"/>
  </w:style>
  <w:style w:type="table" w:styleId="TableGrid">
    <w:name w:val="Table Grid"/>
    <w:basedOn w:val="TableNormal"/>
    <w:uiPriority w:val="39"/>
    <w:rsid w:val="00823B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3495C"/>
    <w:rPr>
      <w:rFonts w:eastAsiaTheme="majorEastAsia" w:cstheme="majorBidi"/>
      <w:b/>
      <w:color w:val="000000" w:themeColor="text1"/>
      <w:sz w:val="48"/>
      <w:szCs w:val="32"/>
    </w:rPr>
  </w:style>
  <w:style w:type="paragraph" w:styleId="ListParagraph">
    <w:name w:val="List Paragraph"/>
    <w:basedOn w:val="Normal"/>
    <w:uiPriority w:val="34"/>
    <w:qFormat/>
    <w:rsid w:val="004104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16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16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16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8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0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0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8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1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1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miro.com/app/board/uXjVNSwY-NY=/?moveToWidget=3458764569531136413&amp;cot=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B8BD3-8354-485B-8BC7-8140B13C5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KALED BANDER ALQAHTANI</dc:creator>
  <cp:keywords/>
  <dc:description/>
  <cp:lastModifiedBy>NAWAF KHALID ALMALKI</cp:lastModifiedBy>
  <cp:revision>10</cp:revision>
  <dcterms:created xsi:type="dcterms:W3CDTF">2023-11-04T14:39:00Z</dcterms:created>
  <dcterms:modified xsi:type="dcterms:W3CDTF">2023-11-10T12:15:00Z</dcterms:modified>
</cp:coreProperties>
</file>