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27A62" w14:textId="42738EAA" w:rsidR="003A6573" w:rsidRPr="003A6573" w:rsidRDefault="003A6573" w:rsidP="003A6573">
      <w:pPr>
        <w:pStyle w:val="Heading1"/>
        <w:pBdr>
          <w:bottom w:val="single" w:sz="4" w:space="1" w:color="auto"/>
        </w:pBdr>
        <w:spacing w:before="0"/>
        <w:rPr>
          <w:rFonts w:ascii="Segoe UI" w:hAnsi="Segoe UI" w:cs="Segoe UI"/>
          <w:sz w:val="48"/>
          <w:szCs w:val="48"/>
        </w:rPr>
      </w:pPr>
      <w:r w:rsidRPr="003A6573">
        <w:rPr>
          <w:rFonts w:ascii="Segoe UI" w:hAnsi="Segoe UI" w:cs="Segoe UI"/>
          <w:sz w:val="48"/>
          <w:szCs w:val="48"/>
        </w:rPr>
        <w:t>Microsoft Compliance Configuration Analyzer</w:t>
      </w:r>
    </w:p>
    <w:p w14:paraId="651BFD2F" w14:textId="77777777" w:rsidR="003A6573" w:rsidRPr="003A6573" w:rsidRDefault="003A6573" w:rsidP="003A6573"/>
    <w:p w14:paraId="734646A5" w14:textId="370B3A90" w:rsidR="000E6AFD" w:rsidRPr="00A757E5" w:rsidRDefault="000E6AFD" w:rsidP="00656051">
      <w:pPr>
        <w:pStyle w:val="Heading2"/>
        <w:pBdr>
          <w:bottom w:val="single" w:sz="4" w:space="1" w:color="auto"/>
        </w:pBdr>
        <w:spacing w:before="0"/>
        <w:rPr>
          <w:rFonts w:ascii="Segoe UI" w:hAnsi="Segoe UI" w:cs="Segoe UI"/>
          <w:sz w:val="40"/>
          <w:szCs w:val="40"/>
        </w:rPr>
      </w:pPr>
      <w:r w:rsidRPr="00A757E5">
        <w:rPr>
          <w:rFonts w:ascii="Segoe UI" w:hAnsi="Segoe UI" w:cs="Segoe UI"/>
          <w:sz w:val="40"/>
          <w:szCs w:val="40"/>
        </w:rPr>
        <w:t>Overview</w:t>
      </w:r>
    </w:p>
    <w:p w14:paraId="71B9BD09" w14:textId="688B9202" w:rsidR="007F7D5D" w:rsidRDefault="003A6573" w:rsidP="007F7D5D">
      <w:pPr>
        <w:rPr>
          <w:rFonts w:ascii="Segoe UI" w:hAnsi="Segoe UI" w:cs="Segoe UI"/>
        </w:rPr>
      </w:pPr>
      <w:r>
        <w:rPr>
          <w:rFonts w:ascii="Segoe UI" w:hAnsi="Segoe UI" w:cs="Segoe UI"/>
        </w:rPr>
        <w:t>MCCA</w:t>
      </w:r>
      <w:r w:rsidR="000E6AFD" w:rsidRPr="0ECFCB17">
        <w:rPr>
          <w:rFonts w:ascii="Segoe UI" w:hAnsi="Segoe UI" w:cs="Segoe UI"/>
        </w:rPr>
        <w:t xml:space="preserve"> is a </w:t>
      </w:r>
      <w:r w:rsidR="002C6EC1">
        <w:rPr>
          <w:rFonts w:ascii="Segoe UI" w:hAnsi="Segoe UI" w:cs="Segoe UI"/>
        </w:rPr>
        <w:t>tool</w:t>
      </w:r>
      <w:r w:rsidR="000E6AFD" w:rsidRPr="0ECFCB17">
        <w:rPr>
          <w:rFonts w:ascii="Segoe UI" w:hAnsi="Segoe UI" w:cs="Segoe UI"/>
        </w:rPr>
        <w:t xml:space="preserve"> </w:t>
      </w:r>
      <w:r w:rsidR="003F4320">
        <w:rPr>
          <w:rFonts w:ascii="Segoe UI" w:hAnsi="Segoe UI" w:cs="Segoe UI"/>
        </w:rPr>
        <w:t xml:space="preserve">which, </w:t>
      </w:r>
      <w:r w:rsidR="00D814E6">
        <w:rPr>
          <w:rFonts w:ascii="Segoe UI" w:hAnsi="Segoe UI" w:cs="Segoe UI"/>
        </w:rPr>
        <w:t>on execution,</w:t>
      </w:r>
      <w:r w:rsidR="000E6AFD" w:rsidRPr="0ECFCB17">
        <w:rPr>
          <w:rFonts w:ascii="Segoe UI" w:hAnsi="Segoe UI" w:cs="Segoe UI"/>
        </w:rPr>
        <w:t xml:space="preserve"> </w:t>
      </w:r>
      <w:r w:rsidR="003C28BB">
        <w:rPr>
          <w:rFonts w:ascii="Segoe UI" w:hAnsi="Segoe UI" w:cs="Segoe UI"/>
        </w:rPr>
        <w:t xml:space="preserve">generates a report </w:t>
      </w:r>
      <w:r w:rsidR="000E6AFD" w:rsidRPr="0ECFCB17">
        <w:rPr>
          <w:rFonts w:ascii="Segoe UI" w:hAnsi="Segoe UI" w:cs="Segoe UI"/>
        </w:rPr>
        <w:t>highlight</w:t>
      </w:r>
      <w:r w:rsidR="003C28BB">
        <w:rPr>
          <w:rFonts w:ascii="Segoe UI" w:hAnsi="Segoe UI" w:cs="Segoe UI"/>
        </w:rPr>
        <w:t>ing</w:t>
      </w:r>
      <w:r w:rsidR="000E6AFD" w:rsidRPr="0ECFCB17">
        <w:rPr>
          <w:rFonts w:ascii="Segoe UI" w:hAnsi="Segoe UI" w:cs="Segoe UI"/>
        </w:rPr>
        <w:t xml:space="preserve"> known issues in your compliance configurations</w:t>
      </w:r>
      <w:r w:rsidR="00E317E4" w:rsidRPr="0ECFCB17">
        <w:rPr>
          <w:rFonts w:ascii="Segoe UI" w:hAnsi="Segoe UI" w:cs="Segoe UI"/>
        </w:rPr>
        <w:t xml:space="preserve"> in achieving data protection guidelines and recommend</w:t>
      </w:r>
      <w:r w:rsidR="00FA0C2E">
        <w:rPr>
          <w:rFonts w:ascii="Segoe UI" w:hAnsi="Segoe UI" w:cs="Segoe UI"/>
        </w:rPr>
        <w:t>s</w:t>
      </w:r>
      <w:r w:rsidR="00E317E4" w:rsidRPr="0ECFCB17">
        <w:rPr>
          <w:rFonts w:ascii="Segoe UI" w:hAnsi="Segoe UI" w:cs="Segoe UI"/>
        </w:rPr>
        <w:t xml:space="preserve"> best practices to follow.</w:t>
      </w:r>
    </w:p>
    <w:p w14:paraId="1CF548FD" w14:textId="65B56DF3" w:rsidR="007C5DEA" w:rsidRPr="007C5DEA" w:rsidRDefault="007C5DEA" w:rsidP="007C5DEA">
      <w:pPr>
        <w:pStyle w:val="Heading3"/>
        <w:pBdr>
          <w:bottom w:val="single" w:sz="4" w:space="1" w:color="auto"/>
        </w:pBdr>
        <w:rPr>
          <w:rFonts w:ascii="Segoe UI" w:hAnsi="Segoe UI" w:cs="Segoe UI"/>
          <w:sz w:val="32"/>
          <w:szCs w:val="32"/>
        </w:rPr>
      </w:pPr>
      <w:r w:rsidRPr="7D833B56">
        <w:rPr>
          <w:rFonts w:ascii="Segoe UI" w:hAnsi="Segoe UI" w:cs="Segoe UI"/>
          <w:sz w:val="32"/>
          <w:szCs w:val="32"/>
        </w:rPr>
        <w:t>Wh</w:t>
      </w:r>
      <w:r w:rsidR="500BC634" w:rsidRPr="7D833B56">
        <w:rPr>
          <w:rFonts w:ascii="Segoe UI" w:hAnsi="Segoe UI" w:cs="Segoe UI"/>
          <w:sz w:val="32"/>
          <w:szCs w:val="32"/>
        </w:rPr>
        <w:t>at</w:t>
      </w:r>
      <w:r>
        <w:rPr>
          <w:rFonts w:ascii="Segoe UI" w:hAnsi="Segoe UI" w:cs="Segoe UI"/>
          <w:sz w:val="32"/>
          <w:szCs w:val="32"/>
        </w:rPr>
        <w:t xml:space="preserve"> is</w:t>
      </w:r>
      <w:r w:rsidR="003A6573">
        <w:rPr>
          <w:rFonts w:ascii="Segoe UI" w:hAnsi="Segoe UI" w:cs="Segoe UI"/>
          <w:sz w:val="32"/>
          <w:szCs w:val="32"/>
        </w:rPr>
        <w:t xml:space="preserve"> </w:t>
      </w:r>
      <w:r w:rsidR="003A6573" w:rsidRPr="003A6573">
        <w:rPr>
          <w:rFonts w:ascii="Segoe UI" w:hAnsi="Segoe UI" w:cs="Segoe UI"/>
          <w:sz w:val="32"/>
          <w:szCs w:val="32"/>
        </w:rPr>
        <w:t>Microsoft Compliance Configuration Analyzer (MCCA)</w:t>
      </w:r>
      <w:r>
        <w:rPr>
          <w:rFonts w:ascii="Segoe UI" w:hAnsi="Segoe UI" w:cs="Segoe UI"/>
          <w:sz w:val="32"/>
          <w:szCs w:val="32"/>
        </w:rPr>
        <w:t>?</w:t>
      </w:r>
    </w:p>
    <w:p w14:paraId="37C4EF38" w14:textId="0B15CEC9" w:rsidR="00CA74C4" w:rsidRPr="00A757E5" w:rsidRDefault="007C5DEA" w:rsidP="007F7D5D">
      <w:r>
        <w:rPr>
          <w:rFonts w:ascii="Segoe UI" w:hAnsi="Segoe UI" w:cs="Segoe UI"/>
        </w:rPr>
        <w:t xml:space="preserve">It is a </w:t>
      </w:r>
      <w:r w:rsidR="007F7D5D" w:rsidRPr="00A502EB">
        <w:rPr>
          <w:rFonts w:ascii="Segoe UI" w:hAnsi="Segoe UI" w:cs="Segoe UI"/>
        </w:rPr>
        <w:t>PowerShell-based utility</w:t>
      </w:r>
      <w:r w:rsidR="00810D39">
        <w:rPr>
          <w:rFonts w:ascii="Segoe UI" w:hAnsi="Segoe UI" w:cs="Segoe UI"/>
        </w:rPr>
        <w:t xml:space="preserve"> that</w:t>
      </w:r>
      <w:r w:rsidR="007F7D5D" w:rsidRPr="00A502EB">
        <w:rPr>
          <w:rFonts w:ascii="Segoe UI" w:hAnsi="Segoe UI" w:cs="Segoe UI"/>
        </w:rPr>
        <w:t xml:space="preserve"> will fetch your tenant’s current configurations</w:t>
      </w:r>
      <w:r w:rsidR="00E479C8">
        <w:rPr>
          <w:rFonts w:ascii="Segoe UI" w:hAnsi="Segoe UI" w:cs="Segoe UI"/>
        </w:rPr>
        <w:t xml:space="preserve"> &amp;</w:t>
      </w:r>
      <w:r w:rsidR="007F7D5D" w:rsidRPr="00A502EB">
        <w:rPr>
          <w:rFonts w:ascii="Segoe UI" w:hAnsi="Segoe UI" w:cs="Segoe UI"/>
        </w:rPr>
        <w:t xml:space="preserve"> validate</w:t>
      </w:r>
      <w:r w:rsidR="00810D39">
        <w:rPr>
          <w:rFonts w:ascii="Segoe UI" w:hAnsi="Segoe UI" w:cs="Segoe UI"/>
        </w:rPr>
        <w:t xml:space="preserve"> </w:t>
      </w:r>
      <w:r w:rsidR="00E479C8">
        <w:rPr>
          <w:rFonts w:ascii="Segoe UI" w:hAnsi="Segoe UI" w:cs="Segoe UI"/>
        </w:rPr>
        <w:t>these configurations</w:t>
      </w:r>
      <w:r w:rsidR="007F7D5D" w:rsidRPr="00A502EB">
        <w:rPr>
          <w:rFonts w:ascii="Segoe UI" w:hAnsi="Segoe UI" w:cs="Segoe UI"/>
        </w:rPr>
        <w:t xml:space="preserve"> against </w:t>
      </w:r>
      <w:r w:rsidR="007F7D5D" w:rsidRPr="00161313">
        <w:rPr>
          <w:rFonts w:ascii="Segoe UI" w:hAnsi="Segoe UI" w:cs="Segoe UI"/>
        </w:rPr>
        <w:t>Microsoft</w:t>
      </w:r>
      <w:r w:rsidR="00CA74C4" w:rsidRPr="00161313">
        <w:rPr>
          <w:rFonts w:ascii="Segoe UI" w:hAnsi="Segoe UI" w:cs="Segoe UI"/>
        </w:rPr>
        <w:t xml:space="preserve"> 365 </w:t>
      </w:r>
      <w:r w:rsidR="00692D25">
        <w:rPr>
          <w:rFonts w:ascii="Segoe UI" w:hAnsi="Segoe UI" w:cs="Segoe UI"/>
        </w:rPr>
        <w:t xml:space="preserve">recommended </w:t>
      </w:r>
      <w:r w:rsidR="007F7D5D" w:rsidRPr="00161313">
        <w:rPr>
          <w:rFonts w:ascii="Segoe UI" w:hAnsi="Segoe UI" w:cs="Segoe UI"/>
        </w:rPr>
        <w:t>b</w:t>
      </w:r>
      <w:r w:rsidR="00692D25">
        <w:rPr>
          <w:rFonts w:ascii="Segoe UI" w:hAnsi="Segoe UI" w:cs="Segoe UI"/>
        </w:rPr>
        <w:t>est practices</w:t>
      </w:r>
      <w:r w:rsidR="00E479C8">
        <w:rPr>
          <w:rFonts w:ascii="Segoe UI" w:hAnsi="Segoe UI" w:cs="Segoe UI"/>
        </w:rPr>
        <w:t>.</w:t>
      </w:r>
      <w:r w:rsidR="00E479C8" w:rsidRPr="00E479C8">
        <w:rPr>
          <w:rFonts w:ascii="Segoe UI" w:hAnsi="Segoe UI" w:cs="Segoe UI"/>
        </w:rPr>
        <w:t xml:space="preserve"> </w:t>
      </w:r>
      <w:r w:rsidR="00E479C8" w:rsidRPr="00CA74C4">
        <w:rPr>
          <w:rFonts w:ascii="Segoe UI" w:hAnsi="Segoe UI" w:cs="Segoe UI"/>
        </w:rPr>
        <w:t>Th</w:t>
      </w:r>
      <w:r w:rsidR="00A75E9F">
        <w:rPr>
          <w:rFonts w:ascii="Segoe UI" w:hAnsi="Segoe UI" w:cs="Segoe UI"/>
        </w:rPr>
        <w:t xml:space="preserve">ese best practices are </w:t>
      </w:r>
      <w:r w:rsidR="00542C52">
        <w:rPr>
          <w:rFonts w:ascii="Segoe UI" w:hAnsi="Segoe UI" w:cs="Segoe UI"/>
        </w:rPr>
        <w:t xml:space="preserve">based on </w:t>
      </w:r>
      <w:r w:rsidR="00E479C8" w:rsidRPr="00CA74C4">
        <w:rPr>
          <w:rFonts w:ascii="Segoe UI" w:hAnsi="Segoe UI" w:cs="Segoe UI"/>
        </w:rPr>
        <w:t>a set of controls that include</w:t>
      </w:r>
      <w:r w:rsidR="00A75E9F">
        <w:rPr>
          <w:rFonts w:ascii="Segoe UI" w:hAnsi="Segoe UI" w:cs="Segoe UI"/>
        </w:rPr>
        <w:t xml:space="preserve"> </w:t>
      </w:r>
      <w:r w:rsidR="00E479C8" w:rsidRPr="00CA74C4">
        <w:rPr>
          <w:rFonts w:ascii="Segoe UI" w:hAnsi="Segoe UI" w:cs="Segoe UI"/>
        </w:rPr>
        <w:t>key regulations and standards for data protection and general data governance.</w:t>
      </w:r>
      <w:r w:rsidR="00A757E5">
        <w:t xml:space="preserve"> </w:t>
      </w:r>
      <w:r w:rsidR="003A6573">
        <w:rPr>
          <w:rFonts w:ascii="Segoe UI" w:hAnsi="Segoe UI" w:cs="Segoe UI"/>
        </w:rPr>
        <w:t>MCCA</w:t>
      </w:r>
      <w:r w:rsidR="00E479C8">
        <w:rPr>
          <w:rFonts w:ascii="Segoe UI" w:hAnsi="Segoe UI" w:cs="Segoe UI"/>
        </w:rPr>
        <w:t xml:space="preserve"> then </w:t>
      </w:r>
      <w:r w:rsidR="007F7D5D" w:rsidRPr="00A502EB">
        <w:rPr>
          <w:rFonts w:ascii="Segoe UI" w:hAnsi="Segoe UI" w:cs="Segoe UI"/>
        </w:rPr>
        <w:t>provide</w:t>
      </w:r>
      <w:r w:rsidR="00E479C8">
        <w:rPr>
          <w:rFonts w:ascii="Segoe UI" w:hAnsi="Segoe UI" w:cs="Segoe UI"/>
        </w:rPr>
        <w:t>s</w:t>
      </w:r>
      <w:r w:rsidR="007F7D5D" w:rsidRPr="00A502EB">
        <w:rPr>
          <w:rFonts w:ascii="Segoe UI" w:hAnsi="Segoe UI" w:cs="Segoe UI"/>
        </w:rPr>
        <w:t xml:space="preserve"> you with an actionable status report for improving your compliance posture.</w:t>
      </w:r>
    </w:p>
    <w:p w14:paraId="1A257D44" w14:textId="1D327029" w:rsidR="007C3921" w:rsidRDefault="007C3921" w:rsidP="00D1243F">
      <w:pPr>
        <w:pStyle w:val="Heading3"/>
        <w:pBdr>
          <w:bottom w:val="single" w:sz="4" w:space="1" w:color="auto"/>
        </w:pBdr>
        <w:rPr>
          <w:rFonts w:ascii="Segoe UI" w:hAnsi="Segoe UI" w:cs="Segoe UI"/>
          <w:sz w:val="32"/>
          <w:szCs w:val="32"/>
        </w:rPr>
      </w:pPr>
      <w:r>
        <w:rPr>
          <w:rFonts w:ascii="Segoe UI" w:hAnsi="Segoe UI" w:cs="Segoe UI"/>
          <w:sz w:val="32"/>
          <w:szCs w:val="32"/>
        </w:rPr>
        <w:t xml:space="preserve">Why should I </w:t>
      </w:r>
      <w:r w:rsidR="00D00CFB">
        <w:rPr>
          <w:rFonts w:ascii="Segoe UI" w:hAnsi="Segoe UI" w:cs="Segoe UI"/>
          <w:sz w:val="32"/>
          <w:szCs w:val="32"/>
        </w:rPr>
        <w:t>use it?</w:t>
      </w:r>
    </w:p>
    <w:p w14:paraId="50E064C7" w14:textId="3E8677C6" w:rsidR="007C3921" w:rsidRDefault="00FB6A10" w:rsidP="007C3921">
      <w:pPr>
        <w:rPr>
          <w:rFonts w:ascii="Segoe UI" w:hAnsi="Segoe UI" w:cs="Segoe UI"/>
        </w:rPr>
      </w:pPr>
      <w:r>
        <w:rPr>
          <w:rFonts w:ascii="Segoe UI" w:hAnsi="Segoe UI" w:cs="Segoe UI"/>
        </w:rPr>
        <w:t xml:space="preserve">Often tenants face challenges </w:t>
      </w:r>
      <w:r w:rsidR="00FB7F04">
        <w:rPr>
          <w:rFonts w:ascii="Segoe UI" w:hAnsi="Segoe UI" w:cs="Segoe UI"/>
        </w:rPr>
        <w:t xml:space="preserve">in diagnosing their compliance posture &amp; ensuring that </w:t>
      </w:r>
      <w:r w:rsidR="004764B0">
        <w:rPr>
          <w:rFonts w:ascii="Segoe UI" w:hAnsi="Segoe UI" w:cs="Segoe UI"/>
        </w:rPr>
        <w:t xml:space="preserve">they have the right configurations in place </w:t>
      </w:r>
      <w:r w:rsidR="00E14113">
        <w:rPr>
          <w:rFonts w:ascii="Segoe UI" w:hAnsi="Segoe UI" w:cs="Segoe UI"/>
        </w:rPr>
        <w:t xml:space="preserve">to protect </w:t>
      </w:r>
      <w:r w:rsidR="00FB7F04">
        <w:rPr>
          <w:rFonts w:ascii="Segoe UI" w:hAnsi="Segoe UI" w:cs="Segoe UI"/>
        </w:rPr>
        <w:t xml:space="preserve">their environment completely. </w:t>
      </w:r>
      <w:r w:rsidR="00E14113">
        <w:rPr>
          <w:rFonts w:ascii="Segoe UI" w:hAnsi="Segoe UI" w:cs="Segoe UI"/>
        </w:rPr>
        <w:t>These are largely manual processes</w:t>
      </w:r>
      <w:r w:rsidR="000703FF">
        <w:rPr>
          <w:rFonts w:ascii="Segoe UI" w:hAnsi="Segoe UI" w:cs="Segoe UI"/>
        </w:rPr>
        <w:t xml:space="preserve"> which tend to be time consuming &amp; allow for human error. Furthermore, </w:t>
      </w:r>
      <w:r w:rsidR="006B3C86">
        <w:rPr>
          <w:rFonts w:ascii="Segoe UI" w:hAnsi="Segoe UI" w:cs="Segoe UI"/>
        </w:rPr>
        <w:t>with the evolving compliance landscape</w:t>
      </w:r>
      <w:r w:rsidR="00E3751D">
        <w:rPr>
          <w:rFonts w:ascii="Segoe UI" w:hAnsi="Segoe UI" w:cs="Segoe UI"/>
        </w:rPr>
        <w:t xml:space="preserve"> the risk of blind spot</w:t>
      </w:r>
      <w:r w:rsidR="001A439F">
        <w:rPr>
          <w:rFonts w:ascii="Segoe UI" w:hAnsi="Segoe UI" w:cs="Segoe UI"/>
        </w:rPr>
        <w:t>s</w:t>
      </w:r>
      <w:r w:rsidR="00E3751D">
        <w:rPr>
          <w:rFonts w:ascii="Segoe UI" w:hAnsi="Segoe UI" w:cs="Segoe UI"/>
        </w:rPr>
        <w:t xml:space="preserve"> also increases.</w:t>
      </w:r>
    </w:p>
    <w:p w14:paraId="7B14A72B" w14:textId="562869A0" w:rsidR="00E3751D" w:rsidRPr="00294170" w:rsidRDefault="003A6573" w:rsidP="00294170">
      <w:pPr>
        <w:rPr>
          <w:rFonts w:ascii="Segoe UI" w:hAnsi="Segoe UI" w:cs="Segoe UI"/>
        </w:rPr>
      </w:pPr>
      <w:r>
        <w:rPr>
          <w:rFonts w:ascii="Segoe UI" w:hAnsi="Segoe UI" w:cs="Segoe UI"/>
        </w:rPr>
        <w:t>MCCA</w:t>
      </w:r>
      <w:r w:rsidR="00E3751D" w:rsidRPr="0ECFCB17">
        <w:rPr>
          <w:rFonts w:ascii="Segoe UI" w:hAnsi="Segoe UI" w:cs="Segoe UI"/>
        </w:rPr>
        <w:t xml:space="preserve"> </w:t>
      </w:r>
      <w:r w:rsidR="002A59D1" w:rsidRPr="0ECFCB17">
        <w:rPr>
          <w:rFonts w:ascii="Segoe UI" w:hAnsi="Segoe UI" w:cs="Segoe UI"/>
        </w:rPr>
        <w:t xml:space="preserve">is a diagnostic tool that will </w:t>
      </w:r>
      <w:r w:rsidR="00FC0970" w:rsidRPr="0ECFCB17">
        <w:rPr>
          <w:rFonts w:ascii="Segoe UI" w:hAnsi="Segoe UI" w:cs="Segoe UI"/>
        </w:rPr>
        <w:t>report the status of your current configurations</w:t>
      </w:r>
      <w:r w:rsidR="007952A9" w:rsidRPr="0ECFCB17">
        <w:rPr>
          <w:rFonts w:ascii="Segoe UI" w:hAnsi="Segoe UI" w:cs="Segoe UI"/>
        </w:rPr>
        <w:t xml:space="preserve">. This </w:t>
      </w:r>
      <w:r w:rsidR="00855A8E" w:rsidRPr="0ECFCB17">
        <w:rPr>
          <w:rFonts w:ascii="Segoe UI" w:hAnsi="Segoe UI" w:cs="Segoe UI"/>
        </w:rPr>
        <w:t>allow</w:t>
      </w:r>
      <w:r w:rsidR="007952A9" w:rsidRPr="0ECFCB17">
        <w:rPr>
          <w:rFonts w:ascii="Segoe UI" w:hAnsi="Segoe UI" w:cs="Segoe UI"/>
        </w:rPr>
        <w:t>s</w:t>
      </w:r>
      <w:r w:rsidR="00855A8E" w:rsidRPr="0ECFCB17">
        <w:rPr>
          <w:rFonts w:ascii="Segoe UI" w:hAnsi="Segoe UI" w:cs="Segoe UI"/>
        </w:rPr>
        <w:t xml:space="preserve"> you to focus efforts more on </w:t>
      </w:r>
      <w:r w:rsidR="00B15571">
        <w:rPr>
          <w:rFonts w:ascii="Segoe UI" w:hAnsi="Segoe UI" w:cs="Segoe UI"/>
        </w:rPr>
        <w:t>making the right configurations</w:t>
      </w:r>
      <w:r w:rsidR="00D92A76" w:rsidRPr="0ECFCB17">
        <w:rPr>
          <w:rFonts w:ascii="Segoe UI" w:hAnsi="Segoe UI" w:cs="Segoe UI"/>
        </w:rPr>
        <w:t>.</w:t>
      </w:r>
      <w:r w:rsidR="00E31BEA" w:rsidRPr="0ECFCB17">
        <w:rPr>
          <w:rFonts w:ascii="Segoe UI" w:hAnsi="Segoe UI" w:cs="Segoe UI"/>
        </w:rPr>
        <w:t xml:space="preserve"> </w:t>
      </w:r>
    </w:p>
    <w:p w14:paraId="0849FAD2" w14:textId="04D5045A" w:rsidR="00E317E4" w:rsidRPr="004A6DE3" w:rsidRDefault="007F7D5D" w:rsidP="00D1243F">
      <w:pPr>
        <w:pStyle w:val="Heading3"/>
        <w:pBdr>
          <w:bottom w:val="single" w:sz="4" w:space="1" w:color="auto"/>
        </w:pBdr>
        <w:rPr>
          <w:rFonts w:ascii="Segoe UI" w:hAnsi="Segoe UI" w:cs="Segoe UI"/>
          <w:sz w:val="32"/>
          <w:szCs w:val="32"/>
        </w:rPr>
      </w:pPr>
      <w:r w:rsidRPr="004A6DE3">
        <w:rPr>
          <w:rFonts w:ascii="Segoe UI" w:hAnsi="Segoe UI" w:cs="Segoe UI"/>
          <w:sz w:val="32"/>
          <w:szCs w:val="32"/>
        </w:rPr>
        <w:t>What is</w:t>
      </w:r>
      <w:r w:rsidR="00E317E4" w:rsidRPr="004A6DE3">
        <w:rPr>
          <w:rFonts w:ascii="Segoe UI" w:hAnsi="Segoe UI" w:cs="Segoe UI"/>
          <w:sz w:val="32"/>
          <w:szCs w:val="32"/>
        </w:rPr>
        <w:t xml:space="preserve"> in scope?</w:t>
      </w:r>
    </w:p>
    <w:p w14:paraId="1BD685C9" w14:textId="6497762F" w:rsidR="00E317E4" w:rsidRPr="00A502EB" w:rsidRDefault="00E317E4">
      <w:pPr>
        <w:rPr>
          <w:rFonts w:ascii="Segoe UI" w:hAnsi="Segoe UI" w:cs="Segoe UI"/>
        </w:rPr>
      </w:pPr>
      <w:r w:rsidRPr="00A502EB">
        <w:rPr>
          <w:rFonts w:ascii="Segoe UI" w:hAnsi="Segoe UI" w:cs="Segoe UI"/>
        </w:rPr>
        <w:t>This version will provide you recommendations for the M365 Compliance solutions listed below. We will keep adding more solutions &amp; richer recommendations in future versions of this tool.</w:t>
      </w:r>
    </w:p>
    <w:p w14:paraId="3368BA3A" w14:textId="7764E4BE" w:rsidR="00FF6D8B" w:rsidRPr="004A2643" w:rsidRDefault="00FF6D8B" w:rsidP="00E317E4">
      <w:pPr>
        <w:pStyle w:val="ListParagraph"/>
        <w:numPr>
          <w:ilvl w:val="0"/>
          <w:numId w:val="1"/>
        </w:numPr>
        <w:rPr>
          <w:rFonts w:ascii="Segoe UI" w:hAnsi="Segoe UI" w:cs="Segoe UI"/>
        </w:rPr>
      </w:pPr>
      <w:r w:rsidRPr="004A2643">
        <w:rPr>
          <w:rFonts w:ascii="Segoe UI" w:hAnsi="Segoe UI" w:cs="Segoe UI"/>
        </w:rPr>
        <w:t>Microsoft Information Protection</w:t>
      </w:r>
    </w:p>
    <w:p w14:paraId="17BB2CB7" w14:textId="4542EC1C" w:rsidR="00E317E4" w:rsidRPr="00D1243F" w:rsidRDefault="00A233CE" w:rsidP="00FF6D8B">
      <w:pPr>
        <w:pStyle w:val="ListParagraph"/>
        <w:numPr>
          <w:ilvl w:val="1"/>
          <w:numId w:val="1"/>
        </w:numPr>
        <w:rPr>
          <w:rFonts w:ascii="Segoe UI" w:hAnsi="Segoe UI" w:cs="Segoe UI"/>
          <w:color w:val="2F5496" w:themeColor="accent1" w:themeShade="BF"/>
        </w:rPr>
      </w:pPr>
      <w:hyperlink r:id="rId10" w:history="1">
        <w:r w:rsidR="00E317E4" w:rsidRPr="00D1243F">
          <w:rPr>
            <w:rStyle w:val="Hyperlink"/>
            <w:rFonts w:ascii="Segoe UI" w:hAnsi="Segoe UI" w:cs="Segoe UI"/>
            <w:color w:val="2F5496" w:themeColor="accent1" w:themeShade="BF"/>
          </w:rPr>
          <w:t>Data Loss Prevention</w:t>
        </w:r>
      </w:hyperlink>
    </w:p>
    <w:p w14:paraId="2F7B2219" w14:textId="1DF35929" w:rsidR="00E317E4" w:rsidRPr="00FF6D8B" w:rsidRDefault="00A233CE" w:rsidP="00FF6D8B">
      <w:pPr>
        <w:pStyle w:val="ListParagraph"/>
        <w:numPr>
          <w:ilvl w:val="1"/>
          <w:numId w:val="1"/>
        </w:numPr>
        <w:rPr>
          <w:rStyle w:val="Hyperlink"/>
          <w:rFonts w:ascii="Segoe UI" w:hAnsi="Segoe UI" w:cs="Segoe UI"/>
          <w:color w:val="2F5496" w:themeColor="accent1" w:themeShade="BF"/>
          <w:u w:val="none"/>
        </w:rPr>
      </w:pPr>
      <w:hyperlink r:id="rId11" w:history="1">
        <w:r w:rsidR="007F7D5D" w:rsidRPr="00D1243F">
          <w:rPr>
            <w:rStyle w:val="Hyperlink"/>
            <w:rFonts w:ascii="Segoe UI" w:hAnsi="Segoe UI" w:cs="Segoe UI"/>
            <w:color w:val="2F5496" w:themeColor="accent1" w:themeShade="BF"/>
          </w:rPr>
          <w:t>Information Protection</w:t>
        </w:r>
      </w:hyperlink>
    </w:p>
    <w:p w14:paraId="1BB0316B" w14:textId="56224517" w:rsidR="00FF6D8B" w:rsidRPr="004A2643" w:rsidRDefault="00FF6D8B" w:rsidP="00FF6D8B">
      <w:pPr>
        <w:pStyle w:val="ListParagraph"/>
        <w:numPr>
          <w:ilvl w:val="0"/>
          <w:numId w:val="1"/>
        </w:numPr>
        <w:rPr>
          <w:rFonts w:ascii="Segoe UI" w:hAnsi="Segoe UI" w:cs="Segoe UI"/>
        </w:rPr>
      </w:pPr>
      <w:r w:rsidRPr="004A2643">
        <w:rPr>
          <w:rFonts w:ascii="Segoe UI" w:hAnsi="Segoe UI" w:cs="Segoe UI"/>
        </w:rPr>
        <w:t>Microsoft In</w:t>
      </w:r>
      <w:r w:rsidR="00A8648E" w:rsidRPr="004A2643">
        <w:rPr>
          <w:rFonts w:ascii="Segoe UI" w:hAnsi="Segoe UI" w:cs="Segoe UI"/>
        </w:rPr>
        <w:t>formation Governance</w:t>
      </w:r>
    </w:p>
    <w:p w14:paraId="20752203" w14:textId="48A68C67" w:rsidR="003D1C73" w:rsidRPr="003D1C73" w:rsidRDefault="00A233CE" w:rsidP="003D1C73">
      <w:pPr>
        <w:pStyle w:val="ListParagraph"/>
        <w:numPr>
          <w:ilvl w:val="1"/>
          <w:numId w:val="1"/>
        </w:numPr>
        <w:rPr>
          <w:rStyle w:val="Hyperlink"/>
          <w:rFonts w:ascii="Segoe UI" w:hAnsi="Segoe UI" w:cs="Segoe UI"/>
          <w:color w:val="2F5496" w:themeColor="accent1" w:themeShade="BF"/>
          <w:u w:val="none"/>
        </w:rPr>
      </w:pPr>
      <w:hyperlink r:id="rId12" w:history="1">
        <w:r w:rsidR="003D1C73" w:rsidRPr="00D1243F">
          <w:rPr>
            <w:rStyle w:val="Hyperlink"/>
            <w:rFonts w:ascii="Segoe UI" w:hAnsi="Segoe UI" w:cs="Segoe UI"/>
            <w:color w:val="2F5496" w:themeColor="accent1" w:themeShade="BF"/>
          </w:rPr>
          <w:t>Information Governance</w:t>
        </w:r>
      </w:hyperlink>
    </w:p>
    <w:p w14:paraId="386537EA" w14:textId="681A89B5" w:rsidR="003D1C73" w:rsidRPr="00D1243F" w:rsidRDefault="00A233CE" w:rsidP="003D1C73">
      <w:pPr>
        <w:pStyle w:val="ListParagraph"/>
        <w:numPr>
          <w:ilvl w:val="1"/>
          <w:numId w:val="1"/>
        </w:numPr>
        <w:rPr>
          <w:rFonts w:ascii="Segoe UI" w:hAnsi="Segoe UI" w:cs="Segoe UI"/>
          <w:color w:val="2F5496" w:themeColor="accent1" w:themeShade="BF"/>
        </w:rPr>
      </w:pPr>
      <w:hyperlink r:id="rId13" w:history="1">
        <w:r w:rsidR="003D1C73" w:rsidRPr="00341B14">
          <w:rPr>
            <w:rStyle w:val="Hyperlink"/>
            <w:rFonts w:ascii="Segoe UI" w:hAnsi="Segoe UI" w:cs="Segoe UI"/>
            <w:color w:val="1F4E79" w:themeColor="accent5" w:themeShade="80"/>
          </w:rPr>
          <w:t>Records Management</w:t>
        </w:r>
      </w:hyperlink>
    </w:p>
    <w:p w14:paraId="7BC164D5" w14:textId="11F3F3D4" w:rsidR="00A8648E" w:rsidRPr="00341B14" w:rsidRDefault="00A8648E" w:rsidP="00FF6D8B">
      <w:pPr>
        <w:pStyle w:val="ListParagraph"/>
        <w:numPr>
          <w:ilvl w:val="0"/>
          <w:numId w:val="1"/>
        </w:numPr>
        <w:rPr>
          <w:rFonts w:ascii="Segoe UI" w:hAnsi="Segoe UI" w:cs="Segoe UI"/>
        </w:rPr>
      </w:pPr>
      <w:r w:rsidRPr="00341B14">
        <w:rPr>
          <w:rFonts w:ascii="Segoe UI" w:hAnsi="Segoe UI" w:cs="Segoe UI"/>
        </w:rPr>
        <w:t>Insider Risk</w:t>
      </w:r>
    </w:p>
    <w:p w14:paraId="4B1A3714" w14:textId="633743AF" w:rsidR="007F7C17" w:rsidRPr="00D1243F" w:rsidRDefault="00A233CE" w:rsidP="007F7C17">
      <w:pPr>
        <w:pStyle w:val="ListParagraph"/>
        <w:numPr>
          <w:ilvl w:val="1"/>
          <w:numId w:val="1"/>
        </w:numPr>
        <w:rPr>
          <w:rFonts w:ascii="Segoe UI" w:hAnsi="Segoe UI" w:cs="Segoe UI"/>
          <w:color w:val="2F5496" w:themeColor="accent1" w:themeShade="BF"/>
        </w:rPr>
      </w:pPr>
      <w:hyperlink r:id="rId14" w:history="1">
        <w:r w:rsidR="007F7C17" w:rsidRPr="00D1243F">
          <w:rPr>
            <w:rStyle w:val="Hyperlink"/>
            <w:rFonts w:ascii="Segoe UI" w:hAnsi="Segoe UI" w:cs="Segoe UI"/>
            <w:color w:val="2F5496" w:themeColor="accent1" w:themeShade="BF"/>
          </w:rPr>
          <w:t>Communication Compliance</w:t>
        </w:r>
      </w:hyperlink>
    </w:p>
    <w:p w14:paraId="56DDB500" w14:textId="100CB16D" w:rsidR="003D1C73" w:rsidRDefault="00A233CE" w:rsidP="003D1C73">
      <w:pPr>
        <w:pStyle w:val="ListParagraph"/>
        <w:numPr>
          <w:ilvl w:val="1"/>
          <w:numId w:val="1"/>
        </w:numPr>
        <w:rPr>
          <w:rFonts w:ascii="Segoe UI" w:hAnsi="Segoe UI" w:cs="Segoe UI"/>
          <w:color w:val="2F5496" w:themeColor="accent1" w:themeShade="BF"/>
        </w:rPr>
      </w:pPr>
      <w:hyperlink r:id="rId15" w:history="1">
        <w:r w:rsidR="007F7C17" w:rsidRPr="00341B14">
          <w:rPr>
            <w:rStyle w:val="Hyperlink"/>
            <w:rFonts w:ascii="Segoe UI" w:hAnsi="Segoe UI" w:cs="Segoe UI"/>
            <w:color w:val="1F4E79" w:themeColor="accent5" w:themeShade="80"/>
          </w:rPr>
          <w:t>Insider Risk Management</w:t>
        </w:r>
      </w:hyperlink>
    </w:p>
    <w:p w14:paraId="33281D68" w14:textId="6BB16D9D" w:rsidR="00A8648E" w:rsidRPr="00341B14" w:rsidRDefault="003D1C73" w:rsidP="00FF6D8B">
      <w:pPr>
        <w:pStyle w:val="ListParagraph"/>
        <w:numPr>
          <w:ilvl w:val="0"/>
          <w:numId w:val="1"/>
        </w:numPr>
        <w:rPr>
          <w:rFonts w:ascii="Segoe UI" w:hAnsi="Segoe UI" w:cs="Segoe UI"/>
        </w:rPr>
      </w:pPr>
      <w:r w:rsidRPr="00341B14">
        <w:rPr>
          <w:rFonts w:ascii="Segoe UI" w:hAnsi="Segoe UI" w:cs="Segoe UI"/>
        </w:rPr>
        <w:t>Discovery &amp; Response</w:t>
      </w:r>
    </w:p>
    <w:p w14:paraId="10C6FE4C" w14:textId="1D75A80C" w:rsidR="007F7C17" w:rsidRDefault="00A233CE" w:rsidP="007F7C17">
      <w:pPr>
        <w:pStyle w:val="ListParagraph"/>
        <w:numPr>
          <w:ilvl w:val="1"/>
          <w:numId w:val="1"/>
        </w:numPr>
        <w:rPr>
          <w:rFonts w:ascii="Segoe UI" w:hAnsi="Segoe UI" w:cs="Segoe UI"/>
          <w:color w:val="2F5496" w:themeColor="accent1" w:themeShade="BF"/>
        </w:rPr>
      </w:pPr>
      <w:hyperlink r:id="rId16" w:history="1">
        <w:r w:rsidR="007F7C17" w:rsidRPr="00341B14">
          <w:rPr>
            <w:rStyle w:val="Hyperlink"/>
            <w:rFonts w:ascii="Segoe UI" w:hAnsi="Segoe UI" w:cs="Segoe UI"/>
            <w:color w:val="1F4E79" w:themeColor="accent5" w:themeShade="80"/>
          </w:rPr>
          <w:t>Audit</w:t>
        </w:r>
      </w:hyperlink>
    </w:p>
    <w:p w14:paraId="342527B4" w14:textId="373A28F1" w:rsidR="007F7C17" w:rsidRPr="00341B14" w:rsidRDefault="00A233CE" w:rsidP="007F7C17">
      <w:pPr>
        <w:pStyle w:val="ListParagraph"/>
        <w:numPr>
          <w:ilvl w:val="1"/>
          <w:numId w:val="1"/>
        </w:numPr>
        <w:rPr>
          <w:rFonts w:ascii="Segoe UI" w:hAnsi="Segoe UI" w:cs="Segoe UI"/>
          <w:color w:val="1F4E79" w:themeColor="accent5" w:themeShade="80"/>
        </w:rPr>
      </w:pPr>
      <w:hyperlink r:id="rId17" w:history="1">
        <w:r w:rsidR="007F7C17" w:rsidRPr="00341B14">
          <w:rPr>
            <w:rStyle w:val="Hyperlink"/>
            <w:rFonts w:ascii="Segoe UI" w:hAnsi="Segoe UI" w:cs="Segoe UI"/>
            <w:color w:val="1F4E79" w:themeColor="accent5" w:themeShade="80"/>
          </w:rPr>
          <w:t>eDiscovery</w:t>
        </w:r>
      </w:hyperlink>
    </w:p>
    <w:p w14:paraId="0986A56E" w14:textId="77777777" w:rsidR="00640EE7" w:rsidRDefault="00640EE7">
      <w:pPr>
        <w:rPr>
          <w:rFonts w:ascii="Segoe UI" w:eastAsiaTheme="majorEastAsia" w:hAnsi="Segoe UI" w:cs="Segoe UI"/>
          <w:color w:val="2F5496" w:themeColor="accent1" w:themeShade="BF"/>
          <w:sz w:val="40"/>
          <w:szCs w:val="40"/>
        </w:rPr>
      </w:pPr>
      <w:r>
        <w:rPr>
          <w:rFonts w:ascii="Segoe UI" w:hAnsi="Segoe UI" w:cs="Segoe UI"/>
          <w:sz w:val="40"/>
          <w:szCs w:val="40"/>
        </w:rPr>
        <w:br w:type="page"/>
      </w:r>
    </w:p>
    <w:p w14:paraId="09564EF2" w14:textId="6D12E922" w:rsidR="007F7D5D" w:rsidRPr="00D1243F" w:rsidRDefault="009804B4" w:rsidP="00D1243F">
      <w:pPr>
        <w:pStyle w:val="Heading2"/>
        <w:pBdr>
          <w:bottom w:val="single" w:sz="4" w:space="1" w:color="auto"/>
        </w:pBdr>
        <w:rPr>
          <w:rFonts w:ascii="Segoe UI" w:hAnsi="Segoe UI" w:cs="Segoe UI"/>
          <w:sz w:val="40"/>
          <w:szCs w:val="40"/>
        </w:rPr>
      </w:pPr>
      <w:r w:rsidRPr="00D1243F">
        <w:rPr>
          <w:rFonts w:ascii="Segoe UI" w:hAnsi="Segoe UI" w:cs="Segoe UI"/>
          <w:sz w:val="40"/>
          <w:szCs w:val="40"/>
        </w:rPr>
        <w:lastRenderedPageBreak/>
        <w:t>That is</w:t>
      </w:r>
      <w:r w:rsidR="007F7D5D" w:rsidRPr="00D1243F">
        <w:rPr>
          <w:rFonts w:ascii="Segoe UI" w:hAnsi="Segoe UI" w:cs="Segoe UI"/>
          <w:sz w:val="40"/>
          <w:szCs w:val="40"/>
        </w:rPr>
        <w:t xml:space="preserve"> awesome! How do I run it?</w:t>
      </w:r>
    </w:p>
    <w:p w14:paraId="5E3B218B" w14:textId="77777777" w:rsidR="00D22953" w:rsidRDefault="00D22953" w:rsidP="005D1277">
      <w:pPr>
        <w:spacing w:after="0" w:line="276" w:lineRule="auto"/>
        <w:rPr>
          <w:rFonts w:ascii="Segoe UI" w:hAnsi="Segoe UI" w:cs="Segoe UI"/>
        </w:rPr>
      </w:pPr>
    </w:p>
    <w:p w14:paraId="64910F0E" w14:textId="0C459388" w:rsidR="00D22953" w:rsidRPr="00D1243F" w:rsidRDefault="00D22953" w:rsidP="00D22953">
      <w:pPr>
        <w:pStyle w:val="Heading3"/>
        <w:pBdr>
          <w:bottom w:val="single" w:sz="4" w:space="1" w:color="auto"/>
        </w:pBdr>
        <w:rPr>
          <w:rFonts w:ascii="Segoe UI" w:hAnsi="Segoe UI" w:cs="Segoe UI"/>
          <w:sz w:val="32"/>
          <w:szCs w:val="32"/>
        </w:rPr>
      </w:pPr>
      <w:r>
        <w:rPr>
          <w:rFonts w:ascii="Segoe UI" w:hAnsi="Segoe UI" w:cs="Segoe UI"/>
          <w:sz w:val="32"/>
          <w:szCs w:val="32"/>
        </w:rPr>
        <w:t>Pre-Requisites</w:t>
      </w:r>
    </w:p>
    <w:p w14:paraId="589E6531" w14:textId="60755915" w:rsidR="004D1CB8" w:rsidRPr="004D1CB8" w:rsidRDefault="0096666E" w:rsidP="004D1CB8">
      <w:pPr>
        <w:spacing w:after="0" w:line="276" w:lineRule="auto"/>
        <w:rPr>
          <w:rFonts w:ascii="Segoe UI" w:hAnsi="Segoe UI" w:cs="Segoe UI"/>
          <w:color w:val="171717"/>
          <w:shd w:val="clear" w:color="auto" w:fill="FFFFFF"/>
        </w:rPr>
      </w:pPr>
      <w:r>
        <w:rPr>
          <w:rFonts w:ascii="Segoe UI" w:hAnsi="Segoe UI" w:cs="Segoe UI"/>
        </w:rPr>
        <w:t>Before running the tool,</w:t>
      </w:r>
      <w:r w:rsidR="002805F7">
        <w:rPr>
          <w:rFonts w:ascii="Segoe UI" w:hAnsi="Segoe UI" w:cs="Segoe UI"/>
        </w:rPr>
        <w:t xml:space="preserve"> </w:t>
      </w:r>
      <w:r w:rsidR="009C7A0D">
        <w:rPr>
          <w:rFonts w:ascii="Segoe UI" w:hAnsi="Segoe UI" w:cs="Segoe UI"/>
          <w:color w:val="171717"/>
          <w:shd w:val="clear" w:color="auto" w:fill="FFFFFF"/>
        </w:rPr>
        <w:t>you should confirm your </w:t>
      </w:r>
      <w:hyperlink r:id="rId18" w:history="1">
        <w:r w:rsidR="009C7A0D">
          <w:rPr>
            <w:rStyle w:val="Hyperlink"/>
            <w:rFonts w:ascii="Segoe UI" w:hAnsi="Segoe UI" w:cs="Segoe UI"/>
            <w:shd w:val="clear" w:color="auto" w:fill="FFFFFF"/>
          </w:rPr>
          <w:t>Microsoft 365 subscription</w:t>
        </w:r>
      </w:hyperlink>
      <w:r w:rsidR="009C7A0D">
        <w:rPr>
          <w:rFonts w:ascii="Segoe UI" w:hAnsi="Segoe UI" w:cs="Segoe UI"/>
          <w:color w:val="171717"/>
          <w:shd w:val="clear" w:color="auto" w:fill="FFFFFF"/>
        </w:rPr>
        <w:t xml:space="preserve"> and any add-ons. </w:t>
      </w:r>
      <w:r w:rsidR="004D1CB8" w:rsidRPr="004D1CB8">
        <w:rPr>
          <w:rFonts w:ascii="Segoe UI" w:hAnsi="Segoe UI" w:cs="Segoe UI"/>
          <w:color w:val="171717"/>
          <w:shd w:val="clear" w:color="auto" w:fill="FFFFFF"/>
        </w:rPr>
        <w:t xml:space="preserve">To access and use </w:t>
      </w:r>
      <w:r w:rsidR="004D1CB8">
        <w:rPr>
          <w:rFonts w:ascii="Segoe UI" w:hAnsi="Segoe UI" w:cs="Segoe UI"/>
          <w:color w:val="171717"/>
          <w:shd w:val="clear" w:color="auto" w:fill="FFFFFF"/>
        </w:rPr>
        <w:t>MCCA</w:t>
      </w:r>
      <w:r w:rsidR="004D1CB8" w:rsidRPr="004D1CB8">
        <w:rPr>
          <w:rFonts w:ascii="Segoe UI" w:hAnsi="Segoe UI" w:cs="Segoe UI"/>
          <w:color w:val="171717"/>
          <w:shd w:val="clear" w:color="auto" w:fill="FFFFFF"/>
        </w:rPr>
        <w:t>, your organization must have one of the following subscriptions or add-ons:</w:t>
      </w:r>
    </w:p>
    <w:p w14:paraId="4F9CFCF0" w14:textId="77777777" w:rsidR="004D1CB8" w:rsidRPr="004D1CB8" w:rsidRDefault="004D1CB8" w:rsidP="004D1CB8">
      <w:pPr>
        <w:numPr>
          <w:ilvl w:val="0"/>
          <w:numId w:val="14"/>
        </w:numPr>
        <w:spacing w:after="0" w:line="276" w:lineRule="auto"/>
        <w:rPr>
          <w:rFonts w:ascii="Segoe UI" w:hAnsi="Segoe UI" w:cs="Segoe UI"/>
          <w:color w:val="171717"/>
          <w:shd w:val="clear" w:color="auto" w:fill="FFFFFF"/>
        </w:rPr>
      </w:pPr>
      <w:r w:rsidRPr="004D1CB8">
        <w:rPr>
          <w:rFonts w:ascii="Segoe UI" w:hAnsi="Segoe UI" w:cs="Segoe UI"/>
          <w:color w:val="171717"/>
          <w:shd w:val="clear" w:color="auto" w:fill="FFFFFF"/>
        </w:rPr>
        <w:t>Microsoft 365 E5 subscription (paid or trial version)</w:t>
      </w:r>
    </w:p>
    <w:p w14:paraId="54A071DB" w14:textId="77777777" w:rsidR="004D1CB8" w:rsidRPr="004D1CB8" w:rsidRDefault="004D1CB8" w:rsidP="004D1CB8">
      <w:pPr>
        <w:numPr>
          <w:ilvl w:val="0"/>
          <w:numId w:val="14"/>
        </w:numPr>
        <w:spacing w:after="0" w:line="276" w:lineRule="auto"/>
        <w:rPr>
          <w:rFonts w:ascii="Segoe UI" w:hAnsi="Segoe UI" w:cs="Segoe UI"/>
          <w:color w:val="171717"/>
          <w:shd w:val="clear" w:color="auto" w:fill="FFFFFF"/>
        </w:rPr>
      </w:pPr>
      <w:r w:rsidRPr="004D1CB8">
        <w:rPr>
          <w:rFonts w:ascii="Segoe UI" w:hAnsi="Segoe UI" w:cs="Segoe UI"/>
          <w:color w:val="171717"/>
          <w:shd w:val="clear" w:color="auto" w:fill="FFFFFF"/>
        </w:rPr>
        <w:t>Microsoft 365 E3 subscription + the Microsoft 365 E5 Compliance add-on</w:t>
      </w:r>
    </w:p>
    <w:p w14:paraId="0BF01D42" w14:textId="77777777" w:rsidR="0096666E" w:rsidRDefault="0096666E" w:rsidP="7DE91D92">
      <w:pPr>
        <w:spacing w:after="0" w:line="276" w:lineRule="auto"/>
        <w:rPr>
          <w:rFonts w:ascii="Segoe UI" w:hAnsi="Segoe UI" w:cs="Segoe UI"/>
        </w:rPr>
      </w:pPr>
    </w:p>
    <w:p w14:paraId="37855B3D" w14:textId="73B3FB0B" w:rsidR="005800A2" w:rsidRDefault="005800A2" w:rsidP="7DE91D92">
      <w:pPr>
        <w:spacing w:after="0" w:line="276" w:lineRule="auto"/>
        <w:rPr>
          <w:rFonts w:ascii="Segoe UI" w:hAnsi="Segoe UI" w:cs="Segoe UI"/>
        </w:rPr>
      </w:pPr>
      <w:r>
        <w:rPr>
          <w:rFonts w:ascii="Segoe UI" w:hAnsi="Segoe UI" w:cs="Segoe UI"/>
        </w:rPr>
        <w:t xml:space="preserve">You will be able to run this tool without an E5 subscription or M365 E5 Compliance </w:t>
      </w:r>
      <w:r w:rsidR="00880C9B">
        <w:rPr>
          <w:rFonts w:ascii="Segoe UI" w:hAnsi="Segoe UI" w:cs="Segoe UI"/>
        </w:rPr>
        <w:t>add-on,</w:t>
      </w:r>
      <w:r>
        <w:rPr>
          <w:rFonts w:ascii="Segoe UI" w:hAnsi="Segoe UI" w:cs="Segoe UI"/>
        </w:rPr>
        <w:t xml:space="preserve"> but </w:t>
      </w:r>
      <w:r w:rsidR="00AB2FF9">
        <w:rPr>
          <w:rFonts w:ascii="Segoe UI" w:hAnsi="Segoe UI" w:cs="Segoe UI"/>
        </w:rPr>
        <w:t xml:space="preserve">MCCA </w:t>
      </w:r>
      <w:r w:rsidR="0006432E">
        <w:rPr>
          <w:rFonts w:ascii="Segoe UI" w:hAnsi="Segoe UI" w:cs="Segoe UI"/>
        </w:rPr>
        <w:t xml:space="preserve">will </w:t>
      </w:r>
      <w:r w:rsidR="003253BC">
        <w:rPr>
          <w:rFonts w:ascii="Segoe UI" w:hAnsi="Segoe UI" w:cs="Segoe UI"/>
        </w:rPr>
        <w:t xml:space="preserve">still </w:t>
      </w:r>
      <w:r w:rsidR="00AB2FF9">
        <w:rPr>
          <w:rFonts w:ascii="Segoe UI" w:hAnsi="Segoe UI" w:cs="Segoe UI"/>
        </w:rPr>
        <w:t>report statuses for E5 workloads &amp; capabilities.</w:t>
      </w:r>
    </w:p>
    <w:p w14:paraId="10EB87B2" w14:textId="77777777" w:rsidR="005800A2" w:rsidRDefault="005800A2" w:rsidP="7DE91D92">
      <w:pPr>
        <w:spacing w:after="0" w:line="276" w:lineRule="auto"/>
        <w:rPr>
          <w:rFonts w:ascii="Segoe UI" w:hAnsi="Segoe UI" w:cs="Segoe UI"/>
        </w:rPr>
      </w:pPr>
    </w:p>
    <w:p w14:paraId="7C59A518" w14:textId="55B13FF9" w:rsidR="00D22953" w:rsidRDefault="00767560" w:rsidP="7DE91D92">
      <w:pPr>
        <w:spacing w:after="0" w:line="276" w:lineRule="auto"/>
        <w:rPr>
          <w:rFonts w:ascii="Segoe UI" w:hAnsi="Segoe UI" w:cs="Segoe UI"/>
        </w:rPr>
      </w:pPr>
      <w:r>
        <w:rPr>
          <w:rFonts w:ascii="Segoe UI" w:hAnsi="Segoe UI" w:cs="Segoe UI"/>
        </w:rPr>
        <w:t>For running the tool</w:t>
      </w:r>
      <w:r w:rsidR="3BDFD59F" w:rsidRPr="7DE91D92">
        <w:rPr>
          <w:rFonts w:ascii="Segoe UI" w:hAnsi="Segoe UI" w:cs="Segoe UI"/>
        </w:rPr>
        <w:t>:</w:t>
      </w:r>
    </w:p>
    <w:p w14:paraId="1A0E7CC9" w14:textId="4713A762" w:rsidR="00D22953" w:rsidRPr="005014EE" w:rsidRDefault="4EF6BD3C" w:rsidP="7DE91D92">
      <w:pPr>
        <w:pStyle w:val="ListParagraph"/>
        <w:numPr>
          <w:ilvl w:val="0"/>
          <w:numId w:val="9"/>
        </w:numPr>
        <w:spacing w:after="0" w:line="276" w:lineRule="auto"/>
        <w:rPr>
          <w:rFonts w:ascii="Segoe UI" w:eastAsiaTheme="minorEastAsia" w:hAnsi="Segoe UI" w:cs="Segoe UI"/>
        </w:rPr>
      </w:pPr>
      <w:r w:rsidRPr="7DE91D92">
        <w:rPr>
          <w:rFonts w:ascii="Segoe UI" w:hAnsi="Segoe UI" w:cs="Segoe UI"/>
        </w:rPr>
        <w:t xml:space="preserve">You must have PowerShell version 5.1 or above to run </w:t>
      </w:r>
      <w:r w:rsidR="009B3754">
        <w:rPr>
          <w:rFonts w:ascii="Segoe UI" w:hAnsi="Segoe UI" w:cs="Segoe UI"/>
        </w:rPr>
        <w:t>this</w:t>
      </w:r>
      <w:r w:rsidRPr="7DE91D92">
        <w:rPr>
          <w:rFonts w:ascii="Segoe UI" w:hAnsi="Segoe UI" w:cs="Segoe UI"/>
        </w:rPr>
        <w:t xml:space="preserve"> tool.</w:t>
      </w:r>
    </w:p>
    <w:p w14:paraId="1B1C8BCF" w14:textId="652255EA" w:rsidR="00994D96" w:rsidRPr="005014EE" w:rsidRDefault="00FA39E7" w:rsidP="00E452B0">
      <w:pPr>
        <w:pStyle w:val="ListParagraph"/>
        <w:numPr>
          <w:ilvl w:val="0"/>
          <w:numId w:val="9"/>
        </w:numPr>
        <w:spacing w:after="0" w:line="276" w:lineRule="auto"/>
        <w:rPr>
          <w:rFonts w:ascii="Segoe UI" w:eastAsiaTheme="minorEastAsia" w:hAnsi="Segoe UI" w:cs="Segoe UI"/>
        </w:rPr>
      </w:pPr>
      <w:r w:rsidRPr="005014EE">
        <w:rPr>
          <w:rFonts w:ascii="Segoe UI" w:eastAsiaTheme="minorEastAsia" w:hAnsi="Segoe UI" w:cs="Segoe UI"/>
        </w:rPr>
        <w:t xml:space="preserve">You must </w:t>
      </w:r>
      <w:r w:rsidR="00994D96" w:rsidRPr="005014EE">
        <w:rPr>
          <w:rFonts w:ascii="Segoe UI" w:eastAsiaTheme="minorEastAsia" w:hAnsi="Segoe UI" w:cs="Segoe UI"/>
        </w:rPr>
        <w:t>have</w:t>
      </w:r>
      <w:r w:rsidR="008E2C63" w:rsidRPr="005014EE">
        <w:rPr>
          <w:rFonts w:ascii="Segoe UI" w:eastAsiaTheme="minorEastAsia" w:hAnsi="Segoe UI" w:cs="Segoe UI"/>
        </w:rPr>
        <w:t xml:space="preserve"> </w:t>
      </w:r>
      <w:r w:rsidR="008E2C63" w:rsidRPr="00994D96">
        <w:rPr>
          <w:rFonts w:ascii="Segoe UI" w:eastAsiaTheme="minorEastAsia" w:hAnsi="Segoe UI" w:cs="Segoe UI"/>
        </w:rPr>
        <w:t>Exchange Online PowerShell</w:t>
      </w:r>
      <w:r w:rsidR="008E2C63" w:rsidRPr="005014EE">
        <w:rPr>
          <w:rFonts w:ascii="Segoe UI" w:eastAsiaTheme="minorEastAsia" w:hAnsi="Segoe UI" w:cs="Segoe UI"/>
        </w:rPr>
        <w:t xml:space="preserve"> </w:t>
      </w:r>
      <w:r w:rsidR="00500DFB" w:rsidRPr="005014EE">
        <w:rPr>
          <w:rFonts w:ascii="Segoe UI" w:eastAsiaTheme="minorEastAsia" w:hAnsi="Segoe UI" w:cs="Segoe UI"/>
        </w:rPr>
        <w:t>module</w:t>
      </w:r>
      <w:r w:rsidR="00D53F1A">
        <w:rPr>
          <w:rFonts w:ascii="Segoe UI" w:eastAsiaTheme="minorEastAsia" w:hAnsi="Segoe UI" w:cs="Segoe UI"/>
        </w:rPr>
        <w:t xml:space="preserve"> </w:t>
      </w:r>
      <w:r w:rsidR="00C47CD9">
        <w:rPr>
          <w:rFonts w:ascii="Segoe UI" w:eastAsiaTheme="minorEastAsia" w:hAnsi="Segoe UI" w:cs="Segoe UI"/>
        </w:rPr>
        <w:t>(</w:t>
      </w:r>
      <w:r w:rsidR="00196D56">
        <w:rPr>
          <w:rFonts w:ascii="Segoe UI" w:eastAsiaTheme="minorEastAsia" w:hAnsi="Segoe UI" w:cs="Segoe UI"/>
        </w:rPr>
        <w:t>You can follow e</w:t>
      </w:r>
      <w:r w:rsidR="00C47CD9">
        <w:rPr>
          <w:rFonts w:ascii="Segoe UI" w:eastAsiaTheme="minorEastAsia" w:hAnsi="Segoe UI" w:cs="Segoe UI"/>
        </w:rPr>
        <w:t>ither of the f</w:t>
      </w:r>
      <w:r w:rsidR="00196D56">
        <w:rPr>
          <w:rFonts w:ascii="Segoe UI" w:eastAsiaTheme="minorEastAsia" w:hAnsi="Segoe UI" w:cs="Segoe UI"/>
        </w:rPr>
        <w:t>ollowing 2 methods to download the same)</w:t>
      </w:r>
    </w:p>
    <w:p w14:paraId="154F3D0D" w14:textId="77777777" w:rsidR="00D53F1A" w:rsidRDefault="00E452B0" w:rsidP="00D53F1A">
      <w:pPr>
        <w:pStyle w:val="ListParagraph"/>
        <w:numPr>
          <w:ilvl w:val="0"/>
          <w:numId w:val="13"/>
        </w:numPr>
        <w:spacing w:after="0" w:line="276" w:lineRule="auto"/>
        <w:rPr>
          <w:rFonts w:ascii="Segoe UI" w:eastAsiaTheme="minorEastAsia" w:hAnsi="Segoe UI" w:cs="Segoe UI"/>
        </w:rPr>
      </w:pPr>
      <w:r w:rsidRPr="005014EE">
        <w:rPr>
          <w:rFonts w:ascii="Segoe UI" w:eastAsiaTheme="minorEastAsia" w:hAnsi="Segoe UI" w:cs="Segoe UI"/>
        </w:rPr>
        <w:t xml:space="preserve">Exchange Online PowerShell V2 module </w:t>
      </w:r>
      <w:r w:rsidR="00994D96" w:rsidRPr="005014EE">
        <w:rPr>
          <w:rFonts w:ascii="Segoe UI" w:eastAsiaTheme="minorEastAsia" w:hAnsi="Segoe UI" w:cs="Segoe UI"/>
        </w:rPr>
        <w:t xml:space="preserve">that </w:t>
      </w:r>
      <w:r w:rsidRPr="005014EE">
        <w:rPr>
          <w:rFonts w:ascii="Segoe UI" w:eastAsiaTheme="minorEastAsia" w:hAnsi="Segoe UI" w:cs="Segoe UI"/>
        </w:rPr>
        <w:t xml:space="preserve">is </w:t>
      </w:r>
      <w:r w:rsidR="00FA39E7" w:rsidRPr="005014EE">
        <w:rPr>
          <w:rFonts w:ascii="Segoe UI" w:eastAsiaTheme="minorEastAsia" w:hAnsi="Segoe UI" w:cs="Segoe UI"/>
        </w:rPr>
        <w:t>available</w:t>
      </w:r>
      <w:r w:rsidRPr="005014EE">
        <w:rPr>
          <w:rFonts w:ascii="Segoe UI" w:eastAsiaTheme="minorEastAsia" w:hAnsi="Segoe UI" w:cs="Segoe UI"/>
        </w:rPr>
        <w:t xml:space="preserve"> via the PowerShell gallery:</w:t>
      </w:r>
    </w:p>
    <w:p w14:paraId="62411C6F" w14:textId="468C741C" w:rsidR="00E452B0" w:rsidRPr="00994D96" w:rsidRDefault="00E452B0" w:rsidP="00D53F1A">
      <w:pPr>
        <w:pStyle w:val="ListParagraph"/>
        <w:shd w:val="clear" w:color="auto" w:fill="E7E6E6" w:themeFill="background2"/>
        <w:spacing w:after="0" w:line="276" w:lineRule="auto"/>
        <w:ind w:left="1080"/>
        <w:rPr>
          <w:rFonts w:ascii="Segoe UI" w:eastAsiaTheme="minorEastAsia" w:hAnsi="Segoe UI" w:cs="Segoe UI"/>
        </w:rPr>
      </w:pPr>
      <w:r w:rsidRPr="00994D96">
        <w:rPr>
          <w:rFonts w:ascii="Segoe UI" w:eastAsiaTheme="minorEastAsia" w:hAnsi="Segoe UI" w:cs="Segoe UI"/>
        </w:rPr>
        <w:t>Install-Module -Name ExchangeOnlineManagement</w:t>
      </w:r>
    </w:p>
    <w:p w14:paraId="7565A697" w14:textId="61B33A60" w:rsidR="00E452B0" w:rsidRPr="006E28FE" w:rsidRDefault="00E452B0" w:rsidP="008A3E73">
      <w:pPr>
        <w:pStyle w:val="ListParagraph"/>
        <w:numPr>
          <w:ilvl w:val="0"/>
          <w:numId w:val="13"/>
        </w:numPr>
        <w:spacing w:after="0" w:line="276" w:lineRule="auto"/>
        <w:rPr>
          <w:rFonts w:ascii="Segoe UI" w:eastAsiaTheme="minorEastAsia" w:hAnsi="Segoe UI" w:cs="Segoe UI"/>
        </w:rPr>
      </w:pPr>
      <w:r w:rsidRPr="008A3E73">
        <w:rPr>
          <w:rFonts w:ascii="Segoe UI" w:eastAsiaTheme="minorEastAsia" w:hAnsi="Segoe UI" w:cs="Segoe UI"/>
        </w:rPr>
        <w:t xml:space="preserve">Exchange Online PowerShell module </w:t>
      </w:r>
      <w:r w:rsidR="005014EE" w:rsidRPr="008A3E73">
        <w:rPr>
          <w:rFonts w:ascii="Segoe UI" w:eastAsiaTheme="minorEastAsia" w:hAnsi="Segoe UI" w:cs="Segoe UI"/>
        </w:rPr>
        <w:t>(</w:t>
      </w:r>
      <w:hyperlink r:id="rId19" w:history="1">
        <w:r w:rsidR="00D53F1A" w:rsidRPr="0059693B">
          <w:rPr>
            <w:rStyle w:val="Hyperlink"/>
            <w:rFonts w:ascii="Segoe UI" w:eastAsiaTheme="minorEastAsia" w:hAnsi="Segoe UI" w:cs="Segoe UI"/>
          </w:rPr>
          <w:t>http://aka.ms/exopsmodule</w:t>
        </w:r>
      </w:hyperlink>
      <w:r w:rsidR="00D53F1A">
        <w:rPr>
          <w:rFonts w:ascii="Segoe UI" w:eastAsiaTheme="minorEastAsia" w:hAnsi="Segoe UI" w:cs="Segoe UI"/>
        </w:rPr>
        <w:t xml:space="preserve">) </w:t>
      </w:r>
    </w:p>
    <w:p w14:paraId="2D8B5216" w14:textId="4864BB24" w:rsidR="00253043" w:rsidRPr="00253043" w:rsidRDefault="3BDFD59F" w:rsidP="1923EAF7">
      <w:pPr>
        <w:pStyle w:val="ListParagraph"/>
        <w:numPr>
          <w:ilvl w:val="0"/>
          <w:numId w:val="9"/>
        </w:numPr>
        <w:spacing w:after="0" w:line="276" w:lineRule="auto"/>
        <w:rPr>
          <w:rFonts w:eastAsiaTheme="minorEastAsia"/>
        </w:rPr>
      </w:pPr>
      <w:r w:rsidRPr="1923EAF7">
        <w:rPr>
          <w:rFonts w:ascii="Segoe UI" w:hAnsi="Segoe UI" w:cs="Segoe UI"/>
        </w:rPr>
        <w:t>Y</w:t>
      </w:r>
      <w:r w:rsidR="00767560" w:rsidRPr="1923EAF7">
        <w:rPr>
          <w:rFonts w:ascii="Segoe UI" w:hAnsi="Segoe UI" w:cs="Segoe UI"/>
        </w:rPr>
        <w:t xml:space="preserve">ou must </w:t>
      </w:r>
      <w:r w:rsidR="006F6705">
        <w:rPr>
          <w:rFonts w:ascii="Segoe UI" w:hAnsi="Segoe UI" w:cs="Segoe UI"/>
        </w:rPr>
        <w:t xml:space="preserve">have appropriate </w:t>
      </w:r>
      <w:r w:rsidR="00253043">
        <w:rPr>
          <w:rFonts w:ascii="Segoe UI" w:hAnsi="Segoe UI" w:cs="Segoe UI"/>
        </w:rPr>
        <w:t>role/user permissions to be able to run this tool.</w:t>
      </w:r>
      <w:r w:rsidR="006862D7">
        <w:rPr>
          <w:rFonts w:ascii="Segoe UI" w:hAnsi="Segoe UI" w:cs="Segoe UI"/>
        </w:rPr>
        <w:t xml:space="preserve"> The following table </w:t>
      </w:r>
      <w:r w:rsidR="004F07C3">
        <w:rPr>
          <w:rFonts w:ascii="Segoe UI" w:hAnsi="Segoe UI" w:cs="Segoe UI"/>
        </w:rPr>
        <w:t xml:space="preserve">provides details of which </w:t>
      </w:r>
      <w:r w:rsidR="00F401E3">
        <w:rPr>
          <w:rFonts w:ascii="Segoe UI" w:hAnsi="Segoe UI" w:cs="Segoe UI"/>
        </w:rPr>
        <w:t xml:space="preserve">roles </w:t>
      </w:r>
      <w:r w:rsidR="00C030D1">
        <w:rPr>
          <w:rFonts w:ascii="Segoe UI" w:hAnsi="Segoe UI" w:cs="Segoe UI"/>
        </w:rPr>
        <w:t>will have access to which sections of the report.</w:t>
      </w:r>
    </w:p>
    <w:p w14:paraId="3B3879CA" w14:textId="119D1820" w:rsidR="00D22953" w:rsidRDefault="00500319" w:rsidP="00253043">
      <w:pPr>
        <w:pStyle w:val="ListParagraph"/>
        <w:spacing w:after="0" w:line="276" w:lineRule="auto"/>
        <w:rPr>
          <w:rFonts w:ascii="Segoe UI" w:hAnsi="Segoe UI" w:cs="Segoe UI"/>
        </w:rPr>
      </w:pPr>
      <w:r>
        <w:rPr>
          <w:rFonts w:ascii="Segoe UI" w:hAnsi="Segoe UI" w:cs="Segoe UI"/>
        </w:rPr>
        <w:br/>
      </w:r>
      <w:r w:rsidR="00B7022A">
        <w:rPr>
          <w:rFonts w:ascii="Segoe UI" w:hAnsi="Segoe UI" w:cs="Segoe UI"/>
        </w:rPr>
        <w:t>O</w:t>
      </w:r>
      <w:r w:rsidR="003D788B" w:rsidRPr="1923EAF7">
        <w:rPr>
          <w:rFonts w:ascii="Segoe UI" w:hAnsi="Segoe UI" w:cs="Segoe UI"/>
        </w:rPr>
        <w:t xml:space="preserve">ther roles within the organisation </w:t>
      </w:r>
      <w:r>
        <w:rPr>
          <w:rFonts w:ascii="Segoe UI" w:hAnsi="Segoe UI" w:cs="Segoe UI"/>
        </w:rPr>
        <w:t>(</w:t>
      </w:r>
      <w:r w:rsidR="00DC0301">
        <w:rPr>
          <w:rFonts w:ascii="Segoe UI" w:hAnsi="Segoe UI" w:cs="Segoe UI"/>
        </w:rPr>
        <w:t>not listed in the table below</w:t>
      </w:r>
      <w:r>
        <w:rPr>
          <w:rFonts w:ascii="Segoe UI" w:hAnsi="Segoe UI" w:cs="Segoe UI"/>
        </w:rPr>
        <w:t>)</w:t>
      </w:r>
      <w:r w:rsidR="00DC0301">
        <w:rPr>
          <w:rFonts w:ascii="Segoe UI" w:hAnsi="Segoe UI" w:cs="Segoe UI"/>
        </w:rPr>
        <w:t xml:space="preserve"> </w:t>
      </w:r>
      <w:r>
        <w:rPr>
          <w:rFonts w:ascii="Segoe UI" w:hAnsi="Segoe UI" w:cs="Segoe UI"/>
        </w:rPr>
        <w:t xml:space="preserve">may </w:t>
      </w:r>
      <w:r w:rsidR="00E949DE" w:rsidRPr="1923EAF7">
        <w:rPr>
          <w:rFonts w:ascii="Segoe UI" w:hAnsi="Segoe UI" w:cs="Segoe UI"/>
        </w:rPr>
        <w:t xml:space="preserve">not be able to run the tool or they </w:t>
      </w:r>
      <w:r w:rsidR="003D788B" w:rsidRPr="1923EAF7">
        <w:rPr>
          <w:rFonts w:ascii="Segoe UI" w:hAnsi="Segoe UI" w:cs="Segoe UI"/>
        </w:rPr>
        <w:t>may be able</w:t>
      </w:r>
      <w:r w:rsidR="00E949DE" w:rsidRPr="1923EAF7">
        <w:rPr>
          <w:rFonts w:ascii="Segoe UI" w:hAnsi="Segoe UI" w:cs="Segoe UI"/>
        </w:rPr>
        <w:t xml:space="preserve"> to run the tool with limited information </w:t>
      </w:r>
      <w:r w:rsidR="705FB9B7" w:rsidRPr="1923EAF7">
        <w:rPr>
          <w:rFonts w:ascii="Segoe UI" w:hAnsi="Segoe UI" w:cs="Segoe UI"/>
        </w:rPr>
        <w:t xml:space="preserve">in </w:t>
      </w:r>
      <w:r w:rsidR="00E949DE" w:rsidRPr="1923EAF7">
        <w:rPr>
          <w:rFonts w:ascii="Segoe UI" w:hAnsi="Segoe UI" w:cs="Segoe UI"/>
        </w:rPr>
        <w:t>the final report.</w:t>
      </w:r>
    </w:p>
    <w:p w14:paraId="33D7D084" w14:textId="77777777" w:rsidR="00301AF1" w:rsidRDefault="00301AF1" w:rsidP="00253043">
      <w:pPr>
        <w:pStyle w:val="ListParagraph"/>
        <w:spacing w:after="0" w:line="276" w:lineRule="auto"/>
        <w:rPr>
          <w:rFonts w:ascii="Segoe UI" w:hAnsi="Segoe UI" w:cs="Segoe UI"/>
        </w:rPr>
      </w:pPr>
    </w:p>
    <w:tbl>
      <w:tblPr>
        <w:tblStyle w:val="GridTable3-Accent5"/>
        <w:tblW w:w="10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85"/>
        <w:gridCol w:w="960"/>
        <w:gridCol w:w="960"/>
        <w:gridCol w:w="960"/>
        <w:gridCol w:w="960"/>
        <w:gridCol w:w="960"/>
        <w:gridCol w:w="960"/>
        <w:gridCol w:w="914"/>
        <w:gridCol w:w="1341"/>
      </w:tblGrid>
      <w:tr w:rsidR="00CD1FF3" w:rsidRPr="00301AF1" w14:paraId="4C38B7B1" w14:textId="77777777" w:rsidTr="008F1E09">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2220" w:type="dxa"/>
            <w:vMerge w:val="restart"/>
            <w:tcBorders>
              <w:top w:val="none" w:sz="0" w:space="0" w:color="auto"/>
              <w:left w:val="none" w:sz="0" w:space="0" w:color="auto"/>
              <w:bottom w:val="none" w:sz="0" w:space="0" w:color="auto"/>
              <w:right w:val="none" w:sz="0" w:space="0" w:color="auto"/>
            </w:tcBorders>
            <w:vAlign w:val="center"/>
            <w:hideMark/>
          </w:tcPr>
          <w:p w14:paraId="7A6BE2D4" w14:textId="0C419243"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User Role</w:t>
            </w:r>
          </w:p>
        </w:tc>
        <w:tc>
          <w:tcPr>
            <w:tcW w:w="1920" w:type="dxa"/>
            <w:gridSpan w:val="2"/>
            <w:tcBorders>
              <w:top w:val="none" w:sz="0" w:space="0" w:color="auto"/>
              <w:left w:val="none" w:sz="0" w:space="0" w:color="auto"/>
              <w:right w:val="none" w:sz="0" w:space="0" w:color="auto"/>
            </w:tcBorders>
            <w:noWrap/>
            <w:vAlign w:val="center"/>
            <w:hideMark/>
          </w:tcPr>
          <w:p w14:paraId="17E9E178" w14:textId="77777777" w:rsidR="00301AF1" w:rsidRPr="00301AF1" w:rsidRDefault="00301AF1" w:rsidP="008F1E0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MIP</w:t>
            </w:r>
          </w:p>
        </w:tc>
        <w:tc>
          <w:tcPr>
            <w:tcW w:w="1920" w:type="dxa"/>
            <w:gridSpan w:val="2"/>
            <w:tcBorders>
              <w:top w:val="none" w:sz="0" w:space="0" w:color="auto"/>
              <w:left w:val="none" w:sz="0" w:space="0" w:color="auto"/>
              <w:right w:val="none" w:sz="0" w:space="0" w:color="auto"/>
            </w:tcBorders>
            <w:noWrap/>
            <w:vAlign w:val="center"/>
            <w:hideMark/>
          </w:tcPr>
          <w:p w14:paraId="027B7537" w14:textId="77777777" w:rsidR="00301AF1" w:rsidRPr="00301AF1" w:rsidRDefault="00301AF1" w:rsidP="008F1E0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MIG</w:t>
            </w:r>
          </w:p>
        </w:tc>
        <w:tc>
          <w:tcPr>
            <w:tcW w:w="1920" w:type="dxa"/>
            <w:gridSpan w:val="2"/>
            <w:tcBorders>
              <w:top w:val="none" w:sz="0" w:space="0" w:color="auto"/>
              <w:left w:val="none" w:sz="0" w:space="0" w:color="auto"/>
              <w:right w:val="none" w:sz="0" w:space="0" w:color="auto"/>
            </w:tcBorders>
            <w:noWrap/>
            <w:vAlign w:val="center"/>
            <w:hideMark/>
          </w:tcPr>
          <w:p w14:paraId="554C706F" w14:textId="77777777" w:rsidR="00301AF1" w:rsidRPr="00301AF1" w:rsidRDefault="00301AF1" w:rsidP="008F1E0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Insider Risk</w:t>
            </w:r>
          </w:p>
        </w:tc>
        <w:tc>
          <w:tcPr>
            <w:tcW w:w="2020" w:type="dxa"/>
            <w:gridSpan w:val="2"/>
            <w:tcBorders>
              <w:top w:val="none" w:sz="0" w:space="0" w:color="auto"/>
              <w:left w:val="none" w:sz="0" w:space="0" w:color="auto"/>
              <w:right w:val="none" w:sz="0" w:space="0" w:color="auto"/>
            </w:tcBorders>
            <w:noWrap/>
            <w:vAlign w:val="center"/>
            <w:hideMark/>
          </w:tcPr>
          <w:p w14:paraId="708227AB" w14:textId="77777777" w:rsidR="00301AF1" w:rsidRPr="00301AF1" w:rsidRDefault="00301AF1" w:rsidP="008F1E09">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Discovery &amp; Response</w:t>
            </w:r>
          </w:p>
        </w:tc>
      </w:tr>
      <w:tr w:rsidR="00CD1FF3" w:rsidRPr="00301AF1" w14:paraId="1C852DC0" w14:textId="77777777" w:rsidTr="008F1E0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20" w:type="dxa"/>
            <w:vMerge/>
            <w:tcBorders>
              <w:top w:val="none" w:sz="0" w:space="0" w:color="auto"/>
              <w:left w:val="none" w:sz="0" w:space="0" w:color="auto"/>
              <w:bottom w:val="none" w:sz="0" w:space="0" w:color="auto"/>
            </w:tcBorders>
            <w:vAlign w:val="center"/>
            <w:hideMark/>
          </w:tcPr>
          <w:p w14:paraId="36EBE2C9" w14:textId="77777777" w:rsidR="00301AF1" w:rsidRPr="00301AF1" w:rsidRDefault="00301AF1" w:rsidP="008F1E09">
            <w:pPr>
              <w:jc w:val="center"/>
              <w:rPr>
                <w:rFonts w:ascii="Segoe UI" w:eastAsia="Times New Roman" w:hAnsi="Segoe UI" w:cs="Segoe UI"/>
                <w:b/>
                <w:bCs/>
                <w:color w:val="000000"/>
                <w:lang w:eastAsia="en-IN"/>
              </w:rPr>
            </w:pPr>
          </w:p>
        </w:tc>
        <w:tc>
          <w:tcPr>
            <w:tcW w:w="960" w:type="dxa"/>
            <w:vAlign w:val="center"/>
            <w:hideMark/>
          </w:tcPr>
          <w:p w14:paraId="1267F890"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lang w:eastAsia="en-IN"/>
              </w:rPr>
            </w:pPr>
            <w:r w:rsidRPr="00301AF1">
              <w:rPr>
                <w:rFonts w:ascii="Segoe UI" w:eastAsia="Times New Roman" w:hAnsi="Segoe UI" w:cs="Segoe UI"/>
                <w:b/>
                <w:bCs/>
                <w:color w:val="000000"/>
                <w:lang w:eastAsia="en-IN"/>
              </w:rPr>
              <w:t>DLP</w:t>
            </w:r>
          </w:p>
        </w:tc>
        <w:tc>
          <w:tcPr>
            <w:tcW w:w="960" w:type="dxa"/>
            <w:vAlign w:val="center"/>
            <w:hideMark/>
          </w:tcPr>
          <w:p w14:paraId="39B760FD"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lang w:eastAsia="en-IN"/>
              </w:rPr>
            </w:pPr>
            <w:r w:rsidRPr="00301AF1">
              <w:rPr>
                <w:rFonts w:ascii="Segoe UI" w:eastAsia="Times New Roman" w:hAnsi="Segoe UI" w:cs="Segoe UI"/>
                <w:b/>
                <w:bCs/>
                <w:color w:val="000000"/>
                <w:lang w:eastAsia="en-IN"/>
              </w:rPr>
              <w:t>IP</w:t>
            </w:r>
          </w:p>
        </w:tc>
        <w:tc>
          <w:tcPr>
            <w:tcW w:w="960" w:type="dxa"/>
            <w:vAlign w:val="center"/>
            <w:hideMark/>
          </w:tcPr>
          <w:p w14:paraId="4B1097FC"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lang w:eastAsia="en-IN"/>
              </w:rPr>
            </w:pPr>
            <w:r w:rsidRPr="00301AF1">
              <w:rPr>
                <w:rFonts w:ascii="Segoe UI" w:eastAsia="Times New Roman" w:hAnsi="Segoe UI" w:cs="Segoe UI"/>
                <w:b/>
                <w:bCs/>
                <w:color w:val="000000"/>
                <w:lang w:eastAsia="en-IN"/>
              </w:rPr>
              <w:t>IG</w:t>
            </w:r>
          </w:p>
        </w:tc>
        <w:tc>
          <w:tcPr>
            <w:tcW w:w="960" w:type="dxa"/>
            <w:vAlign w:val="center"/>
            <w:hideMark/>
          </w:tcPr>
          <w:p w14:paraId="56A382BA"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lang w:eastAsia="en-IN"/>
              </w:rPr>
            </w:pPr>
            <w:r w:rsidRPr="00301AF1">
              <w:rPr>
                <w:rFonts w:ascii="Segoe UI" w:eastAsia="Times New Roman" w:hAnsi="Segoe UI" w:cs="Segoe UI"/>
                <w:b/>
                <w:bCs/>
                <w:color w:val="000000"/>
                <w:lang w:eastAsia="en-IN"/>
              </w:rPr>
              <w:t>RM</w:t>
            </w:r>
          </w:p>
        </w:tc>
        <w:tc>
          <w:tcPr>
            <w:tcW w:w="960" w:type="dxa"/>
            <w:vAlign w:val="center"/>
            <w:hideMark/>
          </w:tcPr>
          <w:p w14:paraId="59DAEDCA"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lang w:eastAsia="en-IN"/>
              </w:rPr>
            </w:pPr>
            <w:r w:rsidRPr="00301AF1">
              <w:rPr>
                <w:rFonts w:ascii="Segoe UI" w:eastAsia="Times New Roman" w:hAnsi="Segoe UI" w:cs="Segoe UI"/>
                <w:b/>
                <w:bCs/>
                <w:color w:val="000000"/>
                <w:lang w:eastAsia="en-IN"/>
              </w:rPr>
              <w:t>IRM</w:t>
            </w:r>
          </w:p>
        </w:tc>
        <w:tc>
          <w:tcPr>
            <w:tcW w:w="960" w:type="dxa"/>
            <w:vAlign w:val="center"/>
            <w:hideMark/>
          </w:tcPr>
          <w:p w14:paraId="3EE13E84"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lang w:eastAsia="en-IN"/>
              </w:rPr>
            </w:pPr>
            <w:r w:rsidRPr="00301AF1">
              <w:rPr>
                <w:rFonts w:ascii="Segoe UI" w:eastAsia="Times New Roman" w:hAnsi="Segoe UI" w:cs="Segoe UI"/>
                <w:b/>
                <w:bCs/>
                <w:color w:val="000000"/>
                <w:lang w:eastAsia="en-IN"/>
              </w:rPr>
              <w:t>CC</w:t>
            </w:r>
          </w:p>
        </w:tc>
        <w:tc>
          <w:tcPr>
            <w:tcW w:w="960" w:type="dxa"/>
            <w:vAlign w:val="center"/>
            <w:hideMark/>
          </w:tcPr>
          <w:p w14:paraId="62282984"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lang w:eastAsia="en-IN"/>
              </w:rPr>
            </w:pPr>
            <w:r w:rsidRPr="00301AF1">
              <w:rPr>
                <w:rFonts w:ascii="Segoe UI" w:eastAsia="Times New Roman" w:hAnsi="Segoe UI" w:cs="Segoe UI"/>
                <w:b/>
                <w:bCs/>
                <w:color w:val="000000"/>
                <w:lang w:eastAsia="en-IN"/>
              </w:rPr>
              <w:t>Audit</w:t>
            </w:r>
          </w:p>
        </w:tc>
        <w:tc>
          <w:tcPr>
            <w:tcW w:w="1060" w:type="dxa"/>
            <w:vAlign w:val="center"/>
            <w:hideMark/>
          </w:tcPr>
          <w:p w14:paraId="39CD8572"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color w:val="000000"/>
                <w:lang w:eastAsia="en-IN"/>
              </w:rPr>
            </w:pPr>
            <w:r w:rsidRPr="00301AF1">
              <w:rPr>
                <w:rFonts w:ascii="Segoe UI" w:eastAsia="Times New Roman" w:hAnsi="Segoe UI" w:cs="Segoe UI"/>
                <w:b/>
                <w:bCs/>
                <w:color w:val="000000"/>
                <w:lang w:eastAsia="en-IN"/>
              </w:rPr>
              <w:t>eDiscovery</w:t>
            </w:r>
          </w:p>
        </w:tc>
      </w:tr>
      <w:tr w:rsidR="00CD1FF3" w:rsidRPr="00301AF1" w14:paraId="5CF3D820" w14:textId="77777777" w:rsidTr="008F1E09">
        <w:trPr>
          <w:trHeight w:val="568"/>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3C38CF3B"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Azure Information Protection admin</w:t>
            </w:r>
          </w:p>
        </w:tc>
        <w:tc>
          <w:tcPr>
            <w:tcW w:w="960" w:type="dxa"/>
            <w:vAlign w:val="center"/>
            <w:hideMark/>
          </w:tcPr>
          <w:p w14:paraId="6A72D1EA"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1EBE2C9"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r w:rsidRPr="00301AF1">
              <w:rPr>
                <w:rFonts w:ascii="Segoe UI" w:eastAsia="Times New Roman" w:hAnsi="Segoe UI" w:cs="Segoe UI"/>
                <w:color w:val="000000"/>
                <w:vertAlign w:val="superscript"/>
                <w:lang w:eastAsia="en-IN"/>
              </w:rPr>
              <w:t>1</w:t>
            </w:r>
          </w:p>
        </w:tc>
        <w:tc>
          <w:tcPr>
            <w:tcW w:w="960" w:type="dxa"/>
            <w:vAlign w:val="center"/>
            <w:hideMark/>
          </w:tcPr>
          <w:p w14:paraId="61681E9F"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26B9F49"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25CAB872"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6D12A9E1"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00C0CFC" w14:textId="12AA2DCB"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r w:rsidR="007C4390">
              <w:rPr>
                <w:rFonts w:ascii="Segoe UI" w:eastAsia="Times New Roman" w:hAnsi="Segoe UI" w:cs="Segoe UI"/>
                <w:color w:val="000000"/>
                <w:vertAlign w:val="superscript"/>
                <w:lang w:eastAsia="en-IN"/>
              </w:rPr>
              <w:t>4</w:t>
            </w:r>
          </w:p>
        </w:tc>
        <w:tc>
          <w:tcPr>
            <w:tcW w:w="1060" w:type="dxa"/>
            <w:vAlign w:val="center"/>
            <w:hideMark/>
          </w:tcPr>
          <w:p w14:paraId="695AD6EB"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4385483E" w14:textId="77777777" w:rsidTr="008F1E0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11B73A8A"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Compliance admin</w:t>
            </w:r>
          </w:p>
        </w:tc>
        <w:tc>
          <w:tcPr>
            <w:tcW w:w="960" w:type="dxa"/>
            <w:vAlign w:val="center"/>
            <w:hideMark/>
          </w:tcPr>
          <w:p w14:paraId="3D4D7DB9"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60DD07E2"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1A84559A"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61D4A905"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366507D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5CEBD4CB"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5E4F6755"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1060" w:type="dxa"/>
            <w:vAlign w:val="center"/>
            <w:hideMark/>
          </w:tcPr>
          <w:p w14:paraId="273BFDD3"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r>
      <w:tr w:rsidR="00CD1FF3" w:rsidRPr="00301AF1" w14:paraId="0ABB8DF8" w14:textId="77777777" w:rsidTr="008F1E09">
        <w:trPr>
          <w:trHeight w:val="328"/>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6B313C07"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Compliance Data Admin</w:t>
            </w:r>
          </w:p>
        </w:tc>
        <w:tc>
          <w:tcPr>
            <w:tcW w:w="960" w:type="dxa"/>
            <w:vAlign w:val="center"/>
            <w:hideMark/>
          </w:tcPr>
          <w:p w14:paraId="5AD8B9A6"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4756FEBB"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r w:rsidRPr="00301AF1">
              <w:rPr>
                <w:rFonts w:ascii="Segoe UI" w:eastAsia="Times New Roman" w:hAnsi="Segoe UI" w:cs="Segoe UI"/>
                <w:color w:val="000000"/>
                <w:vertAlign w:val="superscript"/>
                <w:lang w:eastAsia="en-IN"/>
              </w:rPr>
              <w:t>2</w:t>
            </w:r>
          </w:p>
        </w:tc>
        <w:tc>
          <w:tcPr>
            <w:tcW w:w="960" w:type="dxa"/>
            <w:vAlign w:val="center"/>
            <w:hideMark/>
          </w:tcPr>
          <w:p w14:paraId="6F771536"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4675AB2F"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2B34F993"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2A574B87" w14:textId="5E95102C"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r w:rsidR="007C4390">
              <w:rPr>
                <w:rFonts w:ascii="Segoe UI" w:eastAsia="Times New Roman" w:hAnsi="Segoe UI" w:cs="Segoe UI"/>
                <w:color w:val="000000"/>
                <w:vertAlign w:val="superscript"/>
                <w:lang w:eastAsia="en-IN"/>
              </w:rPr>
              <w:t>3</w:t>
            </w:r>
          </w:p>
        </w:tc>
        <w:tc>
          <w:tcPr>
            <w:tcW w:w="960" w:type="dxa"/>
            <w:vAlign w:val="center"/>
            <w:hideMark/>
          </w:tcPr>
          <w:p w14:paraId="71F94CB0" w14:textId="1693AE08"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r w:rsidR="007C4390">
              <w:rPr>
                <w:rFonts w:ascii="Segoe UI" w:eastAsia="Times New Roman" w:hAnsi="Segoe UI" w:cs="Segoe UI"/>
                <w:color w:val="000000"/>
                <w:vertAlign w:val="superscript"/>
                <w:lang w:eastAsia="en-IN"/>
              </w:rPr>
              <w:t>5</w:t>
            </w:r>
          </w:p>
        </w:tc>
        <w:tc>
          <w:tcPr>
            <w:tcW w:w="1060" w:type="dxa"/>
            <w:vAlign w:val="center"/>
            <w:hideMark/>
          </w:tcPr>
          <w:p w14:paraId="03FFE331"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4BE90AA7" w14:textId="77777777" w:rsidTr="008F1E0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58421B4A"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Customer Lockbox access approver</w:t>
            </w:r>
          </w:p>
        </w:tc>
        <w:tc>
          <w:tcPr>
            <w:tcW w:w="960" w:type="dxa"/>
            <w:vAlign w:val="center"/>
            <w:hideMark/>
          </w:tcPr>
          <w:p w14:paraId="7B1DC88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40A41E9E"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3377939"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2327A24"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584896C"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898E5F9"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CBB7751"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1060" w:type="dxa"/>
            <w:vAlign w:val="center"/>
            <w:hideMark/>
          </w:tcPr>
          <w:p w14:paraId="3EDD53EA"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3FC33740" w14:textId="77777777" w:rsidTr="008F1E09">
        <w:trPr>
          <w:trHeight w:val="328"/>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464A8FEB"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Exchange Admin</w:t>
            </w:r>
          </w:p>
        </w:tc>
        <w:tc>
          <w:tcPr>
            <w:tcW w:w="960" w:type="dxa"/>
            <w:vAlign w:val="center"/>
            <w:hideMark/>
          </w:tcPr>
          <w:p w14:paraId="35800FC0"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CE90960"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r w:rsidRPr="00301AF1">
              <w:rPr>
                <w:rFonts w:ascii="Segoe UI" w:eastAsia="Times New Roman" w:hAnsi="Segoe UI" w:cs="Segoe UI"/>
                <w:color w:val="000000"/>
                <w:vertAlign w:val="superscript"/>
                <w:lang w:eastAsia="en-IN"/>
              </w:rPr>
              <w:t>1</w:t>
            </w:r>
          </w:p>
        </w:tc>
        <w:tc>
          <w:tcPr>
            <w:tcW w:w="960" w:type="dxa"/>
            <w:vAlign w:val="center"/>
            <w:hideMark/>
          </w:tcPr>
          <w:p w14:paraId="63196C6F"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6161BFE1"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E0B079B"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82FC298"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2B48E94F" w14:textId="409718B4"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r w:rsidR="007C4390">
              <w:rPr>
                <w:rFonts w:ascii="Segoe UI" w:eastAsia="Times New Roman" w:hAnsi="Segoe UI" w:cs="Segoe UI"/>
                <w:color w:val="000000"/>
                <w:vertAlign w:val="superscript"/>
                <w:lang w:eastAsia="en-IN"/>
              </w:rPr>
              <w:t>4</w:t>
            </w:r>
          </w:p>
        </w:tc>
        <w:tc>
          <w:tcPr>
            <w:tcW w:w="1060" w:type="dxa"/>
            <w:vAlign w:val="center"/>
            <w:hideMark/>
          </w:tcPr>
          <w:p w14:paraId="272B35FF"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1A80BCEC" w14:textId="77777777" w:rsidTr="008F1E0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3F2B7442"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Global reader</w:t>
            </w:r>
          </w:p>
        </w:tc>
        <w:tc>
          <w:tcPr>
            <w:tcW w:w="960" w:type="dxa"/>
            <w:vAlign w:val="center"/>
            <w:hideMark/>
          </w:tcPr>
          <w:p w14:paraId="0117D1E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09DD7C05"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10EB7628"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34208D33"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5FD5A33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21E4958C"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949DBF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1060" w:type="dxa"/>
            <w:vAlign w:val="center"/>
            <w:hideMark/>
          </w:tcPr>
          <w:p w14:paraId="0189B210"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042E5861" w14:textId="77777777" w:rsidTr="008F1E09">
        <w:trPr>
          <w:trHeight w:val="328"/>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57DC6A8C"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Helpdesk admin</w:t>
            </w:r>
          </w:p>
        </w:tc>
        <w:tc>
          <w:tcPr>
            <w:tcW w:w="960" w:type="dxa"/>
            <w:vAlign w:val="center"/>
            <w:hideMark/>
          </w:tcPr>
          <w:p w14:paraId="3DF066C5"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4AA376EC"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r w:rsidRPr="00301AF1">
              <w:rPr>
                <w:rFonts w:ascii="Segoe UI" w:eastAsia="Times New Roman" w:hAnsi="Segoe UI" w:cs="Segoe UI"/>
                <w:color w:val="000000"/>
                <w:vertAlign w:val="superscript"/>
                <w:lang w:eastAsia="en-IN"/>
              </w:rPr>
              <w:t>1</w:t>
            </w:r>
          </w:p>
        </w:tc>
        <w:tc>
          <w:tcPr>
            <w:tcW w:w="960" w:type="dxa"/>
            <w:vAlign w:val="center"/>
            <w:hideMark/>
          </w:tcPr>
          <w:p w14:paraId="7C161006"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571C3A4"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286B6862"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B90508B"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2A6EAF47" w14:textId="3424A6CD"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r w:rsidR="008937D3">
              <w:rPr>
                <w:rFonts w:ascii="Segoe UI" w:eastAsia="Times New Roman" w:hAnsi="Segoe UI" w:cs="Segoe UI"/>
                <w:color w:val="000000"/>
                <w:vertAlign w:val="superscript"/>
                <w:lang w:eastAsia="en-IN"/>
              </w:rPr>
              <w:t>4</w:t>
            </w:r>
          </w:p>
        </w:tc>
        <w:tc>
          <w:tcPr>
            <w:tcW w:w="1060" w:type="dxa"/>
            <w:vAlign w:val="center"/>
            <w:hideMark/>
          </w:tcPr>
          <w:p w14:paraId="7346F4E8"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0B182FA3" w14:textId="77777777" w:rsidTr="008F1E0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01012A87"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Non-Admin User</w:t>
            </w:r>
          </w:p>
        </w:tc>
        <w:tc>
          <w:tcPr>
            <w:tcW w:w="960" w:type="dxa"/>
            <w:vAlign w:val="center"/>
            <w:hideMark/>
          </w:tcPr>
          <w:p w14:paraId="24C933BE"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5D2CA6D"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12ACAB1A"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52CCB08"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2275A96E"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16F1AB4B"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04516EA"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1060" w:type="dxa"/>
            <w:vAlign w:val="center"/>
            <w:hideMark/>
          </w:tcPr>
          <w:p w14:paraId="058CF178"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08002D13" w14:textId="77777777" w:rsidTr="008F1E09">
        <w:trPr>
          <w:trHeight w:val="295"/>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39E825AE"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Reports reader</w:t>
            </w:r>
          </w:p>
        </w:tc>
        <w:tc>
          <w:tcPr>
            <w:tcW w:w="960" w:type="dxa"/>
            <w:vAlign w:val="center"/>
            <w:hideMark/>
          </w:tcPr>
          <w:p w14:paraId="19FA5729"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3EE764B"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E3CF023"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62D56733"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2FE4EC5D"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C4C87A5"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1EFCB94F"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1060" w:type="dxa"/>
            <w:vAlign w:val="center"/>
            <w:hideMark/>
          </w:tcPr>
          <w:p w14:paraId="605DC29F"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7FA86248" w14:textId="77777777" w:rsidTr="008F1E0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09CDE72E"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Security admin</w:t>
            </w:r>
          </w:p>
        </w:tc>
        <w:tc>
          <w:tcPr>
            <w:tcW w:w="960" w:type="dxa"/>
            <w:vAlign w:val="center"/>
            <w:hideMark/>
          </w:tcPr>
          <w:p w14:paraId="3B2A88C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69CF3068"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r w:rsidRPr="00301AF1">
              <w:rPr>
                <w:rFonts w:ascii="Segoe UI" w:eastAsia="Times New Roman" w:hAnsi="Segoe UI" w:cs="Segoe UI"/>
                <w:color w:val="000000"/>
                <w:vertAlign w:val="superscript"/>
                <w:lang w:eastAsia="en-IN"/>
              </w:rPr>
              <w:t>2</w:t>
            </w:r>
          </w:p>
        </w:tc>
        <w:tc>
          <w:tcPr>
            <w:tcW w:w="960" w:type="dxa"/>
            <w:vAlign w:val="center"/>
            <w:hideMark/>
          </w:tcPr>
          <w:p w14:paraId="4C81035C"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C6ACAC0"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7F0D18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6CA4426C"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4952397" w14:textId="3BA78B6B"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r w:rsidR="00A47A81">
              <w:rPr>
                <w:rFonts w:ascii="Segoe UI" w:eastAsia="Times New Roman" w:hAnsi="Segoe UI" w:cs="Segoe UI"/>
                <w:color w:val="000000"/>
                <w:vertAlign w:val="superscript"/>
                <w:lang w:eastAsia="en-IN"/>
              </w:rPr>
              <w:t>5</w:t>
            </w:r>
          </w:p>
        </w:tc>
        <w:tc>
          <w:tcPr>
            <w:tcW w:w="1060" w:type="dxa"/>
            <w:vAlign w:val="center"/>
            <w:hideMark/>
          </w:tcPr>
          <w:p w14:paraId="18834986"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60F33101" w14:textId="77777777" w:rsidTr="008F1E09">
        <w:trPr>
          <w:trHeight w:val="328"/>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79CF64BB"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lastRenderedPageBreak/>
              <w:t>Security operator</w:t>
            </w:r>
          </w:p>
        </w:tc>
        <w:tc>
          <w:tcPr>
            <w:tcW w:w="960" w:type="dxa"/>
            <w:vAlign w:val="center"/>
            <w:hideMark/>
          </w:tcPr>
          <w:p w14:paraId="24584E73"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6AC656A2"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5F68248"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6CF0E0B1"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6FE8CCA6"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100014D"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83ED0B3" w14:textId="78E4F13D"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r w:rsidR="00A47A81">
              <w:rPr>
                <w:rFonts w:ascii="Segoe UI" w:eastAsia="Times New Roman" w:hAnsi="Segoe UI" w:cs="Segoe UI"/>
                <w:color w:val="000000"/>
                <w:vertAlign w:val="superscript"/>
                <w:lang w:eastAsia="en-IN"/>
              </w:rPr>
              <w:t>5</w:t>
            </w:r>
          </w:p>
        </w:tc>
        <w:tc>
          <w:tcPr>
            <w:tcW w:w="1060" w:type="dxa"/>
            <w:vAlign w:val="center"/>
            <w:hideMark/>
          </w:tcPr>
          <w:p w14:paraId="6CD921D1"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3C5D1A61" w14:textId="77777777" w:rsidTr="008F1E0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6CABEAB9"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Security reader</w:t>
            </w:r>
          </w:p>
        </w:tc>
        <w:tc>
          <w:tcPr>
            <w:tcW w:w="960" w:type="dxa"/>
            <w:vAlign w:val="center"/>
            <w:hideMark/>
          </w:tcPr>
          <w:p w14:paraId="1A58A29C"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p>
        </w:tc>
        <w:tc>
          <w:tcPr>
            <w:tcW w:w="960" w:type="dxa"/>
            <w:vAlign w:val="center"/>
            <w:hideMark/>
          </w:tcPr>
          <w:p w14:paraId="5563079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r w:rsidRPr="00301AF1">
              <w:rPr>
                <w:rFonts w:ascii="Segoe UI" w:eastAsia="Times New Roman" w:hAnsi="Segoe UI" w:cs="Segoe UI"/>
                <w:b/>
                <w:bCs/>
                <w:color w:val="000000"/>
                <w:vertAlign w:val="superscript"/>
                <w:lang w:eastAsia="en-IN"/>
              </w:rPr>
              <w:t>2</w:t>
            </w:r>
          </w:p>
        </w:tc>
        <w:tc>
          <w:tcPr>
            <w:tcW w:w="960" w:type="dxa"/>
            <w:vAlign w:val="center"/>
            <w:hideMark/>
          </w:tcPr>
          <w:p w14:paraId="53284D81"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4C323989"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DD61749"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9480F2E"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C7B3260" w14:textId="79FE679E"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Yes</w:t>
            </w:r>
            <w:r w:rsidR="00A47A81">
              <w:rPr>
                <w:rFonts w:ascii="Segoe UI" w:eastAsia="Times New Roman" w:hAnsi="Segoe UI" w:cs="Segoe UI"/>
                <w:color w:val="000000"/>
                <w:vertAlign w:val="superscript"/>
                <w:lang w:eastAsia="en-IN"/>
              </w:rPr>
              <w:t>5</w:t>
            </w:r>
          </w:p>
        </w:tc>
        <w:tc>
          <w:tcPr>
            <w:tcW w:w="1060" w:type="dxa"/>
            <w:vAlign w:val="center"/>
            <w:hideMark/>
          </w:tcPr>
          <w:p w14:paraId="5D485E78"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422F5FE7" w14:textId="77777777" w:rsidTr="008F1E09">
        <w:trPr>
          <w:trHeight w:val="295"/>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5AC9CD95"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Service support admin</w:t>
            </w:r>
          </w:p>
        </w:tc>
        <w:tc>
          <w:tcPr>
            <w:tcW w:w="960" w:type="dxa"/>
            <w:vAlign w:val="center"/>
            <w:hideMark/>
          </w:tcPr>
          <w:p w14:paraId="0AE0BEE0"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6B074082"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1042B0B8"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69822F20"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4256C5E0"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15F207C2"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12047BE"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1060" w:type="dxa"/>
            <w:vAlign w:val="center"/>
            <w:hideMark/>
          </w:tcPr>
          <w:p w14:paraId="4E6CE238"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1BB1177D" w14:textId="77777777" w:rsidTr="008F1E0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2E7EF2E4"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SharePoint admin</w:t>
            </w:r>
          </w:p>
        </w:tc>
        <w:tc>
          <w:tcPr>
            <w:tcW w:w="960" w:type="dxa"/>
            <w:vAlign w:val="center"/>
            <w:hideMark/>
          </w:tcPr>
          <w:p w14:paraId="5738E3BA"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C853AAD"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E28CC19"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5E2ABF56"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28FB216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453E54F9"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34EB066"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1060" w:type="dxa"/>
            <w:vAlign w:val="center"/>
            <w:hideMark/>
          </w:tcPr>
          <w:p w14:paraId="7CD1E7A8"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CD1FF3" w:rsidRPr="00301AF1" w14:paraId="2F3C1C8D" w14:textId="77777777" w:rsidTr="008F1E09">
        <w:trPr>
          <w:trHeight w:val="295"/>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73DEDFC3"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Teams service admin</w:t>
            </w:r>
          </w:p>
        </w:tc>
        <w:tc>
          <w:tcPr>
            <w:tcW w:w="960" w:type="dxa"/>
            <w:vAlign w:val="center"/>
            <w:hideMark/>
          </w:tcPr>
          <w:p w14:paraId="483B3560"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227B6F54"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46ABFFB"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E53F18D"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5668152"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87BEB20"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4F7F748"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1060" w:type="dxa"/>
            <w:vAlign w:val="center"/>
            <w:hideMark/>
          </w:tcPr>
          <w:p w14:paraId="37D631AA" w14:textId="77777777" w:rsidR="00301AF1" w:rsidRPr="00301AF1" w:rsidRDefault="00301AF1" w:rsidP="008F1E09">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r w:rsidR="008F1E09" w:rsidRPr="00301AF1" w14:paraId="478D6E76" w14:textId="77777777" w:rsidTr="001A591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0" w:type="dxa"/>
            <w:tcBorders>
              <w:top w:val="none" w:sz="0" w:space="0" w:color="auto"/>
              <w:left w:val="none" w:sz="0" w:space="0" w:color="auto"/>
              <w:bottom w:val="none" w:sz="0" w:space="0" w:color="auto"/>
            </w:tcBorders>
            <w:vAlign w:val="center"/>
            <w:hideMark/>
          </w:tcPr>
          <w:p w14:paraId="3020263D" w14:textId="77777777" w:rsidR="00301AF1" w:rsidRPr="00301AF1" w:rsidRDefault="00301AF1" w:rsidP="008F1E09">
            <w:pPr>
              <w:jc w:val="center"/>
              <w:rPr>
                <w:rFonts w:ascii="Segoe UI" w:eastAsia="Times New Roman" w:hAnsi="Segoe UI" w:cs="Segoe UI"/>
                <w:color w:val="000000"/>
                <w:lang w:eastAsia="en-IN"/>
              </w:rPr>
            </w:pPr>
            <w:r w:rsidRPr="00301AF1">
              <w:rPr>
                <w:rFonts w:ascii="Segoe UI" w:eastAsia="Times New Roman" w:hAnsi="Segoe UI" w:cs="Segoe UI"/>
                <w:color w:val="000000"/>
                <w:lang w:eastAsia="en-IN"/>
              </w:rPr>
              <w:t>User admin</w:t>
            </w:r>
          </w:p>
        </w:tc>
        <w:tc>
          <w:tcPr>
            <w:tcW w:w="960" w:type="dxa"/>
            <w:vAlign w:val="center"/>
            <w:hideMark/>
          </w:tcPr>
          <w:p w14:paraId="5C67C3E8"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13D37BA4"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333B0CA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7B6261B3"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084AFEDA"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401F972F"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960" w:type="dxa"/>
            <w:vAlign w:val="center"/>
            <w:hideMark/>
          </w:tcPr>
          <w:p w14:paraId="16F7C370"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c>
          <w:tcPr>
            <w:tcW w:w="1060" w:type="dxa"/>
            <w:vAlign w:val="center"/>
            <w:hideMark/>
          </w:tcPr>
          <w:p w14:paraId="3A115F9A" w14:textId="77777777" w:rsidR="00301AF1" w:rsidRPr="00301AF1" w:rsidRDefault="00301AF1" w:rsidP="008F1E09">
            <w:pPr>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eastAsia="en-IN"/>
              </w:rPr>
            </w:pPr>
            <w:r w:rsidRPr="00301AF1">
              <w:rPr>
                <w:rFonts w:ascii="Segoe UI" w:eastAsia="Times New Roman" w:hAnsi="Segoe UI" w:cs="Segoe UI"/>
                <w:color w:val="000000"/>
                <w:lang w:eastAsia="en-IN"/>
              </w:rPr>
              <w:t>No</w:t>
            </w:r>
          </w:p>
        </w:tc>
      </w:tr>
    </w:tbl>
    <w:p w14:paraId="67613C05" w14:textId="77777777" w:rsidR="00351D8B" w:rsidRDefault="00351D8B" w:rsidP="005D1277">
      <w:pPr>
        <w:spacing w:after="0" w:line="276" w:lineRule="auto"/>
        <w:rPr>
          <w:rFonts w:ascii="Segoe UI" w:hAnsi="Segoe UI" w:cs="Segoe UI"/>
        </w:rPr>
      </w:pPr>
    </w:p>
    <w:p w14:paraId="5CFB9B2B" w14:textId="115AE71F" w:rsidR="008775E3" w:rsidRDefault="008775E3" w:rsidP="005D1277">
      <w:pPr>
        <w:spacing w:after="0" w:line="276" w:lineRule="auto"/>
        <w:rPr>
          <w:rFonts w:ascii="Segoe UI" w:hAnsi="Segoe UI" w:cs="Segoe UI"/>
        </w:rPr>
      </w:pPr>
      <w:r>
        <w:rPr>
          <w:rFonts w:ascii="Segoe UI" w:hAnsi="Segoe UI" w:cs="Segoe UI"/>
        </w:rPr>
        <w:t>Exceptions:</w:t>
      </w:r>
    </w:p>
    <w:p w14:paraId="2FE067DE" w14:textId="0E1F2C85" w:rsidR="00367EAB" w:rsidRPr="008775E3" w:rsidRDefault="00F11BC4" w:rsidP="005D1277">
      <w:pPr>
        <w:spacing w:after="0" w:line="276" w:lineRule="auto"/>
        <w:rPr>
          <w:rFonts w:ascii="Segoe UI" w:hAnsi="Segoe UI" w:cs="Segoe UI"/>
          <w:sz w:val="20"/>
          <w:szCs w:val="20"/>
        </w:rPr>
      </w:pPr>
      <w:r w:rsidRPr="008775E3">
        <w:rPr>
          <w:rFonts w:ascii="Segoe UI" w:hAnsi="Segoe UI" w:cs="Segoe UI"/>
          <w:sz w:val="20"/>
          <w:szCs w:val="20"/>
        </w:rPr>
        <w:t>1 –</w:t>
      </w:r>
      <w:r w:rsidR="0046538C" w:rsidRPr="008775E3">
        <w:rPr>
          <w:rFonts w:ascii="Segoe UI" w:hAnsi="Segoe UI" w:cs="Segoe UI"/>
          <w:sz w:val="20"/>
          <w:szCs w:val="20"/>
        </w:rPr>
        <w:t xml:space="preserve"> </w:t>
      </w:r>
      <w:r w:rsidR="00692F4E" w:rsidRPr="008775E3">
        <w:rPr>
          <w:rFonts w:ascii="Segoe UI" w:hAnsi="Segoe UI" w:cs="Segoe UI"/>
          <w:sz w:val="20"/>
          <w:szCs w:val="20"/>
        </w:rPr>
        <w:t xml:space="preserve">User </w:t>
      </w:r>
      <w:r w:rsidR="00C74F03" w:rsidRPr="008775E3">
        <w:rPr>
          <w:rFonts w:ascii="Segoe UI" w:hAnsi="Segoe UI" w:cs="Segoe UI"/>
          <w:sz w:val="20"/>
          <w:szCs w:val="20"/>
        </w:rPr>
        <w:t>will not</w:t>
      </w:r>
      <w:r w:rsidR="00692F4E" w:rsidRPr="008775E3">
        <w:rPr>
          <w:rFonts w:ascii="Segoe UI" w:hAnsi="Segoe UI" w:cs="Segoe UI"/>
          <w:sz w:val="20"/>
          <w:szCs w:val="20"/>
        </w:rPr>
        <w:t xml:space="preserve"> be </w:t>
      </w:r>
      <w:r w:rsidR="00A10233" w:rsidRPr="008775E3">
        <w:rPr>
          <w:rFonts w:ascii="Segoe UI" w:hAnsi="Segoe UI" w:cs="Segoe UI"/>
          <w:sz w:val="20"/>
          <w:szCs w:val="20"/>
        </w:rPr>
        <w:t>able gene</w:t>
      </w:r>
      <w:r w:rsidR="00DA3332" w:rsidRPr="008775E3">
        <w:rPr>
          <w:rFonts w:ascii="Segoe UI" w:hAnsi="Segoe UI" w:cs="Segoe UI"/>
          <w:sz w:val="20"/>
          <w:szCs w:val="20"/>
        </w:rPr>
        <w:t xml:space="preserve">rate report for IP </w:t>
      </w:r>
      <w:r w:rsidR="00926324" w:rsidRPr="008775E3">
        <w:rPr>
          <w:rFonts w:ascii="Segoe UI" w:hAnsi="Segoe UI" w:cs="Segoe UI"/>
          <w:sz w:val="20"/>
          <w:szCs w:val="20"/>
        </w:rPr>
        <w:t xml:space="preserve">apart from </w:t>
      </w:r>
      <w:r w:rsidR="0012389D" w:rsidRPr="008775E3">
        <w:rPr>
          <w:rFonts w:ascii="Segoe UI" w:hAnsi="Segoe UI" w:cs="Segoe UI"/>
          <w:sz w:val="20"/>
          <w:szCs w:val="20"/>
        </w:rPr>
        <w:t>“</w:t>
      </w:r>
      <w:r w:rsidR="00DE1D3C" w:rsidRPr="008775E3">
        <w:rPr>
          <w:rFonts w:ascii="Segoe UI" w:hAnsi="Segoe UI" w:cs="Segoe UI"/>
          <w:sz w:val="20"/>
          <w:szCs w:val="20"/>
        </w:rPr>
        <w:t>Use IRM for Exchange Online”</w:t>
      </w:r>
      <w:r w:rsidR="00154973" w:rsidRPr="008775E3">
        <w:rPr>
          <w:rFonts w:ascii="Segoe UI" w:hAnsi="Segoe UI" w:cs="Segoe UI"/>
          <w:sz w:val="20"/>
          <w:szCs w:val="20"/>
        </w:rPr>
        <w:t xml:space="preserve"> section.</w:t>
      </w:r>
    </w:p>
    <w:p w14:paraId="22540B9E" w14:textId="7B2C7A2F" w:rsidR="00C74F03" w:rsidRPr="008775E3" w:rsidRDefault="00154973" w:rsidP="00C74F03">
      <w:pPr>
        <w:spacing w:after="0" w:line="276" w:lineRule="auto"/>
        <w:rPr>
          <w:rFonts w:ascii="Segoe UI" w:hAnsi="Segoe UI" w:cs="Segoe UI"/>
          <w:sz w:val="20"/>
          <w:szCs w:val="20"/>
        </w:rPr>
      </w:pPr>
      <w:r w:rsidRPr="008775E3">
        <w:rPr>
          <w:rFonts w:ascii="Segoe UI" w:hAnsi="Segoe UI" w:cs="Segoe UI"/>
          <w:sz w:val="20"/>
          <w:szCs w:val="20"/>
        </w:rPr>
        <w:t xml:space="preserve">2 – </w:t>
      </w:r>
      <w:r w:rsidR="00C74F03" w:rsidRPr="008775E3">
        <w:rPr>
          <w:rFonts w:ascii="Segoe UI" w:hAnsi="Segoe UI" w:cs="Segoe UI"/>
          <w:sz w:val="20"/>
          <w:szCs w:val="20"/>
        </w:rPr>
        <w:t>User will be able generate report for IP apart from “Use IRM for Exchange Online” section.</w:t>
      </w:r>
    </w:p>
    <w:p w14:paraId="6BF57B8D" w14:textId="314B0F9C" w:rsidR="00B95B37" w:rsidRPr="008775E3" w:rsidRDefault="00030805" w:rsidP="00B95B37">
      <w:pPr>
        <w:spacing w:after="0" w:line="276" w:lineRule="auto"/>
        <w:rPr>
          <w:rFonts w:ascii="Segoe UI" w:hAnsi="Segoe UI" w:cs="Segoe UI"/>
          <w:sz w:val="20"/>
          <w:szCs w:val="20"/>
        </w:rPr>
      </w:pPr>
      <w:r w:rsidRPr="008775E3">
        <w:rPr>
          <w:rFonts w:ascii="Segoe UI" w:hAnsi="Segoe UI" w:cs="Segoe UI"/>
          <w:sz w:val="20"/>
          <w:szCs w:val="20"/>
        </w:rPr>
        <w:t xml:space="preserve">3 – </w:t>
      </w:r>
      <w:r w:rsidR="00B95B37" w:rsidRPr="008775E3">
        <w:rPr>
          <w:rFonts w:ascii="Segoe UI" w:hAnsi="Segoe UI" w:cs="Segoe UI"/>
          <w:sz w:val="20"/>
          <w:szCs w:val="20"/>
        </w:rPr>
        <w:t>User will be able generate report for IP apart from “</w:t>
      </w:r>
      <w:r w:rsidR="00D965FA" w:rsidRPr="008775E3">
        <w:rPr>
          <w:rFonts w:ascii="Segoe UI" w:hAnsi="Segoe UI" w:cs="Segoe UI"/>
          <w:sz w:val="20"/>
          <w:szCs w:val="20"/>
        </w:rPr>
        <w:t>Enable Communication Compliance in O365</w:t>
      </w:r>
      <w:r w:rsidR="00B95B37" w:rsidRPr="008775E3">
        <w:rPr>
          <w:rFonts w:ascii="Segoe UI" w:hAnsi="Segoe UI" w:cs="Segoe UI"/>
          <w:sz w:val="20"/>
          <w:szCs w:val="20"/>
        </w:rPr>
        <w:t>” section.</w:t>
      </w:r>
    </w:p>
    <w:p w14:paraId="21FA8F7A" w14:textId="3AB92289" w:rsidR="00C01265" w:rsidRPr="008775E3" w:rsidRDefault="00C01265" w:rsidP="00C01265">
      <w:pPr>
        <w:spacing w:after="0" w:line="276" w:lineRule="auto"/>
        <w:rPr>
          <w:rFonts w:ascii="Segoe UI" w:hAnsi="Segoe UI" w:cs="Segoe UI"/>
          <w:sz w:val="20"/>
          <w:szCs w:val="20"/>
        </w:rPr>
      </w:pPr>
      <w:r w:rsidRPr="008775E3">
        <w:rPr>
          <w:rFonts w:ascii="Segoe UI" w:hAnsi="Segoe UI" w:cs="Segoe UI"/>
          <w:sz w:val="20"/>
          <w:szCs w:val="20"/>
        </w:rPr>
        <w:t>4 – User will not be able generate report for IP apart from “</w:t>
      </w:r>
      <w:r w:rsidR="008775E3" w:rsidRPr="008775E3">
        <w:rPr>
          <w:rFonts w:ascii="Segoe UI" w:hAnsi="Segoe UI" w:cs="Segoe UI"/>
          <w:sz w:val="20"/>
          <w:szCs w:val="20"/>
        </w:rPr>
        <w:t>Enable Auditing in Office 365</w:t>
      </w:r>
      <w:r w:rsidRPr="008775E3">
        <w:rPr>
          <w:rFonts w:ascii="Segoe UI" w:hAnsi="Segoe UI" w:cs="Segoe UI"/>
          <w:sz w:val="20"/>
          <w:szCs w:val="20"/>
        </w:rPr>
        <w:t>” section.</w:t>
      </w:r>
    </w:p>
    <w:p w14:paraId="78025FDF" w14:textId="5D151DA5" w:rsidR="00C01265" w:rsidRPr="008775E3" w:rsidRDefault="00C01265" w:rsidP="00B95B37">
      <w:pPr>
        <w:spacing w:after="0" w:line="276" w:lineRule="auto"/>
        <w:rPr>
          <w:rFonts w:ascii="Segoe UI" w:hAnsi="Segoe UI" w:cs="Segoe UI"/>
          <w:sz w:val="20"/>
          <w:szCs w:val="20"/>
        </w:rPr>
      </w:pPr>
      <w:r w:rsidRPr="008775E3">
        <w:rPr>
          <w:rFonts w:ascii="Segoe UI" w:hAnsi="Segoe UI" w:cs="Segoe UI"/>
          <w:sz w:val="20"/>
          <w:szCs w:val="20"/>
        </w:rPr>
        <w:t>5 – User will be able generate report for IP apart from “</w:t>
      </w:r>
      <w:r w:rsidR="008775E3" w:rsidRPr="008775E3">
        <w:rPr>
          <w:rFonts w:ascii="Segoe UI" w:hAnsi="Segoe UI" w:cs="Segoe UI"/>
          <w:sz w:val="20"/>
          <w:szCs w:val="20"/>
        </w:rPr>
        <w:t>Enable Auditing in Office 365</w:t>
      </w:r>
      <w:r w:rsidRPr="008775E3">
        <w:rPr>
          <w:rFonts w:ascii="Segoe UI" w:hAnsi="Segoe UI" w:cs="Segoe UI"/>
          <w:sz w:val="20"/>
          <w:szCs w:val="20"/>
        </w:rPr>
        <w:t>” section.</w:t>
      </w:r>
    </w:p>
    <w:p w14:paraId="0CAC0161" w14:textId="77777777" w:rsidR="00000491" w:rsidRDefault="00000491">
      <w:pPr>
        <w:rPr>
          <w:rFonts w:ascii="Segoe UI" w:eastAsiaTheme="majorEastAsia" w:hAnsi="Segoe UI" w:cs="Segoe UI"/>
          <w:color w:val="1F3763" w:themeColor="accent1" w:themeShade="7F"/>
          <w:sz w:val="32"/>
          <w:szCs w:val="32"/>
        </w:rPr>
      </w:pPr>
      <w:r>
        <w:rPr>
          <w:rFonts w:ascii="Segoe UI" w:hAnsi="Segoe UI" w:cs="Segoe UI"/>
          <w:sz w:val="32"/>
          <w:szCs w:val="32"/>
        </w:rPr>
        <w:br w:type="page"/>
      </w:r>
    </w:p>
    <w:p w14:paraId="6C2542A6" w14:textId="5C67942A" w:rsidR="00E6258C" w:rsidRPr="00E6258C" w:rsidRDefault="00D22953" w:rsidP="00E6258C">
      <w:pPr>
        <w:pStyle w:val="Heading3"/>
        <w:pBdr>
          <w:bottom w:val="single" w:sz="4" w:space="1" w:color="auto"/>
        </w:pBdr>
        <w:rPr>
          <w:rFonts w:ascii="Segoe UI" w:hAnsi="Segoe UI" w:cs="Segoe UI"/>
          <w:sz w:val="32"/>
          <w:szCs w:val="32"/>
        </w:rPr>
      </w:pPr>
      <w:r>
        <w:rPr>
          <w:rFonts w:ascii="Segoe UI" w:hAnsi="Segoe UI" w:cs="Segoe UI"/>
          <w:sz w:val="32"/>
          <w:szCs w:val="32"/>
        </w:rPr>
        <w:lastRenderedPageBreak/>
        <w:t>Install Guide</w:t>
      </w:r>
      <w:r w:rsidR="00163688">
        <w:tab/>
      </w:r>
    </w:p>
    <w:p w14:paraId="14C827B5" w14:textId="40915400" w:rsidR="00385CC1" w:rsidRPr="00385CC1" w:rsidRDefault="00385CC1" w:rsidP="00385CC1">
      <w:pPr>
        <w:pStyle w:val="Heading4"/>
        <w:rPr>
          <w:rFonts w:ascii="Segoe UI" w:hAnsi="Segoe UI" w:cs="Segoe UI"/>
          <w:sz w:val="24"/>
          <w:szCs w:val="24"/>
        </w:rPr>
      </w:pPr>
      <w:r w:rsidRPr="00385CC1">
        <w:rPr>
          <w:rFonts w:ascii="Segoe UI" w:hAnsi="Segoe UI" w:cs="Segoe UI"/>
          <w:sz w:val="24"/>
          <w:szCs w:val="24"/>
        </w:rPr>
        <w:t>Step 1</w:t>
      </w:r>
      <w:r w:rsidR="006B4A07">
        <w:rPr>
          <w:rFonts w:ascii="Segoe UI" w:hAnsi="Segoe UI" w:cs="Segoe UI"/>
          <w:sz w:val="24"/>
          <w:szCs w:val="24"/>
        </w:rPr>
        <w:t xml:space="preserve">: Download &amp; unzip </w:t>
      </w:r>
      <w:r w:rsidR="003A6573">
        <w:rPr>
          <w:rFonts w:ascii="Segoe UI" w:hAnsi="Segoe UI" w:cs="Segoe UI"/>
          <w:sz w:val="24"/>
          <w:szCs w:val="24"/>
        </w:rPr>
        <w:t>MCCA</w:t>
      </w:r>
    </w:p>
    <w:p w14:paraId="2698149C" w14:textId="32E28172" w:rsidR="00E6258C" w:rsidRDefault="00E6258C" w:rsidP="005D1277">
      <w:pPr>
        <w:spacing w:after="0" w:line="276" w:lineRule="auto"/>
        <w:rPr>
          <w:rFonts w:ascii="Segoe UI" w:hAnsi="Segoe UI" w:cs="Segoe UI"/>
        </w:rPr>
      </w:pPr>
      <w:r>
        <w:rPr>
          <w:rFonts w:ascii="Segoe UI" w:hAnsi="Segoe UI" w:cs="Segoe UI"/>
        </w:rPr>
        <w:t xml:space="preserve">First, </w:t>
      </w:r>
      <w:r w:rsidR="00CF529C">
        <w:rPr>
          <w:rFonts w:ascii="Segoe UI" w:hAnsi="Segoe UI" w:cs="Segoe UI"/>
        </w:rPr>
        <w:t>you will</w:t>
      </w:r>
      <w:r>
        <w:rPr>
          <w:rFonts w:ascii="Segoe UI" w:hAnsi="Segoe UI" w:cs="Segoe UI"/>
        </w:rPr>
        <w:t xml:space="preserve"> need </w:t>
      </w:r>
      <w:r w:rsidR="003A6573">
        <w:rPr>
          <w:rFonts w:ascii="Segoe UI" w:hAnsi="Segoe UI" w:cs="Segoe UI"/>
        </w:rPr>
        <w:t>MCCA</w:t>
      </w:r>
      <w:r w:rsidR="00791169">
        <w:rPr>
          <w:rFonts w:ascii="Segoe UI" w:hAnsi="Segoe UI" w:cs="Segoe UI"/>
        </w:rPr>
        <w:t xml:space="preserve"> (</w:t>
      </w:r>
      <w:hyperlink r:id="rId20" w:history="1">
        <w:r w:rsidR="00791169" w:rsidRPr="00791169">
          <w:rPr>
            <w:rStyle w:val="Hyperlink"/>
            <w:rFonts w:ascii="Segoe UI" w:hAnsi="Segoe UI" w:cs="Segoe UI"/>
          </w:rPr>
          <w:t>link</w:t>
        </w:r>
      </w:hyperlink>
      <w:r w:rsidR="00791169">
        <w:rPr>
          <w:rFonts w:ascii="Segoe UI" w:hAnsi="Segoe UI" w:cs="Segoe UI"/>
        </w:rPr>
        <w:t>)</w:t>
      </w:r>
      <w:r w:rsidR="00CF1161">
        <w:rPr>
          <w:rFonts w:ascii="Segoe UI" w:hAnsi="Segoe UI" w:cs="Segoe UI"/>
        </w:rPr>
        <w:t>.</w:t>
      </w:r>
      <w:r w:rsidR="00ED26B0">
        <w:rPr>
          <w:rFonts w:ascii="Segoe UI" w:hAnsi="Segoe UI" w:cs="Segoe UI"/>
        </w:rPr>
        <w:t xml:space="preserve"> Download and then unzip the </w:t>
      </w:r>
      <w:r w:rsidR="003A6573">
        <w:rPr>
          <w:rFonts w:ascii="Segoe UI" w:hAnsi="Segoe UI" w:cs="Segoe UI"/>
        </w:rPr>
        <w:t>MCCA</w:t>
      </w:r>
      <w:r w:rsidR="00ED26B0">
        <w:rPr>
          <w:rFonts w:ascii="Segoe UI" w:hAnsi="Segoe UI" w:cs="Segoe UI"/>
        </w:rPr>
        <w:t xml:space="preserve"> folder to a </w:t>
      </w:r>
      <w:r w:rsidR="00F6516D">
        <w:rPr>
          <w:rFonts w:ascii="Segoe UI" w:hAnsi="Segoe UI" w:cs="Segoe UI"/>
        </w:rPr>
        <w:t>location of your preference (Say C:</w:t>
      </w:r>
      <w:r w:rsidR="001D1409">
        <w:rPr>
          <w:rFonts w:ascii="Segoe UI" w:hAnsi="Segoe UI" w:cs="Segoe UI"/>
        </w:rPr>
        <w:t>\</w:t>
      </w:r>
      <w:r w:rsidR="00F6516D">
        <w:rPr>
          <w:rFonts w:ascii="Segoe UI" w:hAnsi="Segoe UI" w:cs="Segoe UI"/>
        </w:rPr>
        <w:t xml:space="preserve"> drive</w:t>
      </w:r>
      <w:r w:rsidR="001D1409">
        <w:rPr>
          <w:rFonts w:ascii="Segoe UI" w:hAnsi="Segoe UI" w:cs="Segoe UI"/>
        </w:rPr>
        <w:t>)</w:t>
      </w:r>
    </w:p>
    <w:p w14:paraId="0C05246E" w14:textId="3C533CB2" w:rsidR="001D1409" w:rsidRDefault="001D1409" w:rsidP="005D1277">
      <w:pPr>
        <w:spacing w:after="0" w:line="276" w:lineRule="auto"/>
        <w:rPr>
          <w:rFonts w:ascii="Segoe UI" w:hAnsi="Segoe UI" w:cs="Segoe UI"/>
        </w:rPr>
      </w:pPr>
    </w:p>
    <w:p w14:paraId="24D4A92C" w14:textId="7258B8A5" w:rsidR="00385CC1" w:rsidRPr="00385CC1" w:rsidRDefault="00385CC1" w:rsidP="00385CC1">
      <w:pPr>
        <w:pStyle w:val="Heading4"/>
        <w:rPr>
          <w:rFonts w:ascii="Segoe UI" w:hAnsi="Segoe UI" w:cs="Segoe UI"/>
          <w:sz w:val="24"/>
          <w:szCs w:val="24"/>
        </w:rPr>
      </w:pPr>
      <w:r w:rsidRPr="00385CC1">
        <w:rPr>
          <w:rFonts w:ascii="Segoe UI" w:hAnsi="Segoe UI" w:cs="Segoe UI"/>
          <w:sz w:val="24"/>
          <w:szCs w:val="24"/>
        </w:rPr>
        <w:t xml:space="preserve">Step </w:t>
      </w:r>
      <w:r>
        <w:rPr>
          <w:rFonts w:ascii="Segoe UI" w:hAnsi="Segoe UI" w:cs="Segoe UI"/>
          <w:sz w:val="24"/>
          <w:szCs w:val="24"/>
        </w:rPr>
        <w:t>2</w:t>
      </w:r>
      <w:r w:rsidR="006B4A07">
        <w:rPr>
          <w:rFonts w:ascii="Segoe UI" w:hAnsi="Segoe UI" w:cs="Segoe UI"/>
          <w:sz w:val="24"/>
          <w:szCs w:val="24"/>
        </w:rPr>
        <w:t>:</w:t>
      </w:r>
      <w:r w:rsidR="00E94061">
        <w:rPr>
          <w:rFonts w:ascii="Segoe UI" w:hAnsi="Segoe UI" w:cs="Segoe UI"/>
          <w:sz w:val="24"/>
          <w:szCs w:val="24"/>
        </w:rPr>
        <w:t xml:space="preserve"> Open </w:t>
      </w:r>
      <w:r w:rsidR="00FE5E74">
        <w:rPr>
          <w:rFonts w:ascii="Segoe UI" w:hAnsi="Segoe UI" w:cs="Segoe UI"/>
          <w:sz w:val="24"/>
          <w:szCs w:val="24"/>
        </w:rPr>
        <w:t xml:space="preserve">PowerShell or EOM Shell </w:t>
      </w:r>
    </w:p>
    <w:p w14:paraId="7C29066B" w14:textId="77777777" w:rsidR="006D693F" w:rsidRDefault="009935B9" w:rsidP="005D1277">
      <w:pPr>
        <w:spacing w:after="0" w:line="276" w:lineRule="auto"/>
        <w:rPr>
          <w:rFonts w:ascii="Segoe UI" w:hAnsi="Segoe UI" w:cs="Segoe UI"/>
        </w:rPr>
      </w:pPr>
      <w:r>
        <w:rPr>
          <w:rFonts w:ascii="Segoe UI" w:hAnsi="Segoe UI" w:cs="Segoe UI"/>
        </w:rPr>
        <w:t>If you are</w:t>
      </w:r>
      <w:r w:rsidR="00B75FE6">
        <w:rPr>
          <w:rFonts w:ascii="Segoe UI" w:hAnsi="Segoe UI" w:cs="Segoe UI"/>
        </w:rPr>
        <w:t xml:space="preserve"> a non-MFA enabled user then you may directly run the following commands from PowerShell.</w:t>
      </w:r>
    </w:p>
    <w:p w14:paraId="0E2E8CF7" w14:textId="4CE83F51" w:rsidR="007717E0" w:rsidRDefault="00B75FE6" w:rsidP="005D1277">
      <w:pPr>
        <w:spacing w:after="0" w:line="276" w:lineRule="auto"/>
        <w:rPr>
          <w:rFonts w:ascii="Segoe UI" w:hAnsi="Segoe UI" w:cs="Segoe UI"/>
        </w:rPr>
      </w:pPr>
      <w:r>
        <w:rPr>
          <w:rFonts w:ascii="Segoe UI" w:hAnsi="Segoe UI" w:cs="Segoe UI"/>
        </w:rPr>
        <w:t>If you are a MFA-enabled user then yo</w:t>
      </w:r>
      <w:r w:rsidR="009A474D">
        <w:rPr>
          <w:rFonts w:ascii="Segoe UI" w:hAnsi="Segoe UI" w:cs="Segoe UI"/>
        </w:rPr>
        <w:t xml:space="preserve">u will need the </w:t>
      </w:r>
      <w:r w:rsidR="009A474D">
        <w:rPr>
          <w:rFonts w:ascii="Segoe UI" w:hAnsi="Segoe UI" w:cs="Segoe UI"/>
          <w:color w:val="24292E"/>
          <w:shd w:val="clear" w:color="auto" w:fill="FFFFFF"/>
        </w:rPr>
        <w:t>Exchange Online Management Shell (</w:t>
      </w:r>
      <w:hyperlink r:id="rId21" w:history="1">
        <w:r w:rsidR="005C433F" w:rsidRPr="003E35F5">
          <w:rPr>
            <w:rStyle w:val="Hyperlink"/>
            <w:rFonts w:ascii="Segoe UI" w:hAnsi="Segoe UI" w:cs="Segoe UI"/>
          </w:rPr>
          <w:t>http://aka.ms/exopsmodule</w:t>
        </w:r>
      </w:hyperlink>
      <w:r w:rsidR="005C433F">
        <w:rPr>
          <w:rFonts w:ascii="Segoe UI" w:hAnsi="Segoe UI" w:cs="Segoe UI"/>
        </w:rPr>
        <w:t>).</w:t>
      </w:r>
    </w:p>
    <w:p w14:paraId="0CA090AC" w14:textId="77777777" w:rsidR="00D00E13" w:rsidRDefault="00D00E13" w:rsidP="005D1277">
      <w:pPr>
        <w:spacing w:after="0" w:line="276" w:lineRule="auto"/>
        <w:rPr>
          <w:rFonts w:ascii="Segoe UI" w:hAnsi="Segoe UI" w:cs="Segoe UI"/>
        </w:rPr>
      </w:pPr>
    </w:p>
    <w:p w14:paraId="550E014D" w14:textId="77777777" w:rsidR="007717E0" w:rsidRPr="00347913" w:rsidRDefault="007717E0" w:rsidP="007717E0">
      <w:pPr>
        <w:pStyle w:val="ListParagraph"/>
        <w:numPr>
          <w:ilvl w:val="0"/>
          <w:numId w:val="8"/>
        </w:numPr>
        <w:spacing w:after="0" w:line="276" w:lineRule="auto"/>
        <w:rPr>
          <w:rFonts w:eastAsiaTheme="minorEastAsia"/>
        </w:rPr>
      </w:pPr>
      <w:r w:rsidRPr="7DE91D92">
        <w:rPr>
          <w:rFonts w:ascii="Segoe UI" w:hAnsi="Segoe UI" w:cs="Segoe UI"/>
        </w:rPr>
        <w:t>For Non-MFA users:</w:t>
      </w:r>
    </w:p>
    <w:p w14:paraId="1554D4AC" w14:textId="77777777" w:rsidR="007717E0" w:rsidRPr="00347913" w:rsidRDefault="007717E0" w:rsidP="007717E0">
      <w:pPr>
        <w:pStyle w:val="ListParagraph"/>
        <w:numPr>
          <w:ilvl w:val="1"/>
          <w:numId w:val="8"/>
        </w:numPr>
        <w:spacing w:after="0" w:line="276" w:lineRule="auto"/>
        <w:rPr>
          <w:rFonts w:eastAsiaTheme="minorEastAsia"/>
        </w:rPr>
      </w:pPr>
      <w:r w:rsidRPr="00347913">
        <w:rPr>
          <w:rFonts w:ascii="Segoe UI" w:hAnsi="Segoe UI" w:cs="Segoe UI"/>
        </w:rPr>
        <w:t>Open PowerShell in administrator mode</w:t>
      </w:r>
    </w:p>
    <w:p w14:paraId="726F7AF6" w14:textId="77777777" w:rsidR="007717E0" w:rsidRDefault="007717E0" w:rsidP="007717E0">
      <w:pPr>
        <w:pStyle w:val="ListParagraph"/>
        <w:numPr>
          <w:ilvl w:val="0"/>
          <w:numId w:val="8"/>
        </w:numPr>
        <w:spacing w:after="0" w:line="276" w:lineRule="auto"/>
        <w:rPr>
          <w:rFonts w:ascii="Segoe UI" w:hAnsi="Segoe UI" w:cs="Segoe UI"/>
        </w:rPr>
      </w:pPr>
      <w:r>
        <w:rPr>
          <w:rFonts w:ascii="Segoe UI" w:hAnsi="Segoe UI" w:cs="Segoe UI"/>
        </w:rPr>
        <w:t>For MFA users</w:t>
      </w:r>
    </w:p>
    <w:p w14:paraId="52279F10" w14:textId="3C7F5CEB" w:rsidR="007717E0" w:rsidRPr="007717E0" w:rsidRDefault="007717E0" w:rsidP="005D1277">
      <w:pPr>
        <w:pStyle w:val="ListParagraph"/>
        <w:numPr>
          <w:ilvl w:val="1"/>
          <w:numId w:val="8"/>
        </w:numPr>
        <w:spacing w:after="0" w:line="276" w:lineRule="auto"/>
        <w:rPr>
          <w:rFonts w:ascii="Segoe UI" w:hAnsi="Segoe UI" w:cs="Segoe UI"/>
        </w:rPr>
      </w:pPr>
      <w:r>
        <w:rPr>
          <w:rFonts w:ascii="Segoe UI" w:hAnsi="Segoe UI" w:cs="Segoe UI"/>
        </w:rPr>
        <w:t xml:space="preserve">Open </w:t>
      </w:r>
      <w:r>
        <w:rPr>
          <w:rFonts w:ascii="Segoe UI" w:hAnsi="Segoe UI" w:cs="Segoe UI"/>
          <w:color w:val="24292E"/>
          <w:shd w:val="clear" w:color="auto" w:fill="FFFFFF"/>
        </w:rPr>
        <w:t>Exchange Online Management Shell</w:t>
      </w:r>
    </w:p>
    <w:p w14:paraId="69B1F8C5" w14:textId="6BA18963" w:rsidR="005C433F" w:rsidRDefault="005C433F" w:rsidP="005D1277">
      <w:pPr>
        <w:spacing w:after="0" w:line="276" w:lineRule="auto"/>
        <w:rPr>
          <w:rFonts w:ascii="Segoe UI" w:hAnsi="Segoe UI" w:cs="Segoe UI"/>
        </w:rPr>
      </w:pPr>
    </w:p>
    <w:p w14:paraId="1AB1B88B" w14:textId="50C15F97" w:rsidR="00385CC1" w:rsidRPr="00385CC1" w:rsidRDefault="00385CC1" w:rsidP="00385CC1">
      <w:pPr>
        <w:pStyle w:val="Heading4"/>
        <w:rPr>
          <w:rFonts w:ascii="Segoe UI" w:hAnsi="Segoe UI" w:cs="Segoe UI"/>
          <w:sz w:val="24"/>
          <w:szCs w:val="24"/>
        </w:rPr>
      </w:pPr>
      <w:r w:rsidRPr="00385CC1">
        <w:rPr>
          <w:rFonts w:ascii="Segoe UI" w:hAnsi="Segoe UI" w:cs="Segoe UI"/>
          <w:sz w:val="24"/>
          <w:szCs w:val="24"/>
        </w:rPr>
        <w:t xml:space="preserve">Step </w:t>
      </w:r>
      <w:r>
        <w:rPr>
          <w:rFonts w:ascii="Segoe UI" w:hAnsi="Segoe UI" w:cs="Segoe UI"/>
          <w:sz w:val="24"/>
          <w:szCs w:val="24"/>
        </w:rPr>
        <w:t>3</w:t>
      </w:r>
      <w:r w:rsidR="00FE5E74">
        <w:rPr>
          <w:rFonts w:ascii="Segoe UI" w:hAnsi="Segoe UI" w:cs="Segoe UI"/>
          <w:sz w:val="24"/>
          <w:szCs w:val="24"/>
        </w:rPr>
        <w:t xml:space="preserve">: Run </w:t>
      </w:r>
      <w:r w:rsidR="003A6573">
        <w:rPr>
          <w:rFonts w:ascii="Segoe UI" w:hAnsi="Segoe UI" w:cs="Segoe UI"/>
          <w:sz w:val="24"/>
          <w:szCs w:val="24"/>
        </w:rPr>
        <w:t>MCCA</w:t>
      </w:r>
    </w:p>
    <w:p w14:paraId="04110B1D" w14:textId="4645D109" w:rsidR="00163688" w:rsidRPr="00163688" w:rsidRDefault="00385CC1" w:rsidP="005D1277">
      <w:pPr>
        <w:spacing w:after="0" w:line="276" w:lineRule="auto"/>
        <w:rPr>
          <w:rFonts w:ascii="Segoe UI" w:hAnsi="Segoe UI" w:cs="Segoe UI"/>
        </w:rPr>
      </w:pPr>
      <w:r>
        <w:rPr>
          <w:rFonts w:ascii="Segoe UI" w:hAnsi="Segoe UI" w:cs="Segoe UI"/>
        </w:rPr>
        <w:t xml:space="preserve">Next you need to run a set of commands to </w:t>
      </w:r>
      <w:r w:rsidR="00D00E13">
        <w:rPr>
          <w:rFonts w:ascii="Segoe UI" w:hAnsi="Segoe UI" w:cs="Segoe UI"/>
        </w:rPr>
        <w:t>get</w:t>
      </w:r>
      <w:r>
        <w:rPr>
          <w:rFonts w:ascii="Segoe UI" w:hAnsi="Segoe UI" w:cs="Segoe UI"/>
        </w:rPr>
        <w:t xml:space="preserve"> </w:t>
      </w:r>
      <w:r w:rsidR="00D00E13">
        <w:rPr>
          <w:rFonts w:ascii="Segoe UI" w:hAnsi="Segoe UI" w:cs="Segoe UI"/>
        </w:rPr>
        <w:t xml:space="preserve">the </w:t>
      </w:r>
      <w:r w:rsidR="003A6573">
        <w:rPr>
          <w:rFonts w:ascii="Segoe UI" w:hAnsi="Segoe UI" w:cs="Segoe UI"/>
        </w:rPr>
        <w:t>MCCA</w:t>
      </w:r>
      <w:r w:rsidR="00D00E13">
        <w:rPr>
          <w:rFonts w:ascii="Segoe UI" w:hAnsi="Segoe UI" w:cs="Segoe UI"/>
        </w:rPr>
        <w:t xml:space="preserve"> report.</w:t>
      </w:r>
    </w:p>
    <w:p w14:paraId="5AC1D3FA" w14:textId="6E364148" w:rsidR="009A50B9" w:rsidRDefault="009A50B9" w:rsidP="009A50B9">
      <w:pPr>
        <w:spacing w:after="0" w:line="276" w:lineRule="auto"/>
        <w:rPr>
          <w:rFonts w:ascii="Segoe UI" w:hAnsi="Segoe UI" w:cs="Segoe UI"/>
        </w:rPr>
      </w:pPr>
    </w:p>
    <w:p w14:paraId="32736663" w14:textId="322BC0DF" w:rsidR="009A50B9" w:rsidRPr="009A50B9" w:rsidRDefault="009A50B9" w:rsidP="009A50B9">
      <w:pPr>
        <w:spacing w:after="0" w:line="276" w:lineRule="auto"/>
        <w:rPr>
          <w:rFonts w:ascii="Segoe UI" w:hAnsi="Segoe UI" w:cs="Segoe UI"/>
        </w:rPr>
      </w:pPr>
      <w:r>
        <w:rPr>
          <w:rFonts w:ascii="Segoe UI" w:hAnsi="Segoe UI" w:cs="Segoe UI"/>
        </w:rPr>
        <w:t>Within the co</w:t>
      </w:r>
      <w:r w:rsidR="001578EA">
        <w:rPr>
          <w:rFonts w:ascii="Segoe UI" w:hAnsi="Segoe UI" w:cs="Segoe UI"/>
        </w:rPr>
        <w:t xml:space="preserve">nsole </w:t>
      </w:r>
      <w:r>
        <w:rPr>
          <w:rFonts w:ascii="Segoe UI" w:hAnsi="Segoe UI" w:cs="Segoe UI"/>
        </w:rPr>
        <w:t xml:space="preserve">navigate to </w:t>
      </w:r>
      <w:r w:rsidR="001578EA">
        <w:rPr>
          <w:rFonts w:ascii="Segoe UI" w:hAnsi="Segoe UI" w:cs="Segoe UI"/>
        </w:rPr>
        <w:t xml:space="preserve">the location you unzipped the </w:t>
      </w:r>
      <w:r w:rsidR="003A6573">
        <w:rPr>
          <w:rFonts w:ascii="Segoe UI" w:hAnsi="Segoe UI" w:cs="Segoe UI"/>
        </w:rPr>
        <w:t>MCCA</w:t>
      </w:r>
      <w:r w:rsidR="001578EA">
        <w:rPr>
          <w:rFonts w:ascii="Segoe UI" w:hAnsi="Segoe UI" w:cs="Segoe UI"/>
        </w:rPr>
        <w:t xml:space="preserve"> folder in Step 1.</w:t>
      </w:r>
    </w:p>
    <w:p w14:paraId="6C8696C1" w14:textId="476AD0AE" w:rsidR="00FE5E74" w:rsidRPr="006B4A07" w:rsidRDefault="70470CF9" w:rsidP="00FE5E74">
      <w:pPr>
        <w:shd w:val="clear" w:color="auto" w:fill="E7E6E6" w:themeFill="background2"/>
        <w:spacing w:after="0" w:line="276" w:lineRule="auto"/>
        <w:rPr>
          <w:rFonts w:ascii="Segoe UI" w:hAnsi="Segoe UI" w:cs="Segoe UI"/>
        </w:rPr>
      </w:pPr>
      <w:r w:rsidRPr="006B4A07">
        <w:rPr>
          <w:rFonts w:ascii="Segoe UI" w:hAnsi="Segoe UI" w:cs="Segoe UI"/>
        </w:rPr>
        <w:t>cd C:\</w:t>
      </w:r>
      <w:r w:rsidR="003A6573">
        <w:rPr>
          <w:rFonts w:ascii="Segoe UI" w:hAnsi="Segoe UI" w:cs="Segoe UI"/>
        </w:rPr>
        <w:t>MCCA</w:t>
      </w:r>
    </w:p>
    <w:p w14:paraId="0DCA73B9" w14:textId="53AEB722" w:rsidR="001578EA" w:rsidRDefault="001578EA" w:rsidP="001578EA">
      <w:pPr>
        <w:spacing w:after="0" w:line="276" w:lineRule="auto"/>
        <w:rPr>
          <w:rFonts w:ascii="Segoe UI" w:hAnsi="Segoe UI" w:cs="Segoe UI"/>
        </w:rPr>
      </w:pPr>
    </w:p>
    <w:p w14:paraId="70B46E9D" w14:textId="115BDC53" w:rsidR="007053D5" w:rsidRPr="001578EA" w:rsidRDefault="00E81E50" w:rsidP="001578EA">
      <w:pPr>
        <w:spacing w:after="0" w:line="276" w:lineRule="auto"/>
        <w:rPr>
          <w:rFonts w:ascii="Segoe UI" w:hAnsi="Segoe UI" w:cs="Segoe UI"/>
        </w:rPr>
      </w:pPr>
      <w:r>
        <w:rPr>
          <w:rFonts w:ascii="Segoe UI" w:hAnsi="Segoe UI" w:cs="Segoe UI"/>
        </w:rPr>
        <w:t>Import</w:t>
      </w:r>
      <w:r w:rsidR="007053D5">
        <w:rPr>
          <w:rFonts w:ascii="Segoe UI" w:hAnsi="Segoe UI" w:cs="Segoe UI"/>
        </w:rPr>
        <w:t xml:space="preserve"> </w:t>
      </w:r>
      <w:r w:rsidR="003A6573">
        <w:rPr>
          <w:rFonts w:ascii="Segoe UI" w:hAnsi="Segoe UI" w:cs="Segoe UI"/>
        </w:rPr>
        <w:t>MCCA</w:t>
      </w:r>
    </w:p>
    <w:p w14:paraId="10941BC1" w14:textId="77777777" w:rsidR="00347913" w:rsidRPr="00EE6F91" w:rsidRDefault="70470CF9" w:rsidP="006B4A07">
      <w:pPr>
        <w:shd w:val="clear" w:color="auto" w:fill="E7E6E6" w:themeFill="background2"/>
        <w:spacing w:after="0" w:line="276" w:lineRule="auto"/>
        <w:rPr>
          <w:rFonts w:ascii="Segoe UI" w:hAnsi="Segoe UI" w:cs="Segoe UI"/>
        </w:rPr>
      </w:pPr>
      <w:r w:rsidRPr="00EE6F91">
        <w:rPr>
          <w:rFonts w:ascii="Segoe UI" w:hAnsi="Segoe UI" w:cs="Segoe UI"/>
        </w:rPr>
        <w:t>Set-ExecutionPolicy -ExecutionPolicy Bypass -Scope Process</w:t>
      </w:r>
    </w:p>
    <w:p w14:paraId="1D3DDB58" w14:textId="47EF3FD7" w:rsidR="00347913" w:rsidRPr="00EE6F91" w:rsidRDefault="70470CF9" w:rsidP="006B4A07">
      <w:pPr>
        <w:shd w:val="clear" w:color="auto" w:fill="E7E6E6" w:themeFill="background2"/>
        <w:spacing w:after="0" w:line="276" w:lineRule="auto"/>
        <w:rPr>
          <w:rFonts w:ascii="Segoe UI" w:hAnsi="Segoe UI" w:cs="Segoe UI"/>
        </w:rPr>
      </w:pPr>
      <w:r w:rsidRPr="00EE6F91">
        <w:rPr>
          <w:rFonts w:ascii="Segoe UI" w:hAnsi="Segoe UI" w:cs="Segoe UI"/>
        </w:rPr>
        <w:t>.\Run</w:t>
      </w:r>
      <w:r w:rsidR="003A6573">
        <w:rPr>
          <w:rFonts w:ascii="Segoe UI" w:hAnsi="Segoe UI" w:cs="Segoe UI"/>
        </w:rPr>
        <w:t>MCCA</w:t>
      </w:r>
      <w:r w:rsidRPr="00EE6F91">
        <w:rPr>
          <w:rFonts w:ascii="Segoe UI" w:hAnsi="Segoe UI" w:cs="Segoe UI"/>
        </w:rPr>
        <w:t>Report.ps1</w:t>
      </w:r>
    </w:p>
    <w:p w14:paraId="5F5FF9B8" w14:textId="77777777" w:rsidR="00EE6F91" w:rsidRDefault="00EE6F91" w:rsidP="004F3483">
      <w:pPr>
        <w:pStyle w:val="Heading4"/>
        <w:rPr>
          <w:rFonts w:ascii="Segoe UI" w:hAnsi="Segoe UI" w:cs="Segoe UI"/>
          <w:sz w:val="24"/>
          <w:szCs w:val="24"/>
        </w:rPr>
      </w:pPr>
    </w:p>
    <w:p w14:paraId="4B89B473" w14:textId="6C1AE8C0" w:rsidR="000A43ED" w:rsidRPr="00385CC1" w:rsidRDefault="000A43ED" w:rsidP="004F3483">
      <w:pPr>
        <w:pStyle w:val="Heading4"/>
        <w:rPr>
          <w:rFonts w:ascii="Segoe UI" w:hAnsi="Segoe UI" w:cs="Segoe UI"/>
          <w:sz w:val="24"/>
          <w:szCs w:val="24"/>
        </w:rPr>
      </w:pPr>
      <w:r w:rsidRPr="00385CC1">
        <w:rPr>
          <w:rFonts w:ascii="Segoe UI" w:hAnsi="Segoe UI" w:cs="Segoe UI"/>
          <w:sz w:val="24"/>
          <w:szCs w:val="24"/>
        </w:rPr>
        <w:t xml:space="preserve">Step </w:t>
      </w:r>
      <w:r w:rsidR="00A47DD5">
        <w:rPr>
          <w:rFonts w:ascii="Segoe UI" w:hAnsi="Segoe UI" w:cs="Segoe UI"/>
          <w:sz w:val="24"/>
          <w:szCs w:val="24"/>
        </w:rPr>
        <w:t>4</w:t>
      </w:r>
      <w:r>
        <w:rPr>
          <w:rFonts w:ascii="Segoe UI" w:hAnsi="Segoe UI" w:cs="Segoe UI"/>
          <w:sz w:val="24"/>
          <w:szCs w:val="24"/>
        </w:rPr>
        <w:t xml:space="preserve">: </w:t>
      </w:r>
      <w:r w:rsidR="005E7CCD">
        <w:rPr>
          <w:rFonts w:ascii="Segoe UI" w:hAnsi="Segoe UI" w:cs="Segoe UI"/>
          <w:sz w:val="24"/>
          <w:szCs w:val="24"/>
        </w:rPr>
        <w:t>Generate MCCA Report</w:t>
      </w:r>
    </w:p>
    <w:p w14:paraId="745A8CFD" w14:textId="2CBFD8AB" w:rsidR="00820637" w:rsidRDefault="00820637" w:rsidP="00712766">
      <w:pPr>
        <w:spacing w:after="0" w:line="276" w:lineRule="auto"/>
        <w:rPr>
          <w:rFonts w:ascii="Segoe UI" w:hAnsi="Segoe UI" w:cs="Segoe UI"/>
        </w:rPr>
      </w:pPr>
      <w:r>
        <w:rPr>
          <w:rFonts w:ascii="Segoe UI" w:hAnsi="Segoe UI" w:cs="Segoe UI"/>
        </w:rPr>
        <w:t>Use the following cmdlet to generate the MCCA report.</w:t>
      </w:r>
    </w:p>
    <w:p w14:paraId="5B39AE85" w14:textId="77777777" w:rsidR="00FE7CEB" w:rsidRPr="00712766" w:rsidRDefault="00FE7CEB" w:rsidP="00FE7CEB">
      <w:pPr>
        <w:shd w:val="clear" w:color="auto" w:fill="E7E6E6" w:themeFill="background2"/>
        <w:spacing w:after="0" w:line="276" w:lineRule="auto"/>
        <w:rPr>
          <w:rFonts w:ascii="Segoe UI" w:hAnsi="Segoe UI" w:cs="Segoe UI"/>
        </w:rPr>
      </w:pPr>
      <w:r w:rsidRPr="00712766">
        <w:rPr>
          <w:rFonts w:ascii="Segoe UI" w:hAnsi="Segoe UI" w:cs="Segoe UI"/>
        </w:rPr>
        <w:t>Get-MCCAReport</w:t>
      </w:r>
    </w:p>
    <w:p w14:paraId="66B0D8E0" w14:textId="21366CCB" w:rsidR="002C232B" w:rsidRDefault="002C232B" w:rsidP="00FE7CEB">
      <w:pPr>
        <w:spacing w:after="0" w:line="276" w:lineRule="auto"/>
        <w:rPr>
          <w:rFonts w:ascii="Segoe UI" w:hAnsi="Segoe UI" w:cs="Segoe UI"/>
        </w:rPr>
      </w:pPr>
    </w:p>
    <w:p w14:paraId="00AB0461" w14:textId="261063AF" w:rsidR="00F96C21" w:rsidRDefault="00C77C34" w:rsidP="00B17D04">
      <w:pPr>
        <w:spacing w:after="0" w:line="276" w:lineRule="auto"/>
        <w:rPr>
          <w:rFonts w:ascii="Segoe UI" w:hAnsi="Segoe UI" w:cs="Segoe UI"/>
        </w:rPr>
      </w:pPr>
      <w:r w:rsidRPr="00712766">
        <w:rPr>
          <w:rFonts w:ascii="Segoe UI" w:hAnsi="Segoe UI" w:cs="Segoe UI"/>
        </w:rPr>
        <w:t>This will generate a report based on the geolocation of your tenant.</w:t>
      </w:r>
      <w:r w:rsidR="00B17D04">
        <w:rPr>
          <w:rFonts w:ascii="Segoe UI" w:hAnsi="Segoe UI" w:cs="Segoe UI"/>
        </w:rPr>
        <w:t xml:space="preserve"> </w:t>
      </w:r>
      <w:r w:rsidR="00791320">
        <w:rPr>
          <w:rFonts w:ascii="Segoe UI" w:hAnsi="Segoe UI" w:cs="Segoe UI"/>
        </w:rPr>
        <w:t xml:space="preserve">If </w:t>
      </w:r>
      <w:r w:rsidR="00B17D04">
        <w:rPr>
          <w:rFonts w:ascii="Segoe UI" w:hAnsi="Segoe UI" w:cs="Segoe UI"/>
        </w:rPr>
        <w:t xml:space="preserve">an </w:t>
      </w:r>
      <w:r w:rsidR="00791320">
        <w:rPr>
          <w:rFonts w:ascii="Segoe UI" w:hAnsi="Segoe UI" w:cs="Segoe UI"/>
        </w:rPr>
        <w:t xml:space="preserve">error occurs while fetching your </w:t>
      </w:r>
      <w:r w:rsidR="00AC7FD2">
        <w:rPr>
          <w:rFonts w:ascii="Segoe UI" w:hAnsi="Segoe UI" w:cs="Segoe UI"/>
        </w:rPr>
        <w:t xml:space="preserve">tenant’s </w:t>
      </w:r>
      <w:r w:rsidR="00B17D04">
        <w:rPr>
          <w:rFonts w:ascii="Segoe UI" w:hAnsi="Segoe UI" w:cs="Segoe UI"/>
        </w:rPr>
        <w:t>geo</w:t>
      </w:r>
      <w:r w:rsidR="00AC7FD2">
        <w:rPr>
          <w:rFonts w:ascii="Segoe UI" w:hAnsi="Segoe UI" w:cs="Segoe UI"/>
        </w:rPr>
        <w:t>location</w:t>
      </w:r>
      <w:r w:rsidR="00C353D4">
        <w:rPr>
          <w:rFonts w:ascii="Segoe UI" w:hAnsi="Segoe UI" w:cs="Segoe UI"/>
        </w:rPr>
        <w:t xml:space="preserve">, you will get a </w:t>
      </w:r>
      <w:r w:rsidR="00622C8E">
        <w:rPr>
          <w:rFonts w:ascii="Segoe UI" w:hAnsi="Segoe UI" w:cs="Segoe UI"/>
        </w:rPr>
        <w:t xml:space="preserve">report covering all </w:t>
      </w:r>
      <w:r w:rsidR="00A955B1">
        <w:rPr>
          <w:rFonts w:ascii="Segoe UI" w:hAnsi="Segoe UI" w:cs="Segoe UI"/>
        </w:rPr>
        <w:t>supported geolocations</w:t>
      </w:r>
      <w:r w:rsidR="00CD1162">
        <w:rPr>
          <w:rFonts w:ascii="Segoe UI" w:hAnsi="Segoe UI" w:cs="Segoe UI"/>
        </w:rPr>
        <w:t>.</w:t>
      </w:r>
    </w:p>
    <w:p w14:paraId="0F563DC9" w14:textId="77777777" w:rsidR="00116842" w:rsidRDefault="00116842" w:rsidP="00B17D04">
      <w:pPr>
        <w:spacing w:after="0" w:line="276" w:lineRule="auto"/>
        <w:rPr>
          <w:rFonts w:ascii="Segoe UI" w:hAnsi="Segoe UI" w:cs="Segoe UI"/>
        </w:rPr>
      </w:pPr>
    </w:p>
    <w:p w14:paraId="0E59A026" w14:textId="2996CC6A" w:rsidR="00116842" w:rsidRDefault="00116842" w:rsidP="00B17D04">
      <w:pPr>
        <w:spacing w:after="0" w:line="276" w:lineRule="auto"/>
        <w:rPr>
          <w:rFonts w:ascii="Segoe UI" w:hAnsi="Segoe UI" w:cs="Segoe UI"/>
        </w:rPr>
      </w:pPr>
      <w:r>
        <w:rPr>
          <w:rFonts w:ascii="Segoe UI" w:hAnsi="Segoe UI" w:cs="Segoe UI"/>
        </w:rPr>
        <w:t>You can learn more about this cmdlet</w:t>
      </w:r>
      <w:r w:rsidR="00F3634F">
        <w:rPr>
          <w:rFonts w:ascii="Segoe UI" w:hAnsi="Segoe UI" w:cs="Segoe UI"/>
        </w:rPr>
        <w:t xml:space="preserve"> by </w:t>
      </w:r>
      <w:r w:rsidR="007E07E1">
        <w:rPr>
          <w:rFonts w:ascii="Segoe UI" w:hAnsi="Segoe UI" w:cs="Segoe UI"/>
        </w:rPr>
        <w:t>running the following.</w:t>
      </w:r>
    </w:p>
    <w:p w14:paraId="3480EBFC" w14:textId="517DAB92" w:rsidR="001139FD" w:rsidRDefault="001139FD" w:rsidP="001139FD">
      <w:pPr>
        <w:shd w:val="clear" w:color="auto" w:fill="E7E6E6" w:themeFill="background2"/>
        <w:spacing w:after="0" w:line="276" w:lineRule="auto"/>
        <w:rPr>
          <w:rFonts w:ascii="Segoe UI" w:hAnsi="Segoe UI" w:cs="Segoe UI"/>
        </w:rPr>
      </w:pPr>
      <w:r>
        <w:rPr>
          <w:rFonts w:ascii="Segoe UI" w:hAnsi="Segoe UI" w:cs="Segoe UI"/>
        </w:rPr>
        <w:t>Get-Help Get-MCCAReport</w:t>
      </w:r>
    </w:p>
    <w:p w14:paraId="1CFC437D" w14:textId="13653E67" w:rsidR="00D40BBA" w:rsidRDefault="00D40BBA" w:rsidP="00691639">
      <w:pPr>
        <w:spacing w:after="0" w:line="276" w:lineRule="auto"/>
        <w:rPr>
          <w:rFonts w:ascii="Segoe UI" w:hAnsi="Segoe UI" w:cs="Segoe UI"/>
        </w:rPr>
      </w:pPr>
    </w:p>
    <w:p w14:paraId="2BAB0B14" w14:textId="77777777" w:rsidR="00000491" w:rsidRDefault="00000491">
      <w:pPr>
        <w:rPr>
          <w:rFonts w:ascii="Segoe UI" w:eastAsiaTheme="majorEastAsia" w:hAnsi="Segoe UI" w:cs="Segoe UI"/>
          <w:color w:val="1F3763" w:themeColor="accent1" w:themeShade="7F"/>
          <w:sz w:val="32"/>
          <w:szCs w:val="32"/>
        </w:rPr>
      </w:pPr>
      <w:r>
        <w:rPr>
          <w:rFonts w:ascii="Segoe UI" w:hAnsi="Segoe UI" w:cs="Segoe UI"/>
          <w:sz w:val="32"/>
          <w:szCs w:val="32"/>
        </w:rPr>
        <w:br w:type="page"/>
      </w:r>
    </w:p>
    <w:p w14:paraId="1D1CC70A" w14:textId="3DBD8BDA" w:rsidR="00877B08" w:rsidRPr="00E6258C" w:rsidRDefault="00877B08" w:rsidP="00877B08">
      <w:pPr>
        <w:pStyle w:val="Heading3"/>
        <w:pBdr>
          <w:bottom w:val="single" w:sz="4" w:space="1" w:color="auto"/>
        </w:pBdr>
        <w:rPr>
          <w:rFonts w:ascii="Segoe UI" w:hAnsi="Segoe UI" w:cs="Segoe UI"/>
          <w:sz w:val="32"/>
          <w:szCs w:val="32"/>
        </w:rPr>
      </w:pPr>
      <w:r>
        <w:rPr>
          <w:rFonts w:ascii="Segoe UI" w:hAnsi="Segoe UI" w:cs="Segoe UI"/>
          <w:sz w:val="32"/>
          <w:szCs w:val="32"/>
        </w:rPr>
        <w:lastRenderedPageBreak/>
        <w:t>Input Parameters</w:t>
      </w:r>
      <w:r>
        <w:tab/>
      </w:r>
    </w:p>
    <w:p w14:paraId="2E17A54C" w14:textId="57798AB6" w:rsidR="00DD4E15" w:rsidRDefault="002F3FE8" w:rsidP="00691639">
      <w:pPr>
        <w:spacing w:after="0" w:line="276" w:lineRule="auto"/>
        <w:rPr>
          <w:rFonts w:ascii="Segoe UI" w:hAnsi="Segoe UI" w:cs="Segoe UI"/>
        </w:rPr>
      </w:pPr>
      <w:r>
        <w:rPr>
          <w:rFonts w:ascii="Segoe UI" w:hAnsi="Segoe UI" w:cs="Segoe UI"/>
        </w:rPr>
        <w:t xml:space="preserve">You can also get a tailored report </w:t>
      </w:r>
      <w:r w:rsidR="008241D4">
        <w:rPr>
          <w:rFonts w:ascii="Segoe UI" w:hAnsi="Segoe UI" w:cs="Segoe UI"/>
        </w:rPr>
        <w:t>based on specific input parameters</w:t>
      </w:r>
      <w:r w:rsidR="00877B08">
        <w:rPr>
          <w:rFonts w:ascii="Segoe UI" w:hAnsi="Segoe UI" w:cs="Segoe UI"/>
        </w:rPr>
        <w:t xml:space="preserve"> listed below.</w:t>
      </w:r>
    </w:p>
    <w:p w14:paraId="33472A31" w14:textId="77777777" w:rsidR="00116842" w:rsidRPr="00691639" w:rsidRDefault="00116842" w:rsidP="00691639">
      <w:pPr>
        <w:spacing w:after="0" w:line="276" w:lineRule="auto"/>
        <w:rPr>
          <w:rFonts w:ascii="Segoe UI" w:hAnsi="Segoe UI" w:cs="Segoe UI"/>
        </w:rPr>
      </w:pPr>
    </w:p>
    <w:p w14:paraId="060D18DC" w14:textId="77777777" w:rsidR="00877B08" w:rsidRPr="00877B08" w:rsidRDefault="00877B08" w:rsidP="00237D3F">
      <w:pPr>
        <w:pStyle w:val="ListParagraph"/>
        <w:numPr>
          <w:ilvl w:val="0"/>
          <w:numId w:val="10"/>
        </w:numPr>
        <w:spacing w:after="0" w:line="276" w:lineRule="auto"/>
        <w:rPr>
          <w:rFonts w:ascii="Segoe UI" w:hAnsi="Segoe UI" w:cs="Segoe UI"/>
          <w:b/>
          <w:bCs/>
        </w:rPr>
      </w:pPr>
      <w:r w:rsidRPr="00877B08">
        <w:rPr>
          <w:rFonts w:ascii="Segoe UI" w:hAnsi="Segoe UI" w:cs="Segoe UI"/>
          <w:b/>
          <w:bCs/>
        </w:rPr>
        <w:t>Geolocation</w:t>
      </w:r>
    </w:p>
    <w:p w14:paraId="191DF458" w14:textId="65303924" w:rsidR="00A36719" w:rsidRDefault="00A36719" w:rsidP="00877B08">
      <w:pPr>
        <w:pStyle w:val="ListParagraph"/>
        <w:shd w:val="clear" w:color="auto" w:fill="E7E6E6" w:themeFill="background2"/>
        <w:spacing w:after="0" w:line="276" w:lineRule="auto"/>
        <w:rPr>
          <w:rFonts w:ascii="Segoe UI" w:hAnsi="Segoe UI" w:cs="Segoe UI"/>
        </w:rPr>
      </w:pPr>
      <w:r>
        <w:rPr>
          <w:rFonts w:ascii="Segoe UI" w:hAnsi="Segoe UI" w:cs="Segoe UI"/>
        </w:rPr>
        <w:t xml:space="preserve">Get-MCCAReport -Geo </w:t>
      </w:r>
      <w:r w:rsidR="00E9310A">
        <w:rPr>
          <w:rFonts w:ascii="Segoe UI" w:hAnsi="Segoe UI" w:cs="Segoe UI"/>
        </w:rPr>
        <w:t>@(1,7)</w:t>
      </w:r>
    </w:p>
    <w:p w14:paraId="4F8C94C9" w14:textId="5DCD0611" w:rsidR="000E20EE" w:rsidRDefault="000E20EE" w:rsidP="000E20EE">
      <w:pPr>
        <w:pStyle w:val="ListParagraph"/>
        <w:spacing w:after="0" w:line="276" w:lineRule="auto"/>
        <w:rPr>
          <w:rFonts w:ascii="Segoe UI" w:hAnsi="Segoe UI" w:cs="Segoe UI"/>
        </w:rPr>
      </w:pPr>
      <w:r w:rsidRPr="000E20EE">
        <w:rPr>
          <w:rFonts w:ascii="Segoe UI" w:hAnsi="Segoe UI" w:cs="Segoe UI"/>
        </w:rPr>
        <w:t xml:space="preserve">This will generate a report based on the geolocations entered by you. </w:t>
      </w:r>
    </w:p>
    <w:p w14:paraId="38A74364" w14:textId="06145AD1" w:rsidR="000E20EE" w:rsidRDefault="000E20EE" w:rsidP="006A23E5">
      <w:pPr>
        <w:pStyle w:val="ListParagraph"/>
        <w:spacing w:after="0" w:line="276" w:lineRule="auto"/>
        <w:rPr>
          <w:rFonts w:ascii="Segoe UI" w:hAnsi="Segoe UI" w:cs="Segoe UI"/>
        </w:rPr>
      </w:pPr>
      <w:r w:rsidRPr="000E20EE">
        <w:rPr>
          <w:rFonts w:ascii="Segoe UI" w:hAnsi="Segoe UI" w:cs="Segoe UI"/>
        </w:rPr>
        <w:t>You need to input appropriate numbers from the following list</w:t>
      </w:r>
      <w:r>
        <w:rPr>
          <w:rFonts w:ascii="Segoe UI" w:hAnsi="Segoe UI" w:cs="Segoe UI"/>
        </w:rPr>
        <w:t xml:space="preserve"> </w:t>
      </w:r>
      <w:r w:rsidRPr="000E20EE">
        <w:rPr>
          <w:rFonts w:ascii="Segoe UI" w:hAnsi="Segoe UI" w:cs="Segoe UI"/>
        </w:rPr>
        <w:t>corresponding to the regions</w:t>
      </w:r>
      <w:r w:rsidR="002C232B">
        <w:rPr>
          <w:rFonts w:ascii="Segoe UI" w:hAnsi="Segoe UI" w:cs="Segoe UI"/>
        </w:rPr>
        <w:t>.</w:t>
      </w:r>
      <w:r w:rsidRPr="000E20EE">
        <w:rPr>
          <w:rFonts w:ascii="Segoe UI" w:hAnsi="Segoe UI" w:cs="Segoe UI"/>
        </w:rPr>
        <w:t xml:space="preserve"> </w:t>
      </w:r>
    </w:p>
    <w:p w14:paraId="56773C4E" w14:textId="77777777" w:rsidR="00642429" w:rsidRPr="006A23E5" w:rsidRDefault="00642429" w:rsidP="006A23E5">
      <w:pPr>
        <w:pStyle w:val="ListParagraph"/>
        <w:spacing w:after="0" w:line="276" w:lineRule="auto"/>
        <w:rPr>
          <w:rFonts w:ascii="Segoe UI" w:hAnsi="Segoe UI" w:cs="Segoe UI"/>
        </w:rPr>
      </w:pPr>
    </w:p>
    <w:tbl>
      <w:tblPr>
        <w:tblStyle w:val="GridTable3-Accent5"/>
        <w:tblW w:w="410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88"/>
        <w:gridCol w:w="3113"/>
      </w:tblGrid>
      <w:tr w:rsidR="00AC69EE" w:rsidRPr="003F6D60" w14:paraId="30CC0179" w14:textId="77777777" w:rsidTr="00AC69EE">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100" w:firstRow="0" w:lastRow="0" w:firstColumn="1" w:lastColumn="0" w:oddVBand="0" w:evenVBand="0" w:oddHBand="0" w:evenHBand="0" w:firstRowFirstColumn="1"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hideMark/>
          </w:tcPr>
          <w:p w14:paraId="009AAC97"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Input</w:t>
            </w:r>
          </w:p>
        </w:tc>
        <w:tc>
          <w:tcPr>
            <w:tcW w:w="3113" w:type="dxa"/>
            <w:tcBorders>
              <w:top w:val="none" w:sz="0" w:space="0" w:color="auto"/>
              <w:left w:val="none" w:sz="0" w:space="0" w:color="auto"/>
              <w:right w:val="none" w:sz="0" w:space="0" w:color="auto"/>
            </w:tcBorders>
            <w:vAlign w:val="center"/>
            <w:hideMark/>
          </w:tcPr>
          <w:p w14:paraId="48DBBC1A" w14:textId="77777777" w:rsidR="003F6D60" w:rsidRPr="003F6D60" w:rsidRDefault="003F6D60" w:rsidP="006424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Region</w:t>
            </w:r>
          </w:p>
        </w:tc>
      </w:tr>
      <w:tr w:rsidR="00AC69EE" w:rsidRPr="003F6D60" w14:paraId="242DBABD" w14:textId="77777777" w:rsidTr="00AC69EE">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1D613D99"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1</w:t>
            </w:r>
          </w:p>
        </w:tc>
        <w:tc>
          <w:tcPr>
            <w:tcW w:w="3113" w:type="dxa"/>
            <w:vAlign w:val="center"/>
            <w:hideMark/>
          </w:tcPr>
          <w:p w14:paraId="3684EABA" w14:textId="77777777" w:rsidR="003F6D60" w:rsidRPr="003F6D60" w:rsidRDefault="003F6D60" w:rsidP="006424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Asia-Pacific</w:t>
            </w:r>
          </w:p>
        </w:tc>
      </w:tr>
      <w:tr w:rsidR="003F6D60" w:rsidRPr="003F6D60" w14:paraId="0B581AD4" w14:textId="77777777" w:rsidTr="00AC69EE">
        <w:trPr>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09619DFC"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2</w:t>
            </w:r>
          </w:p>
        </w:tc>
        <w:tc>
          <w:tcPr>
            <w:tcW w:w="3113" w:type="dxa"/>
            <w:vAlign w:val="center"/>
            <w:hideMark/>
          </w:tcPr>
          <w:p w14:paraId="00F67E4E" w14:textId="77777777" w:rsidR="003F6D60" w:rsidRPr="003F6D60" w:rsidRDefault="003F6D60" w:rsidP="006424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Australia</w:t>
            </w:r>
          </w:p>
        </w:tc>
      </w:tr>
      <w:tr w:rsidR="00AC69EE" w:rsidRPr="003F6D60" w14:paraId="141B204C" w14:textId="77777777" w:rsidTr="00AC69EE">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4E09FC1A"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3</w:t>
            </w:r>
          </w:p>
        </w:tc>
        <w:tc>
          <w:tcPr>
            <w:tcW w:w="3113" w:type="dxa"/>
            <w:vAlign w:val="center"/>
            <w:hideMark/>
          </w:tcPr>
          <w:p w14:paraId="7019428D" w14:textId="77777777" w:rsidR="003F6D60" w:rsidRPr="003F6D60" w:rsidRDefault="003F6D60" w:rsidP="006424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Canada</w:t>
            </w:r>
          </w:p>
        </w:tc>
      </w:tr>
      <w:tr w:rsidR="003F6D60" w:rsidRPr="003F6D60" w14:paraId="75594A0E" w14:textId="77777777" w:rsidTr="00AC69EE">
        <w:trPr>
          <w:trHeight w:val="628"/>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6FB2CDDC"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4</w:t>
            </w:r>
          </w:p>
        </w:tc>
        <w:tc>
          <w:tcPr>
            <w:tcW w:w="3113" w:type="dxa"/>
            <w:vAlign w:val="center"/>
            <w:hideMark/>
          </w:tcPr>
          <w:p w14:paraId="3990715A" w14:textId="77777777" w:rsidR="003F6D60" w:rsidRPr="003F6D60" w:rsidRDefault="003F6D60" w:rsidP="006424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Europe (excl. France) / Middle East / Africa</w:t>
            </w:r>
          </w:p>
        </w:tc>
      </w:tr>
      <w:tr w:rsidR="00AC69EE" w:rsidRPr="003F6D60" w14:paraId="0B457028" w14:textId="77777777" w:rsidTr="00AC69EE">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7D7AFC69"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5</w:t>
            </w:r>
          </w:p>
        </w:tc>
        <w:tc>
          <w:tcPr>
            <w:tcW w:w="3113" w:type="dxa"/>
            <w:vAlign w:val="center"/>
            <w:hideMark/>
          </w:tcPr>
          <w:p w14:paraId="723235C3" w14:textId="77777777" w:rsidR="003F6D60" w:rsidRPr="003F6D60" w:rsidRDefault="003F6D60" w:rsidP="006424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France</w:t>
            </w:r>
          </w:p>
        </w:tc>
      </w:tr>
      <w:tr w:rsidR="003F6D60" w:rsidRPr="003F6D60" w14:paraId="2BDF44F2" w14:textId="77777777" w:rsidTr="00AC69EE">
        <w:trPr>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01EC5AD1"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6</w:t>
            </w:r>
          </w:p>
        </w:tc>
        <w:tc>
          <w:tcPr>
            <w:tcW w:w="3113" w:type="dxa"/>
            <w:vAlign w:val="center"/>
            <w:hideMark/>
          </w:tcPr>
          <w:p w14:paraId="6364C4D0" w14:textId="77777777" w:rsidR="003F6D60" w:rsidRPr="003F6D60" w:rsidRDefault="003F6D60" w:rsidP="006424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India</w:t>
            </w:r>
          </w:p>
        </w:tc>
      </w:tr>
      <w:tr w:rsidR="00AC69EE" w:rsidRPr="003F6D60" w14:paraId="74A00E45" w14:textId="77777777" w:rsidTr="00AC69EE">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2F64B92E"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7</w:t>
            </w:r>
          </w:p>
        </w:tc>
        <w:tc>
          <w:tcPr>
            <w:tcW w:w="3113" w:type="dxa"/>
            <w:vAlign w:val="center"/>
            <w:hideMark/>
          </w:tcPr>
          <w:p w14:paraId="4620D534" w14:textId="77777777" w:rsidR="003F6D60" w:rsidRPr="003F6D60" w:rsidRDefault="003F6D60" w:rsidP="006424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Japan</w:t>
            </w:r>
          </w:p>
        </w:tc>
      </w:tr>
      <w:tr w:rsidR="003F6D60" w:rsidRPr="003F6D60" w14:paraId="16E4275F" w14:textId="77777777" w:rsidTr="00AC69EE">
        <w:trPr>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3B5059DD"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8</w:t>
            </w:r>
          </w:p>
        </w:tc>
        <w:tc>
          <w:tcPr>
            <w:tcW w:w="3113" w:type="dxa"/>
            <w:vAlign w:val="center"/>
            <w:hideMark/>
          </w:tcPr>
          <w:p w14:paraId="1494433D" w14:textId="77777777" w:rsidR="003F6D60" w:rsidRPr="003F6D60" w:rsidRDefault="003F6D60" w:rsidP="006424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Korea</w:t>
            </w:r>
          </w:p>
        </w:tc>
      </w:tr>
      <w:tr w:rsidR="00AC69EE" w:rsidRPr="003F6D60" w14:paraId="6180191D" w14:textId="77777777" w:rsidTr="00AC69E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49C7216E"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9</w:t>
            </w:r>
          </w:p>
        </w:tc>
        <w:tc>
          <w:tcPr>
            <w:tcW w:w="3113" w:type="dxa"/>
            <w:vAlign w:val="center"/>
            <w:hideMark/>
          </w:tcPr>
          <w:p w14:paraId="775A6275" w14:textId="77777777" w:rsidR="003F6D60" w:rsidRPr="003F6D60" w:rsidRDefault="003F6D60" w:rsidP="006424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North America (excl. Canada)</w:t>
            </w:r>
          </w:p>
        </w:tc>
      </w:tr>
      <w:tr w:rsidR="003F6D60" w:rsidRPr="003F6D60" w14:paraId="3818A113" w14:textId="77777777" w:rsidTr="00AC69EE">
        <w:trPr>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0A505C0F"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10</w:t>
            </w:r>
          </w:p>
        </w:tc>
        <w:tc>
          <w:tcPr>
            <w:tcW w:w="3113" w:type="dxa"/>
            <w:vAlign w:val="center"/>
            <w:hideMark/>
          </w:tcPr>
          <w:p w14:paraId="47E85BDA" w14:textId="77777777" w:rsidR="003F6D60" w:rsidRPr="003F6D60" w:rsidRDefault="003F6D60" w:rsidP="006424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South America</w:t>
            </w:r>
          </w:p>
        </w:tc>
      </w:tr>
      <w:tr w:rsidR="00AC69EE" w:rsidRPr="003F6D60" w14:paraId="4F98AB0F" w14:textId="77777777" w:rsidTr="00AC69EE">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23E81871"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11</w:t>
            </w:r>
          </w:p>
        </w:tc>
        <w:tc>
          <w:tcPr>
            <w:tcW w:w="3113" w:type="dxa"/>
            <w:vAlign w:val="center"/>
            <w:hideMark/>
          </w:tcPr>
          <w:p w14:paraId="19FE65EB" w14:textId="77777777" w:rsidR="003F6D60" w:rsidRPr="003F6D60" w:rsidRDefault="003F6D60" w:rsidP="006424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South Africa</w:t>
            </w:r>
          </w:p>
        </w:tc>
      </w:tr>
      <w:tr w:rsidR="003F6D60" w:rsidRPr="003F6D60" w14:paraId="5B486800" w14:textId="77777777" w:rsidTr="00AC69EE">
        <w:trPr>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2EE72B41"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12</w:t>
            </w:r>
          </w:p>
        </w:tc>
        <w:tc>
          <w:tcPr>
            <w:tcW w:w="3113" w:type="dxa"/>
            <w:vAlign w:val="center"/>
            <w:hideMark/>
          </w:tcPr>
          <w:p w14:paraId="7573170E" w14:textId="77777777" w:rsidR="003F6D60" w:rsidRPr="003F6D60" w:rsidRDefault="003F6D60" w:rsidP="006424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Switzerland</w:t>
            </w:r>
          </w:p>
        </w:tc>
      </w:tr>
      <w:tr w:rsidR="00AC69EE" w:rsidRPr="003F6D60" w14:paraId="5BD259AE" w14:textId="77777777" w:rsidTr="00AC69EE">
        <w:trPr>
          <w:cnfStyle w:val="000000100000" w:firstRow="0" w:lastRow="0" w:firstColumn="0" w:lastColumn="0" w:oddVBand="0" w:evenVBand="0" w:oddHBand="1"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03CAA1D8"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13</w:t>
            </w:r>
          </w:p>
        </w:tc>
        <w:tc>
          <w:tcPr>
            <w:tcW w:w="3113" w:type="dxa"/>
            <w:vAlign w:val="center"/>
            <w:hideMark/>
          </w:tcPr>
          <w:p w14:paraId="0FAF86C8" w14:textId="77777777" w:rsidR="003F6D60" w:rsidRPr="003F6D60" w:rsidRDefault="003F6D60" w:rsidP="0064242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United Arab Emirates</w:t>
            </w:r>
          </w:p>
        </w:tc>
      </w:tr>
      <w:tr w:rsidR="00AC69EE" w:rsidRPr="003F6D60" w14:paraId="45EFAD0C" w14:textId="77777777" w:rsidTr="00AC69EE">
        <w:trPr>
          <w:trHeight w:val="314"/>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2FC75CCD" w14:textId="77777777" w:rsidR="003F6D60" w:rsidRPr="003F6D60" w:rsidRDefault="003F6D60" w:rsidP="0064242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14</w:t>
            </w:r>
          </w:p>
        </w:tc>
        <w:tc>
          <w:tcPr>
            <w:tcW w:w="3113" w:type="dxa"/>
            <w:vAlign w:val="center"/>
            <w:hideMark/>
          </w:tcPr>
          <w:p w14:paraId="0E3FF03B" w14:textId="77777777" w:rsidR="003F6D60" w:rsidRPr="003F6D60" w:rsidRDefault="003F6D60" w:rsidP="006424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3F6D60">
              <w:rPr>
                <w:rFonts w:ascii="Calibri" w:eastAsia="Times New Roman" w:hAnsi="Calibri" w:cs="Calibri"/>
                <w:color w:val="000000"/>
                <w:lang w:eastAsia="en-IN"/>
              </w:rPr>
              <w:t>United Kingdom</w:t>
            </w:r>
          </w:p>
        </w:tc>
      </w:tr>
    </w:tbl>
    <w:p w14:paraId="47AF5FDF" w14:textId="6DE4CD1D" w:rsidR="0010168E" w:rsidRPr="0010168E" w:rsidRDefault="0010168E" w:rsidP="0010168E">
      <w:pPr>
        <w:spacing w:after="0" w:line="276" w:lineRule="auto"/>
        <w:rPr>
          <w:rFonts w:ascii="Segoe UI" w:hAnsi="Segoe UI" w:cs="Segoe UI"/>
        </w:rPr>
      </w:pPr>
    </w:p>
    <w:p w14:paraId="17572005" w14:textId="6E04054F" w:rsidR="00FB14BC" w:rsidRDefault="000E20EE" w:rsidP="000E20EE">
      <w:pPr>
        <w:spacing w:after="0" w:line="276" w:lineRule="auto"/>
        <w:rPr>
          <w:rFonts w:ascii="Segoe UI" w:hAnsi="Segoe UI" w:cs="Segoe UI"/>
        </w:rPr>
      </w:pPr>
      <w:r w:rsidRPr="000E20EE">
        <w:rPr>
          <w:rFonts w:ascii="Segoe UI" w:hAnsi="Segoe UI" w:cs="Segoe UI"/>
          <w:b/>
          <w:bCs/>
        </w:rPr>
        <w:t>Note:</w:t>
      </w:r>
      <w:r w:rsidRPr="000E20EE">
        <w:rPr>
          <w:rFonts w:ascii="Segoe UI" w:hAnsi="Segoe UI" w:cs="Segoe UI"/>
        </w:rPr>
        <w:t xml:space="preserve"> As an add-on, the report will</w:t>
      </w:r>
      <w:r w:rsidR="00D960AE">
        <w:rPr>
          <w:rFonts w:ascii="Segoe UI" w:hAnsi="Segoe UI" w:cs="Segoe UI"/>
        </w:rPr>
        <w:t xml:space="preserve"> always</w:t>
      </w:r>
      <w:r w:rsidRPr="000E20EE">
        <w:rPr>
          <w:rFonts w:ascii="Segoe UI" w:hAnsi="Segoe UI" w:cs="Segoe UI"/>
        </w:rPr>
        <w:t xml:space="preserve"> include MCCA supported international sensitive information types like SWIFT Code, Credit Card Number etc.</w:t>
      </w:r>
    </w:p>
    <w:p w14:paraId="296749D5" w14:textId="77777777" w:rsidR="00552B49" w:rsidRDefault="00552B49" w:rsidP="000E20EE">
      <w:pPr>
        <w:spacing w:after="0" w:line="276" w:lineRule="auto"/>
        <w:rPr>
          <w:rFonts w:ascii="Segoe UI" w:hAnsi="Segoe UI" w:cs="Segoe UI"/>
        </w:rPr>
      </w:pPr>
    </w:p>
    <w:p w14:paraId="29C59D23" w14:textId="77777777" w:rsidR="00552B49" w:rsidRPr="00552B49" w:rsidRDefault="00877B08" w:rsidP="00CB3816">
      <w:pPr>
        <w:pStyle w:val="ListParagraph"/>
        <w:numPr>
          <w:ilvl w:val="0"/>
          <w:numId w:val="10"/>
        </w:numPr>
        <w:spacing w:after="0" w:line="276" w:lineRule="auto"/>
        <w:rPr>
          <w:rFonts w:ascii="Segoe UI" w:hAnsi="Segoe UI" w:cs="Segoe UI"/>
          <w:b/>
          <w:bCs/>
        </w:rPr>
      </w:pPr>
      <w:r w:rsidRPr="00552B49">
        <w:rPr>
          <w:rFonts w:ascii="Segoe UI" w:hAnsi="Segoe UI" w:cs="Segoe UI"/>
          <w:b/>
          <w:bCs/>
        </w:rPr>
        <w:t>Solutions</w:t>
      </w:r>
    </w:p>
    <w:p w14:paraId="588C21CF" w14:textId="55D3648F" w:rsidR="00CB3816" w:rsidRDefault="00CB3816" w:rsidP="00552B49">
      <w:pPr>
        <w:pStyle w:val="ListParagraph"/>
        <w:shd w:val="clear" w:color="auto" w:fill="E7E6E6" w:themeFill="background2"/>
        <w:spacing w:after="0" w:line="276" w:lineRule="auto"/>
        <w:rPr>
          <w:rFonts w:ascii="Segoe UI" w:hAnsi="Segoe UI" w:cs="Segoe UI"/>
        </w:rPr>
      </w:pPr>
      <w:r>
        <w:rPr>
          <w:rFonts w:ascii="Segoe UI" w:hAnsi="Segoe UI" w:cs="Segoe UI"/>
        </w:rPr>
        <w:t>Get-MCCAReport -Solution @(1,7)</w:t>
      </w:r>
    </w:p>
    <w:p w14:paraId="12F9F8AA" w14:textId="1D6E9DAF" w:rsidR="00CB3816" w:rsidRDefault="00CB3816" w:rsidP="00CB3816">
      <w:pPr>
        <w:pStyle w:val="ListParagraph"/>
        <w:spacing w:after="0" w:line="276" w:lineRule="auto"/>
        <w:rPr>
          <w:rFonts w:ascii="Segoe UI" w:hAnsi="Segoe UI" w:cs="Segoe UI"/>
        </w:rPr>
      </w:pPr>
      <w:r w:rsidRPr="000E20EE">
        <w:rPr>
          <w:rFonts w:ascii="Segoe UI" w:hAnsi="Segoe UI" w:cs="Segoe UI"/>
        </w:rPr>
        <w:t xml:space="preserve">This will generate a report </w:t>
      </w:r>
      <w:r w:rsidR="00E30E02">
        <w:rPr>
          <w:rFonts w:ascii="Segoe UI" w:hAnsi="Segoe UI" w:cs="Segoe UI"/>
        </w:rPr>
        <w:t>only for the</w:t>
      </w:r>
      <w:r w:rsidRPr="000E20EE">
        <w:rPr>
          <w:rFonts w:ascii="Segoe UI" w:hAnsi="Segoe UI" w:cs="Segoe UI"/>
        </w:rPr>
        <w:t xml:space="preserve"> </w:t>
      </w:r>
      <w:r w:rsidR="00E30E02">
        <w:rPr>
          <w:rFonts w:ascii="Segoe UI" w:hAnsi="Segoe UI" w:cs="Segoe UI"/>
        </w:rPr>
        <w:t>solutions</w:t>
      </w:r>
      <w:r w:rsidRPr="000E20EE">
        <w:rPr>
          <w:rFonts w:ascii="Segoe UI" w:hAnsi="Segoe UI" w:cs="Segoe UI"/>
        </w:rPr>
        <w:t xml:space="preserve"> entered by you. </w:t>
      </w:r>
    </w:p>
    <w:p w14:paraId="1DFDB4F6" w14:textId="4F1EDE56" w:rsidR="00CB3816" w:rsidRDefault="00CB3816" w:rsidP="00CB3816">
      <w:pPr>
        <w:pStyle w:val="ListParagraph"/>
        <w:spacing w:after="0" w:line="276" w:lineRule="auto"/>
        <w:rPr>
          <w:rFonts w:ascii="Segoe UI" w:hAnsi="Segoe UI" w:cs="Segoe UI"/>
        </w:rPr>
      </w:pPr>
      <w:r w:rsidRPr="000E20EE">
        <w:rPr>
          <w:rFonts w:ascii="Segoe UI" w:hAnsi="Segoe UI" w:cs="Segoe UI"/>
        </w:rPr>
        <w:t>You need to input appropriate numbers from the following list</w:t>
      </w:r>
      <w:r>
        <w:rPr>
          <w:rFonts w:ascii="Segoe UI" w:hAnsi="Segoe UI" w:cs="Segoe UI"/>
        </w:rPr>
        <w:t xml:space="preserve"> </w:t>
      </w:r>
      <w:r w:rsidRPr="000E20EE">
        <w:rPr>
          <w:rFonts w:ascii="Segoe UI" w:hAnsi="Segoe UI" w:cs="Segoe UI"/>
        </w:rPr>
        <w:t xml:space="preserve">corresponding to the </w:t>
      </w:r>
      <w:r w:rsidR="00E30E02">
        <w:rPr>
          <w:rFonts w:ascii="Segoe UI" w:hAnsi="Segoe UI" w:cs="Segoe UI"/>
        </w:rPr>
        <w:t>solution</w:t>
      </w:r>
      <w:r>
        <w:rPr>
          <w:rFonts w:ascii="Segoe UI" w:hAnsi="Segoe UI" w:cs="Segoe UI"/>
        </w:rPr>
        <w:t>.</w:t>
      </w:r>
      <w:r w:rsidRPr="000E20EE">
        <w:rPr>
          <w:rFonts w:ascii="Segoe UI" w:hAnsi="Segoe UI" w:cs="Segoe UI"/>
        </w:rPr>
        <w:t xml:space="preserve"> </w:t>
      </w:r>
    </w:p>
    <w:tbl>
      <w:tblPr>
        <w:tblStyle w:val="GridTable3-Accent5"/>
        <w:tblW w:w="410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88"/>
        <w:gridCol w:w="3113"/>
      </w:tblGrid>
      <w:tr w:rsidR="00CB3816" w:rsidRPr="003F6D60" w14:paraId="7B2A6039" w14:textId="77777777" w:rsidTr="0071276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hideMark/>
          </w:tcPr>
          <w:p w14:paraId="001A57D3" w14:textId="77777777" w:rsidR="00CB3816" w:rsidRPr="003F6D60" w:rsidRDefault="00CB3816" w:rsidP="0020780B">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Input</w:t>
            </w:r>
          </w:p>
        </w:tc>
        <w:tc>
          <w:tcPr>
            <w:tcW w:w="3113" w:type="dxa"/>
            <w:tcBorders>
              <w:top w:val="none" w:sz="0" w:space="0" w:color="auto"/>
              <w:left w:val="none" w:sz="0" w:space="0" w:color="auto"/>
              <w:right w:val="none" w:sz="0" w:space="0" w:color="auto"/>
            </w:tcBorders>
            <w:vAlign w:val="center"/>
            <w:hideMark/>
          </w:tcPr>
          <w:p w14:paraId="0DA7D887" w14:textId="175B59BA" w:rsidR="00CB3816" w:rsidRPr="003F6D60" w:rsidRDefault="00B537ED" w:rsidP="002078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Solution</w:t>
            </w:r>
          </w:p>
        </w:tc>
      </w:tr>
      <w:tr w:rsidR="00CB3816" w:rsidRPr="003F6D60" w14:paraId="1DEF3B8A" w14:textId="77777777" w:rsidTr="0071276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23BA6739" w14:textId="77777777" w:rsidR="00CB3816" w:rsidRPr="003F6D60" w:rsidRDefault="00CB3816" w:rsidP="0020780B">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1</w:t>
            </w:r>
          </w:p>
        </w:tc>
        <w:tc>
          <w:tcPr>
            <w:tcW w:w="3113" w:type="dxa"/>
            <w:vAlign w:val="center"/>
            <w:hideMark/>
          </w:tcPr>
          <w:p w14:paraId="4116ACC8" w14:textId="335D6432" w:rsidR="00CB3816" w:rsidRPr="003F6D60" w:rsidRDefault="00E437A5" w:rsidP="002078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Data Loss Prevention</w:t>
            </w:r>
          </w:p>
        </w:tc>
      </w:tr>
      <w:tr w:rsidR="00CB3816" w:rsidRPr="003F6D60" w14:paraId="456EB8C8" w14:textId="77777777" w:rsidTr="00712766">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7DCBF086" w14:textId="77777777" w:rsidR="00CB3816" w:rsidRPr="003F6D60" w:rsidRDefault="00CB3816" w:rsidP="0020780B">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2</w:t>
            </w:r>
          </w:p>
        </w:tc>
        <w:tc>
          <w:tcPr>
            <w:tcW w:w="3113" w:type="dxa"/>
            <w:vAlign w:val="center"/>
            <w:hideMark/>
          </w:tcPr>
          <w:p w14:paraId="13D74B41" w14:textId="259F4F6D" w:rsidR="00CB3816" w:rsidRPr="003F6D60" w:rsidRDefault="00E437A5" w:rsidP="002078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Information Protection</w:t>
            </w:r>
          </w:p>
        </w:tc>
      </w:tr>
      <w:tr w:rsidR="00CB3816" w:rsidRPr="003F6D60" w14:paraId="6071FB92" w14:textId="77777777" w:rsidTr="0071276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43B3A507" w14:textId="77777777" w:rsidR="00CB3816" w:rsidRPr="003F6D60" w:rsidRDefault="00CB3816" w:rsidP="0020780B">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3</w:t>
            </w:r>
          </w:p>
        </w:tc>
        <w:tc>
          <w:tcPr>
            <w:tcW w:w="3113" w:type="dxa"/>
            <w:vAlign w:val="center"/>
            <w:hideMark/>
          </w:tcPr>
          <w:p w14:paraId="5DCEC53F" w14:textId="7E92F61F" w:rsidR="00CB3816" w:rsidRPr="003F6D60" w:rsidRDefault="00E437A5" w:rsidP="002078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 xml:space="preserve">Information </w:t>
            </w:r>
            <w:r w:rsidR="005C5BA6">
              <w:rPr>
                <w:rFonts w:ascii="Calibri" w:eastAsia="Times New Roman" w:hAnsi="Calibri" w:cs="Calibri"/>
                <w:color w:val="000000"/>
                <w:lang w:eastAsia="en-IN"/>
              </w:rPr>
              <w:t>Governance</w:t>
            </w:r>
          </w:p>
        </w:tc>
      </w:tr>
      <w:tr w:rsidR="00CB3816" w:rsidRPr="003F6D60" w14:paraId="780EFC68" w14:textId="77777777" w:rsidTr="00712766">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0FCCE948" w14:textId="77777777" w:rsidR="00CB3816" w:rsidRPr="003F6D60" w:rsidRDefault="00CB3816" w:rsidP="0020780B">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4</w:t>
            </w:r>
          </w:p>
        </w:tc>
        <w:tc>
          <w:tcPr>
            <w:tcW w:w="3113" w:type="dxa"/>
            <w:vAlign w:val="center"/>
            <w:hideMark/>
          </w:tcPr>
          <w:p w14:paraId="431E2F72" w14:textId="79152F9E" w:rsidR="00CB3816" w:rsidRPr="003F6D60" w:rsidRDefault="00E437A5" w:rsidP="002078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Records Management</w:t>
            </w:r>
          </w:p>
        </w:tc>
      </w:tr>
      <w:tr w:rsidR="00CB3816" w:rsidRPr="003F6D60" w14:paraId="4E8D9F21" w14:textId="77777777" w:rsidTr="0071276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71F6135F" w14:textId="77777777" w:rsidR="00CB3816" w:rsidRPr="003F6D60" w:rsidRDefault="00CB3816" w:rsidP="0020780B">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5</w:t>
            </w:r>
          </w:p>
        </w:tc>
        <w:tc>
          <w:tcPr>
            <w:tcW w:w="3113" w:type="dxa"/>
            <w:vAlign w:val="center"/>
            <w:hideMark/>
          </w:tcPr>
          <w:p w14:paraId="3FE4FFAE" w14:textId="792AEDDD" w:rsidR="00E9769B" w:rsidRPr="00E9769B" w:rsidRDefault="00E9769B" w:rsidP="00E976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E9769B">
              <w:rPr>
                <w:rFonts w:ascii="Calibri" w:eastAsia="Times New Roman" w:hAnsi="Calibri" w:cs="Calibri"/>
                <w:color w:val="000000"/>
                <w:lang w:eastAsia="en-IN"/>
              </w:rPr>
              <w:t>Communication Compliance</w:t>
            </w:r>
          </w:p>
          <w:p w14:paraId="08520B71" w14:textId="14300562" w:rsidR="00CB3816" w:rsidRPr="003F6D60" w:rsidRDefault="00CB3816" w:rsidP="00E976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p>
        </w:tc>
      </w:tr>
      <w:tr w:rsidR="00CB3816" w:rsidRPr="003F6D60" w14:paraId="11DDD4C0" w14:textId="77777777" w:rsidTr="00712766">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2A1E8DDB" w14:textId="77777777" w:rsidR="00CB3816" w:rsidRPr="003F6D60" w:rsidRDefault="00CB3816" w:rsidP="0020780B">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6</w:t>
            </w:r>
          </w:p>
        </w:tc>
        <w:tc>
          <w:tcPr>
            <w:tcW w:w="3113" w:type="dxa"/>
            <w:vAlign w:val="center"/>
            <w:hideMark/>
          </w:tcPr>
          <w:p w14:paraId="7134CE5E" w14:textId="0EE5A040" w:rsidR="00CB3816" w:rsidRPr="003F6D60" w:rsidRDefault="00E9769B" w:rsidP="002078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E9769B">
              <w:rPr>
                <w:rFonts w:ascii="Calibri" w:eastAsia="Times New Roman" w:hAnsi="Calibri" w:cs="Calibri"/>
                <w:color w:val="000000"/>
                <w:lang w:eastAsia="en-IN"/>
              </w:rPr>
              <w:t xml:space="preserve">     Insider Risk Management</w:t>
            </w:r>
          </w:p>
        </w:tc>
      </w:tr>
      <w:tr w:rsidR="00CB3816" w:rsidRPr="003F6D60" w14:paraId="0770797E" w14:textId="77777777" w:rsidTr="0071276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0637931C" w14:textId="77777777" w:rsidR="00CB3816" w:rsidRPr="003F6D60" w:rsidRDefault="00CB3816" w:rsidP="0020780B">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7</w:t>
            </w:r>
          </w:p>
        </w:tc>
        <w:tc>
          <w:tcPr>
            <w:tcW w:w="3113" w:type="dxa"/>
            <w:vAlign w:val="center"/>
            <w:hideMark/>
          </w:tcPr>
          <w:p w14:paraId="1D1345FB" w14:textId="3EE4FEB9" w:rsidR="00CB3816" w:rsidRPr="003F6D60" w:rsidRDefault="00B537ED" w:rsidP="002078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537ED">
              <w:rPr>
                <w:rFonts w:ascii="Calibri" w:eastAsia="Times New Roman" w:hAnsi="Calibri" w:cs="Calibri"/>
                <w:color w:val="000000"/>
                <w:lang w:eastAsia="en-IN"/>
              </w:rPr>
              <w:t>Audit</w:t>
            </w:r>
          </w:p>
        </w:tc>
      </w:tr>
      <w:tr w:rsidR="00CB3816" w:rsidRPr="003F6D60" w14:paraId="4AC1CC62" w14:textId="77777777" w:rsidTr="00712766">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00F178F2" w14:textId="77777777" w:rsidR="00CB3816" w:rsidRPr="003F6D60" w:rsidRDefault="00CB3816" w:rsidP="0020780B">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8</w:t>
            </w:r>
          </w:p>
        </w:tc>
        <w:tc>
          <w:tcPr>
            <w:tcW w:w="3113" w:type="dxa"/>
            <w:vAlign w:val="center"/>
            <w:hideMark/>
          </w:tcPr>
          <w:p w14:paraId="4AB988CC" w14:textId="17181A34" w:rsidR="00CB3816" w:rsidRPr="003F6D60" w:rsidRDefault="00B537ED" w:rsidP="002078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E437A5">
              <w:rPr>
                <w:rFonts w:ascii="Segoe UI" w:hAnsi="Segoe UI" w:cs="Segoe UI"/>
              </w:rPr>
              <w:t>eDiscovery</w:t>
            </w:r>
          </w:p>
        </w:tc>
      </w:tr>
    </w:tbl>
    <w:p w14:paraId="06A8E85D" w14:textId="77777777" w:rsidR="00CB3816" w:rsidRPr="0010168E" w:rsidRDefault="00CB3816" w:rsidP="00CB3816">
      <w:pPr>
        <w:spacing w:after="0" w:line="276" w:lineRule="auto"/>
        <w:rPr>
          <w:rFonts w:ascii="Segoe UI" w:hAnsi="Segoe UI" w:cs="Segoe UI"/>
        </w:rPr>
      </w:pPr>
    </w:p>
    <w:p w14:paraId="5CA8A76D" w14:textId="77777777" w:rsidR="00552B49" w:rsidRPr="00552B49" w:rsidRDefault="00552B49" w:rsidP="004E23F5">
      <w:pPr>
        <w:pStyle w:val="ListParagraph"/>
        <w:numPr>
          <w:ilvl w:val="0"/>
          <w:numId w:val="10"/>
        </w:numPr>
        <w:spacing w:after="0" w:line="276" w:lineRule="auto"/>
        <w:rPr>
          <w:rFonts w:ascii="Segoe UI" w:hAnsi="Segoe UI" w:cs="Segoe UI"/>
          <w:b/>
          <w:bCs/>
        </w:rPr>
      </w:pPr>
      <w:r w:rsidRPr="00552B49">
        <w:rPr>
          <w:rFonts w:ascii="Segoe UI" w:hAnsi="Segoe UI" w:cs="Segoe UI"/>
          <w:b/>
          <w:bCs/>
        </w:rPr>
        <w:t>Multiple Parameters</w:t>
      </w:r>
    </w:p>
    <w:p w14:paraId="73C958AE" w14:textId="43061D8E" w:rsidR="004E23F5" w:rsidRDefault="004E23F5" w:rsidP="00552B49">
      <w:pPr>
        <w:pStyle w:val="ListParagraph"/>
        <w:shd w:val="clear" w:color="auto" w:fill="E7E6E6" w:themeFill="background2"/>
        <w:spacing w:after="0" w:line="276" w:lineRule="auto"/>
        <w:rPr>
          <w:rFonts w:ascii="Segoe UI" w:hAnsi="Segoe UI" w:cs="Segoe UI"/>
        </w:rPr>
      </w:pPr>
      <w:r>
        <w:rPr>
          <w:rFonts w:ascii="Segoe UI" w:hAnsi="Segoe UI" w:cs="Segoe UI"/>
        </w:rPr>
        <w:t>Get-MCCAReport -Solution @(1,7) -Geo @(9)</w:t>
      </w:r>
    </w:p>
    <w:p w14:paraId="7929761D" w14:textId="37A3FE71" w:rsidR="004E23F5" w:rsidRDefault="004E23F5" w:rsidP="004E23F5">
      <w:pPr>
        <w:pStyle w:val="ListParagraph"/>
        <w:spacing w:after="0" w:line="276" w:lineRule="auto"/>
        <w:rPr>
          <w:rFonts w:ascii="Segoe UI" w:hAnsi="Segoe UI" w:cs="Segoe UI"/>
        </w:rPr>
      </w:pPr>
      <w:r w:rsidRPr="000E20EE">
        <w:rPr>
          <w:rFonts w:ascii="Segoe UI" w:hAnsi="Segoe UI" w:cs="Segoe UI"/>
        </w:rPr>
        <w:t xml:space="preserve">This will generate a report </w:t>
      </w:r>
      <w:r w:rsidR="00977366">
        <w:rPr>
          <w:rFonts w:ascii="Segoe UI" w:hAnsi="Segoe UI" w:cs="Segoe UI"/>
        </w:rPr>
        <w:t>only</w:t>
      </w:r>
      <w:r w:rsidRPr="000E20EE">
        <w:rPr>
          <w:rFonts w:ascii="Segoe UI" w:hAnsi="Segoe UI" w:cs="Segoe UI"/>
        </w:rPr>
        <w:t xml:space="preserve"> </w:t>
      </w:r>
      <w:r w:rsidR="00977366">
        <w:rPr>
          <w:rFonts w:ascii="Segoe UI" w:hAnsi="Segoe UI" w:cs="Segoe UI"/>
        </w:rPr>
        <w:t>on</w:t>
      </w:r>
      <w:r>
        <w:rPr>
          <w:rFonts w:ascii="Segoe UI" w:hAnsi="Segoe UI" w:cs="Segoe UI"/>
        </w:rPr>
        <w:t xml:space="preserve"> for the</w:t>
      </w:r>
      <w:r w:rsidRPr="000E20EE">
        <w:rPr>
          <w:rFonts w:ascii="Segoe UI" w:hAnsi="Segoe UI" w:cs="Segoe UI"/>
        </w:rPr>
        <w:t xml:space="preserve"> </w:t>
      </w:r>
      <w:r>
        <w:rPr>
          <w:rFonts w:ascii="Segoe UI" w:hAnsi="Segoe UI" w:cs="Segoe UI"/>
        </w:rPr>
        <w:t>solutions</w:t>
      </w:r>
      <w:r w:rsidRPr="000E20EE">
        <w:rPr>
          <w:rFonts w:ascii="Segoe UI" w:hAnsi="Segoe UI" w:cs="Segoe UI"/>
        </w:rPr>
        <w:t xml:space="preserve"> entered by you</w:t>
      </w:r>
      <w:r>
        <w:rPr>
          <w:rFonts w:ascii="Segoe UI" w:hAnsi="Segoe UI" w:cs="Segoe UI"/>
        </w:rPr>
        <w:t xml:space="preserve"> and based on the regions you have selected.</w:t>
      </w:r>
      <w:r w:rsidRPr="000E20EE">
        <w:rPr>
          <w:rFonts w:ascii="Segoe UI" w:hAnsi="Segoe UI" w:cs="Segoe UI"/>
        </w:rPr>
        <w:t xml:space="preserve"> </w:t>
      </w:r>
    </w:p>
    <w:p w14:paraId="5C11F8A2" w14:textId="77777777" w:rsidR="004E23F5" w:rsidRDefault="004E23F5" w:rsidP="003F09B3">
      <w:pPr>
        <w:spacing w:after="0" w:line="276" w:lineRule="auto"/>
        <w:rPr>
          <w:rFonts w:ascii="Segoe UI" w:hAnsi="Segoe UI" w:cs="Segoe UI"/>
        </w:rPr>
      </w:pPr>
    </w:p>
    <w:p w14:paraId="39FB7975" w14:textId="1615C422" w:rsidR="003F09B3" w:rsidRDefault="003F09B3" w:rsidP="003F09B3">
      <w:pPr>
        <w:spacing w:after="0" w:line="276" w:lineRule="auto"/>
        <w:rPr>
          <w:rFonts w:ascii="Segoe UI" w:hAnsi="Segoe UI" w:cs="Segoe UI"/>
        </w:rPr>
      </w:pPr>
      <w:r>
        <w:rPr>
          <w:rFonts w:ascii="Segoe UI" w:hAnsi="Segoe UI" w:cs="Segoe UI"/>
        </w:rPr>
        <w:t>In either of the case, there will be a prompt to enter your credentials. Once you enter your credentials, MCCA will run for a while and an HTML report will be generated.</w:t>
      </w:r>
    </w:p>
    <w:p w14:paraId="0EC7D430" w14:textId="3FD3B644" w:rsidR="7DE91D92" w:rsidRDefault="7DE91D92" w:rsidP="006B4A07">
      <w:pPr>
        <w:spacing w:after="0" w:line="276" w:lineRule="auto"/>
        <w:rPr>
          <w:rFonts w:ascii="Segoe UI" w:hAnsi="Segoe UI" w:cs="Segoe UI"/>
        </w:rPr>
      </w:pPr>
    </w:p>
    <w:p w14:paraId="4797B2CA" w14:textId="67B59E2B" w:rsidR="00544231" w:rsidRPr="00D1243F" w:rsidRDefault="00544231" w:rsidP="00D1243F">
      <w:pPr>
        <w:pStyle w:val="Heading3"/>
        <w:pBdr>
          <w:bottom w:val="single" w:sz="4" w:space="1" w:color="auto"/>
        </w:pBdr>
        <w:rPr>
          <w:rFonts w:ascii="Segoe UI" w:hAnsi="Segoe UI" w:cs="Segoe UI"/>
          <w:sz w:val="32"/>
          <w:szCs w:val="32"/>
        </w:rPr>
      </w:pPr>
      <w:r w:rsidRPr="00D1243F">
        <w:rPr>
          <w:rFonts w:ascii="Segoe UI" w:hAnsi="Segoe UI" w:cs="Segoe UI"/>
          <w:sz w:val="32"/>
          <w:szCs w:val="32"/>
        </w:rPr>
        <w:t>License</w:t>
      </w:r>
    </w:p>
    <w:p w14:paraId="586D42A8" w14:textId="1674A499" w:rsidR="00544231" w:rsidRPr="00544510" w:rsidRDefault="00544231" w:rsidP="00544231">
      <w:pPr>
        <w:shd w:val="clear" w:color="auto" w:fill="FFFFFF"/>
        <w:spacing w:after="240" w:line="240" w:lineRule="auto"/>
        <w:rPr>
          <w:rFonts w:ascii="Segoe UI" w:eastAsia="Times New Roman" w:hAnsi="Segoe UI" w:cs="Segoe UI"/>
          <w:color w:val="24292E"/>
          <w:lang w:eastAsia="en-IN"/>
        </w:rPr>
      </w:pPr>
      <w:r w:rsidRPr="00544510">
        <w:rPr>
          <w:rFonts w:ascii="Segoe UI" w:eastAsia="Times New Roman" w:hAnsi="Segoe UI" w:cs="Segoe UI"/>
          <w:color w:val="24292E"/>
          <w:lang w:eastAsia="en-IN"/>
        </w:rPr>
        <w:t xml:space="preserve">We use the following </w:t>
      </w:r>
      <w:r w:rsidR="00EA2E8E">
        <w:rPr>
          <w:rFonts w:ascii="Segoe UI" w:eastAsia="Times New Roman" w:hAnsi="Segoe UI" w:cs="Segoe UI"/>
          <w:color w:val="24292E"/>
          <w:lang w:eastAsia="en-IN"/>
        </w:rPr>
        <w:t xml:space="preserve">open source </w:t>
      </w:r>
      <w:r w:rsidRPr="00544510">
        <w:rPr>
          <w:rFonts w:ascii="Segoe UI" w:eastAsia="Times New Roman" w:hAnsi="Segoe UI" w:cs="Segoe UI"/>
          <w:color w:val="24292E"/>
          <w:lang w:eastAsia="en-IN"/>
        </w:rPr>
        <w:t>components in order to generate the report</w:t>
      </w:r>
      <w:r w:rsidR="006408E3">
        <w:rPr>
          <w:rFonts w:ascii="Segoe UI" w:eastAsia="Times New Roman" w:hAnsi="Segoe UI" w:cs="Segoe UI"/>
          <w:color w:val="24292E"/>
          <w:lang w:eastAsia="en-IN"/>
        </w:rPr>
        <w:t>:</w:t>
      </w:r>
    </w:p>
    <w:p w14:paraId="72A3188B" w14:textId="77777777" w:rsidR="00544231" w:rsidRPr="00544510" w:rsidRDefault="00544231" w:rsidP="00544231">
      <w:pPr>
        <w:numPr>
          <w:ilvl w:val="0"/>
          <w:numId w:val="3"/>
        </w:numPr>
        <w:shd w:val="clear" w:color="auto" w:fill="FFFFFF"/>
        <w:spacing w:before="100" w:beforeAutospacing="1" w:after="100" w:afterAutospacing="1" w:line="240" w:lineRule="auto"/>
        <w:rPr>
          <w:rFonts w:ascii="Segoe UI" w:eastAsia="Times New Roman" w:hAnsi="Segoe UI" w:cs="Segoe UI"/>
          <w:color w:val="24292E"/>
          <w:lang w:eastAsia="en-IN"/>
        </w:rPr>
      </w:pPr>
      <w:r w:rsidRPr="00544510">
        <w:rPr>
          <w:rFonts w:ascii="Segoe UI" w:eastAsia="Times New Roman" w:hAnsi="Segoe UI" w:cs="Segoe UI"/>
          <w:color w:val="24292E"/>
          <w:lang w:eastAsia="en-IN"/>
        </w:rPr>
        <w:t>Bootstrap, MIT License - </w:t>
      </w:r>
      <w:hyperlink r:id="rId22" w:history="1">
        <w:r w:rsidRPr="00544510">
          <w:rPr>
            <w:rFonts w:ascii="Segoe UI" w:eastAsia="Times New Roman" w:hAnsi="Segoe UI" w:cs="Segoe UI"/>
            <w:color w:val="2F5496" w:themeColor="accent1" w:themeShade="BF"/>
            <w:u w:val="single"/>
            <w:lang w:eastAsia="en-IN"/>
          </w:rPr>
          <w:t>https://getbootstrap.com/docs/4.0/about/license/</w:t>
        </w:r>
      </w:hyperlink>
    </w:p>
    <w:p w14:paraId="41887F37" w14:textId="5969279F" w:rsidR="00544231" w:rsidRDefault="00544231" w:rsidP="7DE91D92">
      <w:pPr>
        <w:numPr>
          <w:ilvl w:val="0"/>
          <w:numId w:val="3"/>
        </w:numPr>
        <w:shd w:val="clear" w:color="auto" w:fill="FFFFFF" w:themeFill="background1"/>
        <w:spacing w:before="60" w:afterAutospacing="1" w:line="240" w:lineRule="auto"/>
        <w:rPr>
          <w:rFonts w:eastAsiaTheme="minorEastAsia"/>
          <w:color w:val="24292E"/>
          <w:lang w:eastAsia="en-IN"/>
        </w:rPr>
      </w:pPr>
      <w:r w:rsidRPr="7DE91D92">
        <w:rPr>
          <w:rFonts w:ascii="Segoe UI" w:eastAsia="Times New Roman" w:hAnsi="Segoe UI" w:cs="Segoe UI"/>
          <w:color w:val="24292E"/>
          <w:lang w:eastAsia="en-IN"/>
        </w:rPr>
        <w:t xml:space="preserve">Fontawesome, </w:t>
      </w:r>
      <w:r w:rsidR="6A395A0E" w:rsidRPr="7DE91D92">
        <w:rPr>
          <w:rFonts w:ascii="Segoe UI" w:eastAsia="Times New Roman" w:hAnsi="Segoe UI" w:cs="Segoe UI"/>
          <w:color w:val="24292E"/>
          <w:lang w:eastAsia="en-IN"/>
        </w:rPr>
        <w:t>CC BY 4.0 License - </w:t>
      </w:r>
      <w:hyperlink r:id="rId23">
        <w:r w:rsidR="6A395A0E" w:rsidRPr="7DE91D92">
          <w:rPr>
            <w:rFonts w:ascii="Segoe UI" w:eastAsia="Times New Roman" w:hAnsi="Segoe UI" w:cs="Segoe UI"/>
            <w:color w:val="2F5496" w:themeColor="accent1" w:themeShade="BF"/>
            <w:u w:val="single"/>
            <w:lang w:eastAsia="en-IN"/>
          </w:rPr>
          <w:t>https://fontawesome.com/license/free</w:t>
        </w:r>
      </w:hyperlink>
    </w:p>
    <w:p w14:paraId="063BF76A" w14:textId="47FC1DCB" w:rsidR="6A395A0E" w:rsidRDefault="6A395A0E" w:rsidP="7DE91D92">
      <w:pPr>
        <w:numPr>
          <w:ilvl w:val="0"/>
          <w:numId w:val="3"/>
        </w:numPr>
        <w:shd w:val="clear" w:color="auto" w:fill="FFFFFF" w:themeFill="background1"/>
        <w:spacing w:before="60" w:afterAutospacing="1" w:line="240" w:lineRule="auto"/>
        <w:rPr>
          <w:rFonts w:ascii="Segoe UI" w:eastAsia="Segoe UI" w:hAnsi="Segoe UI" w:cs="Segoe UI"/>
          <w:color w:val="2F5496" w:themeColor="accent1" w:themeShade="BF"/>
          <w:u w:val="single"/>
          <w:lang w:eastAsia="en-IN"/>
        </w:rPr>
      </w:pPr>
      <w:r w:rsidRPr="7DE91D92">
        <w:rPr>
          <w:rFonts w:ascii="Segoe UI" w:eastAsia="Segoe UI" w:hAnsi="Segoe UI" w:cs="Segoe UI"/>
          <w:color w:val="24292E"/>
          <w:lang w:eastAsia="en-IN"/>
        </w:rPr>
        <w:t xml:space="preserve">clipboard.js v1.5.3, MIT License - </w:t>
      </w:r>
      <w:hyperlink r:id="rId24">
        <w:r w:rsidRPr="7DE91D92">
          <w:rPr>
            <w:rStyle w:val="Hyperlink"/>
            <w:rFonts w:ascii="Segoe UI" w:eastAsia="Segoe UI" w:hAnsi="Segoe UI" w:cs="Segoe UI"/>
            <w:color w:val="2F5496" w:themeColor="accent1" w:themeShade="BF"/>
          </w:rPr>
          <w:t>https://cdn.jsdelivr.net/clipboard.js/1.5.3/clipboard.min.js</w:t>
        </w:r>
      </w:hyperlink>
    </w:p>
    <w:p w14:paraId="65336C37" w14:textId="77777777" w:rsidR="00D1243F" w:rsidRDefault="00D1243F">
      <w:pPr>
        <w:rPr>
          <w:rFonts w:ascii="Segoe UI" w:eastAsiaTheme="majorEastAsia" w:hAnsi="Segoe UI" w:cs="Segoe UI"/>
          <w:color w:val="2F5496" w:themeColor="accent1" w:themeShade="BF"/>
          <w:sz w:val="40"/>
          <w:szCs w:val="40"/>
        </w:rPr>
      </w:pPr>
      <w:r>
        <w:rPr>
          <w:rFonts w:ascii="Segoe UI" w:hAnsi="Segoe UI" w:cs="Segoe UI"/>
          <w:sz w:val="40"/>
          <w:szCs w:val="40"/>
        </w:rPr>
        <w:br w:type="page"/>
      </w:r>
    </w:p>
    <w:p w14:paraId="46750D8D" w14:textId="528220DC" w:rsidR="002C54B9" w:rsidRPr="00D1243F" w:rsidRDefault="007F7D5D" w:rsidP="00D1243F">
      <w:pPr>
        <w:pStyle w:val="Heading2"/>
        <w:pBdr>
          <w:bottom w:val="single" w:sz="4" w:space="1" w:color="auto"/>
        </w:pBdr>
        <w:rPr>
          <w:rFonts w:ascii="Segoe UI" w:hAnsi="Segoe UI" w:cs="Segoe UI"/>
          <w:sz w:val="40"/>
          <w:szCs w:val="40"/>
        </w:rPr>
      </w:pPr>
      <w:r w:rsidRPr="00D1243F">
        <w:rPr>
          <w:rFonts w:ascii="Segoe UI" w:hAnsi="Segoe UI" w:cs="Segoe UI"/>
          <w:sz w:val="40"/>
          <w:szCs w:val="40"/>
        </w:rPr>
        <w:lastRenderedPageBreak/>
        <w:t>Frequently Asked Questions (FAQ)</w:t>
      </w:r>
    </w:p>
    <w:p w14:paraId="4E62F2B0" w14:textId="6DD002F5" w:rsidR="00D5706A" w:rsidRPr="002025C5" w:rsidRDefault="00004E57" w:rsidP="002025C5">
      <w:pPr>
        <w:pStyle w:val="Heading3"/>
        <w:numPr>
          <w:ilvl w:val="0"/>
          <w:numId w:val="7"/>
        </w:numPr>
        <w:spacing w:after="240"/>
        <w:rPr>
          <w:rFonts w:ascii="Segoe UI" w:hAnsi="Segoe UI" w:cs="Segoe UI"/>
        </w:rPr>
      </w:pPr>
      <w:r>
        <w:rPr>
          <w:rFonts w:ascii="Segoe UI" w:hAnsi="Segoe UI" w:cs="Segoe UI"/>
        </w:rPr>
        <w:t>Will this tool make any changes to my existing settings, policies, etc.?</w:t>
      </w:r>
    </w:p>
    <w:p w14:paraId="54F6B8A3" w14:textId="3570A62C" w:rsidR="00004E57" w:rsidRPr="00D5706A" w:rsidRDefault="003A6573" w:rsidP="00004E57">
      <w:pPr>
        <w:rPr>
          <w:rFonts w:ascii="Segoe UI" w:hAnsi="Segoe UI" w:cs="Segoe UI"/>
        </w:rPr>
      </w:pPr>
      <w:r>
        <w:rPr>
          <w:rFonts w:ascii="Segoe UI" w:hAnsi="Segoe UI" w:cs="Segoe UI"/>
        </w:rPr>
        <w:t>MCCA</w:t>
      </w:r>
      <w:r w:rsidR="00004E57" w:rsidRPr="00D5706A">
        <w:rPr>
          <w:rFonts w:ascii="Segoe UI" w:hAnsi="Segoe UI" w:cs="Segoe UI"/>
        </w:rPr>
        <w:t xml:space="preserve"> is a diagnostic tool that is “read-only”. It fetches information about your current configurations to generate a report but </w:t>
      </w:r>
      <w:r w:rsidR="002C483F" w:rsidRPr="00D5706A">
        <w:rPr>
          <w:rFonts w:ascii="Segoe UI" w:hAnsi="Segoe UI" w:cs="Segoe UI"/>
        </w:rPr>
        <w:t>will not</w:t>
      </w:r>
      <w:r w:rsidR="00004E57" w:rsidRPr="00D5706A">
        <w:rPr>
          <w:rFonts w:ascii="Segoe UI" w:hAnsi="Segoe UI" w:cs="Segoe UI"/>
        </w:rPr>
        <w:t xml:space="preserve"> alter any of your existing </w:t>
      </w:r>
      <w:r w:rsidR="00D5706A" w:rsidRPr="00D5706A">
        <w:rPr>
          <w:rFonts w:ascii="Segoe UI" w:hAnsi="Segoe UI" w:cs="Segoe UI"/>
        </w:rPr>
        <w:t>configurat</w:t>
      </w:r>
      <w:r w:rsidR="0008169E">
        <w:rPr>
          <w:rFonts w:ascii="Segoe UI" w:hAnsi="Segoe UI" w:cs="Segoe UI"/>
        </w:rPr>
        <w:t>i</w:t>
      </w:r>
      <w:r w:rsidR="00D5706A" w:rsidRPr="00D5706A">
        <w:rPr>
          <w:rFonts w:ascii="Segoe UI" w:hAnsi="Segoe UI" w:cs="Segoe UI"/>
        </w:rPr>
        <w:t>ons.</w:t>
      </w:r>
    </w:p>
    <w:p w14:paraId="1C3958E3" w14:textId="77777777" w:rsidR="00D5706A" w:rsidRPr="00004E57" w:rsidRDefault="00D5706A" w:rsidP="00D5706A">
      <w:pPr>
        <w:pBdr>
          <w:bottom w:val="single" w:sz="4" w:space="1" w:color="auto"/>
        </w:pBdr>
      </w:pPr>
    </w:p>
    <w:p w14:paraId="73C09ECA" w14:textId="5842B269" w:rsidR="00544231" w:rsidRPr="00A502EB" w:rsidRDefault="0062228D" w:rsidP="00C97F53">
      <w:pPr>
        <w:pStyle w:val="Heading3"/>
        <w:numPr>
          <w:ilvl w:val="0"/>
          <w:numId w:val="7"/>
        </w:numPr>
        <w:rPr>
          <w:rFonts w:ascii="Segoe UI" w:hAnsi="Segoe UI" w:cs="Segoe UI"/>
        </w:rPr>
      </w:pPr>
      <w:r w:rsidRPr="00A502EB">
        <w:rPr>
          <w:rFonts w:ascii="Segoe UI" w:hAnsi="Segoe UI" w:cs="Segoe UI"/>
        </w:rPr>
        <w:t xml:space="preserve">What </w:t>
      </w:r>
      <w:r w:rsidR="00544231" w:rsidRPr="00A502EB">
        <w:rPr>
          <w:rFonts w:ascii="Segoe UI" w:hAnsi="Segoe UI" w:cs="Segoe UI"/>
        </w:rPr>
        <w:t xml:space="preserve">different sections </w:t>
      </w:r>
      <w:r w:rsidRPr="00A502EB">
        <w:rPr>
          <w:rFonts w:ascii="Segoe UI" w:hAnsi="Segoe UI" w:cs="Segoe UI"/>
        </w:rPr>
        <w:t xml:space="preserve">do I see in </w:t>
      </w:r>
      <w:r w:rsidR="00544231" w:rsidRPr="00A502EB">
        <w:rPr>
          <w:rFonts w:ascii="Segoe UI" w:hAnsi="Segoe UI" w:cs="Segoe UI"/>
        </w:rPr>
        <w:t xml:space="preserve">my </w:t>
      </w:r>
      <w:r w:rsidRPr="00A502EB">
        <w:rPr>
          <w:rFonts w:ascii="Segoe UI" w:hAnsi="Segoe UI" w:cs="Segoe UI"/>
        </w:rPr>
        <w:t>report?</w:t>
      </w:r>
    </w:p>
    <w:p w14:paraId="27A78391" w14:textId="77777777" w:rsidR="00544231" w:rsidRPr="00A502EB" w:rsidRDefault="00544231" w:rsidP="00D1243F">
      <w:pPr>
        <w:spacing w:before="240"/>
        <w:rPr>
          <w:rFonts w:ascii="Segoe UI" w:hAnsi="Segoe UI" w:cs="Segoe UI"/>
        </w:rPr>
      </w:pPr>
      <w:r w:rsidRPr="00A502EB">
        <w:rPr>
          <w:rFonts w:ascii="Segoe UI" w:hAnsi="Segoe UI" w:cs="Segoe UI"/>
        </w:rPr>
        <w:t>The report provides you with:</w:t>
      </w:r>
    </w:p>
    <w:p w14:paraId="294EFCA0" w14:textId="2F07B961" w:rsidR="00544231" w:rsidRPr="00A502EB" w:rsidRDefault="00544231" w:rsidP="00544231">
      <w:pPr>
        <w:pStyle w:val="ListParagraph"/>
        <w:numPr>
          <w:ilvl w:val="0"/>
          <w:numId w:val="4"/>
        </w:numPr>
        <w:rPr>
          <w:rFonts w:ascii="Segoe UI" w:hAnsi="Segoe UI" w:cs="Segoe UI"/>
        </w:rPr>
      </w:pPr>
      <w:r w:rsidRPr="00A502EB">
        <w:rPr>
          <w:rFonts w:ascii="Segoe UI" w:hAnsi="Segoe UI" w:cs="Segoe UI"/>
        </w:rPr>
        <w:t xml:space="preserve">Solutions summary: It provides a break-down of statuses at a solution level. Each solution has counters that tell you </w:t>
      </w:r>
      <w:r w:rsidR="009804B4">
        <w:rPr>
          <w:rFonts w:ascii="Segoe UI" w:hAnsi="Segoe UI" w:cs="Segoe UI"/>
        </w:rPr>
        <w:t xml:space="preserve">how many </w:t>
      </w:r>
      <w:r w:rsidRPr="00A502EB">
        <w:rPr>
          <w:rFonts w:ascii="Segoe UI" w:hAnsi="Segoe UI" w:cs="Segoe UI"/>
        </w:rPr>
        <w:t xml:space="preserve">recommendations </w:t>
      </w:r>
      <w:r w:rsidR="00987BF1" w:rsidRPr="00A502EB">
        <w:rPr>
          <w:rFonts w:ascii="Segoe UI" w:hAnsi="Segoe UI" w:cs="Segoe UI"/>
        </w:rPr>
        <w:t>are informational, require improvement and are OK.</w:t>
      </w:r>
    </w:p>
    <w:p w14:paraId="32ABE805" w14:textId="49FE13B5" w:rsidR="00544231" w:rsidRPr="00A502EB" w:rsidRDefault="00987BF1" w:rsidP="00544231">
      <w:pPr>
        <w:pStyle w:val="ListParagraph"/>
        <w:numPr>
          <w:ilvl w:val="0"/>
          <w:numId w:val="4"/>
        </w:numPr>
        <w:rPr>
          <w:rFonts w:ascii="Segoe UI" w:hAnsi="Segoe UI" w:cs="Segoe UI"/>
        </w:rPr>
      </w:pPr>
      <w:r w:rsidRPr="00A502EB">
        <w:rPr>
          <w:rFonts w:ascii="Segoe UI" w:hAnsi="Segoe UI" w:cs="Segoe UI"/>
        </w:rPr>
        <w:t>Solution drill-down: Following solutions summary, each solution has a separate section that provides detailed information about configurations &amp; their status.</w:t>
      </w:r>
    </w:p>
    <w:p w14:paraId="10E5BA71" w14:textId="4B7370CF" w:rsidR="00987BF1" w:rsidRDefault="00987BF1" w:rsidP="00987BF1">
      <w:pPr>
        <w:pStyle w:val="ListParagraph"/>
        <w:numPr>
          <w:ilvl w:val="1"/>
          <w:numId w:val="4"/>
        </w:numPr>
        <w:rPr>
          <w:rFonts w:ascii="Segoe UI" w:hAnsi="Segoe UI" w:cs="Segoe UI"/>
        </w:rPr>
      </w:pPr>
      <w:r w:rsidRPr="00A502EB">
        <w:rPr>
          <w:rFonts w:ascii="Segoe UI" w:hAnsi="Segoe UI" w:cs="Segoe UI"/>
        </w:rPr>
        <w:t xml:space="preserve">Each solution may have 1 or more improvement actions which will further be broken down into finer configurations. </w:t>
      </w:r>
      <w:r w:rsidR="003A6573">
        <w:rPr>
          <w:rFonts w:ascii="Segoe UI" w:hAnsi="Segoe UI" w:cs="Segoe UI"/>
        </w:rPr>
        <w:t>MCCA</w:t>
      </w:r>
      <w:r w:rsidRPr="00A502EB">
        <w:rPr>
          <w:rFonts w:ascii="Segoe UI" w:hAnsi="Segoe UI" w:cs="Segoe UI"/>
        </w:rPr>
        <w:t xml:space="preserve"> will provide you a status both at an improvement action level &amp; also for finer configurations.</w:t>
      </w:r>
    </w:p>
    <w:p w14:paraId="277E78FA" w14:textId="77777777" w:rsidR="002C54B9" w:rsidRPr="002C54B9" w:rsidRDefault="002C54B9" w:rsidP="00D1243F">
      <w:pPr>
        <w:pBdr>
          <w:bottom w:val="single" w:sz="4" w:space="1" w:color="auto"/>
        </w:pBdr>
        <w:rPr>
          <w:rFonts w:ascii="Segoe UI" w:hAnsi="Segoe UI" w:cs="Segoe UI"/>
        </w:rPr>
      </w:pPr>
    </w:p>
    <w:p w14:paraId="29F56D19" w14:textId="19ADD5C7" w:rsidR="00B02B96" w:rsidRDefault="00B02B96" w:rsidP="00C97F53">
      <w:pPr>
        <w:pStyle w:val="Heading3"/>
        <w:numPr>
          <w:ilvl w:val="0"/>
          <w:numId w:val="7"/>
        </w:numPr>
        <w:rPr>
          <w:rFonts w:ascii="Segoe UI" w:hAnsi="Segoe UI" w:cs="Segoe UI"/>
        </w:rPr>
      </w:pPr>
      <w:r>
        <w:rPr>
          <w:rFonts w:ascii="Segoe UI" w:hAnsi="Segoe UI" w:cs="Segoe UI"/>
        </w:rPr>
        <w:t>Can I generate report for specific sections within the report?</w:t>
      </w:r>
    </w:p>
    <w:p w14:paraId="7ACACB69" w14:textId="0A7251D9" w:rsidR="00D07C80" w:rsidRDefault="00B02B96" w:rsidP="007E5749">
      <w:pPr>
        <w:spacing w:before="240"/>
      </w:pPr>
      <w:r>
        <w:t xml:space="preserve">Yes, you can generate report for specific sections within the report. </w:t>
      </w:r>
      <w:r w:rsidR="001F647A">
        <w:t xml:space="preserve">You can use the solution input parameter </w:t>
      </w:r>
      <w:r w:rsidR="001F647A" w:rsidRPr="0066748E">
        <w:t>(–solution</w:t>
      </w:r>
      <w:r w:rsidR="0066748E" w:rsidRPr="0066748E">
        <w:t xml:space="preserve"> &lt;input solution number&gt;</w:t>
      </w:r>
      <w:r w:rsidR="001F647A">
        <w:t xml:space="preserve">) to </w:t>
      </w:r>
      <w:r w:rsidR="00D07C80">
        <w:t>generate the report for a specific solution</w:t>
      </w:r>
      <w:r w:rsidR="0066748E">
        <w:t xml:space="preserve"> from the following list:</w:t>
      </w:r>
    </w:p>
    <w:tbl>
      <w:tblPr>
        <w:tblStyle w:val="GridTable3-Accent5"/>
        <w:tblW w:w="410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88"/>
        <w:gridCol w:w="3113"/>
      </w:tblGrid>
      <w:tr w:rsidR="0066748E" w:rsidRPr="003F6D60" w14:paraId="4139940B" w14:textId="77777777" w:rsidTr="00EA787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hideMark/>
          </w:tcPr>
          <w:p w14:paraId="182C15E9" w14:textId="77777777" w:rsidR="0066748E" w:rsidRPr="003F6D60" w:rsidRDefault="0066748E" w:rsidP="00EC737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Input</w:t>
            </w:r>
          </w:p>
        </w:tc>
        <w:tc>
          <w:tcPr>
            <w:tcW w:w="3113" w:type="dxa"/>
            <w:tcBorders>
              <w:top w:val="none" w:sz="0" w:space="0" w:color="auto"/>
              <w:left w:val="none" w:sz="0" w:space="0" w:color="auto"/>
              <w:right w:val="none" w:sz="0" w:space="0" w:color="auto"/>
            </w:tcBorders>
            <w:vAlign w:val="center"/>
            <w:hideMark/>
          </w:tcPr>
          <w:p w14:paraId="6E515512" w14:textId="77777777" w:rsidR="0066748E" w:rsidRPr="003F6D60" w:rsidRDefault="0066748E" w:rsidP="00EC73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Solution</w:t>
            </w:r>
          </w:p>
        </w:tc>
      </w:tr>
      <w:tr w:rsidR="0066748E" w:rsidRPr="003F6D60" w14:paraId="40CB3903" w14:textId="77777777" w:rsidTr="00EA787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58F13140" w14:textId="77777777" w:rsidR="0066748E" w:rsidRPr="003F6D60" w:rsidRDefault="0066748E" w:rsidP="00EC737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1</w:t>
            </w:r>
          </w:p>
        </w:tc>
        <w:tc>
          <w:tcPr>
            <w:tcW w:w="3113" w:type="dxa"/>
            <w:vAlign w:val="center"/>
            <w:hideMark/>
          </w:tcPr>
          <w:p w14:paraId="37FB5A7D" w14:textId="77777777" w:rsidR="0066748E" w:rsidRPr="003F6D60" w:rsidRDefault="0066748E" w:rsidP="00EC7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Data Loss Prevention</w:t>
            </w:r>
          </w:p>
        </w:tc>
      </w:tr>
      <w:tr w:rsidR="0066748E" w:rsidRPr="003F6D60" w14:paraId="30EC1953" w14:textId="77777777" w:rsidTr="00EA787E">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4F570C7E" w14:textId="77777777" w:rsidR="0066748E" w:rsidRPr="003F6D60" w:rsidRDefault="0066748E" w:rsidP="00EC737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2</w:t>
            </w:r>
          </w:p>
        </w:tc>
        <w:tc>
          <w:tcPr>
            <w:tcW w:w="3113" w:type="dxa"/>
            <w:vAlign w:val="center"/>
            <w:hideMark/>
          </w:tcPr>
          <w:p w14:paraId="598726E6" w14:textId="77777777" w:rsidR="0066748E" w:rsidRPr="003F6D60" w:rsidRDefault="0066748E" w:rsidP="00EC7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Information Protection</w:t>
            </w:r>
          </w:p>
        </w:tc>
      </w:tr>
      <w:tr w:rsidR="0066748E" w:rsidRPr="003F6D60" w14:paraId="546A6026" w14:textId="77777777" w:rsidTr="00EA787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6C9461D6" w14:textId="77777777" w:rsidR="0066748E" w:rsidRPr="003F6D60" w:rsidRDefault="0066748E" w:rsidP="00EC737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3</w:t>
            </w:r>
          </w:p>
        </w:tc>
        <w:tc>
          <w:tcPr>
            <w:tcW w:w="3113" w:type="dxa"/>
            <w:vAlign w:val="center"/>
            <w:hideMark/>
          </w:tcPr>
          <w:p w14:paraId="137A4309" w14:textId="77777777" w:rsidR="0066748E" w:rsidRPr="003F6D60" w:rsidRDefault="0066748E" w:rsidP="00EC7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Information Governance</w:t>
            </w:r>
          </w:p>
        </w:tc>
      </w:tr>
      <w:tr w:rsidR="0066748E" w:rsidRPr="003F6D60" w14:paraId="264C5C9A" w14:textId="77777777" w:rsidTr="00EA787E">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0FF76E45" w14:textId="77777777" w:rsidR="0066748E" w:rsidRPr="003F6D60" w:rsidRDefault="0066748E" w:rsidP="00EC737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4</w:t>
            </w:r>
          </w:p>
        </w:tc>
        <w:tc>
          <w:tcPr>
            <w:tcW w:w="3113" w:type="dxa"/>
            <w:vAlign w:val="center"/>
            <w:hideMark/>
          </w:tcPr>
          <w:p w14:paraId="224E0617" w14:textId="77777777" w:rsidR="0066748E" w:rsidRPr="003F6D60" w:rsidRDefault="0066748E" w:rsidP="00EC7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Records Management</w:t>
            </w:r>
          </w:p>
        </w:tc>
      </w:tr>
      <w:tr w:rsidR="0066748E" w:rsidRPr="003F6D60" w14:paraId="7F01E0C3" w14:textId="77777777" w:rsidTr="00EA787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5A8934EB" w14:textId="77777777" w:rsidR="0066748E" w:rsidRPr="003F6D60" w:rsidRDefault="0066748E" w:rsidP="00EC737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5</w:t>
            </w:r>
          </w:p>
        </w:tc>
        <w:tc>
          <w:tcPr>
            <w:tcW w:w="3113" w:type="dxa"/>
            <w:vAlign w:val="center"/>
            <w:hideMark/>
          </w:tcPr>
          <w:p w14:paraId="5CC00551" w14:textId="77777777" w:rsidR="0066748E" w:rsidRPr="00E9769B" w:rsidRDefault="0066748E" w:rsidP="00EC7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E9769B">
              <w:rPr>
                <w:rFonts w:ascii="Calibri" w:eastAsia="Times New Roman" w:hAnsi="Calibri" w:cs="Calibri"/>
                <w:color w:val="000000"/>
                <w:lang w:eastAsia="en-IN"/>
              </w:rPr>
              <w:t>Communication Compliance</w:t>
            </w:r>
          </w:p>
          <w:p w14:paraId="4D98EE7C" w14:textId="77777777" w:rsidR="0066748E" w:rsidRPr="003F6D60" w:rsidRDefault="0066748E" w:rsidP="00EC7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p>
        </w:tc>
      </w:tr>
      <w:tr w:rsidR="0066748E" w:rsidRPr="003F6D60" w14:paraId="61BEB0C0" w14:textId="77777777" w:rsidTr="00EA787E">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06189141" w14:textId="77777777" w:rsidR="0066748E" w:rsidRPr="003F6D60" w:rsidRDefault="0066748E" w:rsidP="00EC737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6</w:t>
            </w:r>
          </w:p>
        </w:tc>
        <w:tc>
          <w:tcPr>
            <w:tcW w:w="3113" w:type="dxa"/>
            <w:vAlign w:val="center"/>
            <w:hideMark/>
          </w:tcPr>
          <w:p w14:paraId="77891A31" w14:textId="77777777" w:rsidR="0066748E" w:rsidRPr="003F6D60" w:rsidRDefault="0066748E" w:rsidP="00EC7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E9769B">
              <w:rPr>
                <w:rFonts w:ascii="Calibri" w:eastAsia="Times New Roman" w:hAnsi="Calibri" w:cs="Calibri"/>
                <w:color w:val="000000"/>
                <w:lang w:eastAsia="en-IN"/>
              </w:rPr>
              <w:t xml:space="preserve">     Insider Risk Management</w:t>
            </w:r>
          </w:p>
        </w:tc>
      </w:tr>
      <w:tr w:rsidR="0066748E" w:rsidRPr="003F6D60" w14:paraId="5CA23538" w14:textId="77777777" w:rsidTr="00EA787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6B8FA5C4" w14:textId="77777777" w:rsidR="0066748E" w:rsidRPr="003F6D60" w:rsidRDefault="0066748E" w:rsidP="00EC737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7</w:t>
            </w:r>
          </w:p>
        </w:tc>
        <w:tc>
          <w:tcPr>
            <w:tcW w:w="3113" w:type="dxa"/>
            <w:vAlign w:val="center"/>
            <w:hideMark/>
          </w:tcPr>
          <w:p w14:paraId="00D73F40" w14:textId="77777777" w:rsidR="0066748E" w:rsidRPr="003F6D60" w:rsidRDefault="0066748E" w:rsidP="00EC73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537ED">
              <w:rPr>
                <w:rFonts w:ascii="Calibri" w:eastAsia="Times New Roman" w:hAnsi="Calibri" w:cs="Calibri"/>
                <w:color w:val="000000"/>
                <w:lang w:eastAsia="en-IN"/>
              </w:rPr>
              <w:t>Audit</w:t>
            </w:r>
          </w:p>
        </w:tc>
      </w:tr>
      <w:tr w:rsidR="0066748E" w:rsidRPr="003F6D60" w14:paraId="0CE690BA" w14:textId="77777777" w:rsidTr="00EA787E">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vAlign w:val="center"/>
            <w:hideMark/>
          </w:tcPr>
          <w:p w14:paraId="55E07D4F" w14:textId="77777777" w:rsidR="0066748E" w:rsidRPr="003F6D60" w:rsidRDefault="0066748E" w:rsidP="00EC7379">
            <w:pPr>
              <w:jc w:val="center"/>
              <w:rPr>
                <w:rFonts w:ascii="Calibri" w:eastAsia="Times New Roman" w:hAnsi="Calibri" w:cs="Calibri"/>
                <w:color w:val="000000"/>
                <w:lang w:eastAsia="en-IN"/>
              </w:rPr>
            </w:pPr>
            <w:r w:rsidRPr="003F6D60">
              <w:rPr>
                <w:rFonts w:ascii="Calibri" w:eastAsia="Times New Roman" w:hAnsi="Calibri" w:cs="Calibri"/>
                <w:color w:val="000000"/>
                <w:lang w:eastAsia="en-IN"/>
              </w:rPr>
              <w:t>8</w:t>
            </w:r>
          </w:p>
        </w:tc>
        <w:tc>
          <w:tcPr>
            <w:tcW w:w="3113" w:type="dxa"/>
            <w:vAlign w:val="center"/>
            <w:hideMark/>
          </w:tcPr>
          <w:p w14:paraId="20342E72" w14:textId="77777777" w:rsidR="0066748E" w:rsidRPr="003F6D60" w:rsidRDefault="0066748E" w:rsidP="00EC73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E437A5">
              <w:rPr>
                <w:rFonts w:ascii="Segoe UI" w:hAnsi="Segoe UI" w:cs="Segoe UI"/>
              </w:rPr>
              <w:t>eDiscovery</w:t>
            </w:r>
          </w:p>
        </w:tc>
      </w:tr>
    </w:tbl>
    <w:p w14:paraId="4E59F95A" w14:textId="6F53CEEE" w:rsidR="00D07C80" w:rsidRDefault="00D07C80" w:rsidP="00B02B96">
      <w:r>
        <w:t xml:space="preserve">For e.g. If you wanted to create report for </w:t>
      </w:r>
      <w:r w:rsidR="0066748E">
        <w:t>the DLP solution only then you can run the following command:</w:t>
      </w:r>
    </w:p>
    <w:p w14:paraId="639B7869" w14:textId="6F53CEEE" w:rsidR="0066748E" w:rsidRDefault="0066748E" w:rsidP="0066748E">
      <w:pPr>
        <w:shd w:val="clear" w:color="auto" w:fill="E7E6E6" w:themeFill="background2"/>
      </w:pPr>
      <w:r>
        <w:t>Get-MCCAReport –solution @(1)</w:t>
      </w:r>
    </w:p>
    <w:p w14:paraId="08E075FB" w14:textId="1CCAC41D" w:rsidR="003228A6" w:rsidRDefault="003228A6" w:rsidP="00D07C80">
      <w:pPr>
        <w:pBdr>
          <w:bottom w:val="single" w:sz="4" w:space="1" w:color="auto"/>
        </w:pBdr>
      </w:pPr>
      <w:r>
        <w:t xml:space="preserve">You can learn more about this input parameter in the </w:t>
      </w:r>
      <w:r w:rsidR="00387E8A">
        <w:t>Input Parameters section within the Install Guide</w:t>
      </w:r>
      <w:r w:rsidR="007E5749">
        <w:t xml:space="preserve"> above.</w:t>
      </w:r>
    </w:p>
    <w:p w14:paraId="08F7340D" w14:textId="18016731" w:rsidR="00B02B96" w:rsidRPr="00B02B96" w:rsidRDefault="001F647A" w:rsidP="00D07C80">
      <w:pPr>
        <w:pBdr>
          <w:bottom w:val="single" w:sz="4" w:space="1" w:color="auto"/>
        </w:pBdr>
      </w:pPr>
      <w:r>
        <w:t xml:space="preserve"> </w:t>
      </w:r>
    </w:p>
    <w:p w14:paraId="71C05FE3" w14:textId="6765081F" w:rsidR="007F7D5D" w:rsidRPr="00A502EB" w:rsidRDefault="007F7D5D" w:rsidP="00C97F53">
      <w:pPr>
        <w:pStyle w:val="Heading3"/>
        <w:numPr>
          <w:ilvl w:val="0"/>
          <w:numId w:val="7"/>
        </w:numPr>
        <w:rPr>
          <w:rFonts w:ascii="Segoe UI" w:hAnsi="Segoe UI" w:cs="Segoe UI"/>
        </w:rPr>
      </w:pPr>
      <w:r w:rsidRPr="00A502EB">
        <w:rPr>
          <w:rFonts w:ascii="Segoe UI" w:hAnsi="Segoe UI" w:cs="Segoe UI"/>
        </w:rPr>
        <w:lastRenderedPageBreak/>
        <w:t xml:space="preserve">What does </w:t>
      </w:r>
      <w:r w:rsidR="009E6B80">
        <w:rPr>
          <w:rFonts w:ascii="Segoe UI" w:hAnsi="Segoe UI" w:cs="Segoe UI"/>
        </w:rPr>
        <w:t xml:space="preserve">Recommendation, </w:t>
      </w:r>
      <w:r w:rsidRPr="00A502EB">
        <w:rPr>
          <w:rFonts w:ascii="Segoe UI" w:hAnsi="Segoe UI" w:cs="Segoe UI"/>
        </w:rPr>
        <w:t>Informational, Improvement</w:t>
      </w:r>
      <w:r w:rsidR="009E6B80">
        <w:rPr>
          <w:rFonts w:ascii="Segoe UI" w:hAnsi="Segoe UI" w:cs="Segoe UI"/>
        </w:rPr>
        <w:t xml:space="preserve"> </w:t>
      </w:r>
      <w:r w:rsidRPr="00A502EB">
        <w:rPr>
          <w:rFonts w:ascii="Segoe UI" w:hAnsi="Segoe UI" w:cs="Segoe UI"/>
        </w:rPr>
        <w:t xml:space="preserve">&amp; OK </w:t>
      </w:r>
      <w:r w:rsidR="0062228D" w:rsidRPr="00A502EB">
        <w:rPr>
          <w:rFonts w:ascii="Segoe UI" w:hAnsi="Segoe UI" w:cs="Segoe UI"/>
        </w:rPr>
        <w:t xml:space="preserve">messages </w:t>
      </w:r>
      <w:r w:rsidRPr="00A502EB">
        <w:rPr>
          <w:rFonts w:ascii="Segoe UI" w:hAnsi="Segoe UI" w:cs="Segoe UI"/>
        </w:rPr>
        <w:t>mean?</w:t>
      </w:r>
    </w:p>
    <w:p w14:paraId="322F21E5" w14:textId="072E647F" w:rsidR="00987BF1" w:rsidRPr="00A502EB" w:rsidRDefault="00987BF1" w:rsidP="00D1243F">
      <w:pPr>
        <w:spacing w:before="240"/>
        <w:rPr>
          <w:rFonts w:ascii="Segoe UI" w:hAnsi="Segoe UI" w:cs="Segoe UI"/>
        </w:rPr>
      </w:pPr>
      <w:r w:rsidRPr="00A502EB">
        <w:rPr>
          <w:rFonts w:ascii="Segoe UI" w:hAnsi="Segoe UI" w:cs="Segoe UI"/>
        </w:rPr>
        <w:t xml:space="preserve">All recommendations provided by </w:t>
      </w:r>
      <w:r w:rsidR="003A6573">
        <w:rPr>
          <w:rFonts w:ascii="Segoe UI" w:hAnsi="Segoe UI" w:cs="Segoe UI"/>
        </w:rPr>
        <w:t>MCCA</w:t>
      </w:r>
      <w:r w:rsidRPr="00A502EB">
        <w:rPr>
          <w:rFonts w:ascii="Segoe UI" w:hAnsi="Segoe UI" w:cs="Segoe UI"/>
        </w:rPr>
        <w:t xml:space="preserve"> report are categorized in 3 types of status:</w:t>
      </w:r>
    </w:p>
    <w:p w14:paraId="4F7AC2BF" w14:textId="5B3B9081" w:rsidR="009E6B80" w:rsidRPr="00DF3C63" w:rsidRDefault="009E6B80" w:rsidP="00987BF1">
      <w:pPr>
        <w:pStyle w:val="ListParagraph"/>
        <w:numPr>
          <w:ilvl w:val="0"/>
          <w:numId w:val="6"/>
        </w:numPr>
        <w:rPr>
          <w:rFonts w:ascii="Segoe UI" w:hAnsi="Segoe UI" w:cs="Segoe UI"/>
          <w:i/>
          <w:iCs/>
        </w:rPr>
      </w:pPr>
      <w:r w:rsidRPr="00DF3C63">
        <w:rPr>
          <w:rFonts w:ascii="Segoe UI" w:hAnsi="Segoe UI" w:cs="Segoe UI"/>
          <w:u w:val="single"/>
        </w:rPr>
        <w:t>Recommendations:</w:t>
      </w:r>
      <w:r>
        <w:rPr>
          <w:rFonts w:ascii="Segoe UI" w:hAnsi="Segoe UI" w:cs="Segoe UI"/>
        </w:rPr>
        <w:t xml:space="preserve"> These are best practices that your tenant should follow. </w:t>
      </w:r>
      <w:r w:rsidR="00DF3C63">
        <w:rPr>
          <w:rFonts w:ascii="Segoe UI" w:hAnsi="Segoe UI" w:cs="Segoe UI"/>
        </w:rPr>
        <w:br/>
      </w:r>
      <w:r w:rsidR="00DF3C63" w:rsidRPr="00DF3C63">
        <w:rPr>
          <w:rFonts w:ascii="Segoe UI" w:hAnsi="Segoe UI" w:cs="Segoe UI"/>
          <w:i/>
          <w:iCs/>
        </w:rPr>
        <w:t xml:space="preserve">Note: </w:t>
      </w:r>
      <w:r w:rsidRPr="00DF3C63">
        <w:rPr>
          <w:rFonts w:ascii="Segoe UI" w:hAnsi="Segoe UI" w:cs="Segoe UI"/>
          <w:i/>
          <w:iCs/>
        </w:rPr>
        <w:t>Th</w:t>
      </w:r>
      <w:r w:rsidR="008E7DF0" w:rsidRPr="00DF3C63">
        <w:rPr>
          <w:rFonts w:ascii="Segoe UI" w:hAnsi="Segoe UI" w:cs="Segoe UI"/>
          <w:i/>
          <w:iCs/>
        </w:rPr>
        <w:t xml:space="preserve">e support for these messages is limited in the current version so </w:t>
      </w:r>
      <w:r w:rsidR="00DF3C63" w:rsidRPr="00DF3C63">
        <w:rPr>
          <w:rFonts w:ascii="Segoe UI" w:hAnsi="Segoe UI" w:cs="Segoe UI"/>
          <w:i/>
          <w:iCs/>
        </w:rPr>
        <w:t>you may not see any recommendations in your report.</w:t>
      </w:r>
    </w:p>
    <w:p w14:paraId="79F2DB9E" w14:textId="37A1A66F" w:rsidR="00987BF1" w:rsidRPr="00A502EB" w:rsidRDefault="00987BF1" w:rsidP="00987BF1">
      <w:pPr>
        <w:pStyle w:val="ListParagraph"/>
        <w:numPr>
          <w:ilvl w:val="0"/>
          <w:numId w:val="6"/>
        </w:numPr>
        <w:rPr>
          <w:rFonts w:ascii="Segoe UI" w:hAnsi="Segoe UI" w:cs="Segoe UI"/>
        </w:rPr>
      </w:pPr>
      <w:r w:rsidRPr="00DF3C63">
        <w:rPr>
          <w:rFonts w:ascii="Segoe UI" w:hAnsi="Segoe UI" w:cs="Segoe UI"/>
          <w:u w:val="single"/>
        </w:rPr>
        <w:t>Informational</w:t>
      </w:r>
      <w:r w:rsidRPr="00A502EB">
        <w:rPr>
          <w:rFonts w:ascii="Segoe UI" w:hAnsi="Segoe UI" w:cs="Segoe UI"/>
        </w:rPr>
        <w:t>: These messages/statuses represent information in your current environment &amp; are non-actionable in nature.</w:t>
      </w:r>
    </w:p>
    <w:p w14:paraId="5826632B" w14:textId="1C41C6B9" w:rsidR="00987BF1" w:rsidRPr="00A502EB" w:rsidRDefault="00987BF1" w:rsidP="00987BF1">
      <w:pPr>
        <w:pStyle w:val="ListParagraph"/>
        <w:numPr>
          <w:ilvl w:val="0"/>
          <w:numId w:val="6"/>
        </w:numPr>
        <w:rPr>
          <w:rFonts w:ascii="Segoe UI" w:hAnsi="Segoe UI" w:cs="Segoe UI"/>
        </w:rPr>
      </w:pPr>
      <w:r w:rsidRPr="00DF3C63">
        <w:rPr>
          <w:rFonts w:ascii="Segoe UI" w:hAnsi="Segoe UI" w:cs="Segoe UI"/>
          <w:u w:val="single"/>
        </w:rPr>
        <w:t>Improvement</w:t>
      </w:r>
      <w:r w:rsidRPr="00A502EB">
        <w:rPr>
          <w:rFonts w:ascii="Segoe UI" w:hAnsi="Segoe UI" w:cs="Segoe UI"/>
        </w:rPr>
        <w:t>: These messages/statuses highlight areas that need your attention &amp; are actionable. Sections which are marked as “Improvement” would generally have 1 or more configurations marked as “</w:t>
      </w:r>
      <w:r w:rsidR="1E413A77" w:rsidRPr="05147984">
        <w:rPr>
          <w:rFonts w:ascii="Segoe UI" w:hAnsi="Segoe UI" w:cs="Segoe UI"/>
        </w:rPr>
        <w:t>Improvement</w:t>
      </w:r>
      <w:r w:rsidRPr="00A502EB">
        <w:rPr>
          <w:rFonts w:ascii="Segoe UI" w:hAnsi="Segoe UI" w:cs="Segoe UI"/>
        </w:rPr>
        <w:t>”.</w:t>
      </w:r>
      <w:r w:rsidR="00930EEC" w:rsidRPr="00A502EB">
        <w:rPr>
          <w:rFonts w:ascii="Segoe UI" w:hAnsi="Segoe UI" w:cs="Segoe UI"/>
        </w:rPr>
        <w:t xml:space="preserve"> </w:t>
      </w:r>
    </w:p>
    <w:p w14:paraId="4D68FCC9" w14:textId="1395B616" w:rsidR="00987BF1" w:rsidRDefault="00987BF1" w:rsidP="00987BF1">
      <w:pPr>
        <w:pStyle w:val="ListParagraph"/>
        <w:numPr>
          <w:ilvl w:val="0"/>
          <w:numId w:val="6"/>
        </w:numPr>
        <w:rPr>
          <w:rFonts w:ascii="Segoe UI" w:hAnsi="Segoe UI" w:cs="Segoe UI"/>
        </w:rPr>
      </w:pPr>
      <w:r w:rsidRPr="00DF3C63">
        <w:rPr>
          <w:rFonts w:ascii="Segoe UI" w:hAnsi="Segoe UI" w:cs="Segoe UI"/>
          <w:u w:val="single"/>
        </w:rPr>
        <w:t>OK</w:t>
      </w:r>
      <w:r w:rsidR="00930EEC" w:rsidRPr="00A502EB">
        <w:rPr>
          <w:rFonts w:ascii="Segoe UI" w:hAnsi="Segoe UI" w:cs="Segoe UI"/>
        </w:rPr>
        <w:t>: These messages/statuses indicate that a given area is configured efficiently to meet data protection baselines.</w:t>
      </w:r>
    </w:p>
    <w:p w14:paraId="717737FD" w14:textId="77777777" w:rsidR="002C54B9" w:rsidRPr="002C54B9" w:rsidRDefault="002C54B9" w:rsidP="00D1243F">
      <w:pPr>
        <w:pBdr>
          <w:bottom w:val="single" w:sz="4" w:space="1" w:color="auto"/>
        </w:pBdr>
        <w:rPr>
          <w:rFonts w:ascii="Segoe UI" w:hAnsi="Segoe UI" w:cs="Segoe UI"/>
        </w:rPr>
      </w:pPr>
    </w:p>
    <w:p w14:paraId="59E0FB9D" w14:textId="17CD296E" w:rsidR="008B577B" w:rsidRDefault="008B577B" w:rsidP="00C97F53">
      <w:pPr>
        <w:pStyle w:val="Heading3"/>
        <w:numPr>
          <w:ilvl w:val="0"/>
          <w:numId w:val="7"/>
        </w:numPr>
        <w:rPr>
          <w:rFonts w:ascii="Segoe UI" w:hAnsi="Segoe UI" w:cs="Segoe UI"/>
        </w:rPr>
      </w:pPr>
      <w:r>
        <w:rPr>
          <w:rFonts w:ascii="Segoe UI" w:hAnsi="Segoe UI" w:cs="Segoe UI"/>
        </w:rPr>
        <w:t>Why don’t I see my tenant’s name on the report?</w:t>
      </w:r>
    </w:p>
    <w:p w14:paraId="40031884" w14:textId="77777777" w:rsidR="00AB3310" w:rsidRDefault="00AB3310" w:rsidP="008B577B">
      <w:pPr>
        <w:rPr>
          <w:rFonts w:ascii="Segoe UI" w:hAnsi="Segoe UI" w:cs="Segoe UI"/>
        </w:rPr>
      </w:pPr>
    </w:p>
    <w:p w14:paraId="53A45226" w14:textId="2829E8AE" w:rsidR="008B577B" w:rsidRDefault="008E27FE" w:rsidP="008B577B">
      <w:pPr>
        <w:rPr>
          <w:rFonts w:ascii="Segoe UI" w:hAnsi="Segoe UI" w:cs="Segoe UI"/>
        </w:rPr>
      </w:pPr>
      <w:r>
        <w:rPr>
          <w:rFonts w:ascii="Segoe UI" w:hAnsi="Segoe UI" w:cs="Segoe UI"/>
        </w:rPr>
        <w:t>Due to a technical error</w:t>
      </w:r>
      <w:r w:rsidR="006756A2">
        <w:rPr>
          <w:rFonts w:ascii="Segoe UI" w:hAnsi="Segoe UI" w:cs="Segoe UI"/>
        </w:rPr>
        <w:t xml:space="preserve">, the tool would not have been able to fetch your tenant’s name. In the event of such </w:t>
      </w:r>
      <w:r w:rsidR="00AB3310">
        <w:rPr>
          <w:rFonts w:ascii="Segoe UI" w:hAnsi="Segoe UI" w:cs="Segoe UI"/>
        </w:rPr>
        <w:t>error, you may not see your tenant name on the report. Please try running the tool again after some time. If the issue persists</w:t>
      </w:r>
      <w:r w:rsidR="77D329B2" w:rsidRPr="72617F67">
        <w:rPr>
          <w:rFonts w:ascii="Segoe UI" w:hAnsi="Segoe UI" w:cs="Segoe UI"/>
        </w:rPr>
        <w:t>,</w:t>
      </w:r>
      <w:r w:rsidR="00AB3310">
        <w:rPr>
          <w:rFonts w:ascii="Segoe UI" w:hAnsi="Segoe UI" w:cs="Segoe UI"/>
        </w:rPr>
        <w:t xml:space="preserve"> please reach out to us at </w:t>
      </w:r>
      <w:hyperlink r:id="rId25">
        <w:r w:rsidR="003A6573">
          <w:rPr>
            <w:rStyle w:val="Hyperlink"/>
            <w:rFonts w:ascii="Segoe UI" w:hAnsi="Segoe UI" w:cs="Segoe UI"/>
          </w:rPr>
          <w:t>MCCA</w:t>
        </w:r>
        <w:r w:rsidR="00AB3310" w:rsidRPr="72617F67">
          <w:rPr>
            <w:rStyle w:val="Hyperlink"/>
            <w:rFonts w:ascii="Segoe UI" w:hAnsi="Segoe UI" w:cs="Segoe UI"/>
          </w:rPr>
          <w:t>help@microsoft.com</w:t>
        </w:r>
      </w:hyperlink>
      <w:r w:rsidR="00AB3310">
        <w:rPr>
          <w:rFonts w:ascii="Segoe UI" w:hAnsi="Segoe UI" w:cs="Segoe UI"/>
        </w:rPr>
        <w:t xml:space="preserve"> and/or contact your Microsoft partner.</w:t>
      </w:r>
    </w:p>
    <w:p w14:paraId="425663CE" w14:textId="77777777" w:rsidR="00AB3310" w:rsidRPr="008B577B" w:rsidRDefault="00AB3310" w:rsidP="00AB3310">
      <w:pPr>
        <w:pBdr>
          <w:bottom w:val="single" w:sz="4" w:space="1" w:color="auto"/>
        </w:pBdr>
        <w:rPr>
          <w:rFonts w:ascii="Segoe UI" w:hAnsi="Segoe UI" w:cs="Segoe UI"/>
        </w:rPr>
      </w:pPr>
    </w:p>
    <w:p w14:paraId="43A700BA" w14:textId="5829E271" w:rsidR="0062228D" w:rsidRPr="00A502EB" w:rsidRDefault="0062228D" w:rsidP="00C97F53">
      <w:pPr>
        <w:pStyle w:val="Heading3"/>
        <w:numPr>
          <w:ilvl w:val="0"/>
          <w:numId w:val="7"/>
        </w:numPr>
        <w:rPr>
          <w:rFonts w:ascii="Segoe UI" w:hAnsi="Segoe UI" w:cs="Segoe UI"/>
        </w:rPr>
      </w:pPr>
      <w:r w:rsidRPr="00A502EB">
        <w:rPr>
          <w:rFonts w:ascii="Segoe UI" w:hAnsi="Segoe UI" w:cs="Segoe UI"/>
        </w:rPr>
        <w:t xml:space="preserve">Why do I see “No active policy defined” when I already have policies </w:t>
      </w:r>
      <w:r w:rsidR="00B302E6">
        <w:rPr>
          <w:rFonts w:ascii="Segoe UI" w:hAnsi="Segoe UI" w:cs="Segoe UI"/>
        </w:rPr>
        <w:t>defined</w:t>
      </w:r>
      <w:r w:rsidRPr="00A502EB">
        <w:rPr>
          <w:rFonts w:ascii="Segoe UI" w:hAnsi="Segoe UI" w:cs="Segoe UI"/>
        </w:rPr>
        <w:t>?</w:t>
      </w:r>
    </w:p>
    <w:p w14:paraId="6117EE63" w14:textId="1334F72C" w:rsidR="00930EEC" w:rsidRPr="00A502EB" w:rsidRDefault="00930EEC" w:rsidP="00D1243F">
      <w:pPr>
        <w:spacing w:before="240"/>
        <w:rPr>
          <w:rFonts w:ascii="Segoe UI" w:hAnsi="Segoe UI" w:cs="Segoe UI"/>
        </w:rPr>
      </w:pPr>
      <w:r w:rsidRPr="00A502EB">
        <w:rPr>
          <w:rFonts w:ascii="Segoe UI" w:hAnsi="Segoe UI" w:cs="Segoe UI"/>
        </w:rPr>
        <w:t xml:space="preserve">The policies created by you may be protecting a subset of information, workloads, user groups and/or other criteria. “No active policy defined” highlights the areas that are not protected by your current policies and need an action on your part. </w:t>
      </w:r>
    </w:p>
    <w:p w14:paraId="71FB1B36" w14:textId="1EDEA3C7" w:rsidR="00C95CD5" w:rsidRPr="00A502EB" w:rsidRDefault="00C95CD5" w:rsidP="00930EEC">
      <w:pPr>
        <w:rPr>
          <w:rFonts w:ascii="Segoe UI" w:hAnsi="Segoe UI" w:cs="Segoe UI"/>
        </w:rPr>
      </w:pPr>
      <w:r w:rsidRPr="00A502EB">
        <w:rPr>
          <w:rFonts w:ascii="Segoe UI" w:hAnsi="Segoe UI" w:cs="Segoe UI"/>
        </w:rPr>
        <w:t>We provide “Remediation Scripts” which you can run from your PowerShell console &amp; the required policies will automatically be set up.</w:t>
      </w:r>
    </w:p>
    <w:p w14:paraId="7394085C" w14:textId="4B1B043F" w:rsidR="00930EEC" w:rsidRDefault="00930EEC" w:rsidP="00930EEC">
      <w:pPr>
        <w:rPr>
          <w:rFonts w:ascii="Segoe UI" w:hAnsi="Segoe UI" w:cs="Segoe UI"/>
        </w:rPr>
      </w:pPr>
      <w:r w:rsidRPr="00A502EB">
        <w:rPr>
          <w:rFonts w:ascii="Segoe UI" w:hAnsi="Segoe UI" w:cs="Segoe UI"/>
        </w:rPr>
        <w:t>Please refer to “Remarks” section in your report to understand why you are seeing “</w:t>
      </w:r>
      <w:r w:rsidR="6036207F" w:rsidRPr="198A06D1">
        <w:rPr>
          <w:rFonts w:ascii="Segoe UI" w:hAnsi="Segoe UI" w:cs="Segoe UI"/>
        </w:rPr>
        <w:t>Improvement</w:t>
      </w:r>
      <w:r w:rsidRPr="198A06D1">
        <w:rPr>
          <w:rFonts w:ascii="Segoe UI" w:hAnsi="Segoe UI" w:cs="Segoe UI"/>
        </w:rPr>
        <w:t>”.</w:t>
      </w:r>
      <w:r w:rsidRPr="00A502EB">
        <w:rPr>
          <w:rFonts w:ascii="Segoe UI" w:hAnsi="Segoe UI" w:cs="Segoe UI"/>
        </w:rPr>
        <w:t xml:space="preserve"> If you still have concerns, please reach out to </w:t>
      </w:r>
      <w:r w:rsidR="008F486F">
        <w:rPr>
          <w:rFonts w:ascii="Segoe UI" w:hAnsi="Segoe UI" w:cs="Segoe UI"/>
        </w:rPr>
        <w:t xml:space="preserve">us at </w:t>
      </w:r>
      <w:hyperlink r:id="rId26">
        <w:r w:rsidR="003A6573">
          <w:rPr>
            <w:rStyle w:val="Hyperlink"/>
            <w:rFonts w:ascii="Segoe UI" w:hAnsi="Segoe UI" w:cs="Segoe UI"/>
          </w:rPr>
          <w:t>MCCA</w:t>
        </w:r>
        <w:r w:rsidR="008F486F" w:rsidRPr="198A06D1">
          <w:rPr>
            <w:rStyle w:val="Hyperlink"/>
            <w:rFonts w:ascii="Segoe UI" w:hAnsi="Segoe UI" w:cs="Segoe UI"/>
          </w:rPr>
          <w:t>help@microsoft.com</w:t>
        </w:r>
      </w:hyperlink>
      <w:r w:rsidR="008F486F" w:rsidRPr="198A06D1">
        <w:rPr>
          <w:rFonts w:ascii="Segoe UI" w:hAnsi="Segoe UI" w:cs="Segoe UI"/>
        </w:rPr>
        <w:t xml:space="preserve"> or contact </w:t>
      </w:r>
      <w:r w:rsidRPr="198A06D1">
        <w:rPr>
          <w:rFonts w:ascii="Segoe UI" w:hAnsi="Segoe UI" w:cs="Segoe UI"/>
        </w:rPr>
        <w:t xml:space="preserve">your Microsoft </w:t>
      </w:r>
      <w:r w:rsidR="008F486F" w:rsidRPr="198A06D1">
        <w:rPr>
          <w:rFonts w:ascii="Segoe UI" w:hAnsi="Segoe UI" w:cs="Segoe UI"/>
        </w:rPr>
        <w:t>partner</w:t>
      </w:r>
      <w:r w:rsidRPr="198A06D1">
        <w:rPr>
          <w:rFonts w:ascii="Segoe UI" w:hAnsi="Segoe UI" w:cs="Segoe UI"/>
        </w:rPr>
        <w:t>.</w:t>
      </w:r>
    </w:p>
    <w:p w14:paraId="69262274" w14:textId="77777777" w:rsidR="002C54B9" w:rsidRPr="00A502EB" w:rsidRDefault="002C54B9" w:rsidP="00D1243F">
      <w:pPr>
        <w:pBdr>
          <w:bottom w:val="single" w:sz="4" w:space="1" w:color="auto"/>
        </w:pBdr>
        <w:rPr>
          <w:rFonts w:ascii="Segoe UI" w:hAnsi="Segoe UI" w:cs="Segoe UI"/>
        </w:rPr>
      </w:pPr>
    </w:p>
    <w:p w14:paraId="1469A9C7" w14:textId="5FC38DCC" w:rsidR="0062228D" w:rsidRPr="00A502EB" w:rsidRDefault="0062228D" w:rsidP="00C97F53">
      <w:pPr>
        <w:pStyle w:val="Heading3"/>
        <w:numPr>
          <w:ilvl w:val="0"/>
          <w:numId w:val="7"/>
        </w:numPr>
        <w:rPr>
          <w:rFonts w:ascii="Segoe UI" w:hAnsi="Segoe UI" w:cs="Segoe UI"/>
        </w:rPr>
      </w:pPr>
      <w:r w:rsidRPr="00A502EB">
        <w:rPr>
          <w:rFonts w:ascii="Segoe UI" w:hAnsi="Segoe UI" w:cs="Segoe UI"/>
        </w:rPr>
        <w:t>Why do I see “</w:t>
      </w:r>
      <w:r w:rsidR="001B20C8" w:rsidRPr="001B20C8">
        <w:rPr>
          <w:rFonts w:ascii="Segoe UI" w:hAnsi="Segoe UI" w:cs="Segoe UI"/>
        </w:rPr>
        <w:t>Policy defined but not protected on 1 or more workloads</w:t>
      </w:r>
      <w:r w:rsidRPr="00A502EB">
        <w:rPr>
          <w:rFonts w:ascii="Segoe UI" w:hAnsi="Segoe UI" w:cs="Segoe UI"/>
        </w:rPr>
        <w:t>” when I already have policies defined?</w:t>
      </w:r>
    </w:p>
    <w:p w14:paraId="0ABF49F9" w14:textId="768FEB0C" w:rsidR="00930EEC" w:rsidRPr="00A502EB" w:rsidRDefault="00930EEC" w:rsidP="00D1243F">
      <w:pPr>
        <w:spacing w:before="240"/>
        <w:rPr>
          <w:rFonts w:ascii="Segoe UI" w:hAnsi="Segoe UI" w:cs="Segoe UI"/>
        </w:rPr>
      </w:pPr>
      <w:r w:rsidRPr="00A502EB">
        <w:rPr>
          <w:rFonts w:ascii="Segoe UI" w:hAnsi="Segoe UI" w:cs="Segoe UI"/>
        </w:rPr>
        <w:t xml:space="preserve">Often </w:t>
      </w:r>
      <w:r w:rsidR="009804B4" w:rsidRPr="00A502EB">
        <w:rPr>
          <w:rFonts w:ascii="Segoe UI" w:hAnsi="Segoe UI" w:cs="Segoe UI"/>
        </w:rPr>
        <w:t>there is</w:t>
      </w:r>
      <w:r w:rsidRPr="00A502EB">
        <w:rPr>
          <w:rFonts w:ascii="Segoe UI" w:hAnsi="Segoe UI" w:cs="Segoe UI"/>
        </w:rPr>
        <w:t xml:space="preserve"> a case where a given area (</w:t>
      </w:r>
      <w:r w:rsidR="00C95CD5" w:rsidRPr="00A502EB">
        <w:rPr>
          <w:rFonts w:ascii="Segoe UI" w:hAnsi="Segoe UI" w:cs="Segoe UI"/>
        </w:rPr>
        <w:t xml:space="preserve">sensitive </w:t>
      </w:r>
      <w:r w:rsidRPr="00A502EB">
        <w:rPr>
          <w:rFonts w:ascii="Segoe UI" w:hAnsi="Segoe UI" w:cs="Segoe UI"/>
        </w:rPr>
        <w:t xml:space="preserve">information, workloads, user groups and/or other criteria) may be protected in 1 or more policies in your </w:t>
      </w:r>
      <w:r w:rsidR="009804B4" w:rsidRPr="00A502EB">
        <w:rPr>
          <w:rFonts w:ascii="Segoe UI" w:hAnsi="Segoe UI" w:cs="Segoe UI"/>
        </w:rPr>
        <w:t>environment but</w:t>
      </w:r>
      <w:r w:rsidRPr="00A502EB">
        <w:rPr>
          <w:rFonts w:ascii="Segoe UI" w:hAnsi="Segoe UI" w:cs="Segoe UI"/>
        </w:rPr>
        <w:t xml:space="preserve"> would not be protected across your entire environment.</w:t>
      </w:r>
    </w:p>
    <w:p w14:paraId="39A1345A" w14:textId="023C658E" w:rsidR="00930EEC" w:rsidRPr="00A502EB" w:rsidRDefault="00930EEC" w:rsidP="00930EEC">
      <w:pPr>
        <w:rPr>
          <w:rFonts w:ascii="Segoe UI" w:hAnsi="Segoe UI" w:cs="Segoe UI"/>
          <w:color w:val="212529"/>
          <w:shd w:val="clear" w:color="auto" w:fill="FFFFFF"/>
        </w:rPr>
      </w:pPr>
      <w:r w:rsidRPr="00A502EB">
        <w:rPr>
          <w:rFonts w:ascii="Segoe UI" w:hAnsi="Segoe UI" w:cs="Segoe UI"/>
        </w:rPr>
        <w:lastRenderedPageBreak/>
        <w:t xml:space="preserve">E.g. Your current policy configurations may </w:t>
      </w:r>
      <w:r w:rsidRPr="00A502EB">
        <w:rPr>
          <w:rFonts w:ascii="Segoe UI" w:hAnsi="Segoe UI" w:cs="Segoe UI"/>
          <w:color w:val="212529"/>
          <w:shd w:val="clear" w:color="auto" w:fill="FFFFFF"/>
        </w:rPr>
        <w:t xml:space="preserve">U.S. / U.K. Passport Number on SharePoint &amp; Exchange but </w:t>
      </w:r>
      <w:r w:rsidR="00C95CD5" w:rsidRPr="00A502EB">
        <w:rPr>
          <w:rFonts w:ascii="Segoe UI" w:hAnsi="Segoe UI" w:cs="Segoe UI"/>
          <w:color w:val="212529"/>
          <w:shd w:val="clear" w:color="auto" w:fill="FFFFFF"/>
        </w:rPr>
        <w:t>not on OneDrive &amp; Teams. This puts you at risk.</w:t>
      </w:r>
    </w:p>
    <w:p w14:paraId="6210A95D" w14:textId="28872A50" w:rsidR="00C95CD5" w:rsidRDefault="00C95CD5" w:rsidP="00930EEC">
      <w:pPr>
        <w:rPr>
          <w:rFonts w:ascii="Segoe UI" w:hAnsi="Segoe UI" w:cs="Segoe UI"/>
          <w:color w:val="212529"/>
          <w:shd w:val="clear" w:color="auto" w:fill="FFFFFF"/>
        </w:rPr>
      </w:pPr>
      <w:r w:rsidRPr="00A502EB">
        <w:rPr>
          <w:rFonts w:ascii="Segoe UI" w:hAnsi="Segoe UI" w:cs="Segoe UI"/>
          <w:color w:val="212529"/>
          <w:shd w:val="clear" w:color="auto" w:fill="FFFFFF"/>
        </w:rPr>
        <w:t xml:space="preserve">To avoid such cases, </w:t>
      </w:r>
      <w:r w:rsidR="003A6573">
        <w:rPr>
          <w:rFonts w:ascii="Segoe UI" w:hAnsi="Segoe UI" w:cs="Segoe UI"/>
          <w:color w:val="212529"/>
          <w:shd w:val="clear" w:color="auto" w:fill="FFFFFF"/>
        </w:rPr>
        <w:t>MCCA</w:t>
      </w:r>
      <w:r w:rsidRPr="00A502EB">
        <w:rPr>
          <w:rFonts w:ascii="Segoe UI" w:hAnsi="Segoe UI" w:cs="Segoe UI"/>
          <w:color w:val="212529"/>
          <w:shd w:val="clear" w:color="auto" w:fill="FFFFFF"/>
        </w:rPr>
        <w:t xml:space="preserve"> will highlight all the affected areas. You will need to review these and either tweak your current policies </w:t>
      </w:r>
      <w:r w:rsidR="001B20C8">
        <w:rPr>
          <w:rFonts w:ascii="Segoe UI" w:hAnsi="Segoe UI" w:cs="Segoe UI"/>
          <w:color w:val="212529"/>
          <w:shd w:val="clear" w:color="auto" w:fill="FFFFFF"/>
        </w:rPr>
        <w:t>and/</w:t>
      </w:r>
      <w:r w:rsidRPr="00A502EB">
        <w:rPr>
          <w:rFonts w:ascii="Segoe UI" w:hAnsi="Segoe UI" w:cs="Segoe UI"/>
          <w:color w:val="212529"/>
          <w:shd w:val="clear" w:color="auto" w:fill="FFFFFF"/>
        </w:rPr>
        <w:t>or create new ones to accommodate these areas.</w:t>
      </w:r>
    </w:p>
    <w:p w14:paraId="28A230D7" w14:textId="77777777" w:rsidR="002C54B9" w:rsidRPr="00A502EB" w:rsidRDefault="002C54B9" w:rsidP="00D1243F">
      <w:pPr>
        <w:pBdr>
          <w:bottom w:val="single" w:sz="4" w:space="1" w:color="auto"/>
        </w:pBdr>
        <w:rPr>
          <w:rFonts w:ascii="Segoe UI" w:hAnsi="Segoe UI" w:cs="Segoe UI"/>
        </w:rPr>
      </w:pPr>
    </w:p>
    <w:p w14:paraId="6C35C895" w14:textId="3B1402E2" w:rsidR="0062228D" w:rsidRPr="00A502EB" w:rsidRDefault="0062228D" w:rsidP="00C97F53">
      <w:pPr>
        <w:pStyle w:val="Heading3"/>
        <w:numPr>
          <w:ilvl w:val="0"/>
          <w:numId w:val="7"/>
        </w:numPr>
        <w:rPr>
          <w:rFonts w:ascii="Segoe UI" w:hAnsi="Segoe UI" w:cs="Segoe UI"/>
        </w:rPr>
      </w:pPr>
      <w:r w:rsidRPr="00A502EB">
        <w:rPr>
          <w:rFonts w:ascii="Segoe UI" w:hAnsi="Segoe UI" w:cs="Segoe UI"/>
        </w:rPr>
        <w:t>What are remediation scripts?</w:t>
      </w:r>
    </w:p>
    <w:p w14:paraId="75DE0C48" w14:textId="10C59983" w:rsidR="00C95CD5" w:rsidRPr="00FB7A13" w:rsidRDefault="00C95CD5" w:rsidP="00D1243F">
      <w:pPr>
        <w:spacing w:before="240"/>
        <w:rPr>
          <w:rFonts w:ascii="Segoe UI" w:hAnsi="Segoe UI" w:cs="Segoe UI"/>
        </w:rPr>
      </w:pPr>
      <w:r w:rsidRPr="00A502EB">
        <w:rPr>
          <w:rFonts w:ascii="Segoe UI" w:hAnsi="Segoe UI" w:cs="Segoe UI"/>
        </w:rPr>
        <w:t xml:space="preserve">When </w:t>
      </w:r>
      <w:r w:rsidR="003A6573">
        <w:rPr>
          <w:rFonts w:ascii="Segoe UI" w:hAnsi="Segoe UI" w:cs="Segoe UI"/>
        </w:rPr>
        <w:t>MCCA</w:t>
      </w:r>
      <w:r w:rsidRPr="00A502EB">
        <w:rPr>
          <w:rFonts w:ascii="Segoe UI" w:hAnsi="Segoe UI" w:cs="Segoe UI"/>
        </w:rPr>
        <w:t xml:space="preserve"> identifies if your current policies have zero coverage for certain sensitive information types, it provides you with “Remediation Scripts” to help you avoid the hassle of manually setting up these policies. </w:t>
      </w:r>
      <w:r w:rsidR="00FB7A13">
        <w:rPr>
          <w:rFonts w:ascii="Segoe UI" w:hAnsi="Segoe UI" w:cs="Segoe UI"/>
        </w:rPr>
        <w:t xml:space="preserve">These policies will be created in </w:t>
      </w:r>
      <w:r w:rsidR="00FB7A13">
        <w:rPr>
          <w:rFonts w:ascii="Segoe UI" w:hAnsi="Segoe UI" w:cs="Segoe UI"/>
          <w:i/>
          <w:iCs/>
        </w:rPr>
        <w:t>Test</w:t>
      </w:r>
      <w:r w:rsidR="00FB7A13">
        <w:rPr>
          <w:rFonts w:ascii="Segoe UI" w:hAnsi="Segoe UI" w:cs="Segoe UI"/>
        </w:rPr>
        <w:t xml:space="preserve"> mode and you will still have review &amp; enable it manually.</w:t>
      </w:r>
    </w:p>
    <w:p w14:paraId="0716081E" w14:textId="2637EB97" w:rsidR="00C95CD5" w:rsidRPr="00A502EB" w:rsidRDefault="00C95CD5" w:rsidP="00C95CD5">
      <w:pPr>
        <w:rPr>
          <w:rFonts w:ascii="Segoe UI" w:hAnsi="Segoe UI" w:cs="Segoe UI"/>
        </w:rPr>
      </w:pPr>
      <w:r w:rsidRPr="00A502EB">
        <w:rPr>
          <w:rFonts w:ascii="Segoe UI" w:hAnsi="Segoe UI" w:cs="Segoe UI"/>
        </w:rPr>
        <w:t xml:space="preserve">You </w:t>
      </w:r>
      <w:r w:rsidR="003831CE">
        <w:rPr>
          <w:rFonts w:ascii="Segoe UI" w:hAnsi="Segoe UI" w:cs="Segoe UI"/>
        </w:rPr>
        <w:t xml:space="preserve">should </w:t>
      </w:r>
      <w:r w:rsidR="002A0D6A">
        <w:rPr>
          <w:rFonts w:ascii="Segoe UI" w:hAnsi="Segoe UI" w:cs="Segoe UI"/>
        </w:rPr>
        <w:t xml:space="preserve">review </w:t>
      </w:r>
      <w:r w:rsidR="002B168B">
        <w:rPr>
          <w:rFonts w:ascii="Segoe UI" w:hAnsi="Segoe UI" w:cs="Segoe UI"/>
        </w:rPr>
        <w:t xml:space="preserve">script </w:t>
      </w:r>
      <w:r w:rsidR="00023300">
        <w:rPr>
          <w:rFonts w:ascii="Segoe UI" w:hAnsi="Segoe UI" w:cs="Segoe UI"/>
        </w:rPr>
        <w:t xml:space="preserve">parameters </w:t>
      </w:r>
      <w:r w:rsidR="00B42E1F">
        <w:rPr>
          <w:rFonts w:ascii="Segoe UI" w:hAnsi="Segoe UI" w:cs="Segoe UI"/>
        </w:rPr>
        <w:t xml:space="preserve">&amp; then </w:t>
      </w:r>
      <w:r w:rsidRPr="00A502EB">
        <w:rPr>
          <w:rFonts w:ascii="Segoe UI" w:hAnsi="Segoe UI" w:cs="Segoe UI"/>
        </w:rPr>
        <w:t xml:space="preserve">run these scripts from your </w:t>
      </w:r>
      <w:r w:rsidR="00B949B1" w:rsidRPr="00BF2C55">
        <w:rPr>
          <w:rFonts w:ascii="Segoe UI" w:hAnsi="Segoe UI" w:cs="Segoe UI"/>
          <w:i/>
          <w:iCs/>
        </w:rPr>
        <w:t xml:space="preserve">Windows </w:t>
      </w:r>
      <w:r w:rsidRPr="00BF2C55">
        <w:rPr>
          <w:rFonts w:ascii="Segoe UI" w:hAnsi="Segoe UI" w:cs="Segoe UI"/>
          <w:i/>
          <w:iCs/>
        </w:rPr>
        <w:t>PowerShell</w:t>
      </w:r>
      <w:r w:rsidR="00B949B1" w:rsidRPr="00BF2C55">
        <w:rPr>
          <w:rFonts w:ascii="Segoe UI" w:hAnsi="Segoe UI" w:cs="Segoe UI"/>
          <w:i/>
          <w:iCs/>
        </w:rPr>
        <w:t xml:space="preserve"> ISE</w:t>
      </w:r>
      <w:r w:rsidRPr="00A502EB">
        <w:rPr>
          <w:rFonts w:ascii="Segoe UI" w:hAnsi="Segoe UI" w:cs="Segoe UI"/>
        </w:rPr>
        <w:t xml:space="preserve"> console</w:t>
      </w:r>
      <w:r w:rsidR="00CE449B">
        <w:rPr>
          <w:rFonts w:ascii="Segoe UI" w:hAnsi="Segoe UI" w:cs="Segoe UI"/>
        </w:rPr>
        <w:t>.</w:t>
      </w:r>
      <w:r w:rsidRPr="00A502EB">
        <w:rPr>
          <w:rFonts w:ascii="Segoe UI" w:hAnsi="Segoe UI" w:cs="Segoe UI"/>
        </w:rPr>
        <w:t xml:space="preserve"> </w:t>
      </w:r>
      <w:r w:rsidR="4BEC1668" w:rsidRPr="65F75280">
        <w:rPr>
          <w:rFonts w:ascii="Segoe UI" w:hAnsi="Segoe UI" w:cs="Segoe UI"/>
        </w:rPr>
        <w:t xml:space="preserve">You would need to </w:t>
      </w:r>
      <w:r w:rsidR="4BEC1668" w:rsidRPr="415CDB57">
        <w:rPr>
          <w:rFonts w:ascii="Segoe UI" w:hAnsi="Segoe UI" w:cs="Segoe UI"/>
        </w:rPr>
        <w:t>connect</w:t>
      </w:r>
      <w:r w:rsidR="4BEC1668" w:rsidRPr="65F75280">
        <w:rPr>
          <w:rFonts w:ascii="Segoe UI" w:hAnsi="Segoe UI" w:cs="Segoe UI"/>
        </w:rPr>
        <w:t xml:space="preserve"> to </w:t>
      </w:r>
      <w:hyperlink r:id="rId27">
        <w:r w:rsidR="4BEC1668" w:rsidRPr="00985B22">
          <w:rPr>
            <w:rStyle w:val="Hyperlink"/>
            <w:rFonts w:ascii="Segoe UI" w:eastAsia="Segoe UI" w:hAnsi="Segoe UI" w:cs="Segoe UI"/>
            <w:color w:val="1F4E79" w:themeColor="accent5" w:themeShade="80"/>
          </w:rPr>
          <w:t>Connect to Security &amp; Compliance Center PowerShell</w:t>
        </w:r>
      </w:hyperlink>
      <w:r w:rsidR="4BEC1668" w:rsidRPr="7379F5F8">
        <w:rPr>
          <w:rFonts w:ascii="Segoe UI" w:eastAsia="Segoe UI" w:hAnsi="Segoe UI" w:cs="Segoe UI"/>
        </w:rPr>
        <w:t xml:space="preserve"> </w:t>
      </w:r>
      <w:r w:rsidR="00931C64">
        <w:rPr>
          <w:rFonts w:ascii="Segoe UI" w:eastAsia="Segoe UI" w:hAnsi="Segoe UI" w:cs="Segoe UI"/>
        </w:rPr>
        <w:t xml:space="preserve">or </w:t>
      </w:r>
      <w:hyperlink r:id="rId28" w:history="1">
        <w:r w:rsidR="00931C64" w:rsidRPr="005C62F4">
          <w:rPr>
            <w:rStyle w:val="Hyperlink"/>
            <w:rFonts w:ascii="Segoe UI" w:eastAsia="Segoe UI" w:hAnsi="Segoe UI" w:cs="Segoe UI"/>
            <w:color w:val="2F5496" w:themeColor="accent1" w:themeShade="BF"/>
          </w:rPr>
          <w:t xml:space="preserve">Connect to </w:t>
        </w:r>
        <w:r w:rsidR="004E4491" w:rsidRPr="005C62F4">
          <w:rPr>
            <w:rStyle w:val="Hyperlink"/>
            <w:rFonts w:ascii="Segoe UI" w:eastAsia="Segoe UI" w:hAnsi="Segoe UI" w:cs="Segoe UI"/>
            <w:color w:val="2F5496" w:themeColor="accent1" w:themeShade="BF"/>
          </w:rPr>
          <w:t>Exchange Online</w:t>
        </w:r>
        <w:r w:rsidR="00BA1315" w:rsidRPr="005C62F4">
          <w:rPr>
            <w:rStyle w:val="Hyperlink"/>
            <w:rFonts w:ascii="Segoe UI" w:eastAsia="Segoe UI" w:hAnsi="Segoe UI" w:cs="Segoe UI"/>
            <w:color w:val="2F5496" w:themeColor="accent1" w:themeShade="BF"/>
          </w:rPr>
          <w:t xml:space="preserve"> Center</w:t>
        </w:r>
        <w:r w:rsidR="004E4491" w:rsidRPr="005C62F4">
          <w:rPr>
            <w:rStyle w:val="Hyperlink"/>
            <w:rFonts w:ascii="Segoe UI" w:eastAsia="Segoe UI" w:hAnsi="Segoe UI" w:cs="Segoe UI"/>
            <w:color w:val="2F5496" w:themeColor="accent1" w:themeShade="BF"/>
          </w:rPr>
          <w:t xml:space="preserve"> PowerShell</w:t>
        </w:r>
      </w:hyperlink>
      <w:r w:rsidR="004E4491">
        <w:rPr>
          <w:rFonts w:ascii="Segoe UI" w:eastAsia="Segoe UI" w:hAnsi="Segoe UI" w:cs="Segoe UI"/>
        </w:rPr>
        <w:t xml:space="preserve"> </w:t>
      </w:r>
      <w:r w:rsidR="6730BCF3" w:rsidRPr="415CDB57">
        <w:rPr>
          <w:rFonts w:ascii="Segoe UI" w:eastAsia="Segoe UI" w:hAnsi="Segoe UI" w:cs="Segoe UI"/>
        </w:rPr>
        <w:t xml:space="preserve">to execute </w:t>
      </w:r>
      <w:r w:rsidR="6730BCF3" w:rsidRPr="7515C659">
        <w:rPr>
          <w:rFonts w:ascii="Segoe UI" w:eastAsia="Segoe UI" w:hAnsi="Segoe UI" w:cs="Segoe UI"/>
        </w:rPr>
        <w:t>these scripts.</w:t>
      </w:r>
      <w:r w:rsidR="4BEC1668" w:rsidRPr="415CDB57">
        <w:rPr>
          <w:rFonts w:ascii="Segoe UI" w:eastAsia="Segoe UI" w:hAnsi="Segoe UI" w:cs="Segoe UI"/>
        </w:rPr>
        <w:t xml:space="preserve"> </w:t>
      </w:r>
      <w:r w:rsidR="69F1D469" w:rsidRPr="7851B043">
        <w:rPr>
          <w:rFonts w:ascii="Segoe UI" w:eastAsia="Segoe UI" w:hAnsi="Segoe UI" w:cs="Segoe UI"/>
        </w:rPr>
        <w:t xml:space="preserve"> </w:t>
      </w:r>
      <w:r w:rsidR="00CE449B">
        <w:rPr>
          <w:rFonts w:ascii="Segoe UI" w:hAnsi="Segoe UI" w:cs="Segoe UI"/>
        </w:rPr>
        <w:t>On successful execution of the script</w:t>
      </w:r>
      <w:r w:rsidR="00FA798D">
        <w:rPr>
          <w:rFonts w:ascii="Segoe UI" w:hAnsi="Segoe UI" w:cs="Segoe UI"/>
        </w:rPr>
        <w:t>s,</w:t>
      </w:r>
      <w:r w:rsidRPr="00A502EB">
        <w:rPr>
          <w:rFonts w:ascii="Segoe UI" w:hAnsi="Segoe UI" w:cs="Segoe UI"/>
        </w:rPr>
        <w:t xml:space="preserve"> the required policies will automatically be set up.</w:t>
      </w:r>
    </w:p>
    <w:p w14:paraId="1B85CEEB" w14:textId="660662AB" w:rsidR="00C95CD5" w:rsidRDefault="00C95CD5" w:rsidP="00C95CD5">
      <w:pPr>
        <w:rPr>
          <w:rFonts w:ascii="Segoe UI" w:hAnsi="Segoe UI" w:cs="Segoe UI"/>
        </w:rPr>
      </w:pPr>
      <w:r w:rsidRPr="00A502EB">
        <w:rPr>
          <w:rFonts w:ascii="Segoe UI" w:hAnsi="Segoe UI" w:cs="Segoe UI"/>
        </w:rPr>
        <w:t xml:space="preserve">Note: These scripts are pre-configured and may need tweaking </w:t>
      </w:r>
      <w:r w:rsidR="00481B9B">
        <w:rPr>
          <w:rFonts w:ascii="Segoe UI" w:hAnsi="Segoe UI" w:cs="Segoe UI"/>
        </w:rPr>
        <w:t xml:space="preserve">to achieve </w:t>
      </w:r>
      <w:r w:rsidRPr="00A502EB">
        <w:rPr>
          <w:rFonts w:ascii="Segoe UI" w:hAnsi="Segoe UI" w:cs="Segoe UI"/>
        </w:rPr>
        <w:t>best results for your organization. We are working on improving these scripts in future versions of this tool.</w:t>
      </w:r>
    </w:p>
    <w:p w14:paraId="1EAD404C" w14:textId="77777777" w:rsidR="002C54B9" w:rsidRPr="00A502EB" w:rsidRDefault="002C54B9" w:rsidP="00D1243F">
      <w:pPr>
        <w:pBdr>
          <w:bottom w:val="single" w:sz="4" w:space="1" w:color="auto"/>
        </w:pBdr>
        <w:rPr>
          <w:rFonts w:ascii="Segoe UI" w:hAnsi="Segoe UI" w:cs="Segoe UI"/>
        </w:rPr>
      </w:pPr>
    </w:p>
    <w:p w14:paraId="2775DFB5" w14:textId="706D870E" w:rsidR="0062228D" w:rsidRPr="00A502EB" w:rsidRDefault="0062228D" w:rsidP="00C97F53">
      <w:pPr>
        <w:pStyle w:val="Heading3"/>
        <w:numPr>
          <w:ilvl w:val="0"/>
          <w:numId w:val="7"/>
        </w:numPr>
        <w:rPr>
          <w:rFonts w:ascii="Segoe UI" w:hAnsi="Segoe UI" w:cs="Segoe UI"/>
        </w:rPr>
      </w:pPr>
      <w:r w:rsidRPr="00A502EB">
        <w:rPr>
          <w:rFonts w:ascii="Segoe UI" w:hAnsi="Segoe UI" w:cs="Segoe UI"/>
        </w:rPr>
        <w:t xml:space="preserve">Why is the report asking me to protect </w:t>
      </w:r>
      <w:r w:rsidR="00544231" w:rsidRPr="00A502EB">
        <w:rPr>
          <w:rFonts w:ascii="Segoe UI" w:hAnsi="Segoe UI" w:cs="Segoe UI"/>
        </w:rPr>
        <w:t xml:space="preserve">Sensitive Information Types which I </w:t>
      </w:r>
      <w:r w:rsidR="00D30188" w:rsidRPr="00A502EB">
        <w:rPr>
          <w:rFonts w:ascii="Segoe UI" w:hAnsi="Segoe UI" w:cs="Segoe UI"/>
        </w:rPr>
        <w:t>do not</w:t>
      </w:r>
      <w:r w:rsidR="00544231" w:rsidRPr="00A502EB">
        <w:rPr>
          <w:rFonts w:ascii="Segoe UI" w:hAnsi="Segoe UI" w:cs="Segoe UI"/>
        </w:rPr>
        <w:t xml:space="preserve"> have in my environment?</w:t>
      </w:r>
    </w:p>
    <w:p w14:paraId="7DBB81B9" w14:textId="5259225A" w:rsidR="00C95CD5" w:rsidRPr="00A502EB" w:rsidRDefault="00C95CD5" w:rsidP="00D1243F">
      <w:pPr>
        <w:spacing w:before="240"/>
        <w:rPr>
          <w:rFonts w:ascii="Segoe UI" w:hAnsi="Segoe UI" w:cs="Segoe UI"/>
        </w:rPr>
      </w:pPr>
      <w:r w:rsidRPr="00A502EB">
        <w:rPr>
          <w:rFonts w:ascii="Segoe UI" w:hAnsi="Segoe UI" w:cs="Segoe UI"/>
        </w:rPr>
        <w:t xml:space="preserve">This version of the tool aims to protect all possible sensitive information types across multiple geographies and/or industries. </w:t>
      </w:r>
    </w:p>
    <w:p w14:paraId="2D9CD4FC" w14:textId="115029C8" w:rsidR="00C95CD5" w:rsidRDefault="00C95CD5" w:rsidP="00C95CD5">
      <w:pPr>
        <w:rPr>
          <w:rFonts w:ascii="Segoe UI" w:hAnsi="Segoe UI" w:cs="Segoe UI"/>
        </w:rPr>
      </w:pPr>
      <w:r w:rsidRPr="00A502EB">
        <w:rPr>
          <w:rFonts w:ascii="Segoe UI" w:hAnsi="Segoe UI" w:cs="Segoe UI"/>
        </w:rPr>
        <w:t>Future versions of this tool will provide recommendations to you based on the nature of information you have in your environment.</w:t>
      </w:r>
    </w:p>
    <w:p w14:paraId="46A99FD5" w14:textId="77777777" w:rsidR="002C54B9" w:rsidRPr="00A502EB" w:rsidRDefault="002C54B9" w:rsidP="00D1243F">
      <w:pPr>
        <w:pBdr>
          <w:bottom w:val="single" w:sz="4" w:space="1" w:color="auto"/>
        </w:pBdr>
        <w:rPr>
          <w:rFonts w:ascii="Segoe UI" w:hAnsi="Segoe UI" w:cs="Segoe UI"/>
        </w:rPr>
      </w:pPr>
    </w:p>
    <w:p w14:paraId="25B68440" w14:textId="7265FC5B" w:rsidR="005A3F6F" w:rsidRDefault="00DE58AF" w:rsidP="007475C1">
      <w:pPr>
        <w:pStyle w:val="Heading3"/>
        <w:numPr>
          <w:ilvl w:val="0"/>
          <w:numId w:val="7"/>
        </w:numPr>
        <w:spacing w:after="240"/>
        <w:rPr>
          <w:rFonts w:ascii="Segoe UI" w:hAnsi="Segoe UI" w:cs="Segoe UI"/>
        </w:rPr>
      </w:pPr>
      <w:r>
        <w:rPr>
          <w:rFonts w:ascii="Segoe UI" w:hAnsi="Segoe UI" w:cs="Segoe UI"/>
        </w:rPr>
        <w:t xml:space="preserve">Can I </w:t>
      </w:r>
      <w:r w:rsidR="00F27AA5">
        <w:rPr>
          <w:rFonts w:ascii="Segoe UI" w:hAnsi="Segoe UI" w:cs="Segoe UI"/>
        </w:rPr>
        <w:t>generate the</w:t>
      </w:r>
      <w:r>
        <w:rPr>
          <w:rFonts w:ascii="Segoe UI" w:hAnsi="Segoe UI" w:cs="Segoe UI"/>
        </w:rPr>
        <w:t xml:space="preserve"> report to get recommendations for Sensitive Information Types applicable to my tenant’s geographic regions?</w:t>
      </w:r>
    </w:p>
    <w:p w14:paraId="5B033890" w14:textId="49913886" w:rsidR="00DE58AF" w:rsidRPr="007475C1" w:rsidRDefault="00DE58AF" w:rsidP="00DE58AF">
      <w:pPr>
        <w:rPr>
          <w:rFonts w:ascii="Segoe UI" w:hAnsi="Segoe UI" w:cs="Segoe UI"/>
        </w:rPr>
      </w:pPr>
      <w:r w:rsidRPr="007475C1">
        <w:rPr>
          <w:rFonts w:ascii="Segoe UI" w:hAnsi="Segoe UI" w:cs="Segoe UI"/>
        </w:rPr>
        <w:t xml:space="preserve">Yes, you can </w:t>
      </w:r>
      <w:r w:rsidR="00F27AA5" w:rsidRPr="007475C1">
        <w:rPr>
          <w:rFonts w:ascii="Segoe UI" w:hAnsi="Segoe UI" w:cs="Segoe UI"/>
        </w:rPr>
        <w:t>generate the report for specific geographic regions.</w:t>
      </w:r>
    </w:p>
    <w:p w14:paraId="4E1D688B" w14:textId="27D003BE" w:rsidR="00A33662" w:rsidRPr="007475C1" w:rsidRDefault="00F27AA5" w:rsidP="00DE58AF">
      <w:pPr>
        <w:rPr>
          <w:rFonts w:ascii="Segoe UI" w:hAnsi="Segoe UI" w:cs="Segoe UI"/>
        </w:rPr>
      </w:pPr>
      <w:r w:rsidRPr="007475C1">
        <w:rPr>
          <w:rFonts w:ascii="Segoe UI" w:hAnsi="Segoe UI" w:cs="Segoe UI"/>
        </w:rPr>
        <w:t>By default, the tool will generate a repor</w:t>
      </w:r>
      <w:r w:rsidR="00445ECA" w:rsidRPr="007475C1">
        <w:rPr>
          <w:rFonts w:ascii="Segoe UI" w:hAnsi="Segoe UI" w:cs="Segoe UI"/>
        </w:rPr>
        <w:t xml:space="preserve">t based on the geolocation </w:t>
      </w:r>
      <w:r w:rsidR="0097266D" w:rsidRPr="007475C1">
        <w:rPr>
          <w:rFonts w:ascii="Segoe UI" w:hAnsi="Segoe UI" w:cs="Segoe UI"/>
        </w:rPr>
        <w:t xml:space="preserve">for your tenant. If you wish to </w:t>
      </w:r>
      <w:r w:rsidR="00BC059D" w:rsidRPr="007475C1">
        <w:rPr>
          <w:rFonts w:ascii="Segoe UI" w:hAnsi="Segoe UI" w:cs="Segoe UI"/>
        </w:rPr>
        <w:t xml:space="preserve">run the report for specific geos then while running </w:t>
      </w:r>
      <w:r w:rsidR="000A77B5" w:rsidRPr="007475C1">
        <w:rPr>
          <w:rFonts w:ascii="Segoe UI" w:hAnsi="Segoe UI" w:cs="Segoe UI"/>
        </w:rPr>
        <w:t xml:space="preserve">the </w:t>
      </w:r>
      <w:r w:rsidR="000A77B5" w:rsidRPr="007475C1">
        <w:rPr>
          <w:rFonts w:ascii="Segoe UI" w:hAnsi="Segoe UI" w:cs="Segoe UI"/>
          <w:i/>
          <w:highlight w:val="lightGray"/>
        </w:rPr>
        <w:t>Get-MCCAReport</w:t>
      </w:r>
      <w:r w:rsidR="00486DD3" w:rsidRPr="007475C1">
        <w:rPr>
          <w:rFonts w:ascii="Segoe UI" w:hAnsi="Segoe UI" w:cs="Segoe UI"/>
        </w:rPr>
        <w:t xml:space="preserve"> cmdlet</w:t>
      </w:r>
      <w:r w:rsidR="000A77B5" w:rsidRPr="007475C1">
        <w:rPr>
          <w:rFonts w:ascii="Segoe UI" w:hAnsi="Segoe UI" w:cs="Segoe UI"/>
        </w:rPr>
        <w:t>, you can input an extra parameter</w:t>
      </w:r>
      <w:r w:rsidR="00486DD3" w:rsidRPr="007475C1">
        <w:rPr>
          <w:rFonts w:ascii="Segoe UI" w:hAnsi="Segoe UI" w:cs="Segoe UI"/>
        </w:rPr>
        <w:t xml:space="preserve"> by </w:t>
      </w:r>
      <w:r w:rsidR="005A15BE" w:rsidRPr="007475C1">
        <w:rPr>
          <w:rFonts w:ascii="Segoe UI" w:hAnsi="Segoe UI" w:cs="Segoe UI"/>
          <w:i/>
          <w:highlight w:val="lightGray"/>
        </w:rPr>
        <w:t>–</w:t>
      </w:r>
      <w:r w:rsidR="000A43ED">
        <w:rPr>
          <w:rFonts w:ascii="Segoe UI" w:hAnsi="Segoe UI" w:cs="Segoe UI"/>
          <w:i/>
          <w:iCs/>
          <w:highlight w:val="lightGray"/>
        </w:rPr>
        <w:t>G</w:t>
      </w:r>
      <w:r w:rsidR="005A15BE" w:rsidRPr="007475C1">
        <w:rPr>
          <w:rFonts w:ascii="Segoe UI" w:hAnsi="Segoe UI" w:cs="Segoe UI"/>
          <w:i/>
          <w:iCs/>
          <w:highlight w:val="lightGray"/>
        </w:rPr>
        <w:t>eo</w:t>
      </w:r>
      <w:r w:rsidR="005A15BE" w:rsidRPr="007475C1">
        <w:rPr>
          <w:rFonts w:ascii="Segoe UI" w:hAnsi="Segoe UI" w:cs="Segoe UI"/>
          <w:i/>
          <w:iCs/>
        </w:rPr>
        <w:t xml:space="preserve"> </w:t>
      </w:r>
      <w:r w:rsidR="005A15BE" w:rsidRPr="007475C1">
        <w:rPr>
          <w:rFonts w:ascii="Segoe UI" w:hAnsi="Segoe UI" w:cs="Segoe UI"/>
        </w:rPr>
        <w:t xml:space="preserve">followed by 1 or more </w:t>
      </w:r>
      <w:r w:rsidR="00A33662" w:rsidRPr="007475C1">
        <w:rPr>
          <w:rFonts w:ascii="Segoe UI" w:hAnsi="Segoe UI" w:cs="Segoe UI"/>
        </w:rPr>
        <w:t xml:space="preserve">region numbers supported by MCCA. </w:t>
      </w:r>
    </w:p>
    <w:p w14:paraId="63325BB9" w14:textId="384C6DD3" w:rsidR="00F27AA5" w:rsidRPr="007475C1" w:rsidRDefault="00A33662" w:rsidP="00DE58AF">
      <w:pPr>
        <w:rPr>
          <w:rFonts w:ascii="Segoe UI" w:hAnsi="Segoe UI" w:cs="Segoe UI"/>
        </w:rPr>
      </w:pPr>
      <w:r w:rsidRPr="007475C1">
        <w:rPr>
          <w:rFonts w:ascii="Segoe UI" w:hAnsi="Segoe UI" w:cs="Segoe UI"/>
        </w:rPr>
        <w:t xml:space="preserve">Please refer the </w:t>
      </w:r>
      <w:r w:rsidRPr="007475C1">
        <w:rPr>
          <w:rFonts w:ascii="Segoe UI" w:hAnsi="Segoe UI" w:cs="Segoe UI"/>
          <w:i/>
          <w:iCs/>
        </w:rPr>
        <w:t xml:space="preserve">Install Guide </w:t>
      </w:r>
      <w:r w:rsidR="007475C1">
        <w:rPr>
          <w:rFonts w:ascii="Segoe UI" w:hAnsi="Segoe UI" w:cs="Segoe UI"/>
        </w:rPr>
        <w:t xml:space="preserve">section above </w:t>
      </w:r>
      <w:r w:rsidRPr="007475C1">
        <w:rPr>
          <w:rFonts w:ascii="Segoe UI" w:hAnsi="Segoe UI" w:cs="Segoe UI"/>
        </w:rPr>
        <w:t xml:space="preserve">for more detailed steps. </w:t>
      </w:r>
    </w:p>
    <w:p w14:paraId="3300BE3C" w14:textId="77777777" w:rsidR="00DE58AF" w:rsidRPr="00DE58AF" w:rsidRDefault="00DE58AF" w:rsidP="007475C1">
      <w:pPr>
        <w:pBdr>
          <w:bottom w:val="single" w:sz="4" w:space="1" w:color="auto"/>
        </w:pBdr>
      </w:pPr>
    </w:p>
    <w:p w14:paraId="6EA3F3EC" w14:textId="3BB18E8D" w:rsidR="00D30188" w:rsidRPr="00A502EB" w:rsidRDefault="005936DE" w:rsidP="00C97F53">
      <w:pPr>
        <w:pStyle w:val="Heading3"/>
        <w:numPr>
          <w:ilvl w:val="0"/>
          <w:numId w:val="7"/>
        </w:numPr>
        <w:rPr>
          <w:rFonts w:ascii="Segoe UI" w:hAnsi="Segoe UI" w:cs="Segoe UI"/>
        </w:rPr>
      </w:pPr>
      <w:r w:rsidRPr="00A502EB">
        <w:rPr>
          <w:rFonts w:ascii="Segoe UI" w:hAnsi="Segoe UI" w:cs="Segoe UI"/>
        </w:rPr>
        <w:lastRenderedPageBreak/>
        <w:t xml:space="preserve">How </w:t>
      </w:r>
      <w:r w:rsidR="00D30188" w:rsidRPr="00A502EB">
        <w:rPr>
          <w:rFonts w:ascii="Segoe UI" w:hAnsi="Segoe UI" w:cs="Segoe UI"/>
        </w:rPr>
        <w:t>do I save my repor</w:t>
      </w:r>
      <w:r w:rsidRPr="00A502EB">
        <w:rPr>
          <w:rFonts w:ascii="Segoe UI" w:hAnsi="Segoe UI" w:cs="Segoe UI"/>
        </w:rPr>
        <w:t>t?</w:t>
      </w:r>
    </w:p>
    <w:p w14:paraId="0D98642F" w14:textId="7EC63667" w:rsidR="005936DE" w:rsidRDefault="005936DE" w:rsidP="00D1243F">
      <w:pPr>
        <w:spacing w:before="240"/>
        <w:rPr>
          <w:rFonts w:ascii="Segoe UI" w:hAnsi="Segoe UI" w:cs="Segoe UI"/>
        </w:rPr>
      </w:pPr>
      <w:r w:rsidRPr="00A502EB">
        <w:rPr>
          <w:rFonts w:ascii="Segoe UI" w:hAnsi="Segoe UI" w:cs="Segoe UI"/>
        </w:rPr>
        <w:t>Please use the “Print” button provided</w:t>
      </w:r>
      <w:r w:rsidR="000F513B" w:rsidRPr="00A502EB">
        <w:rPr>
          <w:rFonts w:ascii="Segoe UI" w:hAnsi="Segoe UI" w:cs="Segoe UI"/>
        </w:rPr>
        <w:t xml:space="preserve"> on top right </w:t>
      </w:r>
      <w:r w:rsidR="007F51ED" w:rsidRPr="00A502EB">
        <w:rPr>
          <w:rFonts w:ascii="Segoe UI" w:hAnsi="Segoe UI" w:cs="Segoe UI"/>
        </w:rPr>
        <w:t xml:space="preserve">corner of the report to export a PDF </w:t>
      </w:r>
      <w:r w:rsidR="005877E8">
        <w:rPr>
          <w:rFonts w:ascii="Segoe UI" w:hAnsi="Segoe UI" w:cs="Segoe UI"/>
        </w:rPr>
        <w:t xml:space="preserve">(subject to </w:t>
      </w:r>
      <w:r w:rsidR="001F4D22">
        <w:rPr>
          <w:rFonts w:ascii="Segoe UI" w:hAnsi="Segoe UI" w:cs="Segoe UI"/>
        </w:rPr>
        <w:t xml:space="preserve">your </w:t>
      </w:r>
      <w:r w:rsidR="00B96458">
        <w:rPr>
          <w:rFonts w:ascii="Segoe UI" w:hAnsi="Segoe UI" w:cs="Segoe UI"/>
        </w:rPr>
        <w:t xml:space="preserve">browser and/or system support for printing as </w:t>
      </w:r>
      <w:r w:rsidR="00F94105">
        <w:rPr>
          <w:rFonts w:ascii="Segoe UI" w:hAnsi="Segoe UI" w:cs="Segoe UI"/>
        </w:rPr>
        <w:t xml:space="preserve">a PDF) </w:t>
      </w:r>
      <w:r w:rsidR="007F51ED" w:rsidRPr="00A502EB">
        <w:rPr>
          <w:rFonts w:ascii="Segoe UI" w:hAnsi="Segoe UI" w:cs="Segoe UI"/>
        </w:rPr>
        <w:t xml:space="preserve">or print a </w:t>
      </w:r>
      <w:r w:rsidR="007C0B03">
        <w:rPr>
          <w:rFonts w:ascii="Segoe UI" w:hAnsi="Segoe UI" w:cs="Segoe UI"/>
        </w:rPr>
        <w:t xml:space="preserve">physical </w:t>
      </w:r>
      <w:r w:rsidR="007F51ED" w:rsidRPr="00A502EB">
        <w:rPr>
          <w:rFonts w:ascii="Segoe UI" w:hAnsi="Segoe UI" w:cs="Segoe UI"/>
        </w:rPr>
        <w:t>copy of your report.</w:t>
      </w:r>
    </w:p>
    <w:p w14:paraId="784405B3" w14:textId="77777777" w:rsidR="002C54B9" w:rsidRPr="00A502EB" w:rsidRDefault="002C54B9" w:rsidP="00D1243F">
      <w:pPr>
        <w:pBdr>
          <w:bottom w:val="single" w:sz="4" w:space="1" w:color="auto"/>
        </w:pBdr>
        <w:rPr>
          <w:rFonts w:ascii="Segoe UI" w:hAnsi="Segoe UI" w:cs="Segoe UI"/>
        </w:rPr>
      </w:pPr>
    </w:p>
    <w:p w14:paraId="2EA2A6C2" w14:textId="77777777" w:rsidR="004F36AE" w:rsidRDefault="00684B41" w:rsidP="00C04820">
      <w:pPr>
        <w:pStyle w:val="Heading3"/>
        <w:numPr>
          <w:ilvl w:val="0"/>
          <w:numId w:val="7"/>
        </w:numPr>
        <w:rPr>
          <w:rFonts w:ascii="Segoe UI" w:hAnsi="Segoe UI" w:cs="Segoe UI"/>
        </w:rPr>
      </w:pPr>
      <w:r w:rsidRPr="004F36AE">
        <w:rPr>
          <w:rFonts w:ascii="Segoe UI" w:hAnsi="Segoe UI" w:cs="Segoe UI"/>
        </w:rPr>
        <w:t xml:space="preserve">This tool is awesome! </w:t>
      </w:r>
      <w:r w:rsidR="004F36AE" w:rsidRPr="004F36AE">
        <w:rPr>
          <w:rFonts w:ascii="Segoe UI" w:hAnsi="Segoe UI" w:cs="Segoe UI"/>
        </w:rPr>
        <w:t xml:space="preserve">How do I </w:t>
      </w:r>
      <w:r w:rsidRPr="004F36AE">
        <w:rPr>
          <w:rFonts w:ascii="Segoe UI" w:hAnsi="Segoe UI" w:cs="Segoe UI"/>
        </w:rPr>
        <w:t xml:space="preserve">provide </w:t>
      </w:r>
      <w:r w:rsidR="004F36AE" w:rsidRPr="004F36AE">
        <w:rPr>
          <w:rFonts w:ascii="Segoe UI" w:hAnsi="Segoe UI" w:cs="Segoe UI"/>
        </w:rPr>
        <w:t>feedback and suggestions for future versions?</w:t>
      </w:r>
    </w:p>
    <w:p w14:paraId="2E0E3A1B" w14:textId="792141D7" w:rsidR="009E4048" w:rsidRDefault="00301151" w:rsidP="009E4048">
      <w:pPr>
        <w:spacing w:before="240"/>
        <w:rPr>
          <w:rFonts w:ascii="Segoe UI" w:hAnsi="Segoe UI" w:cs="Segoe UI"/>
        </w:rPr>
      </w:pPr>
      <w:r>
        <w:rPr>
          <w:rFonts w:ascii="Segoe UI" w:hAnsi="Segoe UI" w:cs="Segoe UI"/>
        </w:rPr>
        <w:t xml:space="preserve">Please share your feedback &amp; suggestions with us at </w:t>
      </w:r>
      <w:hyperlink r:id="rId29" w:history="1">
        <w:r w:rsidR="003A6573">
          <w:rPr>
            <w:rStyle w:val="Hyperlink"/>
            <w:rFonts w:ascii="Segoe UI" w:hAnsi="Segoe UI" w:cs="Segoe UI"/>
          </w:rPr>
          <w:t>MCCA</w:t>
        </w:r>
        <w:r w:rsidRPr="003E35F5">
          <w:rPr>
            <w:rStyle w:val="Hyperlink"/>
            <w:rFonts w:ascii="Segoe UI" w:hAnsi="Segoe UI" w:cs="Segoe UI"/>
          </w:rPr>
          <w:t>help@microsoft.com</w:t>
        </w:r>
      </w:hyperlink>
      <w:r>
        <w:rPr>
          <w:rFonts w:ascii="Segoe UI" w:hAnsi="Segoe UI" w:cs="Segoe UI"/>
        </w:rPr>
        <w:t xml:space="preserve">. </w:t>
      </w:r>
      <w:r w:rsidR="008C1970">
        <w:rPr>
          <w:rFonts w:ascii="Segoe UI" w:hAnsi="Segoe UI" w:cs="Segoe UI"/>
        </w:rPr>
        <w:t>Alternatively, r</w:t>
      </w:r>
      <w:r w:rsidR="009E4048" w:rsidRPr="009E4048">
        <w:rPr>
          <w:rFonts w:ascii="Segoe UI" w:hAnsi="Segoe UI" w:cs="Segoe UI"/>
        </w:rPr>
        <w:t xml:space="preserve">each out to your Microsoft partner </w:t>
      </w:r>
      <w:r w:rsidR="009E4048">
        <w:rPr>
          <w:rFonts w:ascii="Segoe UI" w:hAnsi="Segoe UI" w:cs="Segoe UI"/>
        </w:rPr>
        <w:t>to share your feedback and suggestions.</w:t>
      </w:r>
    </w:p>
    <w:p w14:paraId="2EF3C677" w14:textId="77777777" w:rsidR="008C1970" w:rsidRPr="009E4048" w:rsidRDefault="008C1970" w:rsidP="008C1970">
      <w:pPr>
        <w:pBdr>
          <w:bottom w:val="single" w:sz="4" w:space="1" w:color="auto"/>
        </w:pBdr>
        <w:spacing w:before="240"/>
        <w:rPr>
          <w:rFonts w:ascii="Segoe UI" w:hAnsi="Segoe UI" w:cs="Segoe UI"/>
        </w:rPr>
      </w:pPr>
    </w:p>
    <w:p w14:paraId="07F95295" w14:textId="15A9D024" w:rsidR="00544231" w:rsidRPr="004F36AE" w:rsidRDefault="00C95CD5" w:rsidP="00C04820">
      <w:pPr>
        <w:pStyle w:val="Heading3"/>
        <w:numPr>
          <w:ilvl w:val="0"/>
          <w:numId w:val="7"/>
        </w:numPr>
        <w:rPr>
          <w:rFonts w:ascii="Segoe UI" w:hAnsi="Segoe UI" w:cs="Segoe UI"/>
        </w:rPr>
      </w:pPr>
      <w:r w:rsidRPr="004F36AE">
        <w:rPr>
          <w:rFonts w:ascii="Segoe UI" w:hAnsi="Segoe UI" w:cs="Segoe UI"/>
        </w:rPr>
        <w:t xml:space="preserve">My issue is not listed here. </w:t>
      </w:r>
      <w:r w:rsidR="00544231" w:rsidRPr="004F36AE">
        <w:rPr>
          <w:rFonts w:ascii="Segoe UI" w:hAnsi="Segoe UI" w:cs="Segoe UI"/>
        </w:rPr>
        <w:t>I am facing issues in running the tool and/or interpreting the report, what do I do?</w:t>
      </w:r>
    </w:p>
    <w:p w14:paraId="30E29B7C" w14:textId="5850C50C" w:rsidR="00E317E4" w:rsidRDefault="00EC1411" w:rsidP="001B20E5">
      <w:pPr>
        <w:spacing w:before="240"/>
        <w:rPr>
          <w:rFonts w:ascii="Segoe UI" w:hAnsi="Segoe UI" w:cs="Segoe UI"/>
        </w:rPr>
      </w:pPr>
      <w:r>
        <w:rPr>
          <w:rFonts w:ascii="Segoe UI" w:hAnsi="Segoe UI" w:cs="Segoe UI"/>
        </w:rPr>
        <w:t xml:space="preserve">Please </w:t>
      </w:r>
      <w:r w:rsidR="00617833">
        <w:rPr>
          <w:rFonts w:ascii="Segoe UI" w:hAnsi="Segoe UI" w:cs="Segoe UI"/>
        </w:rPr>
        <w:t>share your concern</w:t>
      </w:r>
      <w:r w:rsidR="00FD33B9">
        <w:rPr>
          <w:rFonts w:ascii="Segoe UI" w:hAnsi="Segoe UI" w:cs="Segoe UI"/>
        </w:rPr>
        <w:t>s</w:t>
      </w:r>
      <w:r w:rsidR="00617833">
        <w:rPr>
          <w:rFonts w:ascii="Segoe UI" w:hAnsi="Segoe UI" w:cs="Segoe UI"/>
        </w:rPr>
        <w:t xml:space="preserve"> with us at </w:t>
      </w:r>
      <w:hyperlink r:id="rId30" w:history="1">
        <w:r w:rsidR="003A6573">
          <w:rPr>
            <w:rStyle w:val="Hyperlink"/>
            <w:rFonts w:ascii="Segoe UI" w:hAnsi="Segoe UI" w:cs="Segoe UI"/>
          </w:rPr>
          <w:t>MCCA</w:t>
        </w:r>
        <w:r w:rsidR="00617833" w:rsidRPr="003E35F5">
          <w:rPr>
            <w:rStyle w:val="Hyperlink"/>
            <w:rFonts w:ascii="Segoe UI" w:hAnsi="Segoe UI" w:cs="Segoe UI"/>
          </w:rPr>
          <w:t>help@microsoft.com</w:t>
        </w:r>
      </w:hyperlink>
      <w:r w:rsidR="00617833">
        <w:rPr>
          <w:rFonts w:ascii="Segoe UI" w:hAnsi="Segoe UI" w:cs="Segoe UI"/>
        </w:rPr>
        <w:t xml:space="preserve">. </w:t>
      </w:r>
      <w:r w:rsidR="00756370">
        <w:rPr>
          <w:rFonts w:ascii="Segoe UI" w:hAnsi="Segoe UI" w:cs="Segoe UI"/>
        </w:rPr>
        <w:t>Alternatively, r</w:t>
      </w:r>
      <w:r w:rsidR="00C95CD5" w:rsidRPr="00A502EB">
        <w:rPr>
          <w:rFonts w:ascii="Segoe UI" w:hAnsi="Segoe UI" w:cs="Segoe UI"/>
        </w:rPr>
        <w:t xml:space="preserve">each out to your Microsoft </w:t>
      </w:r>
      <w:r w:rsidR="00352F09">
        <w:rPr>
          <w:rFonts w:ascii="Segoe UI" w:hAnsi="Segoe UI" w:cs="Segoe UI"/>
        </w:rPr>
        <w:t>partner</w:t>
      </w:r>
      <w:r w:rsidR="00C95CD5" w:rsidRPr="00A502EB">
        <w:rPr>
          <w:rFonts w:ascii="Segoe UI" w:hAnsi="Segoe UI" w:cs="Segoe UI"/>
        </w:rPr>
        <w:t xml:space="preserve"> and we will help you solve your issue at the earliest.</w:t>
      </w:r>
    </w:p>
    <w:p w14:paraId="1B84F4BC" w14:textId="77777777" w:rsidR="00DE6FAF" w:rsidRPr="00A502EB" w:rsidRDefault="00DE6FAF" w:rsidP="00DE6FAF">
      <w:pPr>
        <w:pBdr>
          <w:bottom w:val="single" w:sz="4" w:space="1" w:color="auto"/>
        </w:pBdr>
        <w:spacing w:before="240"/>
        <w:rPr>
          <w:rFonts w:ascii="Segoe UI" w:hAnsi="Segoe UI" w:cs="Segoe UI"/>
        </w:rPr>
      </w:pPr>
    </w:p>
    <w:sectPr w:rsidR="00DE6FAF" w:rsidRPr="00A502EB" w:rsidSect="002A6072">
      <w:headerReference w:type="default" r:id="rId31"/>
      <w:footerReference w:type="default" r:id="rId32"/>
      <w:pgSz w:w="11906" w:h="16838"/>
      <w:pgMar w:top="1440" w:right="1080" w:bottom="1440" w:left="1080" w:header="9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7366B" w14:textId="77777777" w:rsidR="0020780B" w:rsidRDefault="0020780B" w:rsidP="008E75DA">
      <w:pPr>
        <w:spacing w:after="0" w:line="240" w:lineRule="auto"/>
      </w:pPr>
      <w:r>
        <w:separator/>
      </w:r>
    </w:p>
  </w:endnote>
  <w:endnote w:type="continuationSeparator" w:id="0">
    <w:p w14:paraId="45D91B69" w14:textId="77777777" w:rsidR="0020780B" w:rsidRDefault="0020780B" w:rsidP="008E75DA">
      <w:pPr>
        <w:spacing w:after="0" w:line="240" w:lineRule="auto"/>
      </w:pPr>
      <w:r>
        <w:continuationSeparator/>
      </w:r>
    </w:p>
  </w:endnote>
  <w:endnote w:type="continuationNotice" w:id="1">
    <w:p w14:paraId="7817E937" w14:textId="77777777" w:rsidR="0020780B" w:rsidRDefault="002078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970736"/>
      <w:docPartObj>
        <w:docPartGallery w:val="Page Numbers (Bottom of Page)"/>
        <w:docPartUnique/>
      </w:docPartObj>
    </w:sdtPr>
    <w:sdtEndPr>
      <w:rPr>
        <w:color w:val="7F7F7F" w:themeColor="background1" w:themeShade="7F"/>
        <w:spacing w:val="60"/>
      </w:rPr>
    </w:sdtEndPr>
    <w:sdtContent>
      <w:p w14:paraId="4AA0A3A9" w14:textId="64911CD9" w:rsidR="002A6072" w:rsidRDefault="008E75DA" w:rsidP="002A607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2A6072">
          <w:rPr>
            <w:color w:val="7F7F7F" w:themeColor="background1" w:themeShade="7F"/>
            <w:spacing w:val="60"/>
          </w:rPr>
          <w:t>PAGE</w:t>
        </w:r>
      </w:p>
      <w:p w14:paraId="34B58C54" w14:textId="0FB36104" w:rsidR="008E75DA" w:rsidRDefault="00A233CE" w:rsidP="002A6072">
        <w:pPr>
          <w:pStyle w:val="Footer"/>
          <w:pBdr>
            <w:top w:val="single" w:sz="4" w:space="1" w:color="D9D9D9" w:themeColor="background1" w:themeShade="D9"/>
          </w:pBd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E66D2" w14:textId="77777777" w:rsidR="0020780B" w:rsidRDefault="0020780B" w:rsidP="008E75DA">
      <w:pPr>
        <w:spacing w:after="0" w:line="240" w:lineRule="auto"/>
      </w:pPr>
      <w:r>
        <w:separator/>
      </w:r>
    </w:p>
  </w:footnote>
  <w:footnote w:type="continuationSeparator" w:id="0">
    <w:p w14:paraId="6577169D" w14:textId="77777777" w:rsidR="0020780B" w:rsidRDefault="0020780B" w:rsidP="008E75DA">
      <w:pPr>
        <w:spacing w:after="0" w:line="240" w:lineRule="auto"/>
      </w:pPr>
      <w:r>
        <w:continuationSeparator/>
      </w:r>
    </w:p>
  </w:footnote>
  <w:footnote w:type="continuationNotice" w:id="1">
    <w:p w14:paraId="5F2F745A" w14:textId="77777777" w:rsidR="0020780B" w:rsidRDefault="002078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26D65" w14:textId="528A2D54" w:rsidR="002A6072" w:rsidRPr="002A6072" w:rsidRDefault="003A6573" w:rsidP="002A6072">
    <w:pPr>
      <w:pStyle w:val="Header"/>
      <w:pBdr>
        <w:bottom w:val="single" w:sz="4" w:space="1" w:color="D0CECE" w:themeColor="background2" w:themeShade="E6"/>
      </w:pBdr>
      <w:jc w:val="right"/>
    </w:pPr>
    <w:r>
      <w:rPr>
        <w:color w:val="7F7F7F" w:themeColor="background1" w:themeShade="7F"/>
        <w:spacing w:val="60"/>
      </w:rPr>
      <w:t>Microsoft Compliance Configuration Analyzer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35A"/>
    <w:multiLevelType w:val="hybridMultilevel"/>
    <w:tmpl w:val="8316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2E1F"/>
    <w:multiLevelType w:val="multilevel"/>
    <w:tmpl w:val="17B8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87864"/>
    <w:multiLevelType w:val="hybridMultilevel"/>
    <w:tmpl w:val="D2C690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73815"/>
    <w:multiLevelType w:val="hybridMultilevel"/>
    <w:tmpl w:val="707A5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45173"/>
    <w:multiLevelType w:val="hybridMultilevel"/>
    <w:tmpl w:val="E196CF18"/>
    <w:lvl w:ilvl="0" w:tplc="60C0FCE4">
      <w:start w:val="1"/>
      <w:numFmt w:val="bullet"/>
      <w:lvlText w:val=""/>
      <w:lvlJc w:val="left"/>
      <w:pPr>
        <w:ind w:left="720" w:hanging="360"/>
      </w:pPr>
      <w:rPr>
        <w:rFonts w:ascii="Symbol" w:hAnsi="Symbol" w:hint="default"/>
      </w:rPr>
    </w:lvl>
    <w:lvl w:ilvl="1" w:tplc="770CA898">
      <w:start w:val="1"/>
      <w:numFmt w:val="bullet"/>
      <w:lvlText w:val="o"/>
      <w:lvlJc w:val="left"/>
      <w:pPr>
        <w:ind w:left="1440" w:hanging="360"/>
      </w:pPr>
      <w:rPr>
        <w:rFonts w:ascii="Courier New" w:hAnsi="Courier New" w:hint="default"/>
      </w:rPr>
    </w:lvl>
    <w:lvl w:ilvl="2" w:tplc="7EAC13D8">
      <w:start w:val="1"/>
      <w:numFmt w:val="bullet"/>
      <w:lvlText w:val=""/>
      <w:lvlJc w:val="left"/>
      <w:pPr>
        <w:ind w:left="2160" w:hanging="360"/>
      </w:pPr>
      <w:rPr>
        <w:rFonts w:ascii="Wingdings" w:hAnsi="Wingdings" w:hint="default"/>
      </w:rPr>
    </w:lvl>
    <w:lvl w:ilvl="3" w:tplc="90A244C2">
      <w:start w:val="1"/>
      <w:numFmt w:val="bullet"/>
      <w:lvlText w:val=""/>
      <w:lvlJc w:val="left"/>
      <w:pPr>
        <w:ind w:left="2880" w:hanging="360"/>
      </w:pPr>
      <w:rPr>
        <w:rFonts w:ascii="Symbol" w:hAnsi="Symbol" w:hint="default"/>
      </w:rPr>
    </w:lvl>
    <w:lvl w:ilvl="4" w:tplc="36D6059E">
      <w:start w:val="1"/>
      <w:numFmt w:val="bullet"/>
      <w:lvlText w:val="o"/>
      <w:lvlJc w:val="left"/>
      <w:pPr>
        <w:ind w:left="3600" w:hanging="360"/>
      </w:pPr>
      <w:rPr>
        <w:rFonts w:ascii="Courier New" w:hAnsi="Courier New" w:hint="default"/>
      </w:rPr>
    </w:lvl>
    <w:lvl w:ilvl="5" w:tplc="B67E7E5E">
      <w:start w:val="1"/>
      <w:numFmt w:val="bullet"/>
      <w:lvlText w:val=""/>
      <w:lvlJc w:val="left"/>
      <w:pPr>
        <w:ind w:left="4320" w:hanging="360"/>
      </w:pPr>
      <w:rPr>
        <w:rFonts w:ascii="Wingdings" w:hAnsi="Wingdings" w:hint="default"/>
      </w:rPr>
    </w:lvl>
    <w:lvl w:ilvl="6" w:tplc="83A61822">
      <w:start w:val="1"/>
      <w:numFmt w:val="bullet"/>
      <w:lvlText w:val=""/>
      <w:lvlJc w:val="left"/>
      <w:pPr>
        <w:ind w:left="5040" w:hanging="360"/>
      </w:pPr>
      <w:rPr>
        <w:rFonts w:ascii="Symbol" w:hAnsi="Symbol" w:hint="default"/>
      </w:rPr>
    </w:lvl>
    <w:lvl w:ilvl="7" w:tplc="245E993C">
      <w:start w:val="1"/>
      <w:numFmt w:val="bullet"/>
      <w:lvlText w:val="o"/>
      <w:lvlJc w:val="left"/>
      <w:pPr>
        <w:ind w:left="5760" w:hanging="360"/>
      </w:pPr>
      <w:rPr>
        <w:rFonts w:ascii="Courier New" w:hAnsi="Courier New" w:hint="default"/>
      </w:rPr>
    </w:lvl>
    <w:lvl w:ilvl="8" w:tplc="2866281E">
      <w:start w:val="1"/>
      <w:numFmt w:val="bullet"/>
      <w:lvlText w:val=""/>
      <w:lvlJc w:val="left"/>
      <w:pPr>
        <w:ind w:left="6480" w:hanging="360"/>
      </w:pPr>
      <w:rPr>
        <w:rFonts w:ascii="Wingdings" w:hAnsi="Wingdings" w:hint="default"/>
      </w:rPr>
    </w:lvl>
  </w:abstractNum>
  <w:abstractNum w:abstractNumId="5" w15:restartNumberingAfterBreak="0">
    <w:nsid w:val="19CD7D60"/>
    <w:multiLevelType w:val="hybridMultilevel"/>
    <w:tmpl w:val="AFBAFB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1D91D27"/>
    <w:multiLevelType w:val="hybridMultilevel"/>
    <w:tmpl w:val="48404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CD5312"/>
    <w:multiLevelType w:val="hybridMultilevel"/>
    <w:tmpl w:val="11E4BD4A"/>
    <w:lvl w:ilvl="0" w:tplc="F768F5BC">
      <w:start w:val="1"/>
      <w:numFmt w:val="decimal"/>
      <w:lvlText w:val="%1."/>
      <w:lvlJc w:val="left"/>
      <w:pPr>
        <w:ind w:left="720" w:hanging="360"/>
      </w:pPr>
      <w:rPr>
        <w:rFonts w:hint="default"/>
        <w:color w:val="auto"/>
      </w:rPr>
    </w:lvl>
    <w:lvl w:ilvl="1" w:tplc="6BFAB9F0">
      <w:start w:val="1"/>
      <w:numFmt w:val="lowerLetter"/>
      <w:lvlText w:val="%2."/>
      <w:lvlJc w:val="left"/>
      <w:pPr>
        <w:ind w:left="1440" w:hanging="360"/>
      </w:pPr>
      <w:rPr>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F97B6A"/>
    <w:multiLevelType w:val="hybridMultilevel"/>
    <w:tmpl w:val="35067E9C"/>
    <w:lvl w:ilvl="0" w:tplc="9C8E8648">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5C4238"/>
    <w:multiLevelType w:val="hybridMultilevel"/>
    <w:tmpl w:val="493A8D0C"/>
    <w:lvl w:ilvl="0" w:tplc="AB8C87D0">
      <w:start w:val="1"/>
      <w:numFmt w:val="decimal"/>
      <w:lvlText w:val="%1."/>
      <w:lvlJc w:val="left"/>
      <w:pPr>
        <w:ind w:left="720" w:hanging="360"/>
      </w:pPr>
    </w:lvl>
    <w:lvl w:ilvl="1" w:tplc="CCAC9A0A">
      <w:start w:val="1"/>
      <w:numFmt w:val="lowerLetter"/>
      <w:lvlText w:val="%2."/>
      <w:lvlJc w:val="left"/>
      <w:pPr>
        <w:ind w:left="1440" w:hanging="360"/>
      </w:pPr>
    </w:lvl>
    <w:lvl w:ilvl="2" w:tplc="1688BC18">
      <w:start w:val="1"/>
      <w:numFmt w:val="lowerRoman"/>
      <w:lvlText w:val="%3."/>
      <w:lvlJc w:val="right"/>
      <w:pPr>
        <w:ind w:left="2160" w:hanging="180"/>
      </w:pPr>
    </w:lvl>
    <w:lvl w:ilvl="3" w:tplc="621A111A">
      <w:start w:val="1"/>
      <w:numFmt w:val="decimal"/>
      <w:lvlText w:val="%4."/>
      <w:lvlJc w:val="left"/>
      <w:pPr>
        <w:ind w:left="2880" w:hanging="360"/>
      </w:pPr>
    </w:lvl>
    <w:lvl w:ilvl="4" w:tplc="746CEDF4">
      <w:start w:val="1"/>
      <w:numFmt w:val="lowerLetter"/>
      <w:lvlText w:val="%5."/>
      <w:lvlJc w:val="left"/>
      <w:pPr>
        <w:ind w:left="3600" w:hanging="360"/>
      </w:pPr>
    </w:lvl>
    <w:lvl w:ilvl="5" w:tplc="723E188C">
      <w:start w:val="1"/>
      <w:numFmt w:val="lowerRoman"/>
      <w:lvlText w:val="%6."/>
      <w:lvlJc w:val="right"/>
      <w:pPr>
        <w:ind w:left="4320" w:hanging="180"/>
      </w:pPr>
    </w:lvl>
    <w:lvl w:ilvl="6" w:tplc="F9840034">
      <w:start w:val="1"/>
      <w:numFmt w:val="decimal"/>
      <w:lvlText w:val="%7."/>
      <w:lvlJc w:val="left"/>
      <w:pPr>
        <w:ind w:left="5040" w:hanging="360"/>
      </w:pPr>
    </w:lvl>
    <w:lvl w:ilvl="7" w:tplc="350C7428">
      <w:start w:val="1"/>
      <w:numFmt w:val="lowerLetter"/>
      <w:lvlText w:val="%8."/>
      <w:lvlJc w:val="left"/>
      <w:pPr>
        <w:ind w:left="5760" w:hanging="360"/>
      </w:pPr>
    </w:lvl>
    <w:lvl w:ilvl="8" w:tplc="7BF83EC6">
      <w:start w:val="1"/>
      <w:numFmt w:val="lowerRoman"/>
      <w:lvlText w:val="%9."/>
      <w:lvlJc w:val="right"/>
      <w:pPr>
        <w:ind w:left="6480" w:hanging="180"/>
      </w:pPr>
    </w:lvl>
  </w:abstractNum>
  <w:abstractNum w:abstractNumId="10" w15:restartNumberingAfterBreak="0">
    <w:nsid w:val="476E0C8C"/>
    <w:multiLevelType w:val="hybridMultilevel"/>
    <w:tmpl w:val="FC1EBA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C552935"/>
    <w:multiLevelType w:val="hybridMultilevel"/>
    <w:tmpl w:val="166EC6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C17AEE"/>
    <w:multiLevelType w:val="hybridMultilevel"/>
    <w:tmpl w:val="B8C874CE"/>
    <w:lvl w:ilvl="0" w:tplc="A1CA669A">
      <w:start w:val="1"/>
      <w:numFmt w:val="bullet"/>
      <w:lvlText w:val=""/>
      <w:lvlJc w:val="left"/>
      <w:pPr>
        <w:tabs>
          <w:tab w:val="num" w:pos="720"/>
        </w:tabs>
        <w:ind w:left="720" w:hanging="360"/>
      </w:pPr>
      <w:rPr>
        <w:rFonts w:ascii="Symbol" w:hAnsi="Symbol" w:hint="default"/>
        <w:sz w:val="20"/>
      </w:rPr>
    </w:lvl>
    <w:lvl w:ilvl="1" w:tplc="7B90B5A0" w:tentative="1">
      <w:start w:val="1"/>
      <w:numFmt w:val="bullet"/>
      <w:lvlText w:val="o"/>
      <w:lvlJc w:val="left"/>
      <w:pPr>
        <w:tabs>
          <w:tab w:val="num" w:pos="1440"/>
        </w:tabs>
        <w:ind w:left="1440" w:hanging="360"/>
      </w:pPr>
      <w:rPr>
        <w:rFonts w:ascii="Courier New" w:hAnsi="Courier New" w:hint="default"/>
        <w:sz w:val="20"/>
      </w:rPr>
    </w:lvl>
    <w:lvl w:ilvl="2" w:tplc="35043460" w:tentative="1">
      <w:start w:val="1"/>
      <w:numFmt w:val="bullet"/>
      <w:lvlText w:val=""/>
      <w:lvlJc w:val="left"/>
      <w:pPr>
        <w:tabs>
          <w:tab w:val="num" w:pos="2160"/>
        </w:tabs>
        <w:ind w:left="2160" w:hanging="360"/>
      </w:pPr>
      <w:rPr>
        <w:rFonts w:ascii="Wingdings" w:hAnsi="Wingdings" w:hint="default"/>
        <w:sz w:val="20"/>
      </w:rPr>
    </w:lvl>
    <w:lvl w:ilvl="3" w:tplc="D1067556" w:tentative="1">
      <w:start w:val="1"/>
      <w:numFmt w:val="bullet"/>
      <w:lvlText w:val=""/>
      <w:lvlJc w:val="left"/>
      <w:pPr>
        <w:tabs>
          <w:tab w:val="num" w:pos="2880"/>
        </w:tabs>
        <w:ind w:left="2880" w:hanging="360"/>
      </w:pPr>
      <w:rPr>
        <w:rFonts w:ascii="Wingdings" w:hAnsi="Wingdings" w:hint="default"/>
        <w:sz w:val="20"/>
      </w:rPr>
    </w:lvl>
    <w:lvl w:ilvl="4" w:tplc="07A0BE28" w:tentative="1">
      <w:start w:val="1"/>
      <w:numFmt w:val="bullet"/>
      <w:lvlText w:val=""/>
      <w:lvlJc w:val="left"/>
      <w:pPr>
        <w:tabs>
          <w:tab w:val="num" w:pos="3600"/>
        </w:tabs>
        <w:ind w:left="3600" w:hanging="360"/>
      </w:pPr>
      <w:rPr>
        <w:rFonts w:ascii="Wingdings" w:hAnsi="Wingdings" w:hint="default"/>
        <w:sz w:val="20"/>
      </w:rPr>
    </w:lvl>
    <w:lvl w:ilvl="5" w:tplc="B36847B2" w:tentative="1">
      <w:start w:val="1"/>
      <w:numFmt w:val="bullet"/>
      <w:lvlText w:val=""/>
      <w:lvlJc w:val="left"/>
      <w:pPr>
        <w:tabs>
          <w:tab w:val="num" w:pos="4320"/>
        </w:tabs>
        <w:ind w:left="4320" w:hanging="360"/>
      </w:pPr>
      <w:rPr>
        <w:rFonts w:ascii="Wingdings" w:hAnsi="Wingdings" w:hint="default"/>
        <w:sz w:val="20"/>
      </w:rPr>
    </w:lvl>
    <w:lvl w:ilvl="6" w:tplc="ECEE21A8" w:tentative="1">
      <w:start w:val="1"/>
      <w:numFmt w:val="bullet"/>
      <w:lvlText w:val=""/>
      <w:lvlJc w:val="left"/>
      <w:pPr>
        <w:tabs>
          <w:tab w:val="num" w:pos="5040"/>
        </w:tabs>
        <w:ind w:left="5040" w:hanging="360"/>
      </w:pPr>
      <w:rPr>
        <w:rFonts w:ascii="Wingdings" w:hAnsi="Wingdings" w:hint="default"/>
        <w:sz w:val="20"/>
      </w:rPr>
    </w:lvl>
    <w:lvl w:ilvl="7" w:tplc="9594BCD0" w:tentative="1">
      <w:start w:val="1"/>
      <w:numFmt w:val="bullet"/>
      <w:lvlText w:val=""/>
      <w:lvlJc w:val="left"/>
      <w:pPr>
        <w:tabs>
          <w:tab w:val="num" w:pos="5760"/>
        </w:tabs>
        <w:ind w:left="5760" w:hanging="360"/>
      </w:pPr>
      <w:rPr>
        <w:rFonts w:ascii="Wingdings" w:hAnsi="Wingdings" w:hint="default"/>
        <w:sz w:val="20"/>
      </w:rPr>
    </w:lvl>
    <w:lvl w:ilvl="8" w:tplc="12F47F4A"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50DAC"/>
    <w:multiLevelType w:val="hybridMultilevel"/>
    <w:tmpl w:val="097E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2"/>
  </w:num>
  <w:num w:numId="4">
    <w:abstractNumId w:val="2"/>
  </w:num>
  <w:num w:numId="5">
    <w:abstractNumId w:val="6"/>
  </w:num>
  <w:num w:numId="6">
    <w:abstractNumId w:val="8"/>
  </w:num>
  <w:num w:numId="7">
    <w:abstractNumId w:val="10"/>
  </w:num>
  <w:num w:numId="8">
    <w:abstractNumId w:val="4"/>
  </w:num>
  <w:num w:numId="9">
    <w:abstractNumId w:val="9"/>
  </w:num>
  <w:num w:numId="10">
    <w:abstractNumId w:val="13"/>
  </w:num>
  <w:num w:numId="11">
    <w:abstractNumId w:val="3"/>
  </w:num>
  <w:num w:numId="12">
    <w:abstractNumId w:val="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FD"/>
    <w:rsid w:val="00000491"/>
    <w:rsid w:val="00004E57"/>
    <w:rsid w:val="00007132"/>
    <w:rsid w:val="0001080B"/>
    <w:rsid w:val="000152B9"/>
    <w:rsid w:val="00023300"/>
    <w:rsid w:val="00030488"/>
    <w:rsid w:val="00030805"/>
    <w:rsid w:val="000312E1"/>
    <w:rsid w:val="00040240"/>
    <w:rsid w:val="00040942"/>
    <w:rsid w:val="0004294B"/>
    <w:rsid w:val="0004523E"/>
    <w:rsid w:val="00051533"/>
    <w:rsid w:val="0006011F"/>
    <w:rsid w:val="0006432E"/>
    <w:rsid w:val="000703FF"/>
    <w:rsid w:val="00072B05"/>
    <w:rsid w:val="0008169E"/>
    <w:rsid w:val="0008616F"/>
    <w:rsid w:val="00095BC9"/>
    <w:rsid w:val="000A43ED"/>
    <w:rsid w:val="000A52E5"/>
    <w:rsid w:val="000A77B5"/>
    <w:rsid w:val="000B4F27"/>
    <w:rsid w:val="000C0769"/>
    <w:rsid w:val="000C1A6D"/>
    <w:rsid w:val="000C207E"/>
    <w:rsid w:val="000D1F1B"/>
    <w:rsid w:val="000D57B1"/>
    <w:rsid w:val="000E20EE"/>
    <w:rsid w:val="000E671C"/>
    <w:rsid w:val="000E6AFD"/>
    <w:rsid w:val="000E78B0"/>
    <w:rsid w:val="000F125B"/>
    <w:rsid w:val="000F1F1C"/>
    <w:rsid w:val="000F2B52"/>
    <w:rsid w:val="000F2BF5"/>
    <w:rsid w:val="000F4C00"/>
    <w:rsid w:val="000F513B"/>
    <w:rsid w:val="0010168E"/>
    <w:rsid w:val="001077D4"/>
    <w:rsid w:val="001139FD"/>
    <w:rsid w:val="00113B40"/>
    <w:rsid w:val="00114711"/>
    <w:rsid w:val="00116842"/>
    <w:rsid w:val="00120487"/>
    <w:rsid w:val="0012389D"/>
    <w:rsid w:val="001245FF"/>
    <w:rsid w:val="00136D1C"/>
    <w:rsid w:val="00153F83"/>
    <w:rsid w:val="00154973"/>
    <w:rsid w:val="0015537F"/>
    <w:rsid w:val="001578EA"/>
    <w:rsid w:val="00161313"/>
    <w:rsid w:val="00163688"/>
    <w:rsid w:val="001701F5"/>
    <w:rsid w:val="001952D5"/>
    <w:rsid w:val="00196D56"/>
    <w:rsid w:val="001976B2"/>
    <w:rsid w:val="001A1673"/>
    <w:rsid w:val="001A439F"/>
    <w:rsid w:val="001A591F"/>
    <w:rsid w:val="001B1E46"/>
    <w:rsid w:val="001B20C8"/>
    <w:rsid w:val="001B20E5"/>
    <w:rsid w:val="001B3275"/>
    <w:rsid w:val="001B4BEF"/>
    <w:rsid w:val="001B5C8B"/>
    <w:rsid w:val="001D1409"/>
    <w:rsid w:val="001D1CFB"/>
    <w:rsid w:val="001D77B6"/>
    <w:rsid w:val="001E0A12"/>
    <w:rsid w:val="001E369D"/>
    <w:rsid w:val="001F1869"/>
    <w:rsid w:val="001F28E5"/>
    <w:rsid w:val="001F447C"/>
    <w:rsid w:val="001F4D22"/>
    <w:rsid w:val="001F5F2B"/>
    <w:rsid w:val="001F647A"/>
    <w:rsid w:val="00202589"/>
    <w:rsid w:val="002025C5"/>
    <w:rsid w:val="0020780B"/>
    <w:rsid w:val="00232E8E"/>
    <w:rsid w:val="002364B2"/>
    <w:rsid w:val="00237D3F"/>
    <w:rsid w:val="00253043"/>
    <w:rsid w:val="00265EB8"/>
    <w:rsid w:val="002719FC"/>
    <w:rsid w:val="002805F7"/>
    <w:rsid w:val="00290CDB"/>
    <w:rsid w:val="002926DD"/>
    <w:rsid w:val="00294170"/>
    <w:rsid w:val="00294743"/>
    <w:rsid w:val="002A0D6A"/>
    <w:rsid w:val="002A28CD"/>
    <w:rsid w:val="002A59D1"/>
    <w:rsid w:val="002A6072"/>
    <w:rsid w:val="002B168B"/>
    <w:rsid w:val="002B3CBC"/>
    <w:rsid w:val="002C0B5C"/>
    <w:rsid w:val="002C232B"/>
    <w:rsid w:val="002C483F"/>
    <w:rsid w:val="002C54B9"/>
    <w:rsid w:val="002C6A50"/>
    <w:rsid w:val="002C6EC1"/>
    <w:rsid w:val="002D3EA7"/>
    <w:rsid w:val="002E76A9"/>
    <w:rsid w:val="002F1BA9"/>
    <w:rsid w:val="002F3FE8"/>
    <w:rsid w:val="002F52B5"/>
    <w:rsid w:val="00301151"/>
    <w:rsid w:val="00301AF1"/>
    <w:rsid w:val="00303535"/>
    <w:rsid w:val="00320248"/>
    <w:rsid w:val="00320F3E"/>
    <w:rsid w:val="003228A6"/>
    <w:rsid w:val="003253BC"/>
    <w:rsid w:val="0033062C"/>
    <w:rsid w:val="00333256"/>
    <w:rsid w:val="00340064"/>
    <w:rsid w:val="00341B14"/>
    <w:rsid w:val="003443F2"/>
    <w:rsid w:val="00346B49"/>
    <w:rsid w:val="00347913"/>
    <w:rsid w:val="00351D8B"/>
    <w:rsid w:val="00352F09"/>
    <w:rsid w:val="0035438B"/>
    <w:rsid w:val="00367EAB"/>
    <w:rsid w:val="003770B6"/>
    <w:rsid w:val="003831CE"/>
    <w:rsid w:val="00385CC1"/>
    <w:rsid w:val="00387E8A"/>
    <w:rsid w:val="00392FBF"/>
    <w:rsid w:val="003A41D4"/>
    <w:rsid w:val="003A51C5"/>
    <w:rsid w:val="003A6185"/>
    <w:rsid w:val="003A6573"/>
    <w:rsid w:val="003C28BB"/>
    <w:rsid w:val="003D1C73"/>
    <w:rsid w:val="003D5DC7"/>
    <w:rsid w:val="003D788B"/>
    <w:rsid w:val="003E56F0"/>
    <w:rsid w:val="003F09B3"/>
    <w:rsid w:val="003F4320"/>
    <w:rsid w:val="003F5AF7"/>
    <w:rsid w:val="003F6D60"/>
    <w:rsid w:val="00400305"/>
    <w:rsid w:val="00405BAF"/>
    <w:rsid w:val="004158A2"/>
    <w:rsid w:val="00433386"/>
    <w:rsid w:val="004355D2"/>
    <w:rsid w:val="00437B26"/>
    <w:rsid w:val="00437D2B"/>
    <w:rsid w:val="00442503"/>
    <w:rsid w:val="00445ECA"/>
    <w:rsid w:val="0045592E"/>
    <w:rsid w:val="0046538C"/>
    <w:rsid w:val="00470C20"/>
    <w:rsid w:val="004764B0"/>
    <w:rsid w:val="00481B9B"/>
    <w:rsid w:val="004858E3"/>
    <w:rsid w:val="00486DD3"/>
    <w:rsid w:val="0049421D"/>
    <w:rsid w:val="00497F13"/>
    <w:rsid w:val="004A2643"/>
    <w:rsid w:val="004A5E69"/>
    <w:rsid w:val="004A6DE3"/>
    <w:rsid w:val="004B7ADD"/>
    <w:rsid w:val="004C3AA4"/>
    <w:rsid w:val="004C56A7"/>
    <w:rsid w:val="004C75E2"/>
    <w:rsid w:val="004C786A"/>
    <w:rsid w:val="004D1CB8"/>
    <w:rsid w:val="004D26F8"/>
    <w:rsid w:val="004E23F5"/>
    <w:rsid w:val="004E4491"/>
    <w:rsid w:val="004E5302"/>
    <w:rsid w:val="004F07C3"/>
    <w:rsid w:val="004F3483"/>
    <w:rsid w:val="004F36AE"/>
    <w:rsid w:val="00500319"/>
    <w:rsid w:val="00500DFB"/>
    <w:rsid w:val="005014EE"/>
    <w:rsid w:val="00503B87"/>
    <w:rsid w:val="0052073E"/>
    <w:rsid w:val="00536318"/>
    <w:rsid w:val="00541CF9"/>
    <w:rsid w:val="00542C52"/>
    <w:rsid w:val="00544231"/>
    <w:rsid w:val="00544510"/>
    <w:rsid w:val="00552B49"/>
    <w:rsid w:val="00570C18"/>
    <w:rsid w:val="00570FA9"/>
    <w:rsid w:val="005800A2"/>
    <w:rsid w:val="005877E8"/>
    <w:rsid w:val="005936DE"/>
    <w:rsid w:val="005A15BE"/>
    <w:rsid w:val="005A3F6F"/>
    <w:rsid w:val="005C433F"/>
    <w:rsid w:val="005C5BA6"/>
    <w:rsid w:val="005C62F4"/>
    <w:rsid w:val="005D1277"/>
    <w:rsid w:val="005D40D4"/>
    <w:rsid w:val="005E4171"/>
    <w:rsid w:val="005E56B8"/>
    <w:rsid w:val="005E7CCD"/>
    <w:rsid w:val="00601133"/>
    <w:rsid w:val="006110F9"/>
    <w:rsid w:val="00614555"/>
    <w:rsid w:val="00617833"/>
    <w:rsid w:val="0062228D"/>
    <w:rsid w:val="00622C8E"/>
    <w:rsid w:val="006240CF"/>
    <w:rsid w:val="00637C44"/>
    <w:rsid w:val="006408E3"/>
    <w:rsid w:val="00640E9C"/>
    <w:rsid w:val="00640EE7"/>
    <w:rsid w:val="00642429"/>
    <w:rsid w:val="00655440"/>
    <w:rsid w:val="00656051"/>
    <w:rsid w:val="0066748E"/>
    <w:rsid w:val="006675FC"/>
    <w:rsid w:val="006726AB"/>
    <w:rsid w:val="00673055"/>
    <w:rsid w:val="006756A2"/>
    <w:rsid w:val="00684B41"/>
    <w:rsid w:val="006862D7"/>
    <w:rsid w:val="00691639"/>
    <w:rsid w:val="00692D25"/>
    <w:rsid w:val="00692F4E"/>
    <w:rsid w:val="006961CB"/>
    <w:rsid w:val="00696C09"/>
    <w:rsid w:val="006A23E5"/>
    <w:rsid w:val="006A52C5"/>
    <w:rsid w:val="006A5C94"/>
    <w:rsid w:val="006A6C38"/>
    <w:rsid w:val="006B3C86"/>
    <w:rsid w:val="006B4735"/>
    <w:rsid w:val="006B4A07"/>
    <w:rsid w:val="006B698F"/>
    <w:rsid w:val="006C2311"/>
    <w:rsid w:val="006D011C"/>
    <w:rsid w:val="006D0278"/>
    <w:rsid w:val="006D693F"/>
    <w:rsid w:val="006E28FE"/>
    <w:rsid w:val="006F6705"/>
    <w:rsid w:val="0070166F"/>
    <w:rsid w:val="0070192F"/>
    <w:rsid w:val="007053D5"/>
    <w:rsid w:val="00712766"/>
    <w:rsid w:val="007141C8"/>
    <w:rsid w:val="00715A02"/>
    <w:rsid w:val="007164E7"/>
    <w:rsid w:val="0073503E"/>
    <w:rsid w:val="007475C1"/>
    <w:rsid w:val="00750F4D"/>
    <w:rsid w:val="00755301"/>
    <w:rsid w:val="00756370"/>
    <w:rsid w:val="007573D4"/>
    <w:rsid w:val="00761333"/>
    <w:rsid w:val="00761CB7"/>
    <w:rsid w:val="00767560"/>
    <w:rsid w:val="007717E0"/>
    <w:rsid w:val="007839E6"/>
    <w:rsid w:val="007849FA"/>
    <w:rsid w:val="0079096A"/>
    <w:rsid w:val="00791169"/>
    <w:rsid w:val="00791320"/>
    <w:rsid w:val="0079476A"/>
    <w:rsid w:val="007952A9"/>
    <w:rsid w:val="00797C6D"/>
    <w:rsid w:val="007A7FAC"/>
    <w:rsid w:val="007C0B03"/>
    <w:rsid w:val="007C3921"/>
    <w:rsid w:val="007C4390"/>
    <w:rsid w:val="007C5DEA"/>
    <w:rsid w:val="007D399D"/>
    <w:rsid w:val="007E07E1"/>
    <w:rsid w:val="007E4E39"/>
    <w:rsid w:val="007E5749"/>
    <w:rsid w:val="007F1667"/>
    <w:rsid w:val="007F51ED"/>
    <w:rsid w:val="007F5B11"/>
    <w:rsid w:val="007F7C17"/>
    <w:rsid w:val="007F7D5D"/>
    <w:rsid w:val="00810D39"/>
    <w:rsid w:val="00816A76"/>
    <w:rsid w:val="00820637"/>
    <w:rsid w:val="00823C3F"/>
    <w:rsid w:val="008241D4"/>
    <w:rsid w:val="00826321"/>
    <w:rsid w:val="00833D08"/>
    <w:rsid w:val="008403B0"/>
    <w:rsid w:val="00845C0E"/>
    <w:rsid w:val="008529A8"/>
    <w:rsid w:val="00855A8E"/>
    <w:rsid w:val="00861331"/>
    <w:rsid w:val="00863404"/>
    <w:rsid w:val="008775E3"/>
    <w:rsid w:val="00877B08"/>
    <w:rsid w:val="00880C9B"/>
    <w:rsid w:val="0089198A"/>
    <w:rsid w:val="0089326B"/>
    <w:rsid w:val="008937D3"/>
    <w:rsid w:val="0089393B"/>
    <w:rsid w:val="008A3E73"/>
    <w:rsid w:val="008B1B37"/>
    <w:rsid w:val="008B577B"/>
    <w:rsid w:val="008C1970"/>
    <w:rsid w:val="008D1068"/>
    <w:rsid w:val="008D3FE8"/>
    <w:rsid w:val="008D5496"/>
    <w:rsid w:val="008E10EF"/>
    <w:rsid w:val="008E27FE"/>
    <w:rsid w:val="008E2C63"/>
    <w:rsid w:val="008E593B"/>
    <w:rsid w:val="008E5D6E"/>
    <w:rsid w:val="008E75DA"/>
    <w:rsid w:val="008E7DF0"/>
    <w:rsid w:val="008F0211"/>
    <w:rsid w:val="008F1E09"/>
    <w:rsid w:val="008F486F"/>
    <w:rsid w:val="008F59C3"/>
    <w:rsid w:val="008F72A5"/>
    <w:rsid w:val="009117A2"/>
    <w:rsid w:val="0092224C"/>
    <w:rsid w:val="00926324"/>
    <w:rsid w:val="00930EEC"/>
    <w:rsid w:val="00931C64"/>
    <w:rsid w:val="00941795"/>
    <w:rsid w:val="009518F6"/>
    <w:rsid w:val="00955704"/>
    <w:rsid w:val="0096271F"/>
    <w:rsid w:val="0096666E"/>
    <w:rsid w:val="0097266D"/>
    <w:rsid w:val="00973163"/>
    <w:rsid w:val="00975A3A"/>
    <w:rsid w:val="00977366"/>
    <w:rsid w:val="009804B4"/>
    <w:rsid w:val="009821BE"/>
    <w:rsid w:val="00985B22"/>
    <w:rsid w:val="00987BF1"/>
    <w:rsid w:val="0099110E"/>
    <w:rsid w:val="009935B9"/>
    <w:rsid w:val="00994D96"/>
    <w:rsid w:val="009A474D"/>
    <w:rsid w:val="009A50B9"/>
    <w:rsid w:val="009B3754"/>
    <w:rsid w:val="009B63C0"/>
    <w:rsid w:val="009C7A0D"/>
    <w:rsid w:val="009D1BB0"/>
    <w:rsid w:val="009E4048"/>
    <w:rsid w:val="009E6B80"/>
    <w:rsid w:val="009E76E0"/>
    <w:rsid w:val="009E7A61"/>
    <w:rsid w:val="009F0EBB"/>
    <w:rsid w:val="009F485C"/>
    <w:rsid w:val="009F7E93"/>
    <w:rsid w:val="00A10233"/>
    <w:rsid w:val="00A15E64"/>
    <w:rsid w:val="00A233CE"/>
    <w:rsid w:val="00A24025"/>
    <w:rsid w:val="00A33662"/>
    <w:rsid w:val="00A36719"/>
    <w:rsid w:val="00A47A81"/>
    <w:rsid w:val="00A47DD5"/>
    <w:rsid w:val="00A502EB"/>
    <w:rsid w:val="00A56E7E"/>
    <w:rsid w:val="00A6119D"/>
    <w:rsid w:val="00A757E5"/>
    <w:rsid w:val="00A75E9F"/>
    <w:rsid w:val="00A80078"/>
    <w:rsid w:val="00A8566A"/>
    <w:rsid w:val="00A8648E"/>
    <w:rsid w:val="00A86C3A"/>
    <w:rsid w:val="00A86D00"/>
    <w:rsid w:val="00A955B1"/>
    <w:rsid w:val="00AA05C0"/>
    <w:rsid w:val="00AA22A2"/>
    <w:rsid w:val="00AB2FF9"/>
    <w:rsid w:val="00AB3310"/>
    <w:rsid w:val="00AC5093"/>
    <w:rsid w:val="00AC660C"/>
    <w:rsid w:val="00AC69EE"/>
    <w:rsid w:val="00AC7FD2"/>
    <w:rsid w:val="00AF55F0"/>
    <w:rsid w:val="00B02B96"/>
    <w:rsid w:val="00B058C2"/>
    <w:rsid w:val="00B15571"/>
    <w:rsid w:val="00B16591"/>
    <w:rsid w:val="00B16C1F"/>
    <w:rsid w:val="00B17D04"/>
    <w:rsid w:val="00B21BA1"/>
    <w:rsid w:val="00B302E6"/>
    <w:rsid w:val="00B32CA6"/>
    <w:rsid w:val="00B42E1F"/>
    <w:rsid w:val="00B506C9"/>
    <w:rsid w:val="00B537ED"/>
    <w:rsid w:val="00B5483F"/>
    <w:rsid w:val="00B54DB0"/>
    <w:rsid w:val="00B60063"/>
    <w:rsid w:val="00B61BD9"/>
    <w:rsid w:val="00B7022A"/>
    <w:rsid w:val="00B71DD5"/>
    <w:rsid w:val="00B75FE6"/>
    <w:rsid w:val="00B83AA2"/>
    <w:rsid w:val="00B949B1"/>
    <w:rsid w:val="00B95B37"/>
    <w:rsid w:val="00B96458"/>
    <w:rsid w:val="00BA1315"/>
    <w:rsid w:val="00BC059D"/>
    <w:rsid w:val="00BD0912"/>
    <w:rsid w:val="00BD2802"/>
    <w:rsid w:val="00BE2857"/>
    <w:rsid w:val="00BE7004"/>
    <w:rsid w:val="00BF2C55"/>
    <w:rsid w:val="00C00889"/>
    <w:rsid w:val="00C01265"/>
    <w:rsid w:val="00C030D1"/>
    <w:rsid w:val="00C04820"/>
    <w:rsid w:val="00C11188"/>
    <w:rsid w:val="00C1149D"/>
    <w:rsid w:val="00C25D11"/>
    <w:rsid w:val="00C2777C"/>
    <w:rsid w:val="00C353D4"/>
    <w:rsid w:val="00C35E77"/>
    <w:rsid w:val="00C427C8"/>
    <w:rsid w:val="00C47CD9"/>
    <w:rsid w:val="00C52ED1"/>
    <w:rsid w:val="00C623CE"/>
    <w:rsid w:val="00C643B7"/>
    <w:rsid w:val="00C71073"/>
    <w:rsid w:val="00C74124"/>
    <w:rsid w:val="00C74F03"/>
    <w:rsid w:val="00C77C34"/>
    <w:rsid w:val="00C95CD5"/>
    <w:rsid w:val="00C97F53"/>
    <w:rsid w:val="00CA74C4"/>
    <w:rsid w:val="00CB3816"/>
    <w:rsid w:val="00CB557F"/>
    <w:rsid w:val="00CD0C2C"/>
    <w:rsid w:val="00CD1162"/>
    <w:rsid w:val="00CD1FF3"/>
    <w:rsid w:val="00CD543D"/>
    <w:rsid w:val="00CD54CF"/>
    <w:rsid w:val="00CD5F71"/>
    <w:rsid w:val="00CD68A4"/>
    <w:rsid w:val="00CE37B4"/>
    <w:rsid w:val="00CE449B"/>
    <w:rsid w:val="00CE554A"/>
    <w:rsid w:val="00CE6027"/>
    <w:rsid w:val="00CF1161"/>
    <w:rsid w:val="00CF529C"/>
    <w:rsid w:val="00D00CFB"/>
    <w:rsid w:val="00D00E13"/>
    <w:rsid w:val="00D07C80"/>
    <w:rsid w:val="00D1243F"/>
    <w:rsid w:val="00D13627"/>
    <w:rsid w:val="00D20A84"/>
    <w:rsid w:val="00D22953"/>
    <w:rsid w:val="00D30188"/>
    <w:rsid w:val="00D35DA0"/>
    <w:rsid w:val="00D37049"/>
    <w:rsid w:val="00D374C5"/>
    <w:rsid w:val="00D40BBA"/>
    <w:rsid w:val="00D4189A"/>
    <w:rsid w:val="00D5294A"/>
    <w:rsid w:val="00D53F1A"/>
    <w:rsid w:val="00D5706A"/>
    <w:rsid w:val="00D729EF"/>
    <w:rsid w:val="00D805FE"/>
    <w:rsid w:val="00D814E6"/>
    <w:rsid w:val="00D869C3"/>
    <w:rsid w:val="00D92A76"/>
    <w:rsid w:val="00D960AE"/>
    <w:rsid w:val="00D965FA"/>
    <w:rsid w:val="00DA3332"/>
    <w:rsid w:val="00DB150A"/>
    <w:rsid w:val="00DB7A81"/>
    <w:rsid w:val="00DC0301"/>
    <w:rsid w:val="00DC3846"/>
    <w:rsid w:val="00DC57E9"/>
    <w:rsid w:val="00DC770C"/>
    <w:rsid w:val="00DD2AAC"/>
    <w:rsid w:val="00DD352A"/>
    <w:rsid w:val="00DD4E15"/>
    <w:rsid w:val="00DD78BF"/>
    <w:rsid w:val="00DE1D3C"/>
    <w:rsid w:val="00DE58AF"/>
    <w:rsid w:val="00DE6FAF"/>
    <w:rsid w:val="00DF0B38"/>
    <w:rsid w:val="00DF1657"/>
    <w:rsid w:val="00DF1D46"/>
    <w:rsid w:val="00DF3C63"/>
    <w:rsid w:val="00DF685E"/>
    <w:rsid w:val="00DF75F5"/>
    <w:rsid w:val="00E020CA"/>
    <w:rsid w:val="00E053E5"/>
    <w:rsid w:val="00E06985"/>
    <w:rsid w:val="00E07CD2"/>
    <w:rsid w:val="00E1047D"/>
    <w:rsid w:val="00E12684"/>
    <w:rsid w:val="00E14113"/>
    <w:rsid w:val="00E22613"/>
    <w:rsid w:val="00E2340C"/>
    <w:rsid w:val="00E238DF"/>
    <w:rsid w:val="00E278F9"/>
    <w:rsid w:val="00E30E02"/>
    <w:rsid w:val="00E317E4"/>
    <w:rsid w:val="00E31BEA"/>
    <w:rsid w:val="00E3581E"/>
    <w:rsid w:val="00E3751D"/>
    <w:rsid w:val="00E40324"/>
    <w:rsid w:val="00E437A5"/>
    <w:rsid w:val="00E452B0"/>
    <w:rsid w:val="00E479C8"/>
    <w:rsid w:val="00E52CFE"/>
    <w:rsid w:val="00E53715"/>
    <w:rsid w:val="00E62578"/>
    <w:rsid w:val="00E6258C"/>
    <w:rsid w:val="00E6635E"/>
    <w:rsid w:val="00E67600"/>
    <w:rsid w:val="00E67CDA"/>
    <w:rsid w:val="00E72778"/>
    <w:rsid w:val="00E80DAA"/>
    <w:rsid w:val="00E81E50"/>
    <w:rsid w:val="00E9310A"/>
    <w:rsid w:val="00E93E1F"/>
    <w:rsid w:val="00E94061"/>
    <w:rsid w:val="00E949DE"/>
    <w:rsid w:val="00E9769B"/>
    <w:rsid w:val="00EA10A4"/>
    <w:rsid w:val="00EA2E8E"/>
    <w:rsid w:val="00EA32AF"/>
    <w:rsid w:val="00EA787E"/>
    <w:rsid w:val="00EB2B4B"/>
    <w:rsid w:val="00EB7225"/>
    <w:rsid w:val="00EC1411"/>
    <w:rsid w:val="00EC76C9"/>
    <w:rsid w:val="00ED26B0"/>
    <w:rsid w:val="00EE0E62"/>
    <w:rsid w:val="00EE6F91"/>
    <w:rsid w:val="00F01397"/>
    <w:rsid w:val="00F11BC4"/>
    <w:rsid w:val="00F1430C"/>
    <w:rsid w:val="00F24A0B"/>
    <w:rsid w:val="00F27AA5"/>
    <w:rsid w:val="00F3634F"/>
    <w:rsid w:val="00F401E3"/>
    <w:rsid w:val="00F45D8A"/>
    <w:rsid w:val="00F47665"/>
    <w:rsid w:val="00F5581B"/>
    <w:rsid w:val="00F6516D"/>
    <w:rsid w:val="00F6601D"/>
    <w:rsid w:val="00F73430"/>
    <w:rsid w:val="00F82ABC"/>
    <w:rsid w:val="00F93C7C"/>
    <w:rsid w:val="00F94105"/>
    <w:rsid w:val="00F96C21"/>
    <w:rsid w:val="00FA0C2E"/>
    <w:rsid w:val="00FA2A44"/>
    <w:rsid w:val="00FA39E7"/>
    <w:rsid w:val="00FA496C"/>
    <w:rsid w:val="00FA67F6"/>
    <w:rsid w:val="00FA6AEC"/>
    <w:rsid w:val="00FA798D"/>
    <w:rsid w:val="00FB14BC"/>
    <w:rsid w:val="00FB6A10"/>
    <w:rsid w:val="00FB73ED"/>
    <w:rsid w:val="00FB7A13"/>
    <w:rsid w:val="00FB7F04"/>
    <w:rsid w:val="00FC0970"/>
    <w:rsid w:val="00FD1EB9"/>
    <w:rsid w:val="00FD33B9"/>
    <w:rsid w:val="00FD5494"/>
    <w:rsid w:val="00FE5E74"/>
    <w:rsid w:val="00FE7CEB"/>
    <w:rsid w:val="00FF6D8B"/>
    <w:rsid w:val="026A14A6"/>
    <w:rsid w:val="0390DAF0"/>
    <w:rsid w:val="03C36818"/>
    <w:rsid w:val="05147984"/>
    <w:rsid w:val="0793E9DA"/>
    <w:rsid w:val="07C7894C"/>
    <w:rsid w:val="0B689564"/>
    <w:rsid w:val="0ECFCB17"/>
    <w:rsid w:val="10CBC729"/>
    <w:rsid w:val="12FEF14C"/>
    <w:rsid w:val="132312D7"/>
    <w:rsid w:val="132A2488"/>
    <w:rsid w:val="1364767B"/>
    <w:rsid w:val="1923EAF7"/>
    <w:rsid w:val="198A06D1"/>
    <w:rsid w:val="1DFF31DF"/>
    <w:rsid w:val="1E295327"/>
    <w:rsid w:val="1E413A77"/>
    <w:rsid w:val="1FA636BC"/>
    <w:rsid w:val="21A5A027"/>
    <w:rsid w:val="26238194"/>
    <w:rsid w:val="2D9B8373"/>
    <w:rsid w:val="2E6875B4"/>
    <w:rsid w:val="3277405C"/>
    <w:rsid w:val="33AA9EEA"/>
    <w:rsid w:val="3533F9F1"/>
    <w:rsid w:val="363FA096"/>
    <w:rsid w:val="38D600C5"/>
    <w:rsid w:val="3A5D2D9B"/>
    <w:rsid w:val="3BDFD59F"/>
    <w:rsid w:val="3CAC54BA"/>
    <w:rsid w:val="415CDB57"/>
    <w:rsid w:val="4305B527"/>
    <w:rsid w:val="457E37FF"/>
    <w:rsid w:val="469A4645"/>
    <w:rsid w:val="4889AC03"/>
    <w:rsid w:val="49D1502F"/>
    <w:rsid w:val="4A22C98D"/>
    <w:rsid w:val="4BEC1668"/>
    <w:rsid w:val="4EF6BD3C"/>
    <w:rsid w:val="500BC634"/>
    <w:rsid w:val="5323C677"/>
    <w:rsid w:val="533DE1E8"/>
    <w:rsid w:val="540FA55C"/>
    <w:rsid w:val="54339876"/>
    <w:rsid w:val="551F9C54"/>
    <w:rsid w:val="5523ECAA"/>
    <w:rsid w:val="56B18BE9"/>
    <w:rsid w:val="5B35371B"/>
    <w:rsid w:val="5B444A90"/>
    <w:rsid w:val="5FE93DFB"/>
    <w:rsid w:val="6036207F"/>
    <w:rsid w:val="625D25EB"/>
    <w:rsid w:val="633216DD"/>
    <w:rsid w:val="6458A11D"/>
    <w:rsid w:val="65324DA2"/>
    <w:rsid w:val="65F75280"/>
    <w:rsid w:val="6730BCF3"/>
    <w:rsid w:val="68EA643D"/>
    <w:rsid w:val="69F1D469"/>
    <w:rsid w:val="6A395A0E"/>
    <w:rsid w:val="6B4FD05B"/>
    <w:rsid w:val="6D23DAA0"/>
    <w:rsid w:val="70470CF9"/>
    <w:rsid w:val="705FB9B7"/>
    <w:rsid w:val="72617F67"/>
    <w:rsid w:val="7324EE7F"/>
    <w:rsid w:val="7379F5F8"/>
    <w:rsid w:val="74EAF2B0"/>
    <w:rsid w:val="7515C659"/>
    <w:rsid w:val="76B5DFE2"/>
    <w:rsid w:val="77D329B2"/>
    <w:rsid w:val="77D47DC5"/>
    <w:rsid w:val="7851B043"/>
    <w:rsid w:val="78961032"/>
    <w:rsid w:val="7B0250C6"/>
    <w:rsid w:val="7D833B56"/>
    <w:rsid w:val="7DE91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3658"/>
  <w15:chartTrackingRefBased/>
  <w15:docId w15:val="{CF31F1B2-4460-41D7-8C2C-80A0532D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5C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7E4"/>
    <w:pPr>
      <w:ind w:left="720"/>
      <w:contextualSpacing/>
    </w:pPr>
  </w:style>
  <w:style w:type="character" w:customStyle="1" w:styleId="Heading1Char">
    <w:name w:val="Heading 1 Char"/>
    <w:basedOn w:val="DefaultParagraphFont"/>
    <w:link w:val="Heading1"/>
    <w:uiPriority w:val="9"/>
    <w:rsid w:val="007F7D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D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7D5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442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44231"/>
    <w:rPr>
      <w:color w:val="0000FF"/>
      <w:u w:val="single"/>
    </w:rPr>
  </w:style>
  <w:style w:type="paragraph" w:styleId="Header">
    <w:name w:val="header"/>
    <w:basedOn w:val="Normal"/>
    <w:link w:val="HeaderChar"/>
    <w:uiPriority w:val="99"/>
    <w:unhideWhenUsed/>
    <w:rsid w:val="008E7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5DA"/>
  </w:style>
  <w:style w:type="paragraph" w:styleId="Footer">
    <w:name w:val="footer"/>
    <w:basedOn w:val="Normal"/>
    <w:link w:val="FooterChar"/>
    <w:uiPriority w:val="99"/>
    <w:unhideWhenUsed/>
    <w:rsid w:val="008E7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5DA"/>
  </w:style>
  <w:style w:type="character" w:styleId="UnresolvedMention">
    <w:name w:val="Unresolved Mention"/>
    <w:basedOn w:val="DefaultParagraphFont"/>
    <w:uiPriority w:val="99"/>
    <w:semiHidden/>
    <w:unhideWhenUsed/>
    <w:rsid w:val="0089198A"/>
    <w:rPr>
      <w:color w:val="605E5C"/>
      <w:shd w:val="clear" w:color="auto" w:fill="E1DFDD"/>
    </w:rPr>
  </w:style>
  <w:style w:type="paragraph" w:styleId="CommentText">
    <w:name w:val="annotation text"/>
    <w:basedOn w:val="Normal"/>
    <w:link w:val="CommentTextChar"/>
    <w:uiPriority w:val="99"/>
    <w:semiHidden/>
    <w:unhideWhenUsed/>
    <w:rsid w:val="00D869C3"/>
    <w:pPr>
      <w:spacing w:line="240" w:lineRule="auto"/>
    </w:pPr>
    <w:rPr>
      <w:sz w:val="20"/>
      <w:szCs w:val="20"/>
    </w:rPr>
  </w:style>
  <w:style w:type="character" w:customStyle="1" w:styleId="CommentTextChar">
    <w:name w:val="Comment Text Char"/>
    <w:basedOn w:val="DefaultParagraphFont"/>
    <w:link w:val="CommentText"/>
    <w:uiPriority w:val="99"/>
    <w:semiHidden/>
    <w:rsid w:val="00D869C3"/>
    <w:rPr>
      <w:sz w:val="20"/>
      <w:szCs w:val="20"/>
    </w:rPr>
  </w:style>
  <w:style w:type="character" w:styleId="CommentReference">
    <w:name w:val="annotation reference"/>
    <w:basedOn w:val="DefaultParagraphFont"/>
    <w:uiPriority w:val="99"/>
    <w:semiHidden/>
    <w:unhideWhenUsed/>
    <w:rsid w:val="00D869C3"/>
    <w:rPr>
      <w:sz w:val="16"/>
      <w:szCs w:val="16"/>
    </w:rPr>
  </w:style>
  <w:style w:type="paragraph" w:styleId="BalloonText">
    <w:name w:val="Balloon Text"/>
    <w:basedOn w:val="Normal"/>
    <w:link w:val="BalloonTextChar"/>
    <w:uiPriority w:val="99"/>
    <w:semiHidden/>
    <w:unhideWhenUsed/>
    <w:rsid w:val="001F5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F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B3CBC"/>
    <w:rPr>
      <w:b/>
      <w:bCs/>
    </w:rPr>
  </w:style>
  <w:style w:type="character" w:customStyle="1" w:styleId="CommentSubjectChar">
    <w:name w:val="Comment Subject Char"/>
    <w:basedOn w:val="CommentTextChar"/>
    <w:link w:val="CommentSubject"/>
    <w:uiPriority w:val="99"/>
    <w:semiHidden/>
    <w:rsid w:val="002B3CBC"/>
    <w:rPr>
      <w:b/>
      <w:bCs/>
      <w:sz w:val="20"/>
      <w:szCs w:val="20"/>
    </w:rPr>
  </w:style>
  <w:style w:type="character" w:customStyle="1" w:styleId="Heading4Char">
    <w:name w:val="Heading 4 Char"/>
    <w:basedOn w:val="DefaultParagraphFont"/>
    <w:link w:val="Heading4"/>
    <w:uiPriority w:val="9"/>
    <w:rsid w:val="00385CC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364B2"/>
    <w:rPr>
      <w:color w:val="954F72" w:themeColor="followedHyperlink"/>
      <w:u w:val="single"/>
    </w:rPr>
  </w:style>
  <w:style w:type="table" w:styleId="GridTable3-Accent5">
    <w:name w:val="Grid Table 3 Accent 5"/>
    <w:basedOn w:val="TableNormal"/>
    <w:uiPriority w:val="48"/>
    <w:rsid w:val="003F6D6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02013">
      <w:bodyDiv w:val="1"/>
      <w:marLeft w:val="0"/>
      <w:marRight w:val="0"/>
      <w:marTop w:val="0"/>
      <w:marBottom w:val="0"/>
      <w:divBdr>
        <w:top w:val="none" w:sz="0" w:space="0" w:color="auto"/>
        <w:left w:val="none" w:sz="0" w:space="0" w:color="auto"/>
        <w:bottom w:val="none" w:sz="0" w:space="0" w:color="auto"/>
        <w:right w:val="none" w:sz="0" w:space="0" w:color="auto"/>
      </w:divBdr>
    </w:div>
    <w:div w:id="510146463">
      <w:bodyDiv w:val="1"/>
      <w:marLeft w:val="0"/>
      <w:marRight w:val="0"/>
      <w:marTop w:val="0"/>
      <w:marBottom w:val="0"/>
      <w:divBdr>
        <w:top w:val="none" w:sz="0" w:space="0" w:color="auto"/>
        <w:left w:val="none" w:sz="0" w:space="0" w:color="auto"/>
        <w:bottom w:val="none" w:sz="0" w:space="0" w:color="auto"/>
        <w:right w:val="none" w:sz="0" w:space="0" w:color="auto"/>
      </w:divBdr>
    </w:div>
    <w:div w:id="1048870827">
      <w:bodyDiv w:val="1"/>
      <w:marLeft w:val="0"/>
      <w:marRight w:val="0"/>
      <w:marTop w:val="0"/>
      <w:marBottom w:val="0"/>
      <w:divBdr>
        <w:top w:val="none" w:sz="0" w:space="0" w:color="auto"/>
        <w:left w:val="none" w:sz="0" w:space="0" w:color="auto"/>
        <w:bottom w:val="none" w:sz="0" w:space="0" w:color="auto"/>
        <w:right w:val="none" w:sz="0" w:space="0" w:color="auto"/>
      </w:divBdr>
    </w:div>
    <w:div w:id="1093354066">
      <w:bodyDiv w:val="1"/>
      <w:marLeft w:val="0"/>
      <w:marRight w:val="0"/>
      <w:marTop w:val="0"/>
      <w:marBottom w:val="0"/>
      <w:divBdr>
        <w:top w:val="none" w:sz="0" w:space="0" w:color="auto"/>
        <w:left w:val="none" w:sz="0" w:space="0" w:color="auto"/>
        <w:bottom w:val="none" w:sz="0" w:space="0" w:color="auto"/>
        <w:right w:val="none" w:sz="0" w:space="0" w:color="auto"/>
      </w:divBdr>
    </w:div>
    <w:div w:id="1225487746">
      <w:bodyDiv w:val="1"/>
      <w:marLeft w:val="0"/>
      <w:marRight w:val="0"/>
      <w:marTop w:val="0"/>
      <w:marBottom w:val="0"/>
      <w:divBdr>
        <w:top w:val="none" w:sz="0" w:space="0" w:color="auto"/>
        <w:left w:val="none" w:sz="0" w:space="0" w:color="auto"/>
        <w:bottom w:val="none" w:sz="0" w:space="0" w:color="auto"/>
        <w:right w:val="none" w:sz="0" w:space="0" w:color="auto"/>
      </w:divBdr>
    </w:div>
    <w:div w:id="1233544794">
      <w:bodyDiv w:val="1"/>
      <w:marLeft w:val="0"/>
      <w:marRight w:val="0"/>
      <w:marTop w:val="0"/>
      <w:marBottom w:val="0"/>
      <w:divBdr>
        <w:top w:val="none" w:sz="0" w:space="0" w:color="auto"/>
        <w:left w:val="none" w:sz="0" w:space="0" w:color="auto"/>
        <w:bottom w:val="none" w:sz="0" w:space="0" w:color="auto"/>
        <w:right w:val="none" w:sz="0" w:space="0" w:color="auto"/>
      </w:divBdr>
    </w:div>
    <w:div w:id="1599096087">
      <w:bodyDiv w:val="1"/>
      <w:marLeft w:val="0"/>
      <w:marRight w:val="0"/>
      <w:marTop w:val="0"/>
      <w:marBottom w:val="0"/>
      <w:divBdr>
        <w:top w:val="none" w:sz="0" w:space="0" w:color="auto"/>
        <w:left w:val="none" w:sz="0" w:space="0" w:color="auto"/>
        <w:bottom w:val="none" w:sz="0" w:space="0" w:color="auto"/>
        <w:right w:val="none" w:sz="0" w:space="0" w:color="auto"/>
      </w:divBdr>
    </w:div>
    <w:div w:id="1843619091">
      <w:bodyDiv w:val="1"/>
      <w:marLeft w:val="0"/>
      <w:marRight w:val="0"/>
      <w:marTop w:val="0"/>
      <w:marBottom w:val="0"/>
      <w:divBdr>
        <w:top w:val="none" w:sz="0" w:space="0" w:color="auto"/>
        <w:left w:val="none" w:sz="0" w:space="0" w:color="auto"/>
        <w:bottom w:val="none" w:sz="0" w:space="0" w:color="auto"/>
        <w:right w:val="none" w:sz="0" w:space="0" w:color="auto"/>
      </w:divBdr>
    </w:div>
    <w:div w:id="2025932217">
      <w:bodyDiv w:val="1"/>
      <w:marLeft w:val="0"/>
      <w:marRight w:val="0"/>
      <w:marTop w:val="0"/>
      <w:marBottom w:val="0"/>
      <w:divBdr>
        <w:top w:val="none" w:sz="0" w:space="0" w:color="auto"/>
        <w:left w:val="none" w:sz="0" w:space="0" w:color="auto"/>
        <w:bottom w:val="none" w:sz="0" w:space="0" w:color="auto"/>
        <w:right w:val="none" w:sz="0" w:space="0" w:color="auto"/>
      </w:divBdr>
    </w:div>
    <w:div w:id="2105416386">
      <w:bodyDiv w:val="1"/>
      <w:marLeft w:val="0"/>
      <w:marRight w:val="0"/>
      <w:marTop w:val="0"/>
      <w:marBottom w:val="0"/>
      <w:divBdr>
        <w:top w:val="none" w:sz="0" w:space="0" w:color="auto"/>
        <w:left w:val="none" w:sz="0" w:space="0" w:color="auto"/>
        <w:bottom w:val="none" w:sz="0" w:space="0" w:color="auto"/>
        <w:right w:val="none" w:sz="0" w:space="0" w:color="auto"/>
      </w:divBdr>
      <w:divsChild>
        <w:div w:id="1533490636">
          <w:marLeft w:val="0"/>
          <w:marRight w:val="0"/>
          <w:marTop w:val="0"/>
          <w:marBottom w:val="0"/>
          <w:divBdr>
            <w:top w:val="none" w:sz="0" w:space="0" w:color="auto"/>
            <w:left w:val="none" w:sz="0" w:space="0" w:color="auto"/>
            <w:bottom w:val="none" w:sz="0" w:space="0" w:color="auto"/>
            <w:right w:val="none" w:sz="0" w:space="0" w:color="auto"/>
          </w:divBdr>
          <w:divsChild>
            <w:div w:id="5349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microsoft-365/compliance/records-management?view=o365-worldwide" TargetMode="External"/><Relationship Id="rId18" Type="http://schemas.openxmlformats.org/officeDocument/2006/relationships/hyperlink" Target="https://www.microsoft.com/microsoft-365/compare-all-microsoft-365-plans" TargetMode="External"/><Relationship Id="rId26" Type="http://schemas.openxmlformats.org/officeDocument/2006/relationships/hyperlink" Target="mailto:mecahelp@microsoft.com" TargetMode="External"/><Relationship Id="rId3" Type="http://schemas.openxmlformats.org/officeDocument/2006/relationships/customXml" Target="../customXml/item3.xml"/><Relationship Id="rId21" Type="http://schemas.openxmlformats.org/officeDocument/2006/relationships/hyperlink" Target="http://aka.ms/exopsmodule"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microsoft.com/en-us/microsoft-365/compliance/manage-information-governance?view=o365-worldwide" TargetMode="External"/><Relationship Id="rId17" Type="http://schemas.openxmlformats.org/officeDocument/2006/relationships/hyperlink" Target="https://docs.microsoft.com/en-us/microsoft-365/compliance/ediscovery?view=o365-worldwide" TargetMode="External"/><Relationship Id="rId25" Type="http://schemas.openxmlformats.org/officeDocument/2006/relationships/hyperlink" Target="mailto:mecahelp@microsoft.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microsoft-365/compliance/search-the-audit-log-in-security-and-compliance?view=o365-worldwide" TargetMode="External"/><Relationship Id="rId20" Type="http://schemas.openxmlformats.org/officeDocument/2006/relationships/hyperlink" Target="https://microsoft-my.sharepoint.com/:f:/p/karashah/Et_vgioEZWJGie3qN2EDGKABVt-tIP-JIvcGxkRoxzMXcw?e=yLbKef" TargetMode="External"/><Relationship Id="rId29" Type="http://schemas.openxmlformats.org/officeDocument/2006/relationships/hyperlink" Target="mailto:mecahelp@microsof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microsoft-365/compliance/sensitivity-labels-teams-groups-sites?view=o365-worldwide" TargetMode="External"/><Relationship Id="rId24" Type="http://schemas.openxmlformats.org/officeDocument/2006/relationships/hyperlink" Target="https://cdn.jsdelivr.net/clipboard.js/1.5.3/clipboard.min.js"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ocs.microsoft.com/en-us/microsoft-365/compliance/insider-risk-management?view=o365-worldwide" TargetMode="External"/><Relationship Id="rId23" Type="http://schemas.openxmlformats.org/officeDocument/2006/relationships/hyperlink" Target="https://fontawesome.com/license/free" TargetMode="External"/><Relationship Id="rId28" Type="http://schemas.openxmlformats.org/officeDocument/2006/relationships/hyperlink" Target="https://docs.microsoft.com/en-us/powershell/exchange/connect-to-exchange-online-powershell?view=exchange-ps" TargetMode="External"/><Relationship Id="rId10" Type="http://schemas.openxmlformats.org/officeDocument/2006/relationships/hyperlink" Target="https://docs.microsoft.com/en-us/microsoft-365/compliance/data-loss-prevention-policies?view=o365-worldwide" TargetMode="External"/><Relationship Id="rId19" Type="http://schemas.openxmlformats.org/officeDocument/2006/relationships/hyperlink" Target="http://aka.ms/exopsmodule"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microsoft-365/compliance/communication-compliance?view=o365-worldwide" TargetMode="External"/><Relationship Id="rId22" Type="http://schemas.openxmlformats.org/officeDocument/2006/relationships/hyperlink" Target="https://getbootstrap.com/docs/4.0/about/license/" TargetMode="External"/><Relationship Id="rId27" Type="http://schemas.openxmlformats.org/officeDocument/2006/relationships/hyperlink" Target="https://docs.microsoft.com/en-us/powershell/exchange/connect-to-scc-powershell?view=exchange-ps" TargetMode="External"/><Relationship Id="rId30" Type="http://schemas.openxmlformats.org/officeDocument/2006/relationships/hyperlink" Target="mailto:mecahelp@microsoft.com"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62B5C0205D5043897DC9B813376801" ma:contentTypeVersion="6" ma:contentTypeDescription="Create a new document." ma:contentTypeScope="" ma:versionID="69644cbb61bcf1f80543e772ec26b1b5">
  <xsd:schema xmlns:xsd="http://www.w3.org/2001/XMLSchema" xmlns:xs="http://www.w3.org/2001/XMLSchema" xmlns:p="http://schemas.microsoft.com/office/2006/metadata/properties" xmlns:ns3="e0ff8a29-0b62-497f-8071-546633398b9b" xmlns:ns4="e7c8da46-c0ee-4cef-a8f3-4706a9764e42" targetNamespace="http://schemas.microsoft.com/office/2006/metadata/properties" ma:root="true" ma:fieldsID="9d48a4738d1017c20b416fc9f20d1264" ns3:_="" ns4:_="">
    <xsd:import namespace="e0ff8a29-0b62-497f-8071-546633398b9b"/>
    <xsd:import namespace="e7c8da46-c0ee-4cef-a8f3-4706a9764e4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ff8a29-0b62-497f-8071-546633398b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c8da46-c0ee-4cef-a8f3-4706a9764e4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38D00E-5BE9-4D1B-BC12-2E084245D845}">
  <ds:schemaRefs>
    <ds:schemaRef ds:uri="e0ff8a29-0b62-497f-8071-546633398b9b"/>
    <ds:schemaRef ds:uri="http://purl.org/dc/elements/1.1/"/>
    <ds:schemaRef ds:uri="http://schemas.openxmlformats.org/package/2006/metadata/core-properties"/>
    <ds:schemaRef ds:uri="http://schemas.microsoft.com/office/2006/documentManagement/types"/>
    <ds:schemaRef ds:uri="http://www.w3.org/XML/1998/namespace"/>
    <ds:schemaRef ds:uri="http://purl.org/dc/dcmitype/"/>
    <ds:schemaRef ds:uri="http://schemas.microsoft.com/office/infopath/2007/PartnerControls"/>
    <ds:schemaRef ds:uri="e7c8da46-c0ee-4cef-a8f3-4706a9764e42"/>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5A3A9137-DC9D-4F46-96C8-A8AFBFB2F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ff8a29-0b62-497f-8071-546633398b9b"/>
    <ds:schemaRef ds:uri="e7c8da46-c0ee-4cef-a8f3-4706a9764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5F31C-ACFD-4F33-A6DA-324C3DB2C6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Links>
    <vt:vector size="126" baseType="variant">
      <vt:variant>
        <vt:i4>6750274</vt:i4>
      </vt:variant>
      <vt:variant>
        <vt:i4>60</vt:i4>
      </vt:variant>
      <vt:variant>
        <vt:i4>0</vt:i4>
      </vt:variant>
      <vt:variant>
        <vt:i4>5</vt:i4>
      </vt:variant>
      <vt:variant>
        <vt:lpwstr>mailto:mecahelp@microsoft.com</vt:lpwstr>
      </vt:variant>
      <vt:variant>
        <vt:lpwstr/>
      </vt:variant>
      <vt:variant>
        <vt:i4>6750274</vt:i4>
      </vt:variant>
      <vt:variant>
        <vt:i4>57</vt:i4>
      </vt:variant>
      <vt:variant>
        <vt:i4>0</vt:i4>
      </vt:variant>
      <vt:variant>
        <vt:i4>5</vt:i4>
      </vt:variant>
      <vt:variant>
        <vt:lpwstr>mailto:mecahelp@microsoft.com</vt:lpwstr>
      </vt:variant>
      <vt:variant>
        <vt:lpwstr/>
      </vt:variant>
      <vt:variant>
        <vt:i4>2883696</vt:i4>
      </vt:variant>
      <vt:variant>
        <vt:i4>54</vt:i4>
      </vt:variant>
      <vt:variant>
        <vt:i4>0</vt:i4>
      </vt:variant>
      <vt:variant>
        <vt:i4>5</vt:i4>
      </vt:variant>
      <vt:variant>
        <vt:lpwstr>https://docs.microsoft.com/en-us/powershell/exchange/connect-to-exchange-online-powershell?view=exchange-ps</vt:lpwstr>
      </vt:variant>
      <vt:variant>
        <vt:lpwstr/>
      </vt:variant>
      <vt:variant>
        <vt:i4>3735599</vt:i4>
      </vt:variant>
      <vt:variant>
        <vt:i4>51</vt:i4>
      </vt:variant>
      <vt:variant>
        <vt:i4>0</vt:i4>
      </vt:variant>
      <vt:variant>
        <vt:i4>5</vt:i4>
      </vt:variant>
      <vt:variant>
        <vt:lpwstr>https://docs.microsoft.com/en-us/powershell/exchange/connect-to-scc-powershell?view=exchange-ps</vt:lpwstr>
      </vt:variant>
      <vt:variant>
        <vt:lpwstr/>
      </vt:variant>
      <vt:variant>
        <vt:i4>6750274</vt:i4>
      </vt:variant>
      <vt:variant>
        <vt:i4>48</vt:i4>
      </vt:variant>
      <vt:variant>
        <vt:i4>0</vt:i4>
      </vt:variant>
      <vt:variant>
        <vt:i4>5</vt:i4>
      </vt:variant>
      <vt:variant>
        <vt:lpwstr>mailto:mecahelp@microsoft.com</vt:lpwstr>
      </vt:variant>
      <vt:variant>
        <vt:lpwstr/>
      </vt:variant>
      <vt:variant>
        <vt:i4>6750274</vt:i4>
      </vt:variant>
      <vt:variant>
        <vt:i4>45</vt:i4>
      </vt:variant>
      <vt:variant>
        <vt:i4>0</vt:i4>
      </vt:variant>
      <vt:variant>
        <vt:i4>5</vt:i4>
      </vt:variant>
      <vt:variant>
        <vt:lpwstr>mailto:mecahelp@microsoft.com</vt:lpwstr>
      </vt:variant>
      <vt:variant>
        <vt:lpwstr/>
      </vt:variant>
      <vt:variant>
        <vt:i4>5242962</vt:i4>
      </vt:variant>
      <vt:variant>
        <vt:i4>42</vt:i4>
      </vt:variant>
      <vt:variant>
        <vt:i4>0</vt:i4>
      </vt:variant>
      <vt:variant>
        <vt:i4>5</vt:i4>
      </vt:variant>
      <vt:variant>
        <vt:lpwstr>https://cdn.jsdelivr.net/clipboard.js/1.5.3/clipboard.min.js</vt:lpwstr>
      </vt:variant>
      <vt:variant>
        <vt:lpwstr/>
      </vt:variant>
      <vt:variant>
        <vt:i4>4849743</vt:i4>
      </vt:variant>
      <vt:variant>
        <vt:i4>39</vt:i4>
      </vt:variant>
      <vt:variant>
        <vt:i4>0</vt:i4>
      </vt:variant>
      <vt:variant>
        <vt:i4>5</vt:i4>
      </vt:variant>
      <vt:variant>
        <vt:lpwstr>https://fontawesome.com/license/free</vt:lpwstr>
      </vt:variant>
      <vt:variant>
        <vt:lpwstr/>
      </vt:variant>
      <vt:variant>
        <vt:i4>4653141</vt:i4>
      </vt:variant>
      <vt:variant>
        <vt:i4>36</vt:i4>
      </vt:variant>
      <vt:variant>
        <vt:i4>0</vt:i4>
      </vt:variant>
      <vt:variant>
        <vt:i4>5</vt:i4>
      </vt:variant>
      <vt:variant>
        <vt:lpwstr>https://getbootstrap.com/docs/4.0/about/license/</vt:lpwstr>
      </vt:variant>
      <vt:variant>
        <vt:lpwstr/>
      </vt:variant>
      <vt:variant>
        <vt:i4>262236</vt:i4>
      </vt:variant>
      <vt:variant>
        <vt:i4>33</vt:i4>
      </vt:variant>
      <vt:variant>
        <vt:i4>0</vt:i4>
      </vt:variant>
      <vt:variant>
        <vt:i4>5</vt:i4>
      </vt:variant>
      <vt:variant>
        <vt:lpwstr>http://aka.ms/exopsmodule</vt:lpwstr>
      </vt:variant>
      <vt:variant>
        <vt:lpwstr/>
      </vt:variant>
      <vt:variant>
        <vt:i4>4849760</vt:i4>
      </vt:variant>
      <vt:variant>
        <vt:i4>30</vt:i4>
      </vt:variant>
      <vt:variant>
        <vt:i4>0</vt:i4>
      </vt:variant>
      <vt:variant>
        <vt:i4>5</vt:i4>
      </vt:variant>
      <vt:variant>
        <vt:lpwstr>https://microsoft-my.sharepoint.com/:f:/p/karashah/Et_vgioEZWJGie3qN2EDGKABVt-tIP-JIvcGxkRoxzMXcw?e=yLbKef</vt:lpwstr>
      </vt:variant>
      <vt:variant>
        <vt:lpwstr/>
      </vt:variant>
      <vt:variant>
        <vt:i4>262236</vt:i4>
      </vt:variant>
      <vt:variant>
        <vt:i4>27</vt:i4>
      </vt:variant>
      <vt:variant>
        <vt:i4>0</vt:i4>
      </vt:variant>
      <vt:variant>
        <vt:i4>5</vt:i4>
      </vt:variant>
      <vt:variant>
        <vt:lpwstr>http://aka.ms/exopsmodule</vt:lpwstr>
      </vt:variant>
      <vt:variant>
        <vt:lpwstr/>
      </vt:variant>
      <vt:variant>
        <vt:i4>2687010</vt:i4>
      </vt:variant>
      <vt:variant>
        <vt:i4>24</vt:i4>
      </vt:variant>
      <vt:variant>
        <vt:i4>0</vt:i4>
      </vt:variant>
      <vt:variant>
        <vt:i4>5</vt:i4>
      </vt:variant>
      <vt:variant>
        <vt:lpwstr>https://www.microsoft.com/microsoft-365/compare-all-microsoft-365-plans</vt:lpwstr>
      </vt:variant>
      <vt:variant>
        <vt:lpwstr/>
      </vt:variant>
      <vt:variant>
        <vt:i4>5242964</vt:i4>
      </vt:variant>
      <vt:variant>
        <vt:i4>21</vt:i4>
      </vt:variant>
      <vt:variant>
        <vt:i4>0</vt:i4>
      </vt:variant>
      <vt:variant>
        <vt:i4>5</vt:i4>
      </vt:variant>
      <vt:variant>
        <vt:lpwstr>https://docs.microsoft.com/en-us/microsoft-365/compliance/ediscovery?view=o365-worldwide</vt:lpwstr>
      </vt:variant>
      <vt:variant>
        <vt:lpwstr/>
      </vt:variant>
      <vt:variant>
        <vt:i4>65627</vt:i4>
      </vt:variant>
      <vt:variant>
        <vt:i4>18</vt:i4>
      </vt:variant>
      <vt:variant>
        <vt:i4>0</vt:i4>
      </vt:variant>
      <vt:variant>
        <vt:i4>5</vt:i4>
      </vt:variant>
      <vt:variant>
        <vt:lpwstr>https://docs.microsoft.com/en-us/microsoft-365/compliance/search-the-audit-log-in-security-and-compliance?view=o365-worldwide</vt:lpwstr>
      </vt:variant>
      <vt:variant>
        <vt:lpwstr/>
      </vt:variant>
      <vt:variant>
        <vt:i4>1966094</vt:i4>
      </vt:variant>
      <vt:variant>
        <vt:i4>15</vt:i4>
      </vt:variant>
      <vt:variant>
        <vt:i4>0</vt:i4>
      </vt:variant>
      <vt:variant>
        <vt:i4>5</vt:i4>
      </vt:variant>
      <vt:variant>
        <vt:lpwstr>https://docs.microsoft.com/en-us/microsoft-365/compliance/insider-risk-management?view=o365-worldwide</vt:lpwstr>
      </vt:variant>
      <vt:variant>
        <vt:lpwstr/>
      </vt:variant>
      <vt:variant>
        <vt:i4>7340075</vt:i4>
      </vt:variant>
      <vt:variant>
        <vt:i4>12</vt:i4>
      </vt:variant>
      <vt:variant>
        <vt:i4>0</vt:i4>
      </vt:variant>
      <vt:variant>
        <vt:i4>5</vt:i4>
      </vt:variant>
      <vt:variant>
        <vt:lpwstr>https://docs.microsoft.com/en-us/microsoft-365/compliance/communication-compliance?view=o365-worldwide</vt:lpwstr>
      </vt:variant>
      <vt:variant>
        <vt:lpwstr/>
      </vt:variant>
      <vt:variant>
        <vt:i4>196680</vt:i4>
      </vt:variant>
      <vt:variant>
        <vt:i4>9</vt:i4>
      </vt:variant>
      <vt:variant>
        <vt:i4>0</vt:i4>
      </vt:variant>
      <vt:variant>
        <vt:i4>5</vt:i4>
      </vt:variant>
      <vt:variant>
        <vt:lpwstr>https://docs.microsoft.com/en-us/microsoft-365/compliance/records-management?view=o365-worldwide</vt:lpwstr>
      </vt:variant>
      <vt:variant>
        <vt:lpwstr/>
      </vt:variant>
      <vt:variant>
        <vt:i4>2818086</vt:i4>
      </vt:variant>
      <vt:variant>
        <vt:i4>6</vt:i4>
      </vt:variant>
      <vt:variant>
        <vt:i4>0</vt:i4>
      </vt:variant>
      <vt:variant>
        <vt:i4>5</vt:i4>
      </vt:variant>
      <vt:variant>
        <vt:lpwstr>https://docs.microsoft.com/en-us/microsoft-365/compliance/manage-information-governance?view=o365-worldwide</vt:lpwstr>
      </vt:variant>
      <vt:variant>
        <vt:lpwstr/>
      </vt:variant>
      <vt:variant>
        <vt:i4>3211325</vt:i4>
      </vt:variant>
      <vt:variant>
        <vt:i4>3</vt:i4>
      </vt:variant>
      <vt:variant>
        <vt:i4>0</vt:i4>
      </vt:variant>
      <vt:variant>
        <vt:i4>5</vt:i4>
      </vt:variant>
      <vt:variant>
        <vt:lpwstr>https://docs.microsoft.com/en-us/microsoft-365/compliance/sensitivity-labels-teams-groups-sites?view=o365-worldwide</vt:lpwstr>
      </vt:variant>
      <vt:variant>
        <vt:lpwstr/>
      </vt:variant>
      <vt:variant>
        <vt:i4>7405601</vt:i4>
      </vt:variant>
      <vt:variant>
        <vt:i4>0</vt:i4>
      </vt:variant>
      <vt:variant>
        <vt:i4>0</vt:i4>
      </vt:variant>
      <vt:variant>
        <vt:i4>5</vt:i4>
      </vt:variant>
      <vt:variant>
        <vt:lpwstr>https://docs.microsoft.com/en-us/microsoft-365/compliance/data-loss-prevention-policies?view=o365-worldwide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Shah</dc:creator>
  <cp:keywords/>
  <dc:description/>
  <cp:lastModifiedBy>Neha Pandey</cp:lastModifiedBy>
  <cp:revision>2</cp:revision>
  <dcterms:created xsi:type="dcterms:W3CDTF">2020-09-22T09:59:00Z</dcterms:created>
  <dcterms:modified xsi:type="dcterms:W3CDTF">2020-09-22T09:59:00Z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2020-08-06T05:12:44Z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6effd396-19c6-40b3-b8ee-a8d53b6e3a6e</vt:lpwstr>
  </property>
  <property fmtid="{D5CDD505-2E9C-101B-9397-08002B2CF9AE}" pid="8" name="MSIP_Label_f42aa342-8706-4288-bd11-ebb85995028c_ContentBits">
    <vt:lpwstr>0</vt:lpwstr>
  </property>
  <property fmtid="{D5CDD505-2E9C-101B-9397-08002B2CF9AE}" pid="9" name="ContentTypeId">
    <vt:lpwstr>0x0101006162B5C0205D5043897DC9B813376801</vt:lpwstr>
  </property>
</Properties>
</file>