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D9825" w14:textId="708AF8C7" w:rsidR="00972A67" w:rsidRDefault="00972A67" w:rsidP="008E3B88">
      <w:pPr>
        <w:pStyle w:val="Titre"/>
        <w:jc w:val="center"/>
      </w:pPr>
      <w:r>
        <w:t>Plateforme.net III (C#) – 2IG</w:t>
      </w:r>
    </w:p>
    <w:p w14:paraId="535E9D3C" w14:textId="5D618E5F" w:rsidR="00353A89" w:rsidRDefault="00972A67" w:rsidP="008E3B88">
      <w:pPr>
        <w:pStyle w:val="Titre"/>
        <w:jc w:val="center"/>
        <w:rPr>
          <w:sz w:val="30"/>
          <w:szCs w:val="30"/>
        </w:rPr>
      </w:pPr>
      <w:r>
        <w:t>E</w:t>
      </w:r>
      <w:r w:rsidR="00A648FD">
        <w:t>xamen</w:t>
      </w:r>
      <w:r>
        <w:t xml:space="preserve"> de première session                 </w:t>
      </w:r>
      <w:r w:rsidRPr="00972A67">
        <w:rPr>
          <w:sz w:val="30"/>
          <w:szCs w:val="30"/>
        </w:rPr>
        <w:t>F.Van Goethem -</w:t>
      </w:r>
      <w:r>
        <w:t xml:space="preserve"> </w:t>
      </w:r>
      <w:r w:rsidRPr="00972A67">
        <w:rPr>
          <w:sz w:val="30"/>
          <w:szCs w:val="30"/>
        </w:rPr>
        <w:t>29/06/2020</w:t>
      </w:r>
    </w:p>
    <w:tbl>
      <w:tblPr>
        <w:tblW w:w="90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2"/>
      </w:tblGrid>
      <w:tr w:rsidR="00353A89" w14:paraId="12ADF874" w14:textId="77777777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C04F8F" w14:textId="2C2E7390" w:rsidR="00972A67" w:rsidRPr="00972A67" w:rsidRDefault="00972A67" w:rsidP="00972A67">
            <w:pPr>
              <w:pStyle w:val="Corpsdetexte"/>
              <w:jc w:val="both"/>
            </w:pPr>
            <w:r w:rsidRPr="00972A67">
              <w:t>L’examen consiste en une mise à jour du projet développé durant l</w:t>
            </w:r>
            <w:r w:rsidR="00985FE1">
              <w:t>e quadrimestre</w:t>
            </w:r>
            <w:r>
              <w:t>, dont le contenu est défini dans le cahier des charges « </w:t>
            </w:r>
            <w:r w:rsidRPr="00972A67">
              <w:t>Interface_CSharp_V07052020</w:t>
            </w:r>
            <w:r>
              <w:t> », disponible sur e-campus.</w:t>
            </w:r>
          </w:p>
          <w:p w14:paraId="1077E64A" w14:textId="2DF66327" w:rsidR="00B02E1D" w:rsidRDefault="00B02E1D" w:rsidP="00B20DF9">
            <w:pPr>
              <w:pStyle w:val="Corpsdetexte"/>
              <w:jc w:val="both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5ED4F05D" wp14:editId="6FF82D30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685800</wp:posOffset>
                  </wp:positionV>
                  <wp:extent cx="5690870" cy="1170940"/>
                  <wp:effectExtent l="0" t="0" r="0" b="0"/>
                  <wp:wrapTopAndBottom/>
                  <wp:docPr id="1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0870" cy="117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A6AAD">
              <w:t>Le code rédigé durant l’examen est l’unique partie du projet soumise à évaluation pour la première session d’examens. Ce code doit obligatoirement être placé entre balises pour être évalué</w:t>
            </w:r>
            <w:r>
              <w:t xml:space="preserve"> </w:t>
            </w:r>
            <w:r w:rsidR="004A6AAD">
              <w:t>! Voici un exemple</w:t>
            </w:r>
            <w:r>
              <w:t xml:space="preserve"> </w:t>
            </w:r>
            <w:r w:rsidR="004A6AAD">
              <w:t>:</w:t>
            </w:r>
          </w:p>
          <w:p w14:paraId="3D0ED2E4" w14:textId="523F1EA2" w:rsidR="00B02E1D" w:rsidRDefault="00B02E1D">
            <w:pPr>
              <w:pStyle w:val="Corpsdetexte"/>
            </w:pPr>
          </w:p>
          <w:p w14:paraId="2438E77B" w14:textId="06F9ED3C" w:rsidR="00353A89" w:rsidRDefault="004A6AAD">
            <w:pPr>
              <w:pStyle w:val="Corpsdetexte"/>
            </w:pPr>
            <w:r>
              <w:t>Ces balises sont</w:t>
            </w:r>
            <w:r w:rsidR="00B02E1D">
              <w:t xml:space="preserve"> </w:t>
            </w:r>
            <w:r>
              <w:t>:</w:t>
            </w:r>
          </w:p>
          <w:p w14:paraId="36152224" w14:textId="77777777" w:rsidR="00353A89" w:rsidRDefault="004A6AAD">
            <w:r>
              <w:rPr>
                <w:rFonts w:ascii="Consolas" w:hAnsi="Consolas"/>
                <w:color w:val="008000"/>
                <w:sz w:val="19"/>
              </w:rPr>
              <w:t>/******CODE EXAMEN: DEBUT*********/</w:t>
            </w:r>
          </w:p>
          <w:p w14:paraId="0A626F1C" w14:textId="4FB9DC4F" w:rsidR="00353A89" w:rsidRDefault="004A6AAD">
            <w:pPr>
              <w:rPr>
                <w:rFonts w:ascii="Consolas" w:hAnsi="Consolas"/>
                <w:color w:val="008000"/>
                <w:sz w:val="19"/>
              </w:rPr>
            </w:pPr>
            <w:r>
              <w:rPr>
                <w:rFonts w:ascii="Consolas" w:hAnsi="Consolas"/>
                <w:color w:val="008000"/>
                <w:sz w:val="19"/>
              </w:rPr>
              <w:t>/******CODE EXAMEN: FIN********</w:t>
            </w:r>
            <w:r w:rsidR="00972A67">
              <w:rPr>
                <w:rFonts w:ascii="Consolas" w:hAnsi="Consolas"/>
                <w:color w:val="008000"/>
                <w:sz w:val="19"/>
              </w:rPr>
              <w:t>**</w:t>
            </w:r>
            <w:r>
              <w:rPr>
                <w:rFonts w:ascii="Consolas" w:hAnsi="Consolas"/>
                <w:color w:val="008000"/>
                <w:sz w:val="19"/>
              </w:rPr>
              <w:t>*/</w:t>
            </w:r>
          </w:p>
          <w:p w14:paraId="1F371227" w14:textId="2AF47A8A" w:rsidR="00B20DF9" w:rsidRDefault="00B20DF9" w:rsidP="00972A67">
            <w:pPr>
              <w:pStyle w:val="Corpsdetexte"/>
            </w:pPr>
            <w:r>
              <w:t>L’évaluation porte sur :</w:t>
            </w:r>
          </w:p>
          <w:p w14:paraId="000DBF27" w14:textId="33E08FA9" w:rsidR="00B20DF9" w:rsidRDefault="00B20DF9" w:rsidP="00B20DF9">
            <w:pPr>
              <w:pStyle w:val="Corpsdetexte"/>
              <w:numPr>
                <w:ilvl w:val="0"/>
                <w:numId w:val="10"/>
              </w:numPr>
            </w:pPr>
            <w:r>
              <w:t xml:space="preserve">La </w:t>
            </w:r>
            <w:r w:rsidR="00AD7D6A">
              <w:t xml:space="preserve">programmation orientée </w:t>
            </w:r>
            <w:r>
              <w:t>objets (</w:t>
            </w:r>
            <w:r w:rsidR="008E3B88">
              <w:t>35%)</w:t>
            </w:r>
          </w:p>
          <w:p w14:paraId="36AA556B" w14:textId="0BA9814B" w:rsidR="00B20DF9" w:rsidRDefault="00B20DF9" w:rsidP="00B20DF9">
            <w:pPr>
              <w:pStyle w:val="Corpsdetexte"/>
              <w:numPr>
                <w:ilvl w:val="0"/>
                <w:numId w:val="10"/>
              </w:numPr>
            </w:pPr>
            <w:r>
              <w:t>La manipulation des fichiers (1</w:t>
            </w:r>
            <w:r w:rsidR="009E3A04">
              <w:t>5</w:t>
            </w:r>
            <w:r>
              <w:t>%)</w:t>
            </w:r>
          </w:p>
          <w:p w14:paraId="0A980FA6" w14:textId="7D08E18C" w:rsidR="00B20DF9" w:rsidRDefault="00B20DF9" w:rsidP="00B20DF9">
            <w:pPr>
              <w:pStyle w:val="Corpsdetexte"/>
              <w:numPr>
                <w:ilvl w:val="0"/>
                <w:numId w:val="10"/>
              </w:numPr>
            </w:pPr>
            <w:r>
              <w:t>La gestion d’erreurs (</w:t>
            </w:r>
            <w:r w:rsidR="009E3A04">
              <w:t>15</w:t>
            </w:r>
            <w:r>
              <w:t>%)</w:t>
            </w:r>
          </w:p>
          <w:p w14:paraId="2FA49C58" w14:textId="11AA8FA4" w:rsidR="00B20DF9" w:rsidRDefault="00B20DF9" w:rsidP="00B20DF9">
            <w:pPr>
              <w:pStyle w:val="Corpsdetexte"/>
              <w:numPr>
                <w:ilvl w:val="0"/>
                <w:numId w:val="10"/>
              </w:numPr>
            </w:pPr>
            <w:r>
              <w:t>La manipulation des bases de données (3</w:t>
            </w:r>
            <w:r w:rsidR="008E3B88">
              <w:t>5</w:t>
            </w:r>
            <w:r>
              <w:t>%)</w:t>
            </w:r>
          </w:p>
          <w:p w14:paraId="67245BA1" w14:textId="4559A709" w:rsidR="00B20DF9" w:rsidRDefault="008E3B88" w:rsidP="00B20DF9">
            <w:pPr>
              <w:pStyle w:val="Corpsdetexte"/>
            </w:pPr>
            <w:r>
              <w:t>En solution alternative, vous pouvez remplacer la base de données par une liste d’objets dans votre code. La grille d’évaluation sera alors la suivante :</w:t>
            </w:r>
          </w:p>
          <w:p w14:paraId="44D935B6" w14:textId="0F0692D4" w:rsidR="008E3B88" w:rsidRDefault="00AD7D6A" w:rsidP="008E3B88">
            <w:pPr>
              <w:pStyle w:val="Corpsdetexte"/>
              <w:numPr>
                <w:ilvl w:val="0"/>
                <w:numId w:val="10"/>
              </w:numPr>
            </w:pPr>
            <w:r>
              <w:t>La programmation orientée objets</w:t>
            </w:r>
            <w:r w:rsidR="008E3B88">
              <w:t xml:space="preserve"> (35%)</w:t>
            </w:r>
          </w:p>
          <w:p w14:paraId="41C0FF98" w14:textId="013EB78E" w:rsidR="008E3B88" w:rsidRPr="000205BA" w:rsidRDefault="008E3B88" w:rsidP="008E3B88">
            <w:pPr>
              <w:pStyle w:val="Corpsdetexte"/>
              <w:numPr>
                <w:ilvl w:val="0"/>
                <w:numId w:val="10"/>
              </w:numPr>
              <w:rPr>
                <w:color w:val="FF0000"/>
              </w:rPr>
            </w:pPr>
            <w:r w:rsidRPr="000205BA">
              <w:rPr>
                <w:color w:val="FF0000"/>
              </w:rPr>
              <w:t>Les collections (1</w:t>
            </w:r>
            <w:r w:rsidR="00034958" w:rsidRPr="000205BA">
              <w:rPr>
                <w:color w:val="FF0000"/>
              </w:rPr>
              <w:t>0</w:t>
            </w:r>
            <w:r w:rsidRPr="000205BA">
              <w:rPr>
                <w:color w:val="FF0000"/>
              </w:rPr>
              <w:t>%)</w:t>
            </w:r>
          </w:p>
          <w:p w14:paraId="5BEE586A" w14:textId="17FFE335" w:rsidR="008E3B88" w:rsidRDefault="008E3B88" w:rsidP="008E3B88">
            <w:pPr>
              <w:pStyle w:val="Corpsdetexte"/>
              <w:numPr>
                <w:ilvl w:val="0"/>
                <w:numId w:val="10"/>
              </w:numPr>
            </w:pPr>
            <w:r>
              <w:t>La manipulation des fichiers (1</w:t>
            </w:r>
            <w:r w:rsidR="009E3A04">
              <w:t>5</w:t>
            </w:r>
            <w:r>
              <w:t>%)</w:t>
            </w:r>
          </w:p>
          <w:p w14:paraId="61C2B76B" w14:textId="2FCE1159" w:rsidR="008E3B88" w:rsidRDefault="008E3B88" w:rsidP="008E3B88">
            <w:pPr>
              <w:pStyle w:val="Corpsdetexte"/>
              <w:numPr>
                <w:ilvl w:val="0"/>
                <w:numId w:val="10"/>
              </w:numPr>
            </w:pPr>
            <w:r>
              <w:t>La gestion d’erreurs (</w:t>
            </w:r>
            <w:r w:rsidR="009E3A04">
              <w:t>15</w:t>
            </w:r>
            <w:r>
              <w:t>%)</w:t>
            </w:r>
          </w:p>
          <w:p w14:paraId="060366B5" w14:textId="53F63EFB" w:rsidR="008E3B88" w:rsidRDefault="008E3B88" w:rsidP="008E3B88">
            <w:pPr>
              <w:pStyle w:val="Corpsdetexte"/>
              <w:numPr>
                <w:ilvl w:val="0"/>
                <w:numId w:val="10"/>
              </w:numPr>
            </w:pPr>
            <w:r w:rsidRPr="008E3B88">
              <w:rPr>
                <w:strike/>
              </w:rPr>
              <w:t>La manipulation des bases de données</w:t>
            </w:r>
            <w:r>
              <w:t xml:space="preserve"> (</w:t>
            </w:r>
            <w:r w:rsidRPr="008E3B88">
              <w:rPr>
                <w:strike/>
              </w:rPr>
              <w:t>35%</w:t>
            </w:r>
            <w:r>
              <w:t xml:space="preserve"> -&gt; </w:t>
            </w:r>
            <w:r w:rsidRPr="008E3B88">
              <w:rPr>
                <w:b/>
                <w:bCs/>
                <w:color w:val="FF0000"/>
              </w:rPr>
              <w:t>-2</w:t>
            </w:r>
            <w:r w:rsidR="00034958">
              <w:rPr>
                <w:b/>
                <w:bCs/>
                <w:color w:val="FF0000"/>
              </w:rPr>
              <w:t>5</w:t>
            </w:r>
            <w:r w:rsidRPr="008E3B88">
              <w:rPr>
                <w:b/>
                <w:bCs/>
                <w:color w:val="FF0000"/>
              </w:rPr>
              <w:t>%</w:t>
            </w:r>
            <w:r w:rsidRPr="008E3B88">
              <w:t>)</w:t>
            </w:r>
          </w:p>
          <w:p w14:paraId="2F75D070" w14:textId="77965967" w:rsidR="008E3B88" w:rsidRPr="008E3B88" w:rsidRDefault="008E3B88" w:rsidP="008E3B88">
            <w:pPr>
              <w:pStyle w:val="Corpsdetexte"/>
              <w:rPr>
                <w:u w:val="single"/>
              </w:rPr>
            </w:pPr>
            <w:r w:rsidRPr="008E3B88">
              <w:rPr>
                <w:u w:val="single"/>
              </w:rPr>
              <w:t>Cette solution alternative engendre la perte de 2</w:t>
            </w:r>
            <w:r w:rsidR="00034958">
              <w:rPr>
                <w:u w:val="single"/>
              </w:rPr>
              <w:t>5</w:t>
            </w:r>
            <w:r w:rsidRPr="008E3B88">
              <w:rPr>
                <w:u w:val="single"/>
              </w:rPr>
              <w:t>% des points</w:t>
            </w:r>
            <w:r>
              <w:rPr>
                <w:u w:val="single"/>
              </w:rPr>
              <w:t>.</w:t>
            </w:r>
          </w:p>
          <w:p w14:paraId="63CB8B5A" w14:textId="2C47D49B" w:rsidR="00B20DF9" w:rsidRDefault="00972A67" w:rsidP="00972A67">
            <w:pPr>
              <w:pStyle w:val="Corpsdetexte"/>
            </w:pPr>
            <w:r>
              <w:t>La mise à jour à implémenter dans votre projet est détaillée ci-dessous.</w:t>
            </w:r>
          </w:p>
        </w:tc>
      </w:tr>
    </w:tbl>
    <w:p w14:paraId="7EEAC9C6" w14:textId="7AB8D6CA" w:rsidR="007637B0" w:rsidRDefault="007637B0" w:rsidP="00B02E1D">
      <w:pPr>
        <w:pStyle w:val="Corpsdetexte"/>
        <w:jc w:val="both"/>
        <w:rPr>
          <w:sz w:val="24"/>
          <w:szCs w:val="24"/>
        </w:rPr>
      </w:pPr>
      <w:r w:rsidRPr="007637B0">
        <w:rPr>
          <w:b/>
          <w:bCs/>
          <w:sz w:val="24"/>
          <w:szCs w:val="24"/>
          <w:u w:val="single"/>
        </w:rPr>
        <w:lastRenderedPageBreak/>
        <w:t>Fonctionnalité à ajouter :</w:t>
      </w:r>
      <w:r>
        <w:rPr>
          <w:sz w:val="24"/>
          <w:szCs w:val="24"/>
        </w:rPr>
        <w:t xml:space="preserve"> Ajoutez à votre application une page d’historique d’évènements (Logs) en utilisant une base de données de type Access. </w:t>
      </w:r>
    </w:p>
    <w:p w14:paraId="79ABF188" w14:textId="77777777" w:rsidR="00972A67" w:rsidRDefault="007F1C28" w:rsidP="00972A67">
      <w:pPr>
        <w:pStyle w:val="Corpsdetexte"/>
        <w:rPr>
          <w:sz w:val="24"/>
          <w:szCs w:val="24"/>
        </w:rPr>
      </w:pPr>
      <w:r w:rsidRPr="007F1C28">
        <w:rPr>
          <w:b/>
          <w:bCs/>
          <w:sz w:val="24"/>
          <w:szCs w:val="24"/>
          <w:u w:val="single"/>
        </w:rPr>
        <w:t>Exemple d’interface :</w:t>
      </w:r>
      <w:r w:rsidR="00972A67" w:rsidRPr="00972A67">
        <w:rPr>
          <w:sz w:val="24"/>
          <w:szCs w:val="24"/>
        </w:rPr>
        <w:t xml:space="preserve"> </w:t>
      </w:r>
    </w:p>
    <w:p w14:paraId="44BD012B" w14:textId="19258B8A" w:rsidR="007637B0" w:rsidRPr="007F1C28" w:rsidRDefault="008A447C" w:rsidP="00972A67">
      <w:pPr>
        <w:pStyle w:val="Corpsdetexte"/>
        <w:jc w:val="center"/>
        <w:rPr>
          <w:b/>
          <w:bCs/>
          <w:sz w:val="24"/>
          <w:szCs w:val="24"/>
          <w:u w:val="single"/>
        </w:rPr>
      </w:pPr>
      <w:r w:rsidRPr="008A447C">
        <w:rPr>
          <w:b/>
          <w:bCs/>
          <w:sz w:val="24"/>
          <w:szCs w:val="24"/>
          <w:u w:val="single"/>
        </w:rPr>
        <w:drawing>
          <wp:inline distT="0" distB="0" distL="0" distR="0" wp14:anchorId="5066D9B7" wp14:editId="1AD46A09">
            <wp:extent cx="5760720" cy="28492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11E7" w14:textId="295AAE40" w:rsidR="007F1C28" w:rsidRPr="007F1C28" w:rsidRDefault="00647169" w:rsidP="00B02E1D">
      <w:pPr>
        <w:pStyle w:val="Corpsdetexte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Base de données</w:t>
      </w:r>
      <w:r w:rsidR="00794C09">
        <w:rPr>
          <w:b/>
          <w:bCs/>
          <w:sz w:val="24"/>
          <w:szCs w:val="24"/>
          <w:u w:val="single"/>
        </w:rPr>
        <w:t xml:space="preserve"> DB_Logs, table LogsTable</w:t>
      </w:r>
      <w:r w:rsidR="007F1C28" w:rsidRPr="007F1C28">
        <w:rPr>
          <w:b/>
          <w:bCs/>
          <w:sz w:val="24"/>
          <w:szCs w:val="24"/>
          <w:u w:val="single"/>
        </w:rPr>
        <w:t> :</w:t>
      </w:r>
    </w:p>
    <w:tbl>
      <w:tblPr>
        <w:tblW w:w="90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24"/>
        <w:gridCol w:w="4019"/>
        <w:gridCol w:w="3729"/>
      </w:tblGrid>
      <w:tr w:rsidR="00353A89" w14:paraId="6441DA78" w14:textId="77777777" w:rsidTr="007637B0"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F3A6DC3" w14:textId="53CB6D22" w:rsidR="00353A89" w:rsidRDefault="004A6AAD">
            <w:pPr>
              <w:pStyle w:val="Contenudetableau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7637B0">
              <w:rPr>
                <w:b/>
                <w:bCs/>
              </w:rPr>
              <w:t>olonne</w:t>
            </w:r>
          </w:p>
        </w:tc>
        <w:tc>
          <w:tcPr>
            <w:tcW w:w="4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F91CC80" w14:textId="77777777" w:rsidR="00353A89" w:rsidRDefault="004A6AAD">
            <w:pPr>
              <w:pStyle w:val="Contenudetableau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Propriétés DB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5F0B51" w14:textId="77777777" w:rsidR="00353A89" w:rsidRDefault="004A6AAD">
            <w:pPr>
              <w:pStyle w:val="Contenudetableau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53A89" w14:paraId="63D732CB" w14:textId="77777777" w:rsidTr="007637B0"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</w:tcPr>
          <w:p w14:paraId="4D6728B3" w14:textId="368753F3" w:rsidR="00353A89" w:rsidRDefault="00AD7D6A">
            <w:pPr>
              <w:pStyle w:val="Corpsdetex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</w:t>
            </w:r>
            <w:r w:rsidR="007F1C28">
              <w:rPr>
                <w:sz w:val="20"/>
                <w:szCs w:val="20"/>
              </w:rPr>
              <w:t>Ref</w:t>
            </w:r>
          </w:p>
        </w:tc>
        <w:tc>
          <w:tcPr>
            <w:tcW w:w="4205" w:type="dxa"/>
            <w:tcBorders>
              <w:left w:val="single" w:sz="2" w:space="0" w:color="000000"/>
              <w:bottom w:val="single" w:sz="2" w:space="0" w:color="000000"/>
            </w:tcBorders>
          </w:tcPr>
          <w:p w14:paraId="09914594" w14:textId="77777777" w:rsidR="00353A89" w:rsidRDefault="004A6AAD">
            <w:pPr>
              <w:pStyle w:val="Corpsdetex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Clé primaire, indexé sans doublon, long int, auto-incrémentée.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26FD7C" w14:textId="77777777" w:rsidR="00353A89" w:rsidRDefault="004A6AAD">
            <w:pPr>
              <w:pStyle w:val="Corpsdetex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Référence numérotée</w:t>
            </w:r>
          </w:p>
        </w:tc>
      </w:tr>
      <w:tr w:rsidR="00353A89" w14:paraId="2C5EF472" w14:textId="77777777" w:rsidTr="007637B0"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</w:tcPr>
          <w:p w14:paraId="51C49127" w14:textId="710E9A4B" w:rsidR="00353A89" w:rsidRDefault="00AD7D6A">
            <w:pPr>
              <w:pStyle w:val="Corpsdetex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</w:t>
            </w:r>
            <w:r w:rsidR="004A6AAD">
              <w:rPr>
                <w:sz w:val="20"/>
                <w:szCs w:val="20"/>
              </w:rPr>
              <w:t>Date</w:t>
            </w:r>
          </w:p>
        </w:tc>
        <w:tc>
          <w:tcPr>
            <w:tcW w:w="4205" w:type="dxa"/>
            <w:tcBorders>
              <w:left w:val="single" w:sz="2" w:space="0" w:color="000000"/>
              <w:bottom w:val="single" w:sz="2" w:space="0" w:color="000000"/>
            </w:tcBorders>
          </w:tcPr>
          <w:p w14:paraId="7D016539" w14:textId="77777777" w:rsidR="00353A89" w:rsidRDefault="004A6AAD">
            <w:pPr>
              <w:pStyle w:val="Corpsdetex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court 50 caractères, Null interdit, Champ vide interdit, non-indexé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9536AA" w14:textId="24F80CC6" w:rsidR="00353A89" w:rsidRDefault="004A6AAD">
            <w:pPr>
              <w:pStyle w:val="Corpsdetex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et heure de l’évènement</w:t>
            </w:r>
            <w:r w:rsidR="00AD7D6A">
              <w:rPr>
                <w:sz w:val="20"/>
                <w:szCs w:val="20"/>
              </w:rPr>
              <w:t xml:space="preserve"> (</w:t>
            </w:r>
            <w:r w:rsidR="00AD7D6A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DateTime.Now</w:t>
            </w:r>
            <w:r w:rsidR="00AD7D6A">
              <w:rPr>
                <w:sz w:val="20"/>
                <w:szCs w:val="20"/>
              </w:rPr>
              <w:t>)</w:t>
            </w:r>
          </w:p>
        </w:tc>
      </w:tr>
      <w:tr w:rsidR="00353A89" w14:paraId="608C13A1" w14:textId="77777777" w:rsidTr="007637B0"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</w:tcPr>
          <w:p w14:paraId="51D48757" w14:textId="23392567" w:rsidR="00353A89" w:rsidRDefault="00AD7D6A">
            <w:pPr>
              <w:pStyle w:val="Corpsdetex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</w:t>
            </w:r>
            <w:r w:rsidR="004A6AAD">
              <w:rPr>
                <w:sz w:val="20"/>
                <w:szCs w:val="20"/>
              </w:rPr>
              <w:t xml:space="preserve">Type </w:t>
            </w:r>
          </w:p>
        </w:tc>
        <w:tc>
          <w:tcPr>
            <w:tcW w:w="4205" w:type="dxa"/>
            <w:tcBorders>
              <w:left w:val="single" w:sz="2" w:space="0" w:color="000000"/>
              <w:bottom w:val="single" w:sz="2" w:space="0" w:color="000000"/>
            </w:tcBorders>
          </w:tcPr>
          <w:p w14:paraId="6158EAD9" w14:textId="2427A00B" w:rsidR="00353A89" w:rsidRDefault="004A6AAD">
            <w:pPr>
              <w:pStyle w:val="Corpsdetex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court 50 caractères, Null interdit, Champ vide interdit, indexé avec doublon.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7FB0B0" w14:textId="77777777" w:rsidR="00AD7D6A" w:rsidRDefault="004A6AAD">
            <w:pPr>
              <w:pStyle w:val="Corpsdetex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types possibles</w:t>
            </w:r>
            <w:r w:rsidR="00B02E1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: </w:t>
            </w:r>
          </w:p>
          <w:p w14:paraId="4B939486" w14:textId="3159EF4C" w:rsidR="00AD7D6A" w:rsidRDefault="009E3A04" w:rsidP="00AD7D6A">
            <w:pPr>
              <w:pStyle w:val="Corpsdetexte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4A6AAD">
              <w:rPr>
                <w:sz w:val="20"/>
                <w:szCs w:val="20"/>
              </w:rPr>
              <w:t>ser</w:t>
            </w:r>
            <w:r w:rsidR="00AD7D6A">
              <w:rPr>
                <w:sz w:val="20"/>
                <w:szCs w:val="20"/>
              </w:rPr>
              <w:t> : login, création, suppression utilisateur</w:t>
            </w:r>
          </w:p>
          <w:p w14:paraId="4269FC08" w14:textId="64AC421C" w:rsidR="00AD7D6A" w:rsidRDefault="00A648FD" w:rsidP="00AD7D6A">
            <w:pPr>
              <w:pStyle w:val="Corpsdetexte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fr-BE"/>
              </w:rPr>
              <w:t>ID</w:t>
            </w:r>
            <w:r w:rsidR="00AD7D6A">
              <w:rPr>
                <w:rFonts w:eastAsia="Times New Roman" w:cs="Times New Roman"/>
                <w:sz w:val="20"/>
                <w:szCs w:val="20"/>
                <w:lang w:eastAsia="fr-BE"/>
              </w:rPr>
              <w:t> : Création/Suppression d’ID</w:t>
            </w:r>
          </w:p>
          <w:p w14:paraId="2B36634C" w14:textId="3EC0F4D6" w:rsidR="00353A89" w:rsidRDefault="004A6AAD" w:rsidP="00AD7D6A">
            <w:pPr>
              <w:pStyle w:val="Corpsdetexte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AD7D6A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larm</w:t>
            </w:r>
            <w:r w:rsidR="00AD7D6A">
              <w:rPr>
                <w:sz w:val="20"/>
                <w:szCs w:val="20"/>
              </w:rPr>
              <w:t> : Alarmes sur mesures</w:t>
            </w:r>
          </w:p>
        </w:tc>
      </w:tr>
      <w:tr w:rsidR="00353A89" w14:paraId="47EEF2E4" w14:textId="77777777" w:rsidTr="007637B0"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</w:tcPr>
          <w:p w14:paraId="78D9EA17" w14:textId="4D94A550" w:rsidR="00353A89" w:rsidRDefault="00AD7D6A">
            <w:pPr>
              <w:pStyle w:val="Corpsdetex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</w:t>
            </w:r>
            <w:r w:rsidR="004A6AAD">
              <w:rPr>
                <w:sz w:val="20"/>
                <w:szCs w:val="20"/>
              </w:rPr>
              <w:t>Description</w:t>
            </w:r>
          </w:p>
        </w:tc>
        <w:tc>
          <w:tcPr>
            <w:tcW w:w="4205" w:type="dxa"/>
            <w:tcBorders>
              <w:left w:val="single" w:sz="2" w:space="0" w:color="000000"/>
              <w:bottom w:val="single" w:sz="2" w:space="0" w:color="000000"/>
            </w:tcBorders>
          </w:tcPr>
          <w:p w14:paraId="5AF6760E" w14:textId="1F3387EF" w:rsidR="00353A89" w:rsidRDefault="004A6AAD">
            <w:pPr>
              <w:pStyle w:val="Corpsdetex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court 50 caractères, Null interdit, Champ vide interdit, non-indexé,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1BE11C" w14:textId="04F3AD29" w:rsidR="00353A89" w:rsidRDefault="004A6AAD">
            <w:pPr>
              <w:pStyle w:val="Corpsdetex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Doit comprendre p</w:t>
            </w:r>
            <w:r w:rsidR="007637B0">
              <w:rPr>
                <w:sz w:val="20"/>
                <w:szCs w:val="20"/>
              </w:rPr>
              <w:t>ou</w:t>
            </w:r>
            <w:r>
              <w:rPr>
                <w:sz w:val="20"/>
                <w:szCs w:val="20"/>
              </w:rPr>
              <w:t xml:space="preserve">r </w:t>
            </w:r>
            <w:r w:rsidR="007637B0">
              <w:rPr>
                <w:sz w:val="20"/>
                <w:szCs w:val="20"/>
              </w:rPr>
              <w:t xml:space="preserve">un </w:t>
            </w:r>
            <w:r>
              <w:rPr>
                <w:sz w:val="20"/>
                <w:szCs w:val="20"/>
              </w:rPr>
              <w:t>type</w:t>
            </w:r>
            <w:r w:rsidR="00B02E1D">
              <w:rPr>
                <w:sz w:val="20"/>
                <w:szCs w:val="20"/>
              </w:rPr>
              <w:t xml:space="preserve"> </w:t>
            </w:r>
            <w:r w:rsidR="007637B0">
              <w:rPr>
                <w:sz w:val="20"/>
                <w:szCs w:val="20"/>
              </w:rPr>
              <w:t>donné</w:t>
            </w:r>
          </w:p>
          <w:p w14:paraId="1497C9D7" w14:textId="60A1C093" w:rsidR="00353A89" w:rsidRDefault="004A6AAD">
            <w:pPr>
              <w:pStyle w:val="Corpsdetex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1B7A6C"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ser</w:t>
            </w:r>
            <w:r w:rsidR="00B02E1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: nom d’utilisateur</w:t>
            </w:r>
            <w:r w:rsidR="00A648FD">
              <w:rPr>
                <w:sz w:val="20"/>
                <w:szCs w:val="20"/>
              </w:rPr>
              <w:t xml:space="preserve"> enregistré</w:t>
            </w:r>
          </w:p>
          <w:p w14:paraId="1E26E857" w14:textId="0692B2B0" w:rsidR="00353A89" w:rsidRDefault="004A6AAD">
            <w:pPr>
              <w:pStyle w:val="Corpsdetexte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fr-BE"/>
              </w:rPr>
              <w:t xml:space="preserve">- </w:t>
            </w:r>
            <w:r w:rsidR="00A648FD">
              <w:rPr>
                <w:rFonts w:eastAsia="Times New Roman" w:cs="Times New Roman"/>
                <w:sz w:val="20"/>
                <w:szCs w:val="20"/>
                <w:lang w:eastAsia="fr-BE"/>
              </w:rPr>
              <w:t>ID</w:t>
            </w:r>
            <w:r w:rsidR="00B02E1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:</w:t>
            </w:r>
            <w:r w:rsidR="00B02E1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ID créé ou supprimé </w:t>
            </w:r>
            <w:r w:rsidR="00A648FD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 xml:space="preserve"> config</w:t>
            </w:r>
            <w:r w:rsidR="00A648FD">
              <w:rPr>
                <w:sz w:val="20"/>
                <w:szCs w:val="20"/>
              </w:rPr>
              <w:t xml:space="preserve"> associée</w:t>
            </w:r>
            <w:r>
              <w:rPr>
                <w:sz w:val="20"/>
                <w:szCs w:val="20"/>
              </w:rPr>
              <w:t>.</w:t>
            </w:r>
          </w:p>
          <w:p w14:paraId="55AC2407" w14:textId="0B7D883E" w:rsidR="00353A89" w:rsidRDefault="004A6AAD">
            <w:pPr>
              <w:pStyle w:val="Corpsdetex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eastAsia="Times New Roman" w:cs="Times New Roman"/>
                <w:sz w:val="20"/>
                <w:szCs w:val="20"/>
                <w:lang w:eastAsia="fr-BE"/>
              </w:rPr>
              <w:t>A</w:t>
            </w:r>
            <w:r>
              <w:rPr>
                <w:sz w:val="20"/>
                <w:szCs w:val="20"/>
              </w:rPr>
              <w:t xml:space="preserve">larm: ID, </w:t>
            </w:r>
            <w:r w:rsidR="00A648FD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 xml:space="preserve"> d’alarmes</w:t>
            </w:r>
            <w:r w:rsidR="00AD7D6A">
              <w:rPr>
                <w:sz w:val="20"/>
                <w:szCs w:val="20"/>
              </w:rPr>
              <w:t>, valeur associée</w:t>
            </w:r>
          </w:p>
        </w:tc>
      </w:tr>
    </w:tbl>
    <w:p w14:paraId="553C4707" w14:textId="48359940" w:rsidR="00A648FD" w:rsidRDefault="00A648FD" w:rsidP="00B02E1D">
      <w:pPr>
        <w:pStyle w:val="Corpsdetexte"/>
        <w:jc w:val="both"/>
        <w:rPr>
          <w:rFonts w:eastAsia="Times New Roman" w:cs="Times New Roman"/>
          <w:sz w:val="24"/>
          <w:szCs w:val="24"/>
          <w:lang w:eastAsia="fr-BE"/>
        </w:rPr>
      </w:pPr>
    </w:p>
    <w:p w14:paraId="4B450125" w14:textId="77777777" w:rsidR="001B7A6C" w:rsidRDefault="001B7A6C" w:rsidP="00B02E1D">
      <w:pPr>
        <w:pStyle w:val="Corpsdetexte"/>
        <w:jc w:val="both"/>
        <w:rPr>
          <w:rFonts w:eastAsia="Times New Roman" w:cs="Times New Roman"/>
          <w:sz w:val="24"/>
          <w:szCs w:val="24"/>
          <w:lang w:eastAsia="fr-BE"/>
        </w:rPr>
      </w:pPr>
    </w:p>
    <w:p w14:paraId="34E8E035" w14:textId="1F381F07" w:rsidR="00353A89" w:rsidRDefault="004A6AAD" w:rsidP="00B02E1D">
      <w:pPr>
        <w:pStyle w:val="Corpsdetexte"/>
        <w:jc w:val="both"/>
        <w:rPr>
          <w:b/>
          <w:bCs/>
          <w:sz w:val="28"/>
          <w:szCs w:val="28"/>
        </w:rPr>
      </w:pPr>
      <w:r>
        <w:rPr>
          <w:rFonts w:eastAsia="Times New Roman" w:cs="Times New Roman"/>
          <w:sz w:val="24"/>
          <w:szCs w:val="24"/>
          <w:lang w:eastAsia="fr-BE"/>
        </w:rPr>
        <w:lastRenderedPageBreak/>
        <w:t>Les caractéristiques de la base de données sont</w:t>
      </w:r>
      <w:r w:rsidR="00B02E1D">
        <w:rPr>
          <w:rFonts w:eastAsia="Times New Roman" w:cs="Times New Roman"/>
          <w:sz w:val="24"/>
          <w:szCs w:val="24"/>
          <w:lang w:eastAsia="fr-BE"/>
        </w:rPr>
        <w:t xml:space="preserve"> </w:t>
      </w:r>
      <w:r>
        <w:rPr>
          <w:rFonts w:eastAsia="Times New Roman" w:cs="Times New Roman"/>
          <w:sz w:val="24"/>
          <w:szCs w:val="24"/>
          <w:lang w:eastAsia="fr-BE"/>
        </w:rPr>
        <w:t xml:space="preserve">: </w:t>
      </w:r>
    </w:p>
    <w:p w14:paraId="64EE20C0" w14:textId="44A0605E" w:rsidR="00353A89" w:rsidRDefault="007F1C28">
      <w:pPr>
        <w:pStyle w:val="Corpsdetexte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rFonts w:eastAsia="Times New Roman" w:cs="Times New Roman"/>
          <w:sz w:val="24"/>
          <w:szCs w:val="24"/>
          <w:lang w:eastAsia="fr-BE"/>
        </w:rPr>
        <w:t>Chaque évènement est directement envoyé dans la base de données</w:t>
      </w:r>
      <w:r w:rsidR="00972A67">
        <w:rPr>
          <w:rFonts w:eastAsia="Times New Roman" w:cs="Times New Roman"/>
          <w:sz w:val="24"/>
          <w:szCs w:val="24"/>
          <w:lang w:eastAsia="fr-BE"/>
        </w:rPr>
        <w:t>.</w:t>
      </w:r>
    </w:p>
    <w:p w14:paraId="179805CF" w14:textId="622CAF7F" w:rsidR="00353A89" w:rsidRPr="00972A67" w:rsidRDefault="004A6AAD">
      <w:pPr>
        <w:pStyle w:val="Corpsdetexte"/>
        <w:numPr>
          <w:ilvl w:val="0"/>
          <w:numId w:val="5"/>
        </w:numPr>
        <w:rPr>
          <w:b/>
          <w:bCs/>
          <w:sz w:val="24"/>
          <w:szCs w:val="24"/>
        </w:rPr>
      </w:pPr>
      <w:r w:rsidRPr="00B02E1D">
        <w:rPr>
          <w:sz w:val="24"/>
          <w:szCs w:val="24"/>
        </w:rPr>
        <w:t>Il n’y a pas de limitation dans le nombre d’évènements stockés dans la base de données.</w:t>
      </w:r>
    </w:p>
    <w:p w14:paraId="675574C0" w14:textId="02EC7E95" w:rsidR="00972A67" w:rsidRPr="00647169" w:rsidRDefault="00972A67">
      <w:pPr>
        <w:pStyle w:val="Corpsdetexte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L’accès à la base de données en mode « déconnecté » </w:t>
      </w:r>
      <w:r w:rsidR="00647169">
        <w:rPr>
          <w:sz w:val="24"/>
          <w:szCs w:val="24"/>
        </w:rPr>
        <w:t xml:space="preserve">(utilisation du dataset) </w:t>
      </w:r>
      <w:r>
        <w:rPr>
          <w:sz w:val="24"/>
          <w:szCs w:val="24"/>
        </w:rPr>
        <w:t>doit être privilégié.</w:t>
      </w:r>
    </w:p>
    <w:p w14:paraId="17252FFE" w14:textId="271DB550" w:rsidR="007F1C28" w:rsidRDefault="007F1C28" w:rsidP="007F1C28">
      <w:pPr>
        <w:pStyle w:val="Corpsdetexte"/>
        <w:rPr>
          <w:b/>
          <w:bCs/>
          <w:sz w:val="24"/>
          <w:szCs w:val="24"/>
          <w:u w:val="single"/>
        </w:rPr>
      </w:pPr>
      <w:r w:rsidRPr="007F1C28">
        <w:rPr>
          <w:b/>
          <w:bCs/>
          <w:sz w:val="24"/>
          <w:szCs w:val="24"/>
          <w:u w:val="single"/>
        </w:rPr>
        <w:t>Datagrid :</w:t>
      </w:r>
    </w:p>
    <w:p w14:paraId="10AF6923" w14:textId="1A117240" w:rsidR="00353A89" w:rsidRDefault="004A6AAD" w:rsidP="007F1C28">
      <w:pPr>
        <w:pStyle w:val="Corpsdetexte"/>
        <w:jc w:val="both"/>
        <w:rPr>
          <w:sz w:val="24"/>
          <w:szCs w:val="24"/>
        </w:rPr>
      </w:pPr>
      <w:r w:rsidRPr="00B02E1D">
        <w:rPr>
          <w:sz w:val="24"/>
          <w:szCs w:val="24"/>
        </w:rPr>
        <w:t>Un Datagrid permet</w:t>
      </w:r>
      <w:r w:rsidR="007F1C28">
        <w:rPr>
          <w:sz w:val="24"/>
          <w:szCs w:val="24"/>
        </w:rPr>
        <w:t xml:space="preserve"> l’affichage des données extraites de la base de données suivant les filtres imposés par l’utilisateur.</w:t>
      </w:r>
    </w:p>
    <w:p w14:paraId="2A58D219" w14:textId="6BA0E58F" w:rsidR="007F1C28" w:rsidRDefault="007F1C28" w:rsidP="007F1C28">
      <w:pPr>
        <w:pStyle w:val="Corpsdetexte"/>
        <w:jc w:val="both"/>
        <w:rPr>
          <w:b/>
          <w:bCs/>
          <w:sz w:val="24"/>
          <w:szCs w:val="24"/>
          <w:u w:val="single"/>
        </w:rPr>
      </w:pPr>
      <w:r w:rsidRPr="007F1C28">
        <w:rPr>
          <w:b/>
          <w:bCs/>
          <w:sz w:val="24"/>
          <w:szCs w:val="24"/>
          <w:u w:val="single"/>
        </w:rPr>
        <w:t>Filtres :</w:t>
      </w:r>
    </w:p>
    <w:p w14:paraId="16939B55" w14:textId="77770559" w:rsidR="007F1C28" w:rsidRDefault="007F1C28" w:rsidP="007F1C28">
      <w:pPr>
        <w:pStyle w:val="Corpsdetexte"/>
        <w:jc w:val="both"/>
        <w:rPr>
          <w:sz w:val="24"/>
          <w:szCs w:val="24"/>
        </w:rPr>
      </w:pPr>
      <w:r w:rsidRPr="007F1C28">
        <w:rPr>
          <w:sz w:val="24"/>
          <w:szCs w:val="24"/>
        </w:rPr>
        <w:t>Deux filtres permettent</w:t>
      </w:r>
      <w:r>
        <w:rPr>
          <w:sz w:val="24"/>
          <w:szCs w:val="24"/>
        </w:rPr>
        <w:t xml:space="preserve"> la sélection du type</w:t>
      </w:r>
      <w:r w:rsidR="001B7A6C">
        <w:rPr>
          <w:sz w:val="24"/>
          <w:szCs w:val="24"/>
        </w:rPr>
        <w:t xml:space="preserve"> (pas de filtre, User, ID, Alarm)</w:t>
      </w:r>
      <w:r>
        <w:rPr>
          <w:sz w:val="24"/>
          <w:szCs w:val="24"/>
        </w:rPr>
        <w:t xml:space="preserve"> ainsi que du nombre d’évènements</w:t>
      </w:r>
      <w:r w:rsidR="001B7A6C">
        <w:rPr>
          <w:sz w:val="24"/>
          <w:szCs w:val="24"/>
        </w:rPr>
        <w:t xml:space="preserve"> (ex : 10, 100, 1000)</w:t>
      </w:r>
      <w:r>
        <w:rPr>
          <w:sz w:val="24"/>
          <w:szCs w:val="24"/>
        </w:rPr>
        <w:t xml:space="preserve"> à afficher dans le datagrid, en partant du plus récent.</w:t>
      </w:r>
    </w:p>
    <w:p w14:paraId="3B5F49C6" w14:textId="6BC67023" w:rsidR="007F1C28" w:rsidRPr="007F1C28" w:rsidRDefault="007F1C28" w:rsidP="007F1C28">
      <w:pPr>
        <w:pStyle w:val="Corpsdetexte"/>
        <w:jc w:val="both"/>
        <w:rPr>
          <w:b/>
          <w:bCs/>
          <w:sz w:val="24"/>
          <w:szCs w:val="24"/>
          <w:u w:val="single"/>
        </w:rPr>
      </w:pPr>
      <w:r w:rsidRPr="007F1C28">
        <w:rPr>
          <w:b/>
          <w:bCs/>
          <w:sz w:val="24"/>
          <w:szCs w:val="24"/>
          <w:u w:val="single"/>
        </w:rPr>
        <w:t>Buttons :</w:t>
      </w:r>
    </w:p>
    <w:p w14:paraId="34612846" w14:textId="77777777" w:rsidR="00353A89" w:rsidRPr="00B02E1D" w:rsidRDefault="004A6AAD">
      <w:pPr>
        <w:pStyle w:val="Corpsdetexte"/>
        <w:rPr>
          <w:b/>
          <w:bCs/>
          <w:sz w:val="24"/>
          <w:szCs w:val="24"/>
        </w:rPr>
      </w:pPr>
      <w:r w:rsidRPr="00B02E1D">
        <w:rPr>
          <w:rFonts w:eastAsia="Times New Roman" w:cs="Times New Roman"/>
          <w:sz w:val="24"/>
          <w:szCs w:val="24"/>
          <w:lang w:eastAsia="fr-BE"/>
        </w:rPr>
        <w:t>L’interface doit aussi contenir</w:t>
      </w:r>
    </w:p>
    <w:p w14:paraId="6B4AC676" w14:textId="2C030A37" w:rsidR="007F1C28" w:rsidRPr="007F1C28" w:rsidRDefault="007F1C28">
      <w:pPr>
        <w:pStyle w:val="Corpsdetexte"/>
        <w:numPr>
          <w:ilvl w:val="0"/>
          <w:numId w:val="7"/>
        </w:numPr>
        <w:rPr>
          <w:sz w:val="24"/>
          <w:szCs w:val="24"/>
        </w:rPr>
      </w:pPr>
      <w:r w:rsidRPr="007F1C28">
        <w:rPr>
          <w:sz w:val="24"/>
          <w:szCs w:val="24"/>
        </w:rPr>
        <w:t xml:space="preserve">Un bouton </w:t>
      </w:r>
      <w:r w:rsidR="009E3A04">
        <w:rPr>
          <w:sz w:val="24"/>
          <w:szCs w:val="24"/>
        </w:rPr>
        <w:t>de mise à jour du Datagrid depuis la base de données</w:t>
      </w:r>
      <w:r w:rsidR="001B7A6C">
        <w:rPr>
          <w:sz w:val="24"/>
          <w:szCs w:val="24"/>
        </w:rPr>
        <w:t xml:space="preserve"> suivant les filtres.</w:t>
      </w:r>
    </w:p>
    <w:p w14:paraId="1E95D292" w14:textId="2CCF692F" w:rsidR="007F1C28" w:rsidRPr="009E3A04" w:rsidRDefault="009E3A04" w:rsidP="009E3A04">
      <w:pPr>
        <w:pStyle w:val="Corpsdetexte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</w:t>
      </w:r>
      <w:r w:rsidR="004A6AAD" w:rsidRPr="00B02E1D">
        <w:rPr>
          <w:sz w:val="24"/>
          <w:szCs w:val="24"/>
        </w:rPr>
        <w:t xml:space="preserve">n </w:t>
      </w:r>
      <w:r w:rsidR="007F1C28" w:rsidRPr="00B02E1D">
        <w:rPr>
          <w:sz w:val="24"/>
          <w:szCs w:val="24"/>
        </w:rPr>
        <w:t>bouton</w:t>
      </w:r>
      <w:r w:rsidR="004A6AAD" w:rsidRPr="00B02E1D">
        <w:rPr>
          <w:sz w:val="24"/>
          <w:szCs w:val="24"/>
        </w:rPr>
        <w:t xml:space="preserve"> permettant la sauvegarde des logs en fichier CSV</w:t>
      </w:r>
      <w:r w:rsidR="001B7A6C">
        <w:rPr>
          <w:sz w:val="24"/>
          <w:szCs w:val="24"/>
        </w:rPr>
        <w:t xml:space="preserve">, </w:t>
      </w:r>
      <w:r w:rsidR="001B7A6C">
        <w:rPr>
          <w:sz w:val="24"/>
          <w:szCs w:val="24"/>
        </w:rPr>
        <w:t>suivant les filtres</w:t>
      </w:r>
      <w:r w:rsidR="001B7A6C">
        <w:rPr>
          <w:sz w:val="24"/>
          <w:szCs w:val="24"/>
        </w:rPr>
        <w:t>.</w:t>
      </w:r>
    </w:p>
    <w:sectPr w:rsidR="007F1C28" w:rsidRPr="009E3A04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92138"/>
    <w:multiLevelType w:val="multilevel"/>
    <w:tmpl w:val="551EED1E"/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OpenSymbol" w:hint="default"/>
        <w:sz w:val="14"/>
        <w:szCs w:val="14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  <w:sz w:val="14"/>
        <w:szCs w:val="14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  <w:sz w:val="14"/>
        <w:szCs w:val="14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OpenSymbol" w:hint="default"/>
        <w:sz w:val="14"/>
        <w:szCs w:val="14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  <w:sz w:val="14"/>
        <w:szCs w:val="14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  <w:sz w:val="14"/>
        <w:szCs w:val="14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OpenSymbol" w:hint="default"/>
        <w:sz w:val="14"/>
        <w:szCs w:val="14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  <w:sz w:val="14"/>
        <w:szCs w:val="14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  <w:sz w:val="14"/>
        <w:szCs w:val="14"/>
      </w:rPr>
    </w:lvl>
  </w:abstractNum>
  <w:abstractNum w:abstractNumId="1" w15:restartNumberingAfterBreak="0">
    <w:nsid w:val="0F141D8D"/>
    <w:multiLevelType w:val="hybridMultilevel"/>
    <w:tmpl w:val="FCCCC8C4"/>
    <w:lvl w:ilvl="0" w:tplc="F80A2642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B3868"/>
    <w:multiLevelType w:val="multilevel"/>
    <w:tmpl w:val="4AF27488"/>
    <w:lvl w:ilvl="0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cs="OpenSymbol" w:hint="default"/>
        <w:sz w:val="24"/>
        <w:szCs w:val="24"/>
      </w:rPr>
    </w:lvl>
    <w:lvl w:ilvl="1">
      <w:start w:val="1"/>
      <w:numFmt w:val="bullet"/>
      <w:lvlText w:val=""/>
      <w:lvlJc w:val="left"/>
      <w:pPr>
        <w:tabs>
          <w:tab w:val="num" w:pos="890"/>
        </w:tabs>
        <w:ind w:left="890" w:hanging="360"/>
      </w:pPr>
      <w:rPr>
        <w:rFonts w:ascii="Wingdings" w:hAnsi="Wingdings" w:cs="OpenSymbol" w:hint="default"/>
        <w:sz w:val="14"/>
        <w:szCs w:val="14"/>
      </w:rPr>
    </w:lvl>
    <w:lvl w:ilvl="2">
      <w:start w:val="1"/>
      <w:numFmt w:val="bullet"/>
      <w:lvlText w:val="▪"/>
      <w:lvlJc w:val="left"/>
      <w:pPr>
        <w:tabs>
          <w:tab w:val="num" w:pos="1250"/>
        </w:tabs>
        <w:ind w:left="1250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10"/>
        </w:tabs>
        <w:ind w:left="1610" w:hanging="360"/>
      </w:pPr>
      <w:rPr>
        <w:rFonts w:ascii="Symbol" w:hAnsi="Symbol" w:cs="Open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1970"/>
        </w:tabs>
        <w:ind w:left="1970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2330"/>
        </w:tabs>
        <w:ind w:left="2330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90"/>
        </w:tabs>
        <w:ind w:left="2690" w:hanging="360"/>
      </w:pPr>
      <w:rPr>
        <w:rFonts w:ascii="Symbol" w:hAnsi="Symbol" w:cs="Open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050"/>
        </w:tabs>
        <w:ind w:left="3050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3410"/>
        </w:tabs>
        <w:ind w:left="3410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3" w15:restartNumberingAfterBreak="0">
    <w:nsid w:val="1A6A1032"/>
    <w:multiLevelType w:val="multilevel"/>
    <w:tmpl w:val="1336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14"/>
        <w:szCs w:val="1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4"/>
        <w:szCs w:val="1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4"/>
        <w:szCs w:val="1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14"/>
        <w:szCs w:val="1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4"/>
        <w:szCs w:val="14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4"/>
        <w:szCs w:val="1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14"/>
        <w:szCs w:val="1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4"/>
        <w:szCs w:val="14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4"/>
        <w:szCs w:val="14"/>
      </w:rPr>
    </w:lvl>
  </w:abstractNum>
  <w:abstractNum w:abstractNumId="4" w15:restartNumberingAfterBreak="0">
    <w:nsid w:val="298C0DC2"/>
    <w:multiLevelType w:val="hybridMultilevel"/>
    <w:tmpl w:val="876EECD4"/>
    <w:lvl w:ilvl="0" w:tplc="300CB64E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B1238"/>
    <w:multiLevelType w:val="multilevel"/>
    <w:tmpl w:val="6714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14"/>
        <w:szCs w:val="1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4"/>
        <w:szCs w:val="1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4"/>
        <w:szCs w:val="1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14"/>
        <w:szCs w:val="1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4"/>
        <w:szCs w:val="14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4"/>
        <w:szCs w:val="1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14"/>
        <w:szCs w:val="1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4"/>
        <w:szCs w:val="14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4"/>
        <w:szCs w:val="14"/>
      </w:rPr>
    </w:lvl>
  </w:abstractNum>
  <w:abstractNum w:abstractNumId="6" w15:restartNumberingAfterBreak="0">
    <w:nsid w:val="50602A10"/>
    <w:multiLevelType w:val="multilevel"/>
    <w:tmpl w:val="AFD033B6"/>
    <w:lvl w:ilvl="0">
      <w:start w:val="1"/>
      <w:numFmt w:val="bullet"/>
      <w:lvlText w:val=""/>
      <w:lvlJc w:val="left"/>
      <w:pPr>
        <w:tabs>
          <w:tab w:val="num" w:pos="57"/>
        </w:tabs>
        <w:ind w:left="57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417"/>
        </w:tabs>
        <w:ind w:left="417" w:hanging="360"/>
      </w:pPr>
      <w:rPr>
        <w:rFonts w:ascii="Symbol" w:hAnsi="Symbol" w:cs="OpenSymbol" w:hint="default"/>
      </w:rPr>
    </w:lvl>
    <w:lvl w:ilvl="2">
      <w:start w:val="1"/>
      <w:numFmt w:val="bullet"/>
      <w:lvlText w:val=""/>
      <w:lvlJc w:val="left"/>
      <w:pPr>
        <w:tabs>
          <w:tab w:val="num" w:pos="777"/>
        </w:tabs>
        <w:ind w:left="777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37"/>
        </w:tabs>
        <w:ind w:left="113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57"/>
        </w:tabs>
        <w:ind w:left="185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217"/>
        </w:tabs>
        <w:ind w:left="221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937"/>
        </w:tabs>
        <w:ind w:left="2937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299115B"/>
    <w:multiLevelType w:val="multilevel"/>
    <w:tmpl w:val="2806C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8"/>
      </w:r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5BE313E"/>
    <w:multiLevelType w:val="multilevel"/>
    <w:tmpl w:val="A3B2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14"/>
        <w:szCs w:val="1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4"/>
        <w:szCs w:val="1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4"/>
        <w:szCs w:val="1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14"/>
        <w:szCs w:val="1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4"/>
        <w:szCs w:val="14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4"/>
        <w:szCs w:val="1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14"/>
        <w:szCs w:val="1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4"/>
        <w:szCs w:val="14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4"/>
        <w:szCs w:val="14"/>
      </w:rPr>
    </w:lvl>
  </w:abstractNum>
  <w:abstractNum w:abstractNumId="9" w15:restartNumberingAfterBreak="0">
    <w:nsid w:val="73097784"/>
    <w:multiLevelType w:val="multilevel"/>
    <w:tmpl w:val="9238F7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782B4B12"/>
    <w:multiLevelType w:val="multilevel"/>
    <w:tmpl w:val="6C068F2C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sz w:val="14"/>
        <w:szCs w:val="1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4"/>
        <w:szCs w:val="1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4"/>
        <w:szCs w:val="1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14"/>
        <w:szCs w:val="1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4"/>
        <w:szCs w:val="14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4"/>
        <w:szCs w:val="1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14"/>
        <w:szCs w:val="1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4"/>
        <w:szCs w:val="14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4"/>
        <w:szCs w:val="14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0"/>
  </w:num>
  <w:num w:numId="5">
    <w:abstractNumId w:val="0"/>
  </w:num>
  <w:num w:numId="6">
    <w:abstractNumId w:val="3"/>
  </w:num>
  <w:num w:numId="7">
    <w:abstractNumId w:val="8"/>
  </w:num>
  <w:num w:numId="8">
    <w:abstractNumId w:val="5"/>
  </w:num>
  <w:num w:numId="9">
    <w:abstractNumId w:val="9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3A89"/>
    <w:rsid w:val="000205BA"/>
    <w:rsid w:val="00034958"/>
    <w:rsid w:val="001B7A6C"/>
    <w:rsid w:val="00353A89"/>
    <w:rsid w:val="004A6AAD"/>
    <w:rsid w:val="0050205E"/>
    <w:rsid w:val="00647169"/>
    <w:rsid w:val="007637B0"/>
    <w:rsid w:val="00794C09"/>
    <w:rsid w:val="007F1C28"/>
    <w:rsid w:val="008A447C"/>
    <w:rsid w:val="008E3B88"/>
    <w:rsid w:val="00972A67"/>
    <w:rsid w:val="00985FE1"/>
    <w:rsid w:val="009E3A04"/>
    <w:rsid w:val="00A648FD"/>
    <w:rsid w:val="00AD7D6A"/>
    <w:rsid w:val="00B02E1D"/>
    <w:rsid w:val="00B2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1FC63"/>
  <w15:docId w15:val="{ADD0BF7F-8BE3-4A67-A4C1-AE074CF3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en-US" w:eastAsia="en-US" w:bidi="en-US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AFE"/>
    <w:pPr>
      <w:spacing w:after="200" w:line="276" w:lineRule="auto"/>
    </w:pPr>
    <w:rPr>
      <w:sz w:val="22"/>
      <w:lang w:val="fr-BE"/>
    </w:rPr>
  </w:style>
  <w:style w:type="paragraph" w:styleId="Titre1">
    <w:name w:val="heading 1"/>
    <w:basedOn w:val="Normal"/>
    <w:next w:val="Normal"/>
    <w:link w:val="Titre1Car"/>
    <w:uiPriority w:val="9"/>
    <w:qFormat/>
    <w:rsid w:val="004A6A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6A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A6A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A6A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A6AF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A6AF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A6AF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A6AF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A6AF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qFormat/>
    <w:rsid w:val="004A6A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de">
    <w:name w:val="code"/>
    <w:basedOn w:val="Policepardfaut"/>
    <w:qFormat/>
    <w:rsid w:val="007C1A52"/>
  </w:style>
  <w:style w:type="character" w:customStyle="1" w:styleId="bold">
    <w:name w:val="bold"/>
    <w:basedOn w:val="Policepardfaut"/>
    <w:qFormat/>
    <w:rsid w:val="007C1A52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374108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qFormat/>
    <w:rsid w:val="004A6A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formatHTMLCar">
    <w:name w:val="Préformaté HTML Car"/>
    <w:basedOn w:val="Policepardfaut"/>
    <w:link w:val="PrformatHTML"/>
    <w:uiPriority w:val="99"/>
    <w:qFormat/>
    <w:rsid w:val="00976D87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LienInternet">
    <w:name w:val="Lien Internet"/>
    <w:basedOn w:val="Policepardfaut"/>
    <w:uiPriority w:val="99"/>
    <w:semiHidden/>
    <w:unhideWhenUsed/>
    <w:rsid w:val="00FC4078"/>
    <w:rPr>
      <w:color w:val="0000FF"/>
      <w:u w:val="single"/>
    </w:rPr>
  </w:style>
  <w:style w:type="character" w:customStyle="1" w:styleId="LienInternetvisit">
    <w:name w:val="Lien Internet visité"/>
    <w:basedOn w:val="Policepardfaut"/>
    <w:uiPriority w:val="99"/>
    <w:semiHidden/>
    <w:unhideWhenUsed/>
    <w:qFormat/>
    <w:rsid w:val="00FC4078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qFormat/>
    <w:rsid w:val="004A6A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qFormat/>
    <w:rsid w:val="004A6A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qFormat/>
    <w:rsid w:val="004A6A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qFormat/>
    <w:rsid w:val="004A6A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qFormat/>
    <w:rsid w:val="004A6A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qFormat/>
    <w:rsid w:val="004A6AF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qFormat/>
    <w:rsid w:val="004A6A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reCar">
    <w:name w:val="Titre Car"/>
    <w:basedOn w:val="Policepardfaut"/>
    <w:link w:val="Titre"/>
    <w:uiPriority w:val="10"/>
    <w:qFormat/>
    <w:rsid w:val="004A6AFE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ous-titreCar">
    <w:name w:val="Sous-titre Car"/>
    <w:basedOn w:val="Policepardfaut"/>
    <w:link w:val="Sous-titre"/>
    <w:uiPriority w:val="11"/>
    <w:qFormat/>
    <w:rsid w:val="004A6A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A6AFE"/>
    <w:rPr>
      <w:b/>
      <w:bCs/>
    </w:rPr>
  </w:style>
  <w:style w:type="character" w:styleId="Accentuation">
    <w:name w:val="Emphasis"/>
    <w:basedOn w:val="Policepardfaut"/>
    <w:uiPriority w:val="20"/>
    <w:qFormat/>
    <w:rsid w:val="004A6AF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qFormat/>
    <w:rsid w:val="004A6AFE"/>
    <w:rPr>
      <w:i/>
      <w:iCs/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4A6AFE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4A6AFE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4A6AFE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4A6AFE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A6AFE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4A6AFE"/>
    <w:rPr>
      <w:b/>
      <w:bCs/>
      <w:smallCaps/>
      <w:spacing w:val="5"/>
    </w:rPr>
  </w:style>
  <w:style w:type="character" w:customStyle="1" w:styleId="Puces">
    <w:name w:val="Puces"/>
    <w:qFormat/>
    <w:rPr>
      <w:rFonts w:ascii="OpenSymbol" w:eastAsia="OpenSymbol" w:hAnsi="OpenSymbol" w:cs="OpenSymbol"/>
      <w:sz w:val="14"/>
      <w:szCs w:val="14"/>
    </w:rPr>
  </w:style>
  <w:style w:type="character" w:customStyle="1" w:styleId="Caractresdenumrotation">
    <w:name w:val="Caractères de numérotation"/>
    <w:qFormat/>
    <w:rPr>
      <w:b/>
      <w:bCs/>
      <w:sz w:val="28"/>
      <w:szCs w:val="28"/>
    </w:rPr>
  </w:style>
  <w:style w:type="paragraph" w:styleId="Titre">
    <w:name w:val="Title"/>
    <w:basedOn w:val="Normal"/>
    <w:next w:val="Corpsdetexte"/>
    <w:link w:val="TitreCar"/>
    <w:uiPriority w:val="10"/>
    <w:qFormat/>
    <w:rsid w:val="004A6AFE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A6A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para">
    <w:name w:val="para"/>
    <w:basedOn w:val="Normal"/>
    <w:qFormat/>
    <w:rsid w:val="007C1A5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paralistitem">
    <w:name w:val="paralistitem"/>
    <w:basedOn w:val="Normal"/>
    <w:qFormat/>
    <w:rsid w:val="007C1A5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37410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qFormat/>
    <w:rsid w:val="00976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paragraph" w:customStyle="1" w:styleId="ps">
    <w:name w:val="ps"/>
    <w:basedOn w:val="Normal"/>
    <w:qFormat/>
    <w:rsid w:val="00976D8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NormalWeb">
    <w:name w:val="Normal (Web)"/>
    <w:basedOn w:val="Normal"/>
    <w:uiPriority w:val="99"/>
    <w:semiHidden/>
    <w:unhideWhenUsed/>
    <w:qFormat/>
    <w:rsid w:val="00FC407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A6A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ansinterligne">
    <w:name w:val="No Spacing"/>
    <w:uiPriority w:val="1"/>
    <w:qFormat/>
    <w:rsid w:val="004A6AFE"/>
    <w:rPr>
      <w:sz w:val="22"/>
    </w:rPr>
  </w:style>
  <w:style w:type="paragraph" w:styleId="Paragraphedeliste">
    <w:name w:val="List Paragraph"/>
    <w:basedOn w:val="Normal"/>
    <w:uiPriority w:val="34"/>
    <w:qFormat/>
    <w:rsid w:val="004A6AF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A6AFE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A6AF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A6AFE"/>
  </w:style>
  <w:style w:type="paragraph" w:customStyle="1" w:styleId="Illustration">
    <w:name w:val="Illustration"/>
    <w:basedOn w:val="Lgende"/>
    <w:qFormat/>
  </w:style>
  <w:style w:type="paragraph" w:customStyle="1" w:styleId="Contenudecadre">
    <w:name w:val="Contenu de cadre"/>
    <w:basedOn w:val="Normal"/>
    <w:qFormat/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numbering" w:customStyle="1" w:styleId="Puce">
    <w:name w:val="Puce •"/>
    <w:qFormat/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F9CA32D5C20B49AFF2DB85880DF646" ma:contentTypeVersion="2" ma:contentTypeDescription="Crée un document." ma:contentTypeScope="" ma:versionID="7467dbf9144cd25984cdbef26a8f42b6">
  <xsd:schema xmlns:xsd="http://www.w3.org/2001/XMLSchema" xmlns:xs="http://www.w3.org/2001/XMLSchema" xmlns:p="http://schemas.microsoft.com/office/2006/metadata/properties" xmlns:ns2="2990e788-8308-48ec-b1ae-762594446a9d" targetNamespace="http://schemas.microsoft.com/office/2006/metadata/properties" ma:root="true" ma:fieldsID="6bbc81220870b042086806e3353d4006" ns2:_="">
    <xsd:import namespace="2990e788-8308-48ec-b1ae-762594446a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0e788-8308-48ec-b1ae-762594446a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0EC092-7FD5-4CFE-BF74-A6346042A8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4CB019-20BE-4231-B47E-96EB9B7F524C}"/>
</file>

<file path=customXml/itemProps3.xml><?xml version="1.0" encoding="utf-8"?>
<ds:datastoreItem xmlns:ds="http://schemas.openxmlformats.org/officeDocument/2006/customXml" ds:itemID="{58E15935-3B68-466E-9789-6D40814140F8}"/>
</file>

<file path=customXml/itemProps4.xml><?xml version="1.0" encoding="utf-8"?>
<ds:datastoreItem xmlns:ds="http://schemas.openxmlformats.org/officeDocument/2006/customXml" ds:itemID="{C96C6F4F-1695-4A89-BB13-1D585E1875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3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epugnaghi</dc:creator>
  <dc:description/>
  <cp:lastModifiedBy>VAN GOETHEM Frederic</cp:lastModifiedBy>
  <cp:revision>29</cp:revision>
  <dcterms:created xsi:type="dcterms:W3CDTF">2013-11-28T22:20:00Z</dcterms:created>
  <dcterms:modified xsi:type="dcterms:W3CDTF">2020-05-28T19:12:00Z</dcterms:modified>
  <dc:language>fr-BE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0x010100D8F9CA32D5C20B49AFF2DB85880DF646</vt:lpwstr>
  </property>
</Properties>
</file>