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E2D3B7" w14:textId="71C30D76" w:rsidR="0009062A" w:rsidRPr="0009062A" w:rsidRDefault="0009062A" w:rsidP="0009062A">
      <w:pPr>
        <w:jc w:val="center"/>
        <w:rPr>
          <w:sz w:val="32"/>
          <w:szCs w:val="32"/>
          <w:lang w:val="en-US"/>
        </w:rPr>
      </w:pPr>
      <w:r w:rsidRPr="0009062A">
        <w:rPr>
          <w:sz w:val="32"/>
          <w:szCs w:val="32"/>
          <w:lang w:val="en-US"/>
        </w:rPr>
        <w:t>Advanced Machine Learning Project</w:t>
      </w:r>
    </w:p>
    <w:p w14:paraId="62E86BAA" w14:textId="6962B551" w:rsidR="0009062A" w:rsidRPr="0009062A" w:rsidRDefault="0009062A" w:rsidP="0009062A">
      <w:pPr>
        <w:jc w:val="center"/>
        <w:rPr>
          <w:sz w:val="28"/>
          <w:szCs w:val="28"/>
          <w:lang w:val="en-US"/>
        </w:rPr>
      </w:pPr>
      <w:r>
        <w:rPr>
          <w:sz w:val="28"/>
          <w:szCs w:val="28"/>
          <w:lang w:val="en-US"/>
        </w:rPr>
        <w:t>Breast Cancer Classification</w:t>
      </w:r>
    </w:p>
    <w:p w14:paraId="4144C358" w14:textId="0AD2DFD6" w:rsidR="0009062A" w:rsidRDefault="0009062A" w:rsidP="0009062A">
      <w:pPr>
        <w:rPr>
          <w:lang w:val="en-US"/>
        </w:rPr>
      </w:pPr>
    </w:p>
    <w:p w14:paraId="56E1CE70" w14:textId="4CED6D92" w:rsidR="0009062A" w:rsidRDefault="0009062A" w:rsidP="0009062A">
      <w:pPr>
        <w:rPr>
          <w:lang w:val="en-US"/>
        </w:rPr>
      </w:pPr>
      <w:r>
        <w:rPr>
          <w:lang w:val="en-US"/>
        </w:rPr>
        <w:t>In this project, we have chosen working on the breast cancer Wisconsin dataset. We first present and explore the data inside this dataset. Then we will build a binary classification model. We will compare 5 classification machine learning methods. Finally, we will visualize our results and we will present in depth the selected model for the prediction of breast cancer.</w:t>
      </w:r>
    </w:p>
    <w:p w14:paraId="4B859B95" w14:textId="5FAE9073" w:rsidR="0009062A" w:rsidRPr="0009062A" w:rsidRDefault="001258C8" w:rsidP="0009062A">
      <w:pPr>
        <w:pStyle w:val="Titre1"/>
        <w:rPr>
          <w:lang w:val="en-US"/>
        </w:rPr>
      </w:pPr>
      <w:r w:rsidRPr="008F3917">
        <w:rPr>
          <w:lang w:val="en-US"/>
        </w:rPr>
        <w:t>Analysis of the dataset</w:t>
      </w:r>
    </w:p>
    <w:p w14:paraId="2177C3A0" w14:textId="73F0DB74" w:rsidR="001258C8" w:rsidRPr="008F3917" w:rsidRDefault="0009062A" w:rsidP="00137ABE">
      <w:pPr>
        <w:jc w:val="both"/>
        <w:rPr>
          <w:lang w:val="en-US"/>
        </w:rPr>
      </w:pPr>
      <w:r>
        <w:rPr>
          <w:lang w:val="en-US"/>
        </w:rPr>
        <w:t xml:space="preserve">The dataset we will make our predictions on is the Wisconsin breast cancer dataset. This dataset presents the diagnostic of 569 female patient to diagnose whether they have a breast cancer or not. </w:t>
      </w:r>
      <w:r w:rsidR="00610E5B">
        <w:rPr>
          <w:lang w:val="en-US"/>
        </w:rPr>
        <w:t>The observations come from the extraction of information from a cell taken inside the breast of the patient.</w:t>
      </w:r>
    </w:p>
    <w:p w14:paraId="2CF30D87" w14:textId="46E86624" w:rsidR="001258C8" w:rsidRDefault="001258C8" w:rsidP="001258C8">
      <w:pPr>
        <w:rPr>
          <w:b/>
          <w:bCs/>
          <w:lang w:val="en-US"/>
        </w:rPr>
      </w:pPr>
      <w:r w:rsidRPr="008F3917">
        <w:rPr>
          <w:b/>
          <w:bCs/>
          <w:lang w:val="en-US"/>
        </w:rPr>
        <w:t>Analysis of the domain application:</w:t>
      </w:r>
    </w:p>
    <w:p w14:paraId="5CA34F2A" w14:textId="6F8405B2" w:rsidR="0009062A" w:rsidRDefault="0009062A" w:rsidP="00137ABE">
      <w:pPr>
        <w:jc w:val="both"/>
        <w:rPr>
          <w:lang w:val="en-US"/>
        </w:rPr>
      </w:pPr>
      <w:r>
        <w:rPr>
          <w:lang w:val="en-US"/>
        </w:rPr>
        <w:t xml:space="preserve">The dataset is composed of 32 features. The two first features </w:t>
      </w:r>
      <w:r w:rsidR="00610E5B">
        <w:rPr>
          <w:lang w:val="en-US"/>
        </w:rPr>
        <w:t>correspond</w:t>
      </w:r>
      <w:r>
        <w:rPr>
          <w:lang w:val="en-US"/>
        </w:rPr>
        <w:t xml:space="preserve"> to information about the patient:</w:t>
      </w:r>
    </w:p>
    <w:p w14:paraId="77B0CCCA" w14:textId="196DADF5" w:rsidR="00610E5B" w:rsidRDefault="00610E5B" w:rsidP="00137ABE">
      <w:pPr>
        <w:pStyle w:val="Paragraphedeliste"/>
        <w:numPr>
          <w:ilvl w:val="0"/>
          <w:numId w:val="5"/>
        </w:numPr>
        <w:jc w:val="both"/>
        <w:rPr>
          <w:lang w:val="en-US"/>
        </w:rPr>
      </w:pPr>
      <w:r>
        <w:rPr>
          <w:lang w:val="en-US"/>
        </w:rPr>
        <w:t xml:space="preserve">ID number of the patient: we </w:t>
      </w:r>
      <w:proofErr w:type="gramStart"/>
      <w:r>
        <w:rPr>
          <w:lang w:val="en-US"/>
        </w:rPr>
        <w:t>won’t</w:t>
      </w:r>
      <w:proofErr w:type="gramEnd"/>
      <w:r>
        <w:rPr>
          <w:lang w:val="en-US"/>
        </w:rPr>
        <w:t xml:space="preserve"> use this feature because it is irrelevant.</w:t>
      </w:r>
    </w:p>
    <w:p w14:paraId="363DD438" w14:textId="7FD2969A" w:rsidR="00610E5B" w:rsidRDefault="00610E5B" w:rsidP="00137ABE">
      <w:pPr>
        <w:pStyle w:val="Paragraphedeliste"/>
        <w:numPr>
          <w:ilvl w:val="0"/>
          <w:numId w:val="5"/>
        </w:numPr>
        <w:jc w:val="both"/>
        <w:rPr>
          <w:lang w:val="en-US"/>
        </w:rPr>
      </w:pPr>
      <w:r>
        <w:rPr>
          <w:lang w:val="en-US"/>
        </w:rPr>
        <w:t xml:space="preserve">Diagnosis of the patient: this feature is the target feature. The cell can either be benign (the breast </w:t>
      </w:r>
      <w:proofErr w:type="gramStart"/>
      <w:r>
        <w:rPr>
          <w:lang w:val="en-US"/>
        </w:rPr>
        <w:t>doesn’t</w:t>
      </w:r>
      <w:proofErr w:type="gramEnd"/>
      <w:r>
        <w:rPr>
          <w:lang w:val="en-US"/>
        </w:rPr>
        <w:t xml:space="preserve"> present a tumor) or malignant (the breast presents a tumor). Since we use categorical values, a benign cell will correspond to 1 and a malignant cell will correspond to 0.</w:t>
      </w:r>
    </w:p>
    <w:p w14:paraId="10B8F273" w14:textId="77777777" w:rsidR="00610E5B" w:rsidRDefault="00610E5B" w:rsidP="00137ABE">
      <w:pPr>
        <w:jc w:val="both"/>
        <w:rPr>
          <w:lang w:val="en-US"/>
        </w:rPr>
      </w:pPr>
      <w:r>
        <w:rPr>
          <w:lang w:val="en-US"/>
        </w:rPr>
        <w:t>The 30 remaining features are numerical features which were computed from a digitized image of a fine needle aspirate of a breast mass. They describe characteristics of the cell nuclei present in the image:</w:t>
      </w:r>
    </w:p>
    <w:p w14:paraId="723266DF" w14:textId="39E58AE8" w:rsidR="00610E5B" w:rsidRDefault="00610E5B" w:rsidP="00137ABE">
      <w:pPr>
        <w:pStyle w:val="Paragraphedeliste"/>
        <w:numPr>
          <w:ilvl w:val="0"/>
          <w:numId w:val="1"/>
        </w:numPr>
        <w:jc w:val="both"/>
        <w:rPr>
          <w:lang w:val="en-US"/>
        </w:rPr>
      </w:pPr>
      <w:r>
        <w:rPr>
          <w:lang w:val="en-US"/>
        </w:rPr>
        <w:t xml:space="preserve">The </w:t>
      </w:r>
      <w:r w:rsidRPr="008F3917">
        <w:rPr>
          <w:lang w:val="en-US"/>
        </w:rPr>
        <w:t xml:space="preserve">radius </w:t>
      </w:r>
      <w:r>
        <w:rPr>
          <w:lang w:val="en-US"/>
        </w:rPr>
        <w:t>of the cell nuclei. Since it is not perfectly circular, it is</w:t>
      </w:r>
      <w:r w:rsidR="007A5F54">
        <w:rPr>
          <w:lang w:val="en-US"/>
        </w:rPr>
        <w:t xml:space="preserve"> computed as the </w:t>
      </w:r>
      <w:r w:rsidRPr="008F3917">
        <w:rPr>
          <w:lang w:val="en-US"/>
        </w:rPr>
        <w:t xml:space="preserve">mean of </w:t>
      </w:r>
      <w:r w:rsidR="007A5F54">
        <w:rPr>
          <w:lang w:val="en-US"/>
        </w:rPr>
        <w:t xml:space="preserve">the </w:t>
      </w:r>
      <w:r w:rsidRPr="008F3917">
        <w:rPr>
          <w:lang w:val="en-US"/>
        </w:rPr>
        <w:t>distances from center to points on the perimeter</w:t>
      </w:r>
      <w:r w:rsidR="007A5F54">
        <w:rPr>
          <w:lang w:val="en-US"/>
        </w:rPr>
        <w:t>.</w:t>
      </w:r>
    </w:p>
    <w:p w14:paraId="12A17D90" w14:textId="394C3668" w:rsidR="00610E5B" w:rsidRDefault="007A5F54" w:rsidP="00137ABE">
      <w:pPr>
        <w:pStyle w:val="Paragraphedeliste"/>
        <w:numPr>
          <w:ilvl w:val="0"/>
          <w:numId w:val="1"/>
        </w:numPr>
        <w:jc w:val="both"/>
        <w:rPr>
          <w:lang w:val="en-US"/>
        </w:rPr>
      </w:pPr>
      <w:r>
        <w:rPr>
          <w:lang w:val="en-US"/>
        </w:rPr>
        <w:t xml:space="preserve">The </w:t>
      </w:r>
      <w:r w:rsidR="00610E5B" w:rsidRPr="008F3917">
        <w:rPr>
          <w:lang w:val="en-US"/>
        </w:rPr>
        <w:t xml:space="preserve">texture </w:t>
      </w:r>
      <w:r>
        <w:rPr>
          <w:lang w:val="en-US"/>
        </w:rPr>
        <w:t xml:space="preserve">of the cell nuclei. It is computed as the </w:t>
      </w:r>
      <w:r w:rsidR="00610E5B" w:rsidRPr="008F3917">
        <w:rPr>
          <w:lang w:val="en-US"/>
        </w:rPr>
        <w:t xml:space="preserve">standard deviation of </w:t>
      </w:r>
      <w:r>
        <w:rPr>
          <w:lang w:val="en-US"/>
        </w:rPr>
        <w:t xml:space="preserve">the </w:t>
      </w:r>
      <w:r w:rsidR="00610E5B" w:rsidRPr="008F3917">
        <w:rPr>
          <w:lang w:val="en-US"/>
        </w:rPr>
        <w:t>gray</w:t>
      </w:r>
      <w:r w:rsidR="00C10CF0">
        <w:rPr>
          <w:lang w:val="en-US"/>
        </w:rPr>
        <w:t xml:space="preserve"> </w:t>
      </w:r>
      <w:r w:rsidR="00610E5B" w:rsidRPr="008F3917">
        <w:rPr>
          <w:lang w:val="en-US"/>
        </w:rPr>
        <w:t>scale values</w:t>
      </w:r>
      <w:r>
        <w:rPr>
          <w:lang w:val="en-US"/>
        </w:rPr>
        <w:t xml:space="preserve">. The image of the cell is in </w:t>
      </w:r>
      <w:r w:rsidR="00C10CF0">
        <w:rPr>
          <w:lang w:val="en-US"/>
        </w:rPr>
        <w:t>gray scale</w:t>
      </w:r>
      <w:r>
        <w:rPr>
          <w:lang w:val="en-US"/>
        </w:rPr>
        <w:t>.</w:t>
      </w:r>
    </w:p>
    <w:p w14:paraId="585ABD3A" w14:textId="2E3D7BBF" w:rsidR="00610E5B" w:rsidRDefault="007A5F54" w:rsidP="00137ABE">
      <w:pPr>
        <w:pStyle w:val="Paragraphedeliste"/>
        <w:numPr>
          <w:ilvl w:val="0"/>
          <w:numId w:val="1"/>
        </w:numPr>
        <w:jc w:val="both"/>
        <w:rPr>
          <w:lang w:val="en-US"/>
        </w:rPr>
      </w:pPr>
      <w:r>
        <w:rPr>
          <w:lang w:val="en-US"/>
        </w:rPr>
        <w:t xml:space="preserve">The </w:t>
      </w:r>
      <w:r w:rsidR="00610E5B" w:rsidRPr="008F3917">
        <w:rPr>
          <w:lang w:val="en-US"/>
        </w:rPr>
        <w:t>perimeter</w:t>
      </w:r>
      <w:r>
        <w:rPr>
          <w:lang w:val="en-US"/>
        </w:rPr>
        <w:t xml:space="preserve"> of the cell nuclei. It is the length of the contours of the cell.</w:t>
      </w:r>
    </w:p>
    <w:p w14:paraId="2C1A3197" w14:textId="65F1FD74" w:rsidR="00610E5B" w:rsidRDefault="007A5F54" w:rsidP="00137ABE">
      <w:pPr>
        <w:pStyle w:val="Paragraphedeliste"/>
        <w:numPr>
          <w:ilvl w:val="0"/>
          <w:numId w:val="1"/>
        </w:numPr>
        <w:jc w:val="both"/>
        <w:rPr>
          <w:lang w:val="en-US"/>
        </w:rPr>
      </w:pPr>
      <w:r>
        <w:rPr>
          <w:lang w:val="en-US"/>
        </w:rPr>
        <w:t xml:space="preserve">The </w:t>
      </w:r>
      <w:r w:rsidR="00610E5B" w:rsidRPr="008F3917">
        <w:rPr>
          <w:lang w:val="en-US"/>
        </w:rPr>
        <w:t>area</w:t>
      </w:r>
      <w:r>
        <w:rPr>
          <w:lang w:val="en-US"/>
        </w:rPr>
        <w:t xml:space="preserve"> of the cell nuclei.</w:t>
      </w:r>
    </w:p>
    <w:p w14:paraId="03ED2754" w14:textId="19F4A74B" w:rsidR="00610E5B" w:rsidRDefault="008354A2" w:rsidP="00137ABE">
      <w:pPr>
        <w:pStyle w:val="Paragraphedeliste"/>
        <w:numPr>
          <w:ilvl w:val="0"/>
          <w:numId w:val="1"/>
        </w:numPr>
        <w:jc w:val="both"/>
        <w:rPr>
          <w:lang w:val="en-US"/>
        </w:rPr>
      </w:pPr>
      <w:r>
        <w:rPr>
          <w:lang w:val="en-US"/>
        </w:rPr>
        <w:t xml:space="preserve">The </w:t>
      </w:r>
      <w:r w:rsidR="00610E5B" w:rsidRPr="008F3917">
        <w:rPr>
          <w:lang w:val="en-US"/>
        </w:rPr>
        <w:t xml:space="preserve">smoothness </w:t>
      </w:r>
      <w:r>
        <w:rPr>
          <w:lang w:val="en-US"/>
        </w:rPr>
        <w:t xml:space="preserve">of the cell nuclei. It is computed as the </w:t>
      </w:r>
      <w:r w:rsidR="00610E5B" w:rsidRPr="008F3917">
        <w:rPr>
          <w:lang w:val="en-US"/>
        </w:rPr>
        <w:t>local variation in radius lengths</w:t>
      </w:r>
      <w:r w:rsidR="00C10CF0">
        <w:rPr>
          <w:lang w:val="en-US"/>
        </w:rPr>
        <w:t xml:space="preserve">. Since it is not a perfect circular shape, the different radiuses are not uniform. The variation of them results in the smoothness. For instance, if the cell nuclei </w:t>
      </w:r>
      <w:proofErr w:type="gramStart"/>
      <w:r w:rsidR="00C10CF0">
        <w:rPr>
          <w:lang w:val="en-US"/>
        </w:rPr>
        <w:t>was</w:t>
      </w:r>
      <w:proofErr w:type="gramEnd"/>
      <w:r w:rsidR="00C10CF0">
        <w:rPr>
          <w:lang w:val="en-US"/>
        </w:rPr>
        <w:t xml:space="preserve"> perfectly circular, the smoothness would be equal to zero because there won’t be any possible variation.</w:t>
      </w:r>
    </w:p>
    <w:p w14:paraId="3C0A8135" w14:textId="45A0EAA6" w:rsidR="00610E5B" w:rsidRDefault="00C10CF0" w:rsidP="00137ABE">
      <w:pPr>
        <w:pStyle w:val="Paragraphedeliste"/>
        <w:numPr>
          <w:ilvl w:val="0"/>
          <w:numId w:val="1"/>
        </w:numPr>
        <w:jc w:val="both"/>
        <w:rPr>
          <w:lang w:val="en-US"/>
        </w:rPr>
      </w:pPr>
      <w:r>
        <w:rPr>
          <w:lang w:val="en-US"/>
        </w:rPr>
        <w:t>The c</w:t>
      </w:r>
      <w:r w:rsidR="00610E5B" w:rsidRPr="008F3917">
        <w:rPr>
          <w:lang w:val="en-US"/>
        </w:rPr>
        <w:t xml:space="preserve">ompactness </w:t>
      </w:r>
      <w:r>
        <w:rPr>
          <w:lang w:val="en-US"/>
        </w:rPr>
        <w:t xml:space="preserve">is the result of a mathematical formula between the perimeter and the area of the cell nuclei </w:t>
      </w:r>
      <w:r w:rsidR="00610E5B" w:rsidRPr="008F3917">
        <w:rPr>
          <w:lang w:val="en-US"/>
        </w:rPr>
        <w:t>(perimeter^2 / area - 1.0)</w:t>
      </w:r>
      <w:r>
        <w:rPr>
          <w:lang w:val="en-US"/>
        </w:rPr>
        <w:t>.</w:t>
      </w:r>
    </w:p>
    <w:p w14:paraId="7A0B90DD" w14:textId="06BAD181" w:rsidR="00610E5B" w:rsidRDefault="00C10CF0" w:rsidP="00137ABE">
      <w:pPr>
        <w:pStyle w:val="Paragraphedeliste"/>
        <w:numPr>
          <w:ilvl w:val="0"/>
          <w:numId w:val="1"/>
        </w:numPr>
        <w:jc w:val="both"/>
        <w:rPr>
          <w:lang w:val="en-US"/>
        </w:rPr>
      </w:pPr>
      <w:r>
        <w:rPr>
          <w:lang w:val="en-US"/>
        </w:rPr>
        <w:t>The c</w:t>
      </w:r>
      <w:r w:rsidR="00610E5B" w:rsidRPr="008F3917">
        <w:rPr>
          <w:lang w:val="en-US"/>
        </w:rPr>
        <w:t xml:space="preserve">oncavity </w:t>
      </w:r>
      <w:r>
        <w:rPr>
          <w:lang w:val="en-US"/>
        </w:rPr>
        <w:t xml:space="preserve">results in the </w:t>
      </w:r>
      <w:r w:rsidR="00610E5B" w:rsidRPr="008F3917">
        <w:rPr>
          <w:lang w:val="en-US"/>
        </w:rPr>
        <w:t>severity of concave portions of the contour</w:t>
      </w:r>
      <w:r>
        <w:rPr>
          <w:lang w:val="en-US"/>
        </w:rPr>
        <w:t>.</w:t>
      </w:r>
    </w:p>
    <w:p w14:paraId="28C15A7C" w14:textId="44469544" w:rsidR="00610E5B" w:rsidRDefault="00C10CF0" w:rsidP="00137ABE">
      <w:pPr>
        <w:pStyle w:val="Paragraphedeliste"/>
        <w:numPr>
          <w:ilvl w:val="0"/>
          <w:numId w:val="1"/>
        </w:numPr>
        <w:jc w:val="both"/>
        <w:rPr>
          <w:lang w:val="en-US"/>
        </w:rPr>
      </w:pPr>
      <w:r>
        <w:rPr>
          <w:lang w:val="en-US"/>
        </w:rPr>
        <w:t xml:space="preserve">The </w:t>
      </w:r>
      <w:r w:rsidR="00610E5B" w:rsidRPr="008F3917">
        <w:rPr>
          <w:lang w:val="en-US"/>
        </w:rPr>
        <w:t>concave points</w:t>
      </w:r>
      <w:r>
        <w:rPr>
          <w:lang w:val="en-US"/>
        </w:rPr>
        <w:t xml:space="preserve">. It is the </w:t>
      </w:r>
      <w:r w:rsidR="00610E5B" w:rsidRPr="008F3917">
        <w:rPr>
          <w:lang w:val="en-US"/>
        </w:rPr>
        <w:t>number of concave portions of the contour</w:t>
      </w:r>
      <w:r>
        <w:rPr>
          <w:lang w:val="en-US"/>
        </w:rPr>
        <w:t xml:space="preserve"> of the cell nuclei.</w:t>
      </w:r>
    </w:p>
    <w:p w14:paraId="1CB9059D" w14:textId="462B517C" w:rsidR="00610E5B" w:rsidRDefault="00C10CF0" w:rsidP="00137ABE">
      <w:pPr>
        <w:pStyle w:val="Paragraphedeliste"/>
        <w:numPr>
          <w:ilvl w:val="0"/>
          <w:numId w:val="1"/>
        </w:numPr>
        <w:jc w:val="both"/>
        <w:rPr>
          <w:lang w:val="en-US"/>
        </w:rPr>
      </w:pPr>
      <w:r>
        <w:rPr>
          <w:lang w:val="en-US"/>
        </w:rPr>
        <w:t>The s</w:t>
      </w:r>
      <w:r w:rsidR="00610E5B" w:rsidRPr="008F3917">
        <w:rPr>
          <w:lang w:val="en-US"/>
        </w:rPr>
        <w:t xml:space="preserve">ymmetry </w:t>
      </w:r>
    </w:p>
    <w:p w14:paraId="01192537" w14:textId="2C7AFA51" w:rsidR="00610E5B" w:rsidRPr="008F3917" w:rsidRDefault="00C10CF0" w:rsidP="00137ABE">
      <w:pPr>
        <w:pStyle w:val="Paragraphedeliste"/>
        <w:numPr>
          <w:ilvl w:val="0"/>
          <w:numId w:val="1"/>
        </w:numPr>
        <w:jc w:val="both"/>
        <w:rPr>
          <w:lang w:val="en-US"/>
        </w:rPr>
      </w:pPr>
      <w:r>
        <w:rPr>
          <w:lang w:val="en-US"/>
        </w:rPr>
        <w:t>The f</w:t>
      </w:r>
      <w:r w:rsidR="00610E5B" w:rsidRPr="008F3917">
        <w:rPr>
          <w:lang w:val="en-US"/>
        </w:rPr>
        <w:t>ractal dimension ("coastline approximation" - 1)</w:t>
      </w:r>
    </w:p>
    <w:p w14:paraId="4CE8827D" w14:textId="62E123EE" w:rsidR="00610E5B" w:rsidRDefault="007A005A" w:rsidP="00137ABE">
      <w:pPr>
        <w:jc w:val="both"/>
        <w:rPr>
          <w:lang w:val="en-US"/>
        </w:rPr>
      </w:pPr>
      <w:r>
        <w:rPr>
          <w:lang w:val="en-US"/>
        </w:rPr>
        <w:t>For each of the ten previous</w:t>
      </w:r>
      <w:r w:rsidR="00C10CF0">
        <w:rPr>
          <w:lang w:val="en-US"/>
        </w:rPr>
        <w:t xml:space="preserve"> numerical</w:t>
      </w:r>
      <w:r>
        <w:rPr>
          <w:lang w:val="en-US"/>
        </w:rPr>
        <w:t xml:space="preserve"> features, three are computed:</w:t>
      </w:r>
    </w:p>
    <w:p w14:paraId="722C5EF7" w14:textId="73D8C00A" w:rsidR="00C10CF0" w:rsidRDefault="00C10CF0" w:rsidP="00137ABE">
      <w:pPr>
        <w:pStyle w:val="Paragraphedeliste"/>
        <w:numPr>
          <w:ilvl w:val="0"/>
          <w:numId w:val="7"/>
        </w:numPr>
        <w:jc w:val="both"/>
        <w:rPr>
          <w:lang w:val="en-US"/>
        </w:rPr>
      </w:pPr>
      <w:r>
        <w:rPr>
          <w:lang w:val="en-US"/>
        </w:rPr>
        <w:t>The mean of the measures</w:t>
      </w:r>
    </w:p>
    <w:p w14:paraId="5D4C3FAF" w14:textId="6AA77A8B" w:rsidR="00C10CF0" w:rsidRDefault="00C10CF0" w:rsidP="00137ABE">
      <w:pPr>
        <w:pStyle w:val="Paragraphedeliste"/>
        <w:numPr>
          <w:ilvl w:val="0"/>
          <w:numId w:val="7"/>
        </w:numPr>
        <w:jc w:val="both"/>
        <w:rPr>
          <w:lang w:val="en-US"/>
        </w:rPr>
      </w:pPr>
      <w:r>
        <w:rPr>
          <w:lang w:val="en-US"/>
        </w:rPr>
        <w:lastRenderedPageBreak/>
        <w:t>The standard error</w:t>
      </w:r>
    </w:p>
    <w:p w14:paraId="36151757" w14:textId="297301FE" w:rsidR="00C10CF0" w:rsidRDefault="00C10CF0" w:rsidP="00137ABE">
      <w:pPr>
        <w:pStyle w:val="Paragraphedeliste"/>
        <w:numPr>
          <w:ilvl w:val="0"/>
          <w:numId w:val="7"/>
        </w:numPr>
        <w:jc w:val="both"/>
        <w:rPr>
          <w:lang w:val="en-US"/>
        </w:rPr>
      </w:pPr>
      <w:r>
        <w:rPr>
          <w:lang w:val="en-US"/>
        </w:rPr>
        <w:t>The “worst” or the largest of these measures. It is the mean of the three largest values.</w:t>
      </w:r>
    </w:p>
    <w:p w14:paraId="3C202BB0" w14:textId="686A4446" w:rsidR="00C10CF0" w:rsidRPr="00C10CF0" w:rsidRDefault="00C10CF0" w:rsidP="00137ABE">
      <w:pPr>
        <w:jc w:val="both"/>
        <w:rPr>
          <w:lang w:val="en-US"/>
        </w:rPr>
      </w:pPr>
      <w:r>
        <w:rPr>
          <w:lang w:val="en-US"/>
        </w:rPr>
        <w:t>This results in a total of 30 features computed for each image. One image corresponds to one patient.</w:t>
      </w:r>
    </w:p>
    <w:p w14:paraId="3EC3E78C" w14:textId="77777777" w:rsidR="008354A2" w:rsidRDefault="001258C8" w:rsidP="001258C8">
      <w:pPr>
        <w:rPr>
          <w:b/>
          <w:bCs/>
          <w:lang w:val="en-US"/>
        </w:rPr>
      </w:pPr>
      <w:r w:rsidRPr="008F3917">
        <w:rPr>
          <w:b/>
          <w:bCs/>
          <w:lang w:val="en-US"/>
        </w:rPr>
        <w:t>Goal of the prediction</w:t>
      </w:r>
      <w:r w:rsidR="008354A2">
        <w:rPr>
          <w:b/>
          <w:bCs/>
          <w:lang w:val="en-US"/>
        </w:rPr>
        <w:t>:</w:t>
      </w:r>
    </w:p>
    <w:p w14:paraId="6A705A7E" w14:textId="08D6C8A6" w:rsidR="0043139E" w:rsidRPr="00974C35" w:rsidRDefault="007A005A" w:rsidP="00974C35">
      <w:pPr>
        <w:jc w:val="both"/>
        <w:rPr>
          <w:lang w:val="en-US"/>
        </w:rPr>
      </w:pPr>
      <w:r>
        <w:rPr>
          <w:lang w:val="en-US"/>
        </w:rPr>
        <w:t>The goal of the prediction is straight forward. It is about predicting</w:t>
      </w:r>
      <w:r w:rsidR="00C10CF0">
        <w:rPr>
          <w:lang w:val="en-US"/>
        </w:rPr>
        <w:t xml:space="preserve"> whether</w:t>
      </w:r>
      <w:r>
        <w:rPr>
          <w:lang w:val="en-US"/>
        </w:rPr>
        <w:t xml:space="preserve"> the patient presents a breast tumor or not. It is a binary classification problem since</w:t>
      </w:r>
      <w:r w:rsidR="001258C8" w:rsidRPr="008F3917">
        <w:rPr>
          <w:b/>
          <w:bCs/>
          <w:lang w:val="en-US"/>
        </w:rPr>
        <w:t xml:space="preserve"> </w:t>
      </w:r>
      <w:r w:rsidR="00974C35">
        <w:rPr>
          <w:lang w:val="en-US"/>
        </w:rPr>
        <w:t xml:space="preserve">we have only two possibilities: the cell nuclei </w:t>
      </w:r>
      <w:proofErr w:type="gramStart"/>
      <w:r w:rsidR="00974C35">
        <w:rPr>
          <w:lang w:val="en-US"/>
        </w:rPr>
        <w:t>is</w:t>
      </w:r>
      <w:proofErr w:type="gramEnd"/>
      <w:r w:rsidR="00974C35">
        <w:rPr>
          <w:lang w:val="en-US"/>
        </w:rPr>
        <w:t xml:space="preserve"> benign or the cell nuclei is malignant.</w:t>
      </w:r>
    </w:p>
    <w:p w14:paraId="1837F8B7" w14:textId="6EAE9CBC" w:rsidR="001258C8" w:rsidRDefault="0043139E" w:rsidP="00974C35">
      <w:pPr>
        <w:jc w:val="both"/>
        <w:rPr>
          <w:lang w:val="en-US"/>
        </w:rPr>
      </w:pPr>
      <w:r>
        <w:rPr>
          <w:lang w:val="en-US"/>
        </w:rPr>
        <w:t>B</w:t>
      </w:r>
      <w:r w:rsidR="001258C8">
        <w:rPr>
          <w:lang w:val="en-US"/>
        </w:rPr>
        <w:t xml:space="preserve">ased on the features of the </w:t>
      </w:r>
      <w:r w:rsidR="00F32BD1">
        <w:rPr>
          <w:lang w:val="en-US"/>
        </w:rPr>
        <w:t>cell’s nucle</w:t>
      </w:r>
      <w:r w:rsidR="00974C35">
        <w:rPr>
          <w:lang w:val="en-US"/>
        </w:rPr>
        <w:t>i</w:t>
      </w:r>
      <w:r w:rsidR="00F32BD1">
        <w:rPr>
          <w:lang w:val="en-US"/>
        </w:rPr>
        <w:t xml:space="preserve"> (size, shape…)</w:t>
      </w:r>
      <w:r w:rsidR="001258C8">
        <w:rPr>
          <w:lang w:val="en-US"/>
        </w:rPr>
        <w:t xml:space="preserve">, we </w:t>
      </w:r>
      <w:proofErr w:type="gramStart"/>
      <w:r w:rsidR="001258C8">
        <w:rPr>
          <w:lang w:val="en-US"/>
        </w:rPr>
        <w:t>have to</w:t>
      </w:r>
      <w:proofErr w:type="gramEnd"/>
      <w:r w:rsidR="001258C8">
        <w:rPr>
          <w:lang w:val="en-US"/>
        </w:rPr>
        <w:t xml:space="preserve"> predict if the cell is </w:t>
      </w:r>
      <w:r w:rsidR="00F32BD1">
        <w:rPr>
          <w:lang w:val="en-US"/>
        </w:rPr>
        <w:t xml:space="preserve">a malignant or benign cell. </w:t>
      </w:r>
      <w:r>
        <w:rPr>
          <w:lang w:val="en-US"/>
        </w:rPr>
        <w:t>This enables to make a diagnosis on whether the breast presents a tumor or not.</w:t>
      </w:r>
      <w:r w:rsidR="00C61694">
        <w:rPr>
          <w:lang w:val="en-US"/>
        </w:rPr>
        <w:t xml:space="preserve"> It is a binary classification</w:t>
      </w:r>
      <w:r w:rsidR="00CB556C">
        <w:rPr>
          <w:lang w:val="en-US"/>
        </w:rPr>
        <w:t xml:space="preserve"> problem.</w:t>
      </w:r>
    </w:p>
    <w:p w14:paraId="6593DBFE" w14:textId="3BBFC95D" w:rsidR="00CB556C" w:rsidRDefault="00CB556C" w:rsidP="001258C8">
      <w:pPr>
        <w:rPr>
          <w:b/>
          <w:bCs/>
          <w:lang w:val="en-US"/>
        </w:rPr>
      </w:pPr>
      <w:r w:rsidRPr="008F3917">
        <w:rPr>
          <w:b/>
          <w:bCs/>
          <w:lang w:val="en-US"/>
        </w:rPr>
        <w:t>Statistics on data:</w:t>
      </w:r>
    </w:p>
    <w:p w14:paraId="479CD25F" w14:textId="0EBE1335" w:rsidR="00974C35" w:rsidRDefault="00974C35" w:rsidP="00137ABE">
      <w:pPr>
        <w:jc w:val="both"/>
        <w:rPr>
          <w:lang w:val="en-US"/>
        </w:rPr>
      </w:pPr>
      <w:r>
        <w:rPr>
          <w:lang w:val="en-US"/>
        </w:rPr>
        <w:t>The data presents a total of 569 observation with 30 numerical features computed from the cell nuclei image and with a diagnosis feature. The repartition of malignant and benign observations is the following:</w:t>
      </w:r>
    </w:p>
    <w:p w14:paraId="19CAEE00" w14:textId="77777777" w:rsidR="00974C35" w:rsidRDefault="00974C35" w:rsidP="00974C35">
      <w:pPr>
        <w:jc w:val="center"/>
        <w:rPr>
          <w:lang w:val="en-US"/>
        </w:rPr>
      </w:pPr>
      <w:r>
        <w:rPr>
          <w:noProof/>
        </w:rPr>
        <w:drawing>
          <wp:inline distT="0" distB="0" distL="0" distR="0" wp14:anchorId="76D46DEB" wp14:editId="2ADD0E18">
            <wp:extent cx="2319039" cy="2011775"/>
            <wp:effectExtent l="0" t="0" r="5080" b="762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60482" cy="2047727"/>
                    </a:xfrm>
                    <a:prstGeom prst="rect">
                      <a:avLst/>
                    </a:prstGeom>
                  </pic:spPr>
                </pic:pic>
              </a:graphicData>
            </a:graphic>
          </wp:inline>
        </w:drawing>
      </w:r>
    </w:p>
    <w:p w14:paraId="1919335E" w14:textId="77777777" w:rsidR="00974C35" w:rsidRPr="00ED0824" w:rsidRDefault="00974C35" w:rsidP="00974C35">
      <w:pPr>
        <w:jc w:val="center"/>
        <w:rPr>
          <w:i/>
          <w:iCs/>
          <w:lang w:val="en-US"/>
        </w:rPr>
      </w:pPr>
      <w:r>
        <w:rPr>
          <w:i/>
          <w:iCs/>
          <w:lang w:val="en-US"/>
        </w:rPr>
        <w:t>Diagram of the repartition between malignant and benign cells in the dataset</w:t>
      </w:r>
    </w:p>
    <w:p w14:paraId="2CF3A342" w14:textId="7E8AEEF2" w:rsidR="00974C35" w:rsidRDefault="00974C35" w:rsidP="00137ABE">
      <w:pPr>
        <w:jc w:val="both"/>
        <w:rPr>
          <w:lang w:val="en-US"/>
        </w:rPr>
      </w:pPr>
      <w:r>
        <w:rPr>
          <w:lang w:val="en-US"/>
        </w:rPr>
        <w:t xml:space="preserve">The dataset is almost balanced since we have a repartition of </w:t>
      </w:r>
      <w:r w:rsidR="00A93896">
        <w:rPr>
          <w:lang w:val="en-US"/>
        </w:rPr>
        <w:t xml:space="preserve">almost 60% of benign cells and of 40% of malignant cells. There are no missing values as we can see in the </w:t>
      </w:r>
      <w:proofErr w:type="spellStart"/>
      <w:r w:rsidR="00A93896">
        <w:rPr>
          <w:lang w:val="en-US"/>
        </w:rPr>
        <w:t>sceen</w:t>
      </w:r>
      <w:proofErr w:type="spellEnd"/>
      <w:r w:rsidR="00A93896">
        <w:rPr>
          <w:lang w:val="en-US"/>
        </w:rPr>
        <w:t xml:space="preserve"> shot of the result of a Python command to get information on the dataset:</w:t>
      </w:r>
    </w:p>
    <w:p w14:paraId="32FDB34D" w14:textId="2280ADC0" w:rsidR="00A93896" w:rsidRDefault="00A93896" w:rsidP="00A93896">
      <w:pPr>
        <w:jc w:val="center"/>
        <w:rPr>
          <w:lang w:val="en-US"/>
        </w:rPr>
      </w:pPr>
      <w:r>
        <w:rPr>
          <w:noProof/>
        </w:rPr>
        <w:lastRenderedPageBreak/>
        <w:drawing>
          <wp:inline distT="0" distB="0" distL="0" distR="0" wp14:anchorId="079298F9" wp14:editId="12B80B5F">
            <wp:extent cx="2117557" cy="3170968"/>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45689" cy="3213095"/>
                    </a:xfrm>
                    <a:prstGeom prst="rect">
                      <a:avLst/>
                    </a:prstGeom>
                  </pic:spPr>
                </pic:pic>
              </a:graphicData>
            </a:graphic>
          </wp:inline>
        </w:drawing>
      </w:r>
    </w:p>
    <w:p w14:paraId="3D9662DC" w14:textId="70421A2C" w:rsidR="007D6B45" w:rsidRPr="007D6B45" w:rsidRDefault="007D6B45" w:rsidP="00A93896">
      <w:pPr>
        <w:jc w:val="center"/>
        <w:rPr>
          <w:i/>
          <w:iCs/>
          <w:lang w:val="en-US"/>
        </w:rPr>
      </w:pPr>
      <w:r>
        <w:rPr>
          <w:i/>
          <w:iCs/>
          <w:lang w:val="en-US"/>
        </w:rPr>
        <w:t xml:space="preserve">Image of the names and types of every features. There are no missing </w:t>
      </w:r>
      <w:proofErr w:type="gramStart"/>
      <w:r>
        <w:rPr>
          <w:i/>
          <w:iCs/>
          <w:lang w:val="en-US"/>
        </w:rPr>
        <w:t>values</w:t>
      </w:r>
      <w:proofErr w:type="gramEnd"/>
    </w:p>
    <w:p w14:paraId="00AF609F" w14:textId="1EC90E2C" w:rsidR="00A54142" w:rsidRPr="00974C35" w:rsidRDefault="00A54142" w:rsidP="00A54142">
      <w:pPr>
        <w:jc w:val="both"/>
        <w:rPr>
          <w:lang w:val="en-US"/>
        </w:rPr>
      </w:pPr>
      <w:r>
        <w:rPr>
          <w:lang w:val="en-US"/>
        </w:rPr>
        <w:t xml:space="preserve">In the notebook associated to this report, we also give some basic statistics about the data (mean, standard deviation, minimum values…). We also plot some histogram to visualize if the data presents some outliers or not. Based on the histograms, we can conclude that there are no </w:t>
      </w:r>
      <w:proofErr w:type="gramStart"/>
      <w:r>
        <w:rPr>
          <w:lang w:val="en-US"/>
        </w:rPr>
        <w:t>particular outliers</w:t>
      </w:r>
      <w:proofErr w:type="gramEnd"/>
      <w:r>
        <w:rPr>
          <w:lang w:val="en-US"/>
        </w:rPr>
        <w:t xml:space="preserve"> that we would like to remove. Besides, before the training, we </w:t>
      </w:r>
      <w:proofErr w:type="gramStart"/>
      <w:r>
        <w:rPr>
          <w:lang w:val="en-US"/>
        </w:rPr>
        <w:t>won’t</w:t>
      </w:r>
      <w:proofErr w:type="gramEnd"/>
      <w:r>
        <w:rPr>
          <w:lang w:val="en-US"/>
        </w:rPr>
        <w:t xml:space="preserve"> forget about normalizing the data to a range of 0 to 1 because normalization is important when we have different scales.</w:t>
      </w:r>
    </w:p>
    <w:p w14:paraId="2FB128E5" w14:textId="13E6ACFE" w:rsidR="00BB4EC4" w:rsidRDefault="00BB4EC4" w:rsidP="00BB4EC4">
      <w:pPr>
        <w:rPr>
          <w:lang w:val="en-US"/>
        </w:rPr>
      </w:pPr>
      <w:r>
        <w:rPr>
          <w:noProof/>
        </w:rPr>
        <w:drawing>
          <wp:inline distT="0" distB="0" distL="0" distR="0" wp14:anchorId="4CDCB142" wp14:editId="13C99200">
            <wp:extent cx="5760720" cy="345503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455035"/>
                    </a:xfrm>
                    <a:prstGeom prst="rect">
                      <a:avLst/>
                    </a:prstGeom>
                  </pic:spPr>
                </pic:pic>
              </a:graphicData>
            </a:graphic>
          </wp:inline>
        </w:drawing>
      </w:r>
    </w:p>
    <w:p w14:paraId="13874167" w14:textId="5D055DE0" w:rsidR="00BB4EC4" w:rsidRDefault="00BB4EC4" w:rsidP="00BB4EC4">
      <w:pPr>
        <w:rPr>
          <w:lang w:val="en-US"/>
        </w:rPr>
      </w:pPr>
      <w:r>
        <w:rPr>
          <w:noProof/>
        </w:rPr>
        <w:lastRenderedPageBreak/>
        <w:drawing>
          <wp:inline distT="0" distB="0" distL="0" distR="0" wp14:anchorId="53F23C3B" wp14:editId="04B98A90">
            <wp:extent cx="5760720" cy="339788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397885"/>
                    </a:xfrm>
                    <a:prstGeom prst="rect">
                      <a:avLst/>
                    </a:prstGeom>
                  </pic:spPr>
                </pic:pic>
              </a:graphicData>
            </a:graphic>
          </wp:inline>
        </w:drawing>
      </w:r>
    </w:p>
    <w:p w14:paraId="427CB103" w14:textId="2154F5D5" w:rsidR="00A54142" w:rsidRDefault="00BB4EC4" w:rsidP="007D6B45">
      <w:pPr>
        <w:jc w:val="center"/>
        <w:rPr>
          <w:i/>
          <w:iCs/>
          <w:lang w:val="en-US"/>
        </w:rPr>
      </w:pPr>
      <w:r w:rsidRPr="00C62721">
        <w:rPr>
          <w:i/>
          <w:iCs/>
          <w:lang w:val="en-US"/>
        </w:rPr>
        <w:t xml:space="preserve">Histograms of the 30 features and the target (called </w:t>
      </w:r>
      <w:r w:rsidR="007D6B45">
        <w:rPr>
          <w:i/>
          <w:iCs/>
          <w:lang w:val="en-US"/>
        </w:rPr>
        <w:t>‘</w:t>
      </w:r>
      <w:r w:rsidRPr="00C62721">
        <w:rPr>
          <w:i/>
          <w:iCs/>
          <w:lang w:val="en-US"/>
        </w:rPr>
        <w:t>Diagnosis</w:t>
      </w:r>
      <w:r w:rsidR="007D6B45">
        <w:rPr>
          <w:i/>
          <w:iCs/>
          <w:lang w:val="en-US"/>
        </w:rPr>
        <w:t>’</w:t>
      </w:r>
      <w:r w:rsidRPr="00C62721">
        <w:rPr>
          <w:i/>
          <w:iCs/>
          <w:lang w:val="en-US"/>
        </w:rPr>
        <w:t>)</w:t>
      </w:r>
    </w:p>
    <w:p w14:paraId="65A6794D" w14:textId="444189EC" w:rsidR="00A93896" w:rsidRDefault="00A54142" w:rsidP="007D6B45">
      <w:pPr>
        <w:jc w:val="both"/>
        <w:rPr>
          <w:lang w:val="en-US"/>
        </w:rPr>
      </w:pPr>
      <w:r>
        <w:rPr>
          <w:lang w:val="en-US"/>
        </w:rPr>
        <w:t>We also compute the correlation between each feature</w:t>
      </w:r>
      <w:r w:rsidR="007D6B45">
        <w:rPr>
          <w:lang w:val="en-US"/>
        </w:rPr>
        <w:t xml:space="preserve"> and</w:t>
      </w:r>
      <w:r>
        <w:rPr>
          <w:lang w:val="en-US"/>
        </w:rPr>
        <w:t xml:space="preserve"> the correlation between the target feature and the rest of the features.</w:t>
      </w:r>
      <w:r w:rsidR="007D6B45">
        <w:rPr>
          <w:lang w:val="en-US"/>
        </w:rPr>
        <w:t xml:space="preserve"> W</w:t>
      </w:r>
      <w:r w:rsidR="00A93896" w:rsidRPr="00A93896">
        <w:rPr>
          <w:lang w:val="en-US"/>
        </w:rPr>
        <w:t>e plot the correlation. We can see that some features are very correlated between them such as area, perimeter and radius which makes sense because they depend on each other.</w:t>
      </w:r>
      <w:r w:rsidR="007D6B45">
        <w:rPr>
          <w:lang w:val="en-US"/>
        </w:rPr>
        <w:t xml:space="preserve"> It is the case for the three features types: the mean, the standard </w:t>
      </w:r>
      <w:proofErr w:type="gramStart"/>
      <w:r w:rsidR="007D6B45">
        <w:rPr>
          <w:lang w:val="en-US"/>
        </w:rPr>
        <w:t>error</w:t>
      </w:r>
      <w:proofErr w:type="gramEnd"/>
      <w:r w:rsidR="007D6B45">
        <w:rPr>
          <w:lang w:val="en-US"/>
        </w:rPr>
        <w:t xml:space="preserve"> and the worst measures. We also have a strong correlation between the target feature (called ‘diagnosis’ in the correlation matrix) with the radius, perimeter, area, </w:t>
      </w:r>
      <w:proofErr w:type="gramStart"/>
      <w:r w:rsidR="007D6B45">
        <w:rPr>
          <w:lang w:val="en-US"/>
        </w:rPr>
        <w:t>concavity</w:t>
      </w:r>
      <w:proofErr w:type="gramEnd"/>
      <w:r w:rsidR="007D6B45">
        <w:rPr>
          <w:lang w:val="en-US"/>
        </w:rPr>
        <w:t xml:space="preserve"> and concave points features.</w:t>
      </w:r>
    </w:p>
    <w:p w14:paraId="3AD049C8" w14:textId="4C77733B" w:rsidR="007D6B45" w:rsidRDefault="007D6B45" w:rsidP="007D6B45">
      <w:pPr>
        <w:jc w:val="both"/>
        <w:rPr>
          <w:lang w:val="en-US"/>
        </w:rPr>
      </w:pPr>
      <w:r>
        <w:rPr>
          <w:lang w:val="en-US"/>
        </w:rPr>
        <w:t xml:space="preserve">Now, we plot the results of the principal component analysis (PCA) on the dataset. We have chosen to have </w:t>
      </w:r>
      <w:proofErr w:type="gramStart"/>
      <w:r>
        <w:rPr>
          <w:lang w:val="en-US"/>
        </w:rPr>
        <w:t>a number of</w:t>
      </w:r>
      <w:proofErr w:type="gramEnd"/>
      <w:r>
        <w:rPr>
          <w:lang w:val="en-US"/>
        </w:rPr>
        <w:t xml:space="preserve"> 3 principal components. We did the PCA to visualize the dataset and assess if it can be linearly separable. We plot three scatter graphs of the dataset according to the three principal components. We can see that the dataset is linearly separable especially in the first and second graph.</w:t>
      </w:r>
    </w:p>
    <w:p w14:paraId="6237294A" w14:textId="5367B0B6" w:rsidR="007D6B45" w:rsidRDefault="007D6B45" w:rsidP="00A93896">
      <w:pPr>
        <w:rPr>
          <w:lang w:val="en-US"/>
        </w:rPr>
      </w:pPr>
      <w:r>
        <w:rPr>
          <w:noProof/>
        </w:rPr>
        <w:drawing>
          <wp:inline distT="0" distB="0" distL="0" distR="0" wp14:anchorId="738D906B" wp14:editId="0472E6EE">
            <wp:extent cx="5760720" cy="2202815"/>
            <wp:effectExtent l="0" t="0" r="0" b="698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202815"/>
                    </a:xfrm>
                    <a:prstGeom prst="rect">
                      <a:avLst/>
                    </a:prstGeom>
                  </pic:spPr>
                </pic:pic>
              </a:graphicData>
            </a:graphic>
          </wp:inline>
        </w:drawing>
      </w:r>
    </w:p>
    <w:p w14:paraId="4BF32922" w14:textId="308E5534" w:rsidR="007D6B45" w:rsidRPr="007D6B45" w:rsidRDefault="007D6B45" w:rsidP="007D6B45">
      <w:pPr>
        <w:jc w:val="center"/>
        <w:rPr>
          <w:i/>
          <w:iCs/>
          <w:lang w:val="en-US"/>
        </w:rPr>
      </w:pPr>
      <w:r>
        <w:rPr>
          <w:i/>
          <w:iCs/>
          <w:lang w:val="en-US"/>
        </w:rPr>
        <w:t xml:space="preserve">PCA with 3 components results on the dataset. Blue points are benign cells </w:t>
      </w:r>
      <w:r w:rsidR="000A419A">
        <w:rPr>
          <w:i/>
          <w:iCs/>
          <w:lang w:val="en-US"/>
        </w:rPr>
        <w:t>and red points are malignant cells.</w:t>
      </w:r>
    </w:p>
    <w:p w14:paraId="0D1C8F25" w14:textId="416D2A3C" w:rsidR="00BB4EC4" w:rsidRDefault="00BB4EC4" w:rsidP="00BB4EC4">
      <w:pPr>
        <w:rPr>
          <w:lang w:val="en-US"/>
        </w:rPr>
      </w:pPr>
      <w:r>
        <w:rPr>
          <w:noProof/>
        </w:rPr>
        <w:lastRenderedPageBreak/>
        <w:drawing>
          <wp:inline distT="0" distB="0" distL="0" distR="0" wp14:anchorId="59975B9F" wp14:editId="0DEB9A07">
            <wp:extent cx="6101686" cy="553402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03392" cy="5535572"/>
                    </a:xfrm>
                    <a:prstGeom prst="rect">
                      <a:avLst/>
                    </a:prstGeom>
                  </pic:spPr>
                </pic:pic>
              </a:graphicData>
            </a:graphic>
          </wp:inline>
        </w:drawing>
      </w:r>
    </w:p>
    <w:p w14:paraId="13FA0496" w14:textId="78495F2D" w:rsidR="007D6B45" w:rsidRDefault="00BB4EC4" w:rsidP="00BB4EC4">
      <w:pPr>
        <w:jc w:val="center"/>
        <w:rPr>
          <w:i/>
          <w:iCs/>
          <w:lang w:val="en-US"/>
        </w:rPr>
      </w:pPr>
      <w:r w:rsidRPr="00C62721">
        <w:rPr>
          <w:i/>
          <w:iCs/>
          <w:lang w:val="en-US"/>
        </w:rPr>
        <w:t xml:space="preserve">Heatmap of the correlation matrix between every </w:t>
      </w:r>
      <w:r w:rsidR="00C62721" w:rsidRPr="00C62721">
        <w:rPr>
          <w:i/>
          <w:iCs/>
          <w:lang w:val="en-US"/>
        </w:rPr>
        <w:t>feature</w:t>
      </w:r>
      <w:r w:rsidRPr="00C62721">
        <w:rPr>
          <w:i/>
          <w:iCs/>
          <w:lang w:val="en-US"/>
        </w:rPr>
        <w:t xml:space="preserve"> and the target.</w:t>
      </w:r>
    </w:p>
    <w:p w14:paraId="31D52AC6" w14:textId="77777777" w:rsidR="007D6B45" w:rsidRDefault="007D6B45">
      <w:pPr>
        <w:rPr>
          <w:i/>
          <w:iCs/>
          <w:lang w:val="en-US"/>
        </w:rPr>
      </w:pPr>
      <w:r>
        <w:rPr>
          <w:i/>
          <w:iCs/>
          <w:lang w:val="en-US"/>
        </w:rPr>
        <w:br w:type="page"/>
      </w:r>
    </w:p>
    <w:p w14:paraId="5FED4C2C" w14:textId="4260C9BD" w:rsidR="003251CE" w:rsidRDefault="003251CE" w:rsidP="003251CE">
      <w:pPr>
        <w:pStyle w:val="Titre1"/>
        <w:rPr>
          <w:lang w:val="en-US"/>
        </w:rPr>
      </w:pPr>
      <w:r>
        <w:rPr>
          <w:lang w:val="en-US"/>
        </w:rPr>
        <w:lastRenderedPageBreak/>
        <w:t>Prediction</w:t>
      </w:r>
    </w:p>
    <w:p w14:paraId="162840DD" w14:textId="385CA05F" w:rsidR="00BB4EC4" w:rsidRPr="00BB4EC4" w:rsidRDefault="00BB4EC4" w:rsidP="00BB4EC4">
      <w:pPr>
        <w:rPr>
          <w:b/>
          <w:bCs/>
          <w:lang w:val="en-US"/>
        </w:rPr>
      </w:pPr>
      <w:r>
        <w:rPr>
          <w:b/>
          <w:bCs/>
          <w:lang w:val="en-US"/>
        </w:rPr>
        <w:t>Models</w:t>
      </w:r>
    </w:p>
    <w:p w14:paraId="74484AE8" w14:textId="211AAD43" w:rsidR="003251CE" w:rsidRDefault="003251CE" w:rsidP="003251CE">
      <w:pPr>
        <w:rPr>
          <w:lang w:val="en-US"/>
        </w:rPr>
      </w:pPr>
      <w:r>
        <w:rPr>
          <w:lang w:val="en-US"/>
        </w:rPr>
        <w:t xml:space="preserve">In this study, we compare </w:t>
      </w:r>
      <w:r w:rsidR="00561230">
        <w:rPr>
          <w:lang w:val="en-US"/>
        </w:rPr>
        <w:t>5</w:t>
      </w:r>
      <w:r>
        <w:rPr>
          <w:lang w:val="en-US"/>
        </w:rPr>
        <w:t xml:space="preserve"> </w:t>
      </w:r>
      <w:r w:rsidR="001C485C">
        <w:rPr>
          <w:lang w:val="en-US"/>
        </w:rPr>
        <w:t xml:space="preserve">classifier </w:t>
      </w:r>
      <w:r>
        <w:rPr>
          <w:lang w:val="en-US"/>
        </w:rPr>
        <w:t>models</w:t>
      </w:r>
      <w:r w:rsidR="00BB4EC4">
        <w:rPr>
          <w:lang w:val="en-US"/>
        </w:rPr>
        <w:t>:</w:t>
      </w:r>
    </w:p>
    <w:p w14:paraId="7B0C088A" w14:textId="45FE1214" w:rsidR="003251CE" w:rsidRDefault="003251CE" w:rsidP="003251CE">
      <w:pPr>
        <w:pStyle w:val="Paragraphedeliste"/>
        <w:numPr>
          <w:ilvl w:val="0"/>
          <w:numId w:val="2"/>
        </w:numPr>
        <w:rPr>
          <w:lang w:val="en-US"/>
        </w:rPr>
      </w:pPr>
      <w:r>
        <w:rPr>
          <w:lang w:val="en-US"/>
        </w:rPr>
        <w:t>Logistic regression</w:t>
      </w:r>
    </w:p>
    <w:p w14:paraId="3F08626E" w14:textId="5270808F" w:rsidR="00561230" w:rsidRDefault="00561230" w:rsidP="003251CE">
      <w:pPr>
        <w:pStyle w:val="Paragraphedeliste"/>
        <w:numPr>
          <w:ilvl w:val="0"/>
          <w:numId w:val="2"/>
        </w:numPr>
        <w:rPr>
          <w:lang w:val="en-US"/>
        </w:rPr>
      </w:pPr>
      <w:r>
        <w:rPr>
          <w:lang w:val="en-US"/>
        </w:rPr>
        <w:t>Decision tree</w:t>
      </w:r>
    </w:p>
    <w:p w14:paraId="06EAAAD0" w14:textId="08A46CC9" w:rsidR="003251CE" w:rsidRDefault="003251CE" w:rsidP="003251CE">
      <w:pPr>
        <w:pStyle w:val="Paragraphedeliste"/>
        <w:numPr>
          <w:ilvl w:val="0"/>
          <w:numId w:val="2"/>
        </w:numPr>
        <w:rPr>
          <w:lang w:val="en-US"/>
        </w:rPr>
      </w:pPr>
      <w:r>
        <w:rPr>
          <w:lang w:val="en-US"/>
        </w:rPr>
        <w:t>KNN</w:t>
      </w:r>
    </w:p>
    <w:p w14:paraId="26EDFDCA" w14:textId="2EC4E633" w:rsidR="003251CE" w:rsidRDefault="003251CE" w:rsidP="003251CE">
      <w:pPr>
        <w:pStyle w:val="Paragraphedeliste"/>
        <w:numPr>
          <w:ilvl w:val="0"/>
          <w:numId w:val="2"/>
        </w:numPr>
        <w:rPr>
          <w:lang w:val="en-US"/>
        </w:rPr>
      </w:pPr>
      <w:r>
        <w:rPr>
          <w:lang w:val="en-US"/>
        </w:rPr>
        <w:t>Random forest classifier</w:t>
      </w:r>
    </w:p>
    <w:p w14:paraId="52C00240" w14:textId="7B85A607" w:rsidR="003251CE" w:rsidRPr="003251CE" w:rsidRDefault="003251CE" w:rsidP="003251CE">
      <w:pPr>
        <w:pStyle w:val="Paragraphedeliste"/>
        <w:numPr>
          <w:ilvl w:val="0"/>
          <w:numId w:val="2"/>
        </w:numPr>
        <w:rPr>
          <w:lang w:val="en-US"/>
        </w:rPr>
      </w:pPr>
      <w:r>
        <w:rPr>
          <w:lang w:val="en-US"/>
        </w:rPr>
        <w:t>Support vector machine</w:t>
      </w:r>
      <w:r w:rsidR="000A419A">
        <w:rPr>
          <w:lang w:val="en-US"/>
        </w:rPr>
        <w:t xml:space="preserve"> classifier</w:t>
      </w:r>
    </w:p>
    <w:p w14:paraId="7AFAC0E1" w14:textId="778159BD" w:rsidR="00CB556C" w:rsidRDefault="000A419A" w:rsidP="000A419A">
      <w:pPr>
        <w:jc w:val="both"/>
        <w:rPr>
          <w:lang w:val="en-US"/>
        </w:rPr>
      </w:pPr>
      <w:r>
        <w:rPr>
          <w:lang w:val="en-US"/>
        </w:rPr>
        <w:t xml:space="preserve">We decided to use these 5 machines learning methods to compare them and to assess which one is the best. </w:t>
      </w:r>
      <w:r w:rsidR="00C62721">
        <w:rPr>
          <w:lang w:val="en-US"/>
        </w:rPr>
        <w:t xml:space="preserve">We train the </w:t>
      </w:r>
      <w:r w:rsidR="00561230">
        <w:rPr>
          <w:lang w:val="en-US"/>
        </w:rPr>
        <w:t xml:space="preserve">5 </w:t>
      </w:r>
      <w:r w:rsidR="00C62721">
        <w:rPr>
          <w:lang w:val="en-US"/>
        </w:rPr>
        <w:t xml:space="preserve">models on </w:t>
      </w:r>
      <w:r w:rsidR="00795A5A">
        <w:rPr>
          <w:lang w:val="en-US"/>
        </w:rPr>
        <w:t xml:space="preserve">80% </w:t>
      </w:r>
      <w:r w:rsidR="00C62721">
        <w:rPr>
          <w:lang w:val="en-US"/>
        </w:rPr>
        <w:t xml:space="preserve">of the data </w:t>
      </w:r>
      <w:r w:rsidR="00795A5A">
        <w:rPr>
          <w:lang w:val="en-US"/>
        </w:rPr>
        <w:t xml:space="preserve">and </w:t>
      </w:r>
      <w:r w:rsidR="00C62721">
        <w:rPr>
          <w:lang w:val="en-US"/>
        </w:rPr>
        <w:t xml:space="preserve">we evaluate them on </w:t>
      </w:r>
      <w:r w:rsidR="00795A5A">
        <w:rPr>
          <w:lang w:val="en-US"/>
        </w:rPr>
        <w:t>20%</w:t>
      </w:r>
      <w:r w:rsidR="00C62721">
        <w:rPr>
          <w:lang w:val="en-US"/>
        </w:rPr>
        <w:t xml:space="preserve"> of the data. Every feature of the breast cancer Wisconsin dataset was normalized to have a range of 0 to 1 before fitting the data to every model. We present the metrics we used in our study.</w:t>
      </w:r>
    </w:p>
    <w:p w14:paraId="3FC6208F" w14:textId="548127F7" w:rsidR="00BB4EC4" w:rsidRPr="00BB4EC4" w:rsidRDefault="00BB4EC4" w:rsidP="00CB556C">
      <w:pPr>
        <w:rPr>
          <w:b/>
          <w:bCs/>
          <w:lang w:val="en-US"/>
        </w:rPr>
      </w:pPr>
      <w:r>
        <w:rPr>
          <w:b/>
          <w:bCs/>
          <w:lang w:val="en-US"/>
        </w:rPr>
        <w:t>Metrics</w:t>
      </w:r>
    </w:p>
    <w:p w14:paraId="685CF9BF" w14:textId="2EBF4088" w:rsidR="00BB4EC4" w:rsidRDefault="00BB4EC4" w:rsidP="00F47B63">
      <w:pPr>
        <w:jc w:val="both"/>
        <w:rPr>
          <w:lang w:val="en-US"/>
        </w:rPr>
      </w:pPr>
      <w:r>
        <w:rPr>
          <w:lang w:val="en-US"/>
        </w:rPr>
        <w:t>The classification is a binary classification. To assess the results of the predictions we plot a confusion matrix of the results. A confusion matrix is a</w:t>
      </w:r>
      <w:r w:rsidRPr="00BB4EC4">
        <w:rPr>
          <w:lang w:val="en-US"/>
        </w:rPr>
        <w:t xml:space="preserve"> table showing how many individuals are classified correctly or not, for each</w:t>
      </w:r>
      <w:r>
        <w:rPr>
          <w:lang w:val="en-US"/>
        </w:rPr>
        <w:t xml:space="preserve"> of the two</w:t>
      </w:r>
      <w:r w:rsidRPr="00BB4EC4">
        <w:rPr>
          <w:lang w:val="en-US"/>
        </w:rPr>
        <w:t xml:space="preserve"> class</w:t>
      </w:r>
      <w:r w:rsidR="000A419A">
        <w:rPr>
          <w:lang w:val="en-US"/>
        </w:rPr>
        <w:t>es</w:t>
      </w:r>
      <w:r w:rsidRPr="00BB4EC4">
        <w:rPr>
          <w:lang w:val="en-US"/>
        </w:rPr>
        <w:t>.</w:t>
      </w:r>
      <w:r>
        <w:rPr>
          <w:lang w:val="en-US"/>
        </w:rPr>
        <w:t xml:space="preserve"> To understand well the </w:t>
      </w:r>
      <w:proofErr w:type="gramStart"/>
      <w:r>
        <w:rPr>
          <w:lang w:val="en-US"/>
        </w:rPr>
        <w:t>metrics</w:t>
      </w:r>
      <w:proofErr w:type="gramEnd"/>
      <w:r>
        <w:rPr>
          <w:lang w:val="en-US"/>
        </w:rPr>
        <w:t xml:space="preserve"> we used in our study, let’s look at a confusion matrix we got for the </w:t>
      </w:r>
      <w:r w:rsidR="00C62721">
        <w:rPr>
          <w:lang w:val="en-US"/>
        </w:rPr>
        <w:t>K-Nearest Neighbors (KNN) classifier model we trained:</w:t>
      </w:r>
    </w:p>
    <w:p w14:paraId="5DAE6172" w14:textId="36329EA6" w:rsidR="00C62721" w:rsidRDefault="00C62721" w:rsidP="00C62721">
      <w:pPr>
        <w:jc w:val="center"/>
        <w:rPr>
          <w:lang w:val="en-US"/>
        </w:rPr>
      </w:pPr>
      <w:r>
        <w:rPr>
          <w:noProof/>
        </w:rPr>
        <w:drawing>
          <wp:inline distT="0" distB="0" distL="0" distR="0" wp14:anchorId="279DB9E4" wp14:editId="285F8E75">
            <wp:extent cx="2687521" cy="1955800"/>
            <wp:effectExtent l="0" t="0" r="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8746" cy="2000355"/>
                    </a:xfrm>
                    <a:prstGeom prst="rect">
                      <a:avLst/>
                    </a:prstGeom>
                  </pic:spPr>
                </pic:pic>
              </a:graphicData>
            </a:graphic>
          </wp:inline>
        </w:drawing>
      </w:r>
    </w:p>
    <w:p w14:paraId="4EFD1068" w14:textId="09E93607" w:rsidR="00C62721" w:rsidRDefault="00C62721" w:rsidP="00C62721">
      <w:pPr>
        <w:jc w:val="center"/>
        <w:rPr>
          <w:i/>
          <w:iCs/>
          <w:lang w:val="en-US"/>
        </w:rPr>
      </w:pPr>
      <w:r>
        <w:rPr>
          <w:i/>
          <w:iCs/>
          <w:lang w:val="en-US"/>
        </w:rPr>
        <w:t>Confusion matrix for the results of the prediction for the KNN model.</w:t>
      </w:r>
    </w:p>
    <w:p w14:paraId="52CA5853" w14:textId="4B5F1763" w:rsidR="00C62721" w:rsidRDefault="00C62721" w:rsidP="007A005A">
      <w:pPr>
        <w:jc w:val="both"/>
        <w:rPr>
          <w:lang w:val="en-US"/>
        </w:rPr>
      </w:pPr>
      <w:r>
        <w:rPr>
          <w:lang w:val="en-US"/>
        </w:rPr>
        <w:t>In a binary classification there are 4 possible cases of results depending on the predicted value and depending on the actual value (ground truth value). In the case of breast cancer prediction:</w:t>
      </w:r>
    </w:p>
    <w:p w14:paraId="22E051EF" w14:textId="44D8508F" w:rsidR="00C62721" w:rsidRDefault="00C62721" w:rsidP="007A005A">
      <w:pPr>
        <w:pStyle w:val="Paragraphedeliste"/>
        <w:numPr>
          <w:ilvl w:val="0"/>
          <w:numId w:val="2"/>
        </w:numPr>
        <w:jc w:val="both"/>
        <w:rPr>
          <w:lang w:val="en-US"/>
        </w:rPr>
      </w:pPr>
      <w:r>
        <w:rPr>
          <w:lang w:val="en-US"/>
        </w:rPr>
        <w:t xml:space="preserve">The model predicts the cell is </w:t>
      </w:r>
      <w:r w:rsidRPr="00F62953">
        <w:rPr>
          <w:b/>
          <w:bCs/>
          <w:lang w:val="en-US"/>
        </w:rPr>
        <w:t>benign</w:t>
      </w:r>
      <w:r>
        <w:rPr>
          <w:lang w:val="en-US"/>
        </w:rPr>
        <w:t xml:space="preserve"> (categorical class of the predicted value of </w:t>
      </w:r>
      <w:r w:rsidRPr="00F62953">
        <w:rPr>
          <w:b/>
          <w:bCs/>
          <w:lang w:val="en-US"/>
        </w:rPr>
        <w:t>1</w:t>
      </w:r>
      <w:r>
        <w:rPr>
          <w:lang w:val="en-US"/>
        </w:rPr>
        <w:t xml:space="preserve">) and it is really </w:t>
      </w:r>
      <w:r w:rsidR="00F62953">
        <w:rPr>
          <w:lang w:val="en-US"/>
        </w:rPr>
        <w:t xml:space="preserve">a </w:t>
      </w:r>
      <w:r w:rsidR="00F62953" w:rsidRPr="00F62953">
        <w:rPr>
          <w:b/>
          <w:bCs/>
          <w:lang w:val="en-US"/>
        </w:rPr>
        <w:t>benign</w:t>
      </w:r>
      <w:r w:rsidR="00F62953">
        <w:rPr>
          <w:lang w:val="en-US"/>
        </w:rPr>
        <w:t xml:space="preserve"> cell</w:t>
      </w:r>
      <w:r>
        <w:rPr>
          <w:lang w:val="en-US"/>
        </w:rPr>
        <w:t xml:space="preserve"> (categorical class of the ground truth value of </w:t>
      </w:r>
      <w:r w:rsidRPr="00F62953">
        <w:rPr>
          <w:b/>
          <w:bCs/>
          <w:lang w:val="en-US"/>
        </w:rPr>
        <w:t>1</w:t>
      </w:r>
      <w:r>
        <w:rPr>
          <w:lang w:val="en-US"/>
        </w:rPr>
        <w:t xml:space="preserve">). In this case, the prediction is a </w:t>
      </w:r>
      <w:r w:rsidRPr="00F62953">
        <w:rPr>
          <w:b/>
          <w:bCs/>
          <w:lang w:val="en-US"/>
        </w:rPr>
        <w:t>True Positive (TP).</w:t>
      </w:r>
    </w:p>
    <w:p w14:paraId="7CD404A6" w14:textId="36A9A8B6" w:rsidR="00C62721" w:rsidRDefault="00C62721" w:rsidP="007A005A">
      <w:pPr>
        <w:pStyle w:val="Paragraphedeliste"/>
        <w:numPr>
          <w:ilvl w:val="0"/>
          <w:numId w:val="2"/>
        </w:numPr>
        <w:jc w:val="both"/>
        <w:rPr>
          <w:lang w:val="en-US"/>
        </w:rPr>
      </w:pPr>
      <w:r>
        <w:rPr>
          <w:lang w:val="en-US"/>
        </w:rPr>
        <w:t xml:space="preserve">The model predicts the cell is </w:t>
      </w:r>
      <w:r w:rsidRPr="00F62953">
        <w:rPr>
          <w:b/>
          <w:bCs/>
          <w:lang w:val="en-US"/>
        </w:rPr>
        <w:t>benign</w:t>
      </w:r>
      <w:r>
        <w:rPr>
          <w:lang w:val="en-US"/>
        </w:rPr>
        <w:t xml:space="preserve"> (categorical class of the predicted value of </w:t>
      </w:r>
      <w:r w:rsidRPr="00F62953">
        <w:rPr>
          <w:b/>
          <w:bCs/>
          <w:lang w:val="en-US"/>
        </w:rPr>
        <w:t>1</w:t>
      </w:r>
      <w:r>
        <w:rPr>
          <w:lang w:val="en-US"/>
        </w:rPr>
        <w:t xml:space="preserve">) </w:t>
      </w:r>
      <w:proofErr w:type="gramStart"/>
      <w:r w:rsidR="00F62953">
        <w:rPr>
          <w:lang w:val="en-US"/>
        </w:rPr>
        <w:t>but in reality, the</w:t>
      </w:r>
      <w:proofErr w:type="gramEnd"/>
      <w:r w:rsidR="00F62953">
        <w:rPr>
          <w:lang w:val="en-US"/>
        </w:rPr>
        <w:t xml:space="preserve"> cell is a </w:t>
      </w:r>
      <w:r w:rsidR="00F62953" w:rsidRPr="00F62953">
        <w:rPr>
          <w:b/>
          <w:bCs/>
          <w:lang w:val="en-US"/>
        </w:rPr>
        <w:t>malignant</w:t>
      </w:r>
      <w:r w:rsidR="00F62953">
        <w:rPr>
          <w:lang w:val="en-US"/>
        </w:rPr>
        <w:t xml:space="preserve"> cell</w:t>
      </w:r>
      <w:r>
        <w:rPr>
          <w:lang w:val="en-US"/>
        </w:rPr>
        <w:t xml:space="preserve"> (categorical class of the ground truth value of </w:t>
      </w:r>
      <w:r w:rsidR="00F62953" w:rsidRPr="00F62953">
        <w:rPr>
          <w:b/>
          <w:bCs/>
          <w:lang w:val="en-US"/>
        </w:rPr>
        <w:t>0</w:t>
      </w:r>
      <w:r>
        <w:rPr>
          <w:lang w:val="en-US"/>
        </w:rPr>
        <w:t xml:space="preserve">). In this case, the prediction is a </w:t>
      </w:r>
      <w:r w:rsidR="00F62953" w:rsidRPr="00F62953">
        <w:rPr>
          <w:b/>
          <w:bCs/>
          <w:lang w:val="en-US"/>
        </w:rPr>
        <w:t>False</w:t>
      </w:r>
      <w:r w:rsidRPr="00F62953">
        <w:rPr>
          <w:b/>
          <w:bCs/>
          <w:lang w:val="en-US"/>
        </w:rPr>
        <w:t xml:space="preserve"> Positive (</w:t>
      </w:r>
      <w:r w:rsidR="00F62953" w:rsidRPr="00F62953">
        <w:rPr>
          <w:b/>
          <w:bCs/>
          <w:lang w:val="en-US"/>
        </w:rPr>
        <w:t>F</w:t>
      </w:r>
      <w:r w:rsidRPr="00F62953">
        <w:rPr>
          <w:b/>
          <w:bCs/>
          <w:lang w:val="en-US"/>
        </w:rPr>
        <w:t>P)</w:t>
      </w:r>
      <w:r w:rsidRPr="00F62953">
        <w:rPr>
          <w:lang w:val="en-US"/>
        </w:rPr>
        <w:t>.</w:t>
      </w:r>
    </w:p>
    <w:p w14:paraId="37FFD6CC" w14:textId="100420A9" w:rsidR="00F62953" w:rsidRDefault="00F62953" w:rsidP="007A005A">
      <w:pPr>
        <w:pStyle w:val="Paragraphedeliste"/>
        <w:numPr>
          <w:ilvl w:val="0"/>
          <w:numId w:val="2"/>
        </w:numPr>
        <w:jc w:val="both"/>
        <w:rPr>
          <w:lang w:val="en-US"/>
        </w:rPr>
      </w:pPr>
      <w:r>
        <w:rPr>
          <w:lang w:val="en-US"/>
        </w:rPr>
        <w:t xml:space="preserve">The model predicts the cell is </w:t>
      </w:r>
      <w:r w:rsidRPr="00F62953">
        <w:rPr>
          <w:b/>
          <w:bCs/>
          <w:lang w:val="en-US"/>
        </w:rPr>
        <w:t>malignant</w:t>
      </w:r>
      <w:r>
        <w:rPr>
          <w:lang w:val="en-US"/>
        </w:rPr>
        <w:t xml:space="preserve"> (categorical class of the predicted value of </w:t>
      </w:r>
      <w:r w:rsidRPr="00F62953">
        <w:rPr>
          <w:b/>
          <w:bCs/>
          <w:lang w:val="en-US"/>
        </w:rPr>
        <w:t>0</w:t>
      </w:r>
      <w:r>
        <w:rPr>
          <w:lang w:val="en-US"/>
        </w:rPr>
        <w:t xml:space="preserve">) </w:t>
      </w:r>
      <w:proofErr w:type="gramStart"/>
      <w:r>
        <w:rPr>
          <w:lang w:val="en-US"/>
        </w:rPr>
        <w:t>but in reality, the</w:t>
      </w:r>
      <w:proofErr w:type="gramEnd"/>
      <w:r>
        <w:rPr>
          <w:lang w:val="en-US"/>
        </w:rPr>
        <w:t xml:space="preserve"> cell is a </w:t>
      </w:r>
      <w:r w:rsidRPr="00F62953">
        <w:rPr>
          <w:b/>
          <w:bCs/>
          <w:lang w:val="en-US"/>
        </w:rPr>
        <w:t>benign</w:t>
      </w:r>
      <w:r>
        <w:rPr>
          <w:lang w:val="en-US"/>
        </w:rPr>
        <w:t xml:space="preserve"> cell (categorical class of the ground truth value of </w:t>
      </w:r>
      <w:r w:rsidRPr="00F62953">
        <w:rPr>
          <w:b/>
          <w:bCs/>
          <w:lang w:val="en-US"/>
        </w:rPr>
        <w:t>1</w:t>
      </w:r>
      <w:r>
        <w:rPr>
          <w:lang w:val="en-US"/>
        </w:rPr>
        <w:t xml:space="preserve">). In this case, the prediction is a </w:t>
      </w:r>
      <w:r w:rsidRPr="00F62953">
        <w:rPr>
          <w:b/>
          <w:bCs/>
          <w:lang w:val="en-US"/>
        </w:rPr>
        <w:t>False Negative (FN)</w:t>
      </w:r>
      <w:r>
        <w:rPr>
          <w:lang w:val="en-US"/>
        </w:rPr>
        <w:t>.</w:t>
      </w:r>
    </w:p>
    <w:p w14:paraId="2978A13D" w14:textId="19015470" w:rsidR="00F62953" w:rsidRDefault="00F62953" w:rsidP="007A005A">
      <w:pPr>
        <w:pStyle w:val="Paragraphedeliste"/>
        <w:numPr>
          <w:ilvl w:val="0"/>
          <w:numId w:val="2"/>
        </w:numPr>
        <w:jc w:val="both"/>
        <w:rPr>
          <w:lang w:val="en-US"/>
        </w:rPr>
      </w:pPr>
      <w:r>
        <w:rPr>
          <w:lang w:val="en-US"/>
        </w:rPr>
        <w:t xml:space="preserve">The model predicts the cell is </w:t>
      </w:r>
      <w:r w:rsidRPr="00F62953">
        <w:rPr>
          <w:b/>
          <w:bCs/>
          <w:lang w:val="en-US"/>
        </w:rPr>
        <w:t>malignant</w:t>
      </w:r>
      <w:r>
        <w:rPr>
          <w:lang w:val="en-US"/>
        </w:rPr>
        <w:t xml:space="preserve"> (categorical class of the predicted value of </w:t>
      </w:r>
      <w:r>
        <w:rPr>
          <w:b/>
          <w:bCs/>
          <w:lang w:val="en-US"/>
        </w:rPr>
        <w:t>0</w:t>
      </w:r>
      <w:r>
        <w:rPr>
          <w:lang w:val="en-US"/>
        </w:rPr>
        <w:t xml:space="preserve">) and it is really a </w:t>
      </w:r>
      <w:r w:rsidRPr="00F62953">
        <w:rPr>
          <w:b/>
          <w:bCs/>
          <w:lang w:val="en-US"/>
        </w:rPr>
        <w:t>malignant</w:t>
      </w:r>
      <w:r>
        <w:rPr>
          <w:lang w:val="en-US"/>
        </w:rPr>
        <w:t xml:space="preserve"> cell (categorical class of the ground truth value of </w:t>
      </w:r>
      <w:r w:rsidRPr="00F62953">
        <w:rPr>
          <w:b/>
          <w:bCs/>
          <w:lang w:val="en-US"/>
        </w:rPr>
        <w:t>0</w:t>
      </w:r>
      <w:r>
        <w:rPr>
          <w:lang w:val="en-US"/>
        </w:rPr>
        <w:t xml:space="preserve">). In this case, the prediction is a </w:t>
      </w:r>
      <w:r w:rsidRPr="00F62953">
        <w:rPr>
          <w:b/>
          <w:bCs/>
          <w:lang w:val="en-US"/>
        </w:rPr>
        <w:t>True Negative (TN)</w:t>
      </w:r>
      <w:r>
        <w:rPr>
          <w:lang w:val="en-US"/>
        </w:rPr>
        <w:t>.</w:t>
      </w:r>
    </w:p>
    <w:p w14:paraId="2F3708FD" w14:textId="0F906B06" w:rsidR="00F62953" w:rsidRDefault="00F62953" w:rsidP="00F62953">
      <w:pPr>
        <w:rPr>
          <w:lang w:val="en-US"/>
        </w:rPr>
      </w:pPr>
      <w:r>
        <w:rPr>
          <w:lang w:val="en-US"/>
        </w:rPr>
        <w:lastRenderedPageBreak/>
        <w:t>We can see th</w:t>
      </w:r>
      <w:r w:rsidR="000421DE">
        <w:rPr>
          <w:lang w:val="en-US"/>
        </w:rPr>
        <w:t>e</w:t>
      </w:r>
      <w:r>
        <w:rPr>
          <w:lang w:val="en-US"/>
        </w:rPr>
        <w:t>s</w:t>
      </w:r>
      <w:r w:rsidR="000421DE">
        <w:rPr>
          <w:lang w:val="en-US"/>
        </w:rPr>
        <w:t>e</w:t>
      </w:r>
      <w:r>
        <w:rPr>
          <w:lang w:val="en-US"/>
        </w:rPr>
        <w:t xml:space="preserve"> values in the confusion matrix we showed before.</w:t>
      </w:r>
    </w:p>
    <w:p w14:paraId="68464879" w14:textId="69A59A2D" w:rsidR="00F62953" w:rsidRDefault="00F62953" w:rsidP="00F62953">
      <w:pPr>
        <w:jc w:val="center"/>
        <w:rPr>
          <w:lang w:val="en-US"/>
        </w:rPr>
      </w:pPr>
      <w:r>
        <w:rPr>
          <w:noProof/>
        </w:rPr>
        <w:drawing>
          <wp:inline distT="0" distB="0" distL="0" distR="0" wp14:anchorId="7D2BA918" wp14:editId="1F30C2B8">
            <wp:extent cx="2829834" cy="2065292"/>
            <wp:effectExtent l="0" t="0" r="889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40935" cy="2073394"/>
                    </a:xfrm>
                    <a:prstGeom prst="rect">
                      <a:avLst/>
                    </a:prstGeom>
                  </pic:spPr>
                </pic:pic>
              </a:graphicData>
            </a:graphic>
          </wp:inline>
        </w:drawing>
      </w:r>
    </w:p>
    <w:p w14:paraId="1118A996" w14:textId="150F3B0F" w:rsidR="000A419A" w:rsidRPr="000A419A" w:rsidRDefault="000A419A" w:rsidP="00F62953">
      <w:pPr>
        <w:jc w:val="center"/>
        <w:rPr>
          <w:i/>
          <w:iCs/>
          <w:lang w:val="en-US"/>
        </w:rPr>
      </w:pPr>
      <w:r>
        <w:rPr>
          <w:i/>
          <w:iCs/>
          <w:lang w:val="en-US"/>
        </w:rPr>
        <w:t xml:space="preserve">Confusion matrix for the results of the prediction for the KNN model with TP, TN, </w:t>
      </w:r>
      <w:proofErr w:type="gramStart"/>
      <w:r>
        <w:rPr>
          <w:i/>
          <w:iCs/>
          <w:lang w:val="en-US"/>
        </w:rPr>
        <w:t>FP</w:t>
      </w:r>
      <w:proofErr w:type="gramEnd"/>
      <w:r>
        <w:rPr>
          <w:i/>
          <w:iCs/>
          <w:lang w:val="en-US"/>
        </w:rPr>
        <w:t xml:space="preserve"> and FN indications</w:t>
      </w:r>
    </w:p>
    <w:p w14:paraId="21158C5C" w14:textId="5899E525" w:rsidR="000421DE" w:rsidRDefault="000421DE" w:rsidP="000421DE">
      <w:pPr>
        <w:rPr>
          <w:lang w:val="en-US"/>
        </w:rPr>
      </w:pPr>
      <w:r>
        <w:rPr>
          <w:lang w:val="en-US"/>
        </w:rPr>
        <w:t>Based on these values, we can compute several useful metrics to assess our results. We first compute the accuracy. It is the number of correct predictions divided by the total number of predictions. Accuracy quantifies the correctness of our predictions.</w:t>
      </w:r>
    </w:p>
    <w:p w14:paraId="11A0B69F" w14:textId="22F88F9D" w:rsidR="000421DE" w:rsidRPr="000421DE" w:rsidRDefault="000421DE" w:rsidP="000421DE">
      <w:pPr>
        <w:jc w:val="center"/>
        <w:rPr>
          <w:rFonts w:eastAsiaTheme="minorEastAsia"/>
          <w:lang w:val="en-US"/>
        </w:rPr>
      </w:pPr>
      <m:oMathPara>
        <m:oMath>
          <m:r>
            <w:rPr>
              <w:rFonts w:ascii="Cambria Math" w:hAnsi="Cambria Math"/>
              <w:lang w:val="en-US"/>
            </w:rPr>
            <m:t xml:space="preserve">accuracy= </m:t>
          </m:r>
          <m:f>
            <m:fPr>
              <m:ctrlPr>
                <w:rPr>
                  <w:rFonts w:ascii="Cambria Math" w:hAnsi="Cambria Math"/>
                  <w:i/>
                  <w:lang w:val="en-US"/>
                </w:rPr>
              </m:ctrlPr>
            </m:fPr>
            <m:num>
              <m:r>
                <w:rPr>
                  <w:rFonts w:ascii="Cambria Math" w:hAnsi="Cambria Math"/>
                  <w:lang w:val="en-US"/>
                </w:rPr>
                <m:t>TP+TN</m:t>
              </m:r>
            </m:num>
            <m:den>
              <m:r>
                <w:rPr>
                  <w:rFonts w:ascii="Cambria Math" w:hAnsi="Cambria Math"/>
                  <w:lang w:val="en-US"/>
                </w:rPr>
                <m:t>TP+TN+FP+FN</m:t>
              </m:r>
            </m:den>
          </m:f>
        </m:oMath>
      </m:oMathPara>
    </w:p>
    <w:p w14:paraId="662B0F85" w14:textId="77777777" w:rsidR="000421DE" w:rsidRDefault="000421DE" w:rsidP="000421DE">
      <w:pPr>
        <w:rPr>
          <w:rFonts w:eastAsiaTheme="minorEastAsia"/>
          <w:lang w:val="en-US"/>
        </w:rPr>
      </w:pPr>
      <w:r>
        <w:rPr>
          <w:rFonts w:eastAsiaTheme="minorEastAsia"/>
          <w:lang w:val="en-US"/>
        </w:rPr>
        <w:t>We then compute the precision of our model. Precision metric is defined by the following formula:</w:t>
      </w:r>
    </w:p>
    <w:p w14:paraId="08A6C706" w14:textId="28821E6E" w:rsidR="000421DE" w:rsidRDefault="000421DE" w:rsidP="000421DE">
      <w:pPr>
        <w:jc w:val="center"/>
        <w:rPr>
          <w:rFonts w:eastAsiaTheme="minorEastAsia"/>
          <w:lang w:val="en-US"/>
        </w:rPr>
      </w:pPr>
      <m:oMathPara>
        <m:oMath>
          <m:r>
            <w:rPr>
              <w:rFonts w:ascii="Cambria Math" w:eastAsiaTheme="minorEastAsia" w:hAnsi="Cambria Math"/>
              <w:lang w:val="en-US"/>
            </w:rPr>
            <m:t>precision=</m:t>
          </m:r>
          <m:f>
            <m:fPr>
              <m:ctrlPr>
                <w:rPr>
                  <w:rFonts w:ascii="Cambria Math" w:eastAsiaTheme="minorEastAsia" w:hAnsi="Cambria Math"/>
                  <w:i/>
                  <w:lang w:val="en-US"/>
                </w:rPr>
              </m:ctrlPr>
            </m:fPr>
            <m:num>
              <m:r>
                <w:rPr>
                  <w:rFonts w:ascii="Cambria Math" w:eastAsiaTheme="minorEastAsia" w:hAnsi="Cambria Math"/>
                  <w:lang w:val="en-US"/>
                </w:rPr>
                <m:t>TP</m:t>
              </m:r>
            </m:num>
            <m:den>
              <m:r>
                <w:rPr>
                  <w:rFonts w:ascii="Cambria Math" w:eastAsiaTheme="minorEastAsia" w:hAnsi="Cambria Math"/>
                  <w:lang w:val="en-US"/>
                </w:rPr>
                <m:t>TP+FP</m:t>
              </m:r>
            </m:den>
          </m:f>
        </m:oMath>
      </m:oMathPara>
    </w:p>
    <w:p w14:paraId="34AA4557" w14:textId="217F69FA" w:rsidR="000421DE" w:rsidRDefault="00AF308B" w:rsidP="00BE3A1F">
      <w:pPr>
        <w:jc w:val="both"/>
        <w:rPr>
          <w:rFonts w:eastAsiaTheme="minorEastAsia"/>
          <w:lang w:val="en-US"/>
        </w:rPr>
      </w:pPr>
      <w:r>
        <w:rPr>
          <w:rFonts w:eastAsiaTheme="minorEastAsia"/>
          <w:lang w:val="en-US"/>
        </w:rPr>
        <w:t>Precision metric shows how accurate the model is on the predicted positive class (in the case of our prediction the positive class is the benign cells).</w:t>
      </w:r>
      <w:r w:rsidR="000148AA">
        <w:rPr>
          <w:rFonts w:eastAsiaTheme="minorEastAsia"/>
          <w:lang w:val="en-US"/>
        </w:rPr>
        <w:t xml:space="preserve"> In the case of our study, this metric is very important. If a cell is predicted as a benign cell but it is </w:t>
      </w:r>
      <w:r w:rsidR="001C485C">
        <w:rPr>
          <w:rFonts w:eastAsiaTheme="minorEastAsia"/>
          <w:lang w:val="en-US"/>
        </w:rPr>
        <w:t>in fact</w:t>
      </w:r>
      <w:r w:rsidR="000148AA">
        <w:rPr>
          <w:rFonts w:eastAsiaTheme="minorEastAsia"/>
          <w:lang w:val="en-US"/>
        </w:rPr>
        <w:t xml:space="preserve"> a malignant cell (it is a false positive)</w:t>
      </w:r>
      <w:r w:rsidR="001C485C">
        <w:rPr>
          <w:rFonts w:eastAsiaTheme="minorEastAsia"/>
          <w:lang w:val="en-US"/>
        </w:rPr>
        <w:t>, it can have dangerous consequences.</w:t>
      </w:r>
    </w:p>
    <w:p w14:paraId="3016EB6F" w14:textId="457699FD" w:rsidR="00AF308B" w:rsidRDefault="00AF308B" w:rsidP="00BE3A1F">
      <w:pPr>
        <w:jc w:val="both"/>
        <w:rPr>
          <w:rFonts w:eastAsiaTheme="minorEastAsia"/>
          <w:lang w:val="en-US"/>
        </w:rPr>
      </w:pPr>
      <w:r>
        <w:rPr>
          <w:rFonts w:eastAsiaTheme="minorEastAsia"/>
          <w:lang w:val="en-US"/>
        </w:rPr>
        <w:t>We also compute the recall metric. Recall metric is defined by the following formula:</w:t>
      </w:r>
    </w:p>
    <w:p w14:paraId="71FE6303" w14:textId="3B1A2628" w:rsidR="00AF308B" w:rsidRDefault="00AF308B" w:rsidP="00AF308B">
      <w:pPr>
        <w:jc w:val="center"/>
        <w:rPr>
          <w:lang w:val="en-US"/>
        </w:rPr>
      </w:pPr>
      <m:oMathPara>
        <m:oMath>
          <m:r>
            <w:rPr>
              <w:rFonts w:ascii="Cambria Math" w:hAnsi="Cambria Math"/>
              <w:lang w:val="en-US"/>
            </w:rPr>
            <m:t>recall=</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oMath>
      </m:oMathPara>
    </w:p>
    <w:p w14:paraId="512A9A74" w14:textId="04597230" w:rsidR="000148AA" w:rsidRDefault="00AF308B" w:rsidP="00BE3A1F">
      <w:pPr>
        <w:jc w:val="both"/>
        <w:rPr>
          <w:lang w:val="en-US"/>
        </w:rPr>
      </w:pPr>
      <w:r>
        <w:rPr>
          <w:lang w:val="en-US"/>
        </w:rPr>
        <w:t xml:space="preserve">Thanks to this formula, we can understand that the recall metric </w:t>
      </w:r>
      <w:r w:rsidR="000148AA">
        <w:rPr>
          <w:lang w:val="en-US"/>
        </w:rPr>
        <w:t>calculates how many of the actual benign cells our model capture</w:t>
      </w:r>
      <w:r w:rsidR="000A419A">
        <w:rPr>
          <w:lang w:val="en-US"/>
        </w:rPr>
        <w:t>s</w:t>
      </w:r>
      <w:r w:rsidR="000148AA">
        <w:rPr>
          <w:lang w:val="en-US"/>
        </w:rPr>
        <w:t xml:space="preserve"> through labeling them as benign cells.</w:t>
      </w:r>
    </w:p>
    <w:p w14:paraId="1489BAFB" w14:textId="46A9508B" w:rsidR="001C485C" w:rsidRDefault="001C485C" w:rsidP="00BE3A1F">
      <w:pPr>
        <w:jc w:val="both"/>
        <w:rPr>
          <w:lang w:val="en-US"/>
        </w:rPr>
      </w:pPr>
      <w:r>
        <w:rPr>
          <w:lang w:val="en-US"/>
        </w:rPr>
        <w:t>We then compute the mean average precision (</w:t>
      </w:r>
      <w:proofErr w:type="spellStart"/>
      <w:r>
        <w:rPr>
          <w:lang w:val="en-US"/>
        </w:rPr>
        <w:t>mAP</w:t>
      </w:r>
      <w:proofErr w:type="spellEnd"/>
      <w:r>
        <w:rPr>
          <w:lang w:val="en-US"/>
        </w:rPr>
        <w:t xml:space="preserve">). This metric is computed thanks to the values of precision and recall metrics. It makes an average of these two metrics. We finally compute the F1-score of our predictions. F1 is a function of precision and recall metric. </w:t>
      </w:r>
      <w:r w:rsidRPr="001C485C">
        <w:rPr>
          <w:lang w:val="en-US"/>
        </w:rPr>
        <w:t xml:space="preserve">F1 Score is </w:t>
      </w:r>
      <w:r>
        <w:rPr>
          <w:lang w:val="en-US"/>
        </w:rPr>
        <w:t>useful</w:t>
      </w:r>
      <w:r w:rsidRPr="001C485C">
        <w:rPr>
          <w:lang w:val="en-US"/>
        </w:rPr>
        <w:t xml:space="preserve"> to seek a balance between </w:t>
      </w:r>
      <w:r>
        <w:rPr>
          <w:lang w:val="en-US"/>
        </w:rPr>
        <w:t>p</w:t>
      </w:r>
      <w:r w:rsidRPr="001C485C">
        <w:rPr>
          <w:lang w:val="en-US"/>
        </w:rPr>
        <w:t xml:space="preserve">recision and </w:t>
      </w:r>
      <w:r>
        <w:rPr>
          <w:lang w:val="en-US"/>
        </w:rPr>
        <w:t>r</w:t>
      </w:r>
      <w:r w:rsidRPr="001C485C">
        <w:rPr>
          <w:lang w:val="en-US"/>
        </w:rPr>
        <w:t>ecall</w:t>
      </w:r>
      <w:r>
        <w:rPr>
          <w:lang w:val="en-US"/>
        </w:rPr>
        <w:t>.</w:t>
      </w:r>
    </w:p>
    <w:p w14:paraId="6883CA65" w14:textId="048B15DA" w:rsidR="001C485C" w:rsidRPr="00BE3A1F" w:rsidRDefault="001C485C" w:rsidP="001C485C">
      <w:pPr>
        <w:jc w:val="center"/>
        <w:rPr>
          <w:rFonts w:eastAsiaTheme="minorEastAsia"/>
          <w:lang w:val="en-US"/>
        </w:rPr>
      </w:pPr>
      <m:oMathPara>
        <m:oMath>
          <m:r>
            <w:rPr>
              <w:rFonts w:ascii="Cambria Math" w:hAnsi="Cambria Math"/>
              <w:lang w:val="en-US"/>
            </w:rPr>
            <m:t xml:space="preserve">F1=2× </m:t>
          </m:r>
          <m:f>
            <m:fPr>
              <m:ctrlPr>
                <w:rPr>
                  <w:rFonts w:ascii="Cambria Math" w:hAnsi="Cambria Math"/>
                  <w:i/>
                  <w:lang w:val="en-US"/>
                </w:rPr>
              </m:ctrlPr>
            </m:fPr>
            <m:num>
              <m:r>
                <w:rPr>
                  <w:rFonts w:ascii="Cambria Math" w:hAnsi="Cambria Math"/>
                  <w:lang w:val="en-US"/>
                </w:rPr>
                <m:t>precision×recall</m:t>
              </m:r>
            </m:num>
            <m:den>
              <m:r>
                <w:rPr>
                  <w:rFonts w:ascii="Cambria Math" w:hAnsi="Cambria Math"/>
                  <w:lang w:val="en-US"/>
                </w:rPr>
                <m:t>precision+recall</m:t>
              </m:r>
            </m:den>
          </m:f>
        </m:oMath>
      </m:oMathPara>
    </w:p>
    <w:p w14:paraId="2E2FEB00" w14:textId="2C9404F4" w:rsidR="000A419A" w:rsidRDefault="00BE3A1F" w:rsidP="00BE3A1F">
      <w:pPr>
        <w:rPr>
          <w:rFonts w:eastAsiaTheme="minorEastAsia"/>
          <w:lang w:val="en-US"/>
        </w:rPr>
      </w:pPr>
      <w:r>
        <w:rPr>
          <w:rFonts w:eastAsiaTheme="minorEastAsia"/>
          <w:lang w:val="en-US"/>
        </w:rPr>
        <w:t>These 5 metrics will be used to assess which model is the best model.</w:t>
      </w:r>
    </w:p>
    <w:p w14:paraId="458EC8FA" w14:textId="11C0EB7A" w:rsidR="00A76B96" w:rsidRDefault="00A76B96" w:rsidP="00BE3A1F">
      <w:pPr>
        <w:rPr>
          <w:rFonts w:eastAsiaTheme="minorEastAsia"/>
          <w:lang w:val="en-US"/>
        </w:rPr>
      </w:pPr>
    </w:p>
    <w:p w14:paraId="311653D4" w14:textId="77777777" w:rsidR="00A76B96" w:rsidRPr="00A76B96" w:rsidRDefault="00A76B96" w:rsidP="00BE3A1F">
      <w:pPr>
        <w:rPr>
          <w:rFonts w:eastAsiaTheme="minorEastAsia"/>
          <w:lang w:val="en-US"/>
        </w:rPr>
      </w:pPr>
    </w:p>
    <w:p w14:paraId="157F5F77" w14:textId="7F5733E4" w:rsidR="005475C1" w:rsidRDefault="005475C1" w:rsidP="005475C1">
      <w:pPr>
        <w:rPr>
          <w:b/>
          <w:bCs/>
          <w:lang w:val="en-US"/>
        </w:rPr>
      </w:pPr>
      <w:r>
        <w:rPr>
          <w:b/>
          <w:bCs/>
          <w:lang w:val="en-US"/>
        </w:rPr>
        <w:lastRenderedPageBreak/>
        <w:t>Comparison of the results</w:t>
      </w:r>
    </w:p>
    <w:p w14:paraId="4F6EAA50" w14:textId="5048BB17" w:rsidR="000A419A" w:rsidRPr="000A419A" w:rsidRDefault="000A419A" w:rsidP="00A76B96">
      <w:pPr>
        <w:jc w:val="both"/>
        <w:rPr>
          <w:lang w:val="en-US"/>
        </w:rPr>
      </w:pPr>
      <w:r>
        <w:rPr>
          <w:lang w:val="en-US"/>
        </w:rPr>
        <w:t xml:space="preserve">After training every one of the 5 models, we have computed the metrics on the test dataset for every one of the 5 models. </w:t>
      </w:r>
      <w:r w:rsidR="00525C27">
        <w:rPr>
          <w:lang w:val="en-US"/>
        </w:rPr>
        <w:t xml:space="preserve">Each model was trained on the same training data and was evaluated on the same test data. The repartition of the dataset was of </w:t>
      </w:r>
      <w:r w:rsidR="00227AAE">
        <w:rPr>
          <w:lang w:val="en-US"/>
        </w:rPr>
        <w:t>445 observations for the training dataset and of 114 observations for the test dataset. Among these 114 observations, there are a total of 71 benign observations and 43 malignant observations.</w:t>
      </w:r>
      <w:r w:rsidR="00A76B96">
        <w:rPr>
          <w:lang w:val="en-US"/>
        </w:rPr>
        <w:t xml:space="preserve"> </w:t>
      </w:r>
      <w:r>
        <w:rPr>
          <w:lang w:val="en-US"/>
        </w:rPr>
        <w:t xml:space="preserve">Here </w:t>
      </w:r>
      <w:r w:rsidR="00227AAE">
        <w:rPr>
          <w:lang w:val="en-US"/>
        </w:rPr>
        <w:t>are</w:t>
      </w:r>
      <w:r>
        <w:rPr>
          <w:lang w:val="en-US"/>
        </w:rPr>
        <w:t xml:space="preserve"> the results we manage to get with these evaluations.</w:t>
      </w:r>
    </w:p>
    <w:p w14:paraId="5D257131" w14:textId="63F29B3F" w:rsidR="00800504" w:rsidRDefault="00800504" w:rsidP="00A76B96">
      <w:pPr>
        <w:jc w:val="center"/>
        <w:rPr>
          <w:b/>
          <w:bCs/>
          <w:lang w:val="en-US"/>
        </w:rPr>
      </w:pPr>
      <w:r>
        <w:rPr>
          <w:noProof/>
        </w:rPr>
        <w:drawing>
          <wp:inline distT="0" distB="0" distL="0" distR="0" wp14:anchorId="7A4F9B46" wp14:editId="320D79EF">
            <wp:extent cx="5093618" cy="2631029"/>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6442" cy="2653149"/>
                    </a:xfrm>
                    <a:prstGeom prst="rect">
                      <a:avLst/>
                    </a:prstGeom>
                  </pic:spPr>
                </pic:pic>
              </a:graphicData>
            </a:graphic>
          </wp:inline>
        </w:drawing>
      </w:r>
    </w:p>
    <w:p w14:paraId="6D3A9DEB" w14:textId="0CB59B2B" w:rsidR="000A419A" w:rsidRDefault="000A419A" w:rsidP="000A419A">
      <w:pPr>
        <w:jc w:val="center"/>
        <w:rPr>
          <w:i/>
          <w:iCs/>
          <w:lang w:val="en-US"/>
        </w:rPr>
      </w:pPr>
      <w:r>
        <w:rPr>
          <w:i/>
          <w:iCs/>
          <w:lang w:val="en-US"/>
        </w:rPr>
        <w:t>Histograms of the obtained metrics for every model</w:t>
      </w:r>
    </w:p>
    <w:p w14:paraId="55368AA1" w14:textId="6B7906B3" w:rsidR="005475C1" w:rsidRPr="00A76B96" w:rsidRDefault="000A419A" w:rsidP="00A76B96">
      <w:pPr>
        <w:jc w:val="both"/>
        <w:rPr>
          <w:lang w:val="en-US"/>
        </w:rPr>
      </w:pPr>
      <w:r>
        <w:rPr>
          <w:lang w:val="en-US"/>
        </w:rPr>
        <w:t>Based on this histogram, we can see that the</w:t>
      </w:r>
      <w:r w:rsidR="00525C27">
        <w:rPr>
          <w:lang w:val="en-US"/>
        </w:rPr>
        <w:t xml:space="preserve"> two</w:t>
      </w:r>
      <w:r>
        <w:rPr>
          <w:lang w:val="en-US"/>
        </w:rPr>
        <w:t xml:space="preserve"> best </w:t>
      </w:r>
      <w:r w:rsidR="00525C27">
        <w:rPr>
          <w:lang w:val="en-US"/>
        </w:rPr>
        <w:t>models are the logistic regression and the support vector machine classifiers. Both have the best metrics values.</w:t>
      </w:r>
      <w:r w:rsidR="00227AAE">
        <w:rPr>
          <w:lang w:val="en-US"/>
        </w:rPr>
        <w:t xml:space="preserve"> These models were trained with the default parameters from </w:t>
      </w:r>
      <w:proofErr w:type="spellStart"/>
      <w:r w:rsidR="00227AAE">
        <w:rPr>
          <w:lang w:val="en-US"/>
        </w:rPr>
        <w:t>sklearn</w:t>
      </w:r>
      <w:proofErr w:type="spellEnd"/>
      <w:r w:rsidR="00227AAE">
        <w:rPr>
          <w:lang w:val="en-US"/>
        </w:rPr>
        <w:t xml:space="preserve"> package. Now, we will do hyper parameters tuning for each model and we will use cross-validation on 10 folds to validate the results of the predictions.</w:t>
      </w:r>
    </w:p>
    <w:p w14:paraId="196C30C1" w14:textId="1ABA8C2B" w:rsidR="005475C1" w:rsidRDefault="005475C1" w:rsidP="005475C1">
      <w:pPr>
        <w:rPr>
          <w:b/>
          <w:bCs/>
          <w:lang w:val="en-US"/>
        </w:rPr>
      </w:pPr>
      <w:r>
        <w:rPr>
          <w:b/>
          <w:bCs/>
          <w:lang w:val="en-US"/>
        </w:rPr>
        <w:t>Hyper parameters tuning and cross-</w:t>
      </w:r>
      <w:proofErr w:type="gramStart"/>
      <w:r w:rsidR="00A76B96">
        <w:rPr>
          <w:b/>
          <w:bCs/>
          <w:lang w:val="en-US"/>
        </w:rPr>
        <w:t>validation</w:t>
      </w:r>
      <w:proofErr w:type="gramEnd"/>
    </w:p>
    <w:p w14:paraId="18C206CF" w14:textId="4A68B0BF" w:rsidR="005475C1" w:rsidRDefault="00E122FD" w:rsidP="005475C1">
      <w:pPr>
        <w:rPr>
          <w:lang w:val="en-US"/>
        </w:rPr>
      </w:pPr>
      <w:r>
        <w:rPr>
          <w:lang w:val="en-US"/>
        </w:rPr>
        <w:t xml:space="preserve">For each of the 5 models, we present the parameters we have </w:t>
      </w:r>
      <w:r w:rsidR="00137ABE">
        <w:rPr>
          <w:lang w:val="en-US"/>
        </w:rPr>
        <w:t>tuned</w:t>
      </w:r>
      <w:r>
        <w:rPr>
          <w:lang w:val="en-US"/>
        </w:rPr>
        <w:t xml:space="preserve"> to get the best results.</w:t>
      </w:r>
      <w:r w:rsidR="00B55A7D">
        <w:rPr>
          <w:lang w:val="en-US"/>
        </w:rPr>
        <w:t xml:space="preserve"> We explain why we have used them for each model. The notebook illustrates the different parameters we have used.</w:t>
      </w:r>
    </w:p>
    <w:p w14:paraId="3C58B70A" w14:textId="1B3726E2" w:rsidR="00E122FD" w:rsidRPr="00E122FD" w:rsidRDefault="00E122FD" w:rsidP="005475C1">
      <w:pPr>
        <w:rPr>
          <w:u w:val="single"/>
          <w:lang w:val="en-US"/>
        </w:rPr>
      </w:pPr>
      <w:r w:rsidRPr="00E122FD">
        <w:rPr>
          <w:u w:val="single"/>
          <w:lang w:val="en-US"/>
        </w:rPr>
        <w:t>Logistic Regression</w:t>
      </w:r>
    </w:p>
    <w:p w14:paraId="041941BB" w14:textId="77777777" w:rsidR="00B55A7D" w:rsidRDefault="00137ABE" w:rsidP="00A76B96">
      <w:pPr>
        <w:jc w:val="both"/>
        <w:rPr>
          <w:lang w:val="en-US"/>
        </w:rPr>
      </w:pPr>
      <w:r>
        <w:rPr>
          <w:lang w:val="en-US"/>
        </w:rPr>
        <w:t>Logistic regression is an iterative method. One parameter is the maximum number of iterations. The more it is</w:t>
      </w:r>
      <w:r w:rsidR="00B55A7D">
        <w:rPr>
          <w:lang w:val="en-US"/>
        </w:rPr>
        <w:t>,</w:t>
      </w:r>
      <w:r>
        <w:rPr>
          <w:lang w:val="en-US"/>
        </w:rPr>
        <w:t xml:space="preserve"> the longer the training will be.</w:t>
      </w:r>
      <w:r w:rsidR="00B55A7D">
        <w:rPr>
          <w:lang w:val="en-US"/>
        </w:rPr>
        <w:t xml:space="preserve"> The model could converge in better estimations with a higher number of iterations.</w:t>
      </w:r>
    </w:p>
    <w:p w14:paraId="58C25580" w14:textId="77777777" w:rsidR="00B55A7D" w:rsidRDefault="00B55A7D" w:rsidP="00A76B96">
      <w:pPr>
        <w:jc w:val="both"/>
        <w:rPr>
          <w:lang w:val="en-US"/>
        </w:rPr>
      </w:pPr>
      <w:r>
        <w:rPr>
          <w:lang w:val="en-US"/>
        </w:rPr>
        <w:t xml:space="preserve"> </w:t>
      </w:r>
      <w:r w:rsidR="00137ABE">
        <w:rPr>
          <w:lang w:val="en-US"/>
        </w:rPr>
        <w:t>We also tune the hyper parameters regulating the regularization. The</w:t>
      </w:r>
      <w:r w:rsidR="00137ABE" w:rsidRPr="00137ABE">
        <w:rPr>
          <w:lang w:val="en-US"/>
        </w:rPr>
        <w:t xml:space="preserve"> regularization factor </w:t>
      </w:r>
      <w:r w:rsidR="00137ABE">
        <w:rPr>
          <w:lang w:val="en-US"/>
        </w:rPr>
        <w:t>enables</w:t>
      </w:r>
      <w:r w:rsidR="00137ABE" w:rsidRPr="00137ABE">
        <w:rPr>
          <w:lang w:val="en-US"/>
        </w:rPr>
        <w:t xml:space="preserve"> the model </w:t>
      </w:r>
      <w:r w:rsidR="00137ABE">
        <w:rPr>
          <w:lang w:val="en-US"/>
        </w:rPr>
        <w:t>not to</w:t>
      </w:r>
      <w:r w:rsidR="00137ABE" w:rsidRPr="00137ABE">
        <w:rPr>
          <w:lang w:val="en-US"/>
        </w:rPr>
        <w:t xml:space="preserve"> overfit to the training data. A big value means a bigger regularization.</w:t>
      </w:r>
      <w:r w:rsidR="00137ABE">
        <w:rPr>
          <w:lang w:val="en-US"/>
        </w:rPr>
        <w:t xml:space="preserve"> </w:t>
      </w:r>
      <w:r>
        <w:rPr>
          <w:lang w:val="en-US"/>
        </w:rPr>
        <w:t>Regularization makes the model generalize better to new data.</w:t>
      </w:r>
    </w:p>
    <w:p w14:paraId="2DDB6CB1" w14:textId="08F5F8C7" w:rsidR="00E122FD" w:rsidRPr="00E122FD" w:rsidRDefault="00B55A7D" w:rsidP="00A76B96">
      <w:pPr>
        <w:jc w:val="both"/>
        <w:rPr>
          <w:lang w:val="en-US"/>
        </w:rPr>
      </w:pPr>
      <w:r>
        <w:rPr>
          <w:lang w:val="en-US"/>
        </w:rPr>
        <w:t xml:space="preserve">Logistic regression method estimates parameters of a mathematical function with the use of a solver function. In </w:t>
      </w:r>
      <w:proofErr w:type="spellStart"/>
      <w:r>
        <w:rPr>
          <w:lang w:val="en-US"/>
        </w:rPr>
        <w:t>sklearn</w:t>
      </w:r>
      <w:proofErr w:type="spellEnd"/>
      <w:r>
        <w:rPr>
          <w:lang w:val="en-US"/>
        </w:rPr>
        <w:t>, we can specify several solver methods as parameter to the logistic regression model.</w:t>
      </w:r>
    </w:p>
    <w:p w14:paraId="07278CBA" w14:textId="680F0BB8" w:rsidR="00E122FD" w:rsidRPr="00E122FD" w:rsidRDefault="00E122FD" w:rsidP="005475C1">
      <w:pPr>
        <w:rPr>
          <w:u w:val="single"/>
          <w:lang w:val="en-US"/>
        </w:rPr>
      </w:pPr>
      <w:r w:rsidRPr="00E122FD">
        <w:rPr>
          <w:u w:val="single"/>
          <w:lang w:val="en-US"/>
        </w:rPr>
        <w:t>Decision Tree</w:t>
      </w:r>
    </w:p>
    <w:p w14:paraId="24417281" w14:textId="3E867726" w:rsidR="00E122FD" w:rsidRPr="00E122FD" w:rsidRDefault="00B55A7D" w:rsidP="00E61366">
      <w:pPr>
        <w:jc w:val="both"/>
        <w:rPr>
          <w:lang w:val="en-US"/>
        </w:rPr>
      </w:pPr>
      <w:r>
        <w:rPr>
          <w:lang w:val="en-US"/>
        </w:rPr>
        <w:lastRenderedPageBreak/>
        <w:t xml:space="preserve">For the decision tree classifier, we specify different numbers for the maximum depth of the tree. The higher the depth of the tree is, the higher </w:t>
      </w:r>
      <w:r w:rsidR="00B84857">
        <w:rPr>
          <w:lang w:val="en-US"/>
        </w:rPr>
        <w:t xml:space="preserve">the classifier </w:t>
      </w:r>
      <w:proofErr w:type="gramStart"/>
      <w:r w:rsidR="00B84857">
        <w:rPr>
          <w:lang w:val="en-US"/>
        </w:rPr>
        <w:t>will</w:t>
      </w:r>
      <w:proofErr w:type="gramEnd"/>
      <w:r w:rsidR="00B84857">
        <w:rPr>
          <w:lang w:val="en-US"/>
        </w:rPr>
        <w:t xml:space="preserve"> overfit to our data. We use different values to find which maximal depth fits the best to our data. We also use other parameters to modify the structure of the tree to find the best model.</w:t>
      </w:r>
    </w:p>
    <w:p w14:paraId="0F4AF054" w14:textId="3ABE784A" w:rsidR="00E122FD" w:rsidRPr="00E122FD" w:rsidRDefault="00E122FD" w:rsidP="005475C1">
      <w:pPr>
        <w:rPr>
          <w:u w:val="single"/>
          <w:lang w:val="en-US"/>
        </w:rPr>
      </w:pPr>
      <w:r w:rsidRPr="00E122FD">
        <w:rPr>
          <w:u w:val="single"/>
          <w:lang w:val="en-US"/>
        </w:rPr>
        <w:t>K Nearest Neighbors</w:t>
      </w:r>
    </w:p>
    <w:p w14:paraId="381985D4" w14:textId="6C257BA3" w:rsidR="00E122FD" w:rsidRDefault="00E61366" w:rsidP="00A76B96">
      <w:pPr>
        <w:jc w:val="both"/>
        <w:rPr>
          <w:lang w:val="en-US"/>
        </w:rPr>
      </w:pPr>
      <w:r>
        <w:rPr>
          <w:lang w:val="en-US"/>
        </w:rPr>
        <w:t>For the KNN classifier, a parameter to fine tune is the number of neighbors used in the model for neighbors’ queries. Increasing the number of neighbors improves the test scores. Having a lower number of neighbors usually means in overfitting our training data.</w:t>
      </w:r>
    </w:p>
    <w:p w14:paraId="75050B8E" w14:textId="6D273A06" w:rsidR="000C1D6C" w:rsidRPr="00E122FD" w:rsidRDefault="000C1D6C" w:rsidP="00A76B96">
      <w:pPr>
        <w:jc w:val="both"/>
        <w:rPr>
          <w:lang w:val="en-US"/>
        </w:rPr>
      </w:pPr>
      <w:r>
        <w:rPr>
          <w:lang w:val="en-US"/>
        </w:rPr>
        <w:t xml:space="preserve">Weights function used in the prediction can be modified. Weights can be either uniform (points in each neighbor are weighted equally) or can be dependent to the distance of each neighbors to the query point. The distance function metric can also be modified. It can be either </w:t>
      </w:r>
      <w:proofErr w:type="gramStart"/>
      <w:r>
        <w:rPr>
          <w:lang w:val="en-US"/>
        </w:rPr>
        <w:t>an</w:t>
      </w:r>
      <w:proofErr w:type="gramEnd"/>
      <w:r>
        <w:rPr>
          <w:lang w:val="en-US"/>
        </w:rPr>
        <w:t xml:space="preserve"> Euclidian distance or a Manhattan distance (L2 or L1 respectively).</w:t>
      </w:r>
    </w:p>
    <w:p w14:paraId="3930E94C" w14:textId="78E5AC9C" w:rsidR="00E122FD" w:rsidRDefault="00E122FD" w:rsidP="005475C1">
      <w:pPr>
        <w:rPr>
          <w:u w:val="single"/>
          <w:lang w:val="en-US"/>
        </w:rPr>
      </w:pPr>
      <w:r w:rsidRPr="00E122FD">
        <w:rPr>
          <w:u w:val="single"/>
          <w:lang w:val="en-US"/>
        </w:rPr>
        <w:t>Random Forest</w:t>
      </w:r>
    </w:p>
    <w:p w14:paraId="1E1BC786" w14:textId="04609F9B" w:rsidR="00E122FD" w:rsidRPr="000C1D6C" w:rsidRDefault="000C1D6C" w:rsidP="00A76B96">
      <w:pPr>
        <w:jc w:val="both"/>
        <w:rPr>
          <w:lang w:val="en-US"/>
        </w:rPr>
      </w:pPr>
      <w:r>
        <w:rPr>
          <w:lang w:val="en-US"/>
        </w:rPr>
        <w:t xml:space="preserve">The random forest fine tuning is very similar to the decision tree fine tuning. Basically, a random forest is composed of a certain number of decision trees. </w:t>
      </w:r>
      <w:r w:rsidR="003C5441">
        <w:rPr>
          <w:lang w:val="en-US"/>
        </w:rPr>
        <w:t>Therefore,</w:t>
      </w:r>
      <w:r>
        <w:rPr>
          <w:lang w:val="en-US"/>
        </w:rPr>
        <w:t xml:space="preserve"> we </w:t>
      </w:r>
      <w:r w:rsidR="003C5441">
        <w:rPr>
          <w:lang w:val="en-US"/>
        </w:rPr>
        <w:t xml:space="preserve">have similar parameters such as the maximum depth of each of the trees in the forest. </w:t>
      </w:r>
      <w:proofErr w:type="gramStart"/>
      <w:r w:rsidR="003C5441">
        <w:rPr>
          <w:lang w:val="en-US"/>
        </w:rPr>
        <w:t>Similarly</w:t>
      </w:r>
      <w:proofErr w:type="gramEnd"/>
      <w:r w:rsidR="003C5441">
        <w:rPr>
          <w:lang w:val="en-US"/>
        </w:rPr>
        <w:t xml:space="preserve"> to the decision tree, these parameters will influence overfitting during our training phase. We also have the number of trees and the number of features to consider during the decision as parameters to fine tune.</w:t>
      </w:r>
    </w:p>
    <w:p w14:paraId="728835A6" w14:textId="09D7A22D" w:rsidR="00E122FD" w:rsidRDefault="00E122FD" w:rsidP="005475C1">
      <w:pPr>
        <w:rPr>
          <w:u w:val="single"/>
          <w:lang w:val="en-US"/>
        </w:rPr>
      </w:pPr>
      <w:r>
        <w:rPr>
          <w:u w:val="single"/>
          <w:lang w:val="en-US"/>
        </w:rPr>
        <w:t>Support Vector Machine</w:t>
      </w:r>
    </w:p>
    <w:p w14:paraId="307559E9" w14:textId="1055753D" w:rsidR="003C5441" w:rsidRDefault="00A76B96" w:rsidP="00A76B96">
      <w:pPr>
        <w:jc w:val="both"/>
        <w:rPr>
          <w:lang w:val="en-US"/>
        </w:rPr>
      </w:pPr>
      <w:r w:rsidRPr="00A76B96">
        <w:rPr>
          <w:lang w:val="en-US"/>
        </w:rPr>
        <w:t>Suppo</w:t>
      </w:r>
      <w:r>
        <w:rPr>
          <w:lang w:val="en-US"/>
        </w:rPr>
        <w:t>rt vector machine is one the famous classification model in machine learning. As with the previous methods, we avoid overfitting by fine tuning a regularization parameter. We give him various values. We also fine tune another parameter responsible for how quickly the boundary dissipates.</w:t>
      </w:r>
    </w:p>
    <w:p w14:paraId="397F67EC" w14:textId="28B9C111" w:rsidR="00A76B96" w:rsidRPr="006F3CBB" w:rsidRDefault="006F3CBB" w:rsidP="00A76B96">
      <w:pPr>
        <w:jc w:val="both"/>
        <w:rPr>
          <w:u w:val="single"/>
          <w:lang w:val="en-US"/>
        </w:rPr>
      </w:pPr>
      <w:r w:rsidRPr="006F3CBB">
        <w:rPr>
          <w:u w:val="single"/>
          <w:lang w:val="en-US"/>
        </w:rPr>
        <w:t>Results</w:t>
      </w:r>
    </w:p>
    <w:p w14:paraId="6E51DDAA" w14:textId="02AAB45C" w:rsidR="00753470" w:rsidRDefault="00A76B96" w:rsidP="00A76B96">
      <w:pPr>
        <w:jc w:val="both"/>
        <w:rPr>
          <w:lang w:val="en-US"/>
        </w:rPr>
      </w:pPr>
      <w:r>
        <w:rPr>
          <w:lang w:val="en-US"/>
        </w:rPr>
        <w:t>The cross-validation was done on 10 folds. We present in the histogram below the metrics we got for each of the best model resulting from the cross-validation and the hyper parameter fine tuning.</w:t>
      </w:r>
    </w:p>
    <w:p w14:paraId="6193F52E" w14:textId="48F579F0" w:rsidR="00800504" w:rsidRDefault="00800504" w:rsidP="006F3CBB">
      <w:pPr>
        <w:jc w:val="center"/>
        <w:rPr>
          <w:b/>
          <w:bCs/>
          <w:lang w:val="en-US"/>
        </w:rPr>
      </w:pPr>
      <w:r>
        <w:rPr>
          <w:noProof/>
        </w:rPr>
        <w:drawing>
          <wp:inline distT="0" distB="0" distL="0" distR="0" wp14:anchorId="409C44AB" wp14:editId="6E1C2648">
            <wp:extent cx="5172237" cy="2662517"/>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5967" cy="2685028"/>
                    </a:xfrm>
                    <a:prstGeom prst="rect">
                      <a:avLst/>
                    </a:prstGeom>
                  </pic:spPr>
                </pic:pic>
              </a:graphicData>
            </a:graphic>
          </wp:inline>
        </w:drawing>
      </w:r>
    </w:p>
    <w:p w14:paraId="5AD97632" w14:textId="12066927" w:rsidR="006F3CBB" w:rsidRDefault="006F3CBB" w:rsidP="006F3CBB">
      <w:pPr>
        <w:jc w:val="center"/>
        <w:rPr>
          <w:i/>
          <w:iCs/>
          <w:lang w:val="en-US"/>
        </w:rPr>
      </w:pPr>
      <w:r>
        <w:rPr>
          <w:i/>
          <w:iCs/>
          <w:lang w:val="en-US"/>
        </w:rPr>
        <w:t>Histograms of the obtained metrics for every model</w:t>
      </w:r>
      <w:r>
        <w:rPr>
          <w:i/>
          <w:iCs/>
          <w:lang w:val="en-US"/>
        </w:rPr>
        <w:t xml:space="preserve"> after fine tuning and cross-validation</w:t>
      </w:r>
    </w:p>
    <w:p w14:paraId="161DD34E" w14:textId="77777777" w:rsidR="006F3CBB" w:rsidRDefault="006F3CBB" w:rsidP="006F3CBB">
      <w:pPr>
        <w:rPr>
          <w:b/>
          <w:bCs/>
          <w:lang w:val="en-US"/>
        </w:rPr>
      </w:pPr>
    </w:p>
    <w:p w14:paraId="0C7CDD22" w14:textId="430B0794" w:rsidR="006F3CBB" w:rsidRDefault="006F3CBB" w:rsidP="006F3CBB">
      <w:pPr>
        <w:jc w:val="both"/>
        <w:rPr>
          <w:lang w:val="en-US"/>
        </w:rPr>
      </w:pPr>
      <w:r>
        <w:rPr>
          <w:lang w:val="en-US"/>
        </w:rPr>
        <w:lastRenderedPageBreak/>
        <w:t>With this histogram, we can see that every model has improved its performances during the evaluation. The best model is the logistic regression model with the following parameters and with the following performances.</w:t>
      </w:r>
    </w:p>
    <w:p w14:paraId="372D7A25" w14:textId="5C8B1613" w:rsidR="006F3CBB" w:rsidRDefault="006F3CBB" w:rsidP="006F3CBB">
      <w:pPr>
        <w:jc w:val="both"/>
        <w:rPr>
          <w:lang w:val="en-US"/>
        </w:rPr>
      </w:pPr>
      <w:r>
        <w:rPr>
          <w:noProof/>
        </w:rPr>
        <w:drawing>
          <wp:inline distT="0" distB="0" distL="0" distR="0" wp14:anchorId="551D815B" wp14:editId="62921EDB">
            <wp:extent cx="5760720" cy="929640"/>
            <wp:effectExtent l="0" t="0" r="1905"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929640"/>
                    </a:xfrm>
                    <a:prstGeom prst="rect">
                      <a:avLst/>
                    </a:prstGeom>
                  </pic:spPr>
                </pic:pic>
              </a:graphicData>
            </a:graphic>
          </wp:inline>
        </w:drawing>
      </w:r>
    </w:p>
    <w:p w14:paraId="04E7674D" w14:textId="50E976EF" w:rsidR="005475C1" w:rsidRDefault="006F3CBB" w:rsidP="002161D5">
      <w:pPr>
        <w:jc w:val="both"/>
        <w:rPr>
          <w:lang w:val="en-US"/>
        </w:rPr>
      </w:pPr>
      <w:r>
        <w:rPr>
          <w:lang w:val="en-US"/>
        </w:rPr>
        <w:t>We manage to get 99% of accuracy on the prediction of breast cancer which is very good. There is a little room to improve the results</w:t>
      </w:r>
      <w:r w:rsidR="002161D5">
        <w:rPr>
          <w:lang w:val="en-US"/>
        </w:rPr>
        <w:t>. An approach to improve the results may be to combine the models of logistic regression and of support vector machine which are the two best models. Neural networks could be an approach to investigate also.</w:t>
      </w:r>
    </w:p>
    <w:p w14:paraId="15C9348C" w14:textId="5E494C7F" w:rsidR="005475C1" w:rsidRDefault="005475C1" w:rsidP="005475C1">
      <w:pPr>
        <w:pStyle w:val="Titre1"/>
        <w:rPr>
          <w:lang w:val="en-US"/>
        </w:rPr>
      </w:pPr>
      <w:r>
        <w:rPr>
          <w:lang w:val="en-US"/>
        </w:rPr>
        <w:t>Visualization</w:t>
      </w:r>
    </w:p>
    <w:p w14:paraId="3D087B47" w14:textId="28E23A75" w:rsidR="005475C1" w:rsidRDefault="002161D5" w:rsidP="00E31CDF">
      <w:pPr>
        <w:jc w:val="both"/>
        <w:rPr>
          <w:lang w:val="en-US"/>
        </w:rPr>
      </w:pPr>
      <w:r>
        <w:rPr>
          <w:lang w:val="en-US"/>
        </w:rPr>
        <w:t>In this part, we visualize the results we obtained thanks to our logistic regression model. We also show the weights of each features in the logistic regression model. Here is the confusion matrix we got for logistic regression giving us an accuracy of 99%.</w:t>
      </w:r>
    </w:p>
    <w:p w14:paraId="09E97240" w14:textId="791A11AD" w:rsidR="002161D5" w:rsidRDefault="002161D5" w:rsidP="002161D5">
      <w:pPr>
        <w:jc w:val="center"/>
        <w:rPr>
          <w:lang w:val="en-US"/>
        </w:rPr>
      </w:pPr>
      <w:r>
        <w:rPr>
          <w:noProof/>
        </w:rPr>
        <w:drawing>
          <wp:inline distT="0" distB="0" distL="0" distR="0" wp14:anchorId="7E375017" wp14:editId="6538B5E3">
            <wp:extent cx="3068275" cy="2232211"/>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92232" cy="2249640"/>
                    </a:xfrm>
                    <a:prstGeom prst="rect">
                      <a:avLst/>
                    </a:prstGeom>
                  </pic:spPr>
                </pic:pic>
              </a:graphicData>
            </a:graphic>
          </wp:inline>
        </w:drawing>
      </w:r>
    </w:p>
    <w:p w14:paraId="78251973" w14:textId="4772FC98" w:rsidR="002161D5" w:rsidRDefault="002161D5" w:rsidP="002161D5">
      <w:pPr>
        <w:jc w:val="center"/>
        <w:rPr>
          <w:i/>
          <w:iCs/>
          <w:lang w:val="en-US"/>
        </w:rPr>
      </w:pPr>
      <w:r>
        <w:rPr>
          <w:i/>
          <w:iCs/>
          <w:lang w:val="en-US"/>
        </w:rPr>
        <w:t xml:space="preserve">Confusion matrix obtained for the best logistic regression </w:t>
      </w:r>
      <w:proofErr w:type="gramStart"/>
      <w:r>
        <w:rPr>
          <w:i/>
          <w:iCs/>
          <w:lang w:val="en-US"/>
        </w:rPr>
        <w:t>model</w:t>
      </w:r>
      <w:proofErr w:type="gramEnd"/>
    </w:p>
    <w:p w14:paraId="215132D4" w14:textId="3FCACCB6" w:rsidR="002161D5" w:rsidRPr="002161D5" w:rsidRDefault="002161D5" w:rsidP="008D77FE">
      <w:pPr>
        <w:jc w:val="both"/>
        <w:rPr>
          <w:lang w:val="en-US"/>
        </w:rPr>
      </w:pPr>
      <w:r>
        <w:rPr>
          <w:lang w:val="en-US"/>
        </w:rPr>
        <w:t>Among the total of the 114 observations test dataset, only one observation was misclassified by our model.</w:t>
      </w:r>
    </w:p>
    <w:p w14:paraId="64202419" w14:textId="386CB4FE" w:rsidR="005475C1" w:rsidRDefault="002161D5" w:rsidP="008D77FE">
      <w:pPr>
        <w:jc w:val="both"/>
        <w:rPr>
          <w:lang w:val="en-US"/>
        </w:rPr>
      </w:pPr>
      <w:r>
        <w:rPr>
          <w:lang w:val="en-US"/>
        </w:rPr>
        <w:t xml:space="preserve">Then, we plot the extracted knowledge from the logistic regression model by plotting a histogram of the weights of each feature in the model. Based on this histogram, we can </w:t>
      </w:r>
      <w:r w:rsidR="008D77FE">
        <w:rPr>
          <w:lang w:val="en-US"/>
        </w:rPr>
        <w:t xml:space="preserve">see that features like worst radius, worst texture, worst area, worst perimeter, radius error and mean concave points are the features with the most impact on our model. These features make sense because they were very correlated to the diagnosis target feature as we show in the analysis of the dataset part. </w:t>
      </w:r>
    </w:p>
    <w:p w14:paraId="4BCCD35A" w14:textId="66C4D03F" w:rsidR="00800504" w:rsidRDefault="00800504" w:rsidP="00344CFD">
      <w:pPr>
        <w:jc w:val="center"/>
        <w:rPr>
          <w:lang w:val="en-US"/>
        </w:rPr>
      </w:pPr>
      <w:r>
        <w:rPr>
          <w:noProof/>
        </w:rPr>
        <w:lastRenderedPageBreak/>
        <w:drawing>
          <wp:inline distT="0" distB="0" distL="0" distR="0" wp14:anchorId="7207664E" wp14:editId="320CB86A">
            <wp:extent cx="6138666" cy="3084897"/>
            <wp:effectExtent l="0" t="0" r="0" b="127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48347" cy="3089762"/>
                    </a:xfrm>
                    <a:prstGeom prst="rect">
                      <a:avLst/>
                    </a:prstGeom>
                  </pic:spPr>
                </pic:pic>
              </a:graphicData>
            </a:graphic>
          </wp:inline>
        </w:drawing>
      </w:r>
    </w:p>
    <w:p w14:paraId="2775F434" w14:textId="2C126D61" w:rsidR="008D77FE" w:rsidRDefault="008D77FE" w:rsidP="00344CFD">
      <w:pPr>
        <w:jc w:val="center"/>
        <w:rPr>
          <w:i/>
          <w:iCs/>
          <w:lang w:val="en-US"/>
        </w:rPr>
      </w:pPr>
      <w:r>
        <w:rPr>
          <w:i/>
          <w:iCs/>
          <w:lang w:val="en-US"/>
        </w:rPr>
        <w:t>Histogram of the most impactful features on the logistic regression model</w:t>
      </w:r>
    </w:p>
    <w:p w14:paraId="59FAF9E8" w14:textId="7D3D55C1" w:rsidR="008D77FE" w:rsidRPr="008D77FE" w:rsidRDefault="008D77FE" w:rsidP="00EE36F2">
      <w:pPr>
        <w:jc w:val="both"/>
        <w:rPr>
          <w:lang w:val="en-US"/>
        </w:rPr>
      </w:pPr>
      <w:r>
        <w:rPr>
          <w:lang w:val="en-US"/>
        </w:rPr>
        <w:t xml:space="preserve">Finally, we also </w:t>
      </w:r>
      <w:r w:rsidR="00F308C3">
        <w:rPr>
          <w:lang w:val="en-US"/>
        </w:rPr>
        <w:t>show</w:t>
      </w:r>
      <w:r>
        <w:rPr>
          <w:lang w:val="en-US"/>
        </w:rPr>
        <w:t xml:space="preserve"> the best decision tree model we had after the fine tuning and the </w:t>
      </w:r>
      <w:r w:rsidR="00F308C3">
        <w:rPr>
          <w:lang w:val="en-US"/>
        </w:rPr>
        <w:t>cross-validation</w:t>
      </w:r>
      <w:r>
        <w:rPr>
          <w:lang w:val="en-US"/>
        </w:rPr>
        <w:t xml:space="preserve"> part.</w:t>
      </w:r>
      <w:r w:rsidR="00F308C3">
        <w:rPr>
          <w:lang w:val="en-US"/>
        </w:rPr>
        <w:t xml:space="preserve"> We used the </w:t>
      </w:r>
      <w:proofErr w:type="spellStart"/>
      <w:r w:rsidR="00F308C3" w:rsidRPr="00F308C3">
        <w:rPr>
          <w:i/>
          <w:iCs/>
          <w:lang w:val="en-US"/>
        </w:rPr>
        <w:t>dtreeviz</w:t>
      </w:r>
      <w:proofErr w:type="spellEnd"/>
      <w:r w:rsidR="00F308C3">
        <w:rPr>
          <w:lang w:val="en-US"/>
        </w:rPr>
        <w:t xml:space="preserve"> to visualize the decision tree.</w:t>
      </w:r>
    </w:p>
    <w:p w14:paraId="58B67772" w14:textId="7110678C" w:rsidR="00800504" w:rsidRDefault="00800504" w:rsidP="00344CFD">
      <w:pPr>
        <w:jc w:val="center"/>
        <w:rPr>
          <w:lang w:val="en-US"/>
        </w:rPr>
      </w:pPr>
      <w:r>
        <w:rPr>
          <w:noProof/>
        </w:rPr>
        <w:drawing>
          <wp:inline distT="0" distB="0" distL="0" distR="0" wp14:anchorId="0D79C358" wp14:editId="6DB91967">
            <wp:extent cx="5020605" cy="3801979"/>
            <wp:effectExtent l="0" t="0" r="8890" b="825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5276" cy="3805516"/>
                    </a:xfrm>
                    <a:prstGeom prst="rect">
                      <a:avLst/>
                    </a:prstGeom>
                  </pic:spPr>
                </pic:pic>
              </a:graphicData>
            </a:graphic>
          </wp:inline>
        </w:drawing>
      </w:r>
    </w:p>
    <w:p w14:paraId="1D614BB0" w14:textId="05CDFC88" w:rsidR="00F308C3" w:rsidRDefault="00F308C3" w:rsidP="00344CFD">
      <w:pPr>
        <w:jc w:val="center"/>
        <w:rPr>
          <w:i/>
          <w:iCs/>
          <w:lang w:val="en-US"/>
        </w:rPr>
      </w:pPr>
      <w:r>
        <w:rPr>
          <w:i/>
          <w:iCs/>
          <w:lang w:val="en-US"/>
        </w:rPr>
        <w:t>Best decision tree model representation after fine tuning and cross-validation</w:t>
      </w:r>
    </w:p>
    <w:p w14:paraId="4A5D8FA6" w14:textId="0B683959" w:rsidR="00F308C3" w:rsidRPr="00F308C3" w:rsidRDefault="00F308C3" w:rsidP="00EE36F2">
      <w:pPr>
        <w:jc w:val="both"/>
        <w:rPr>
          <w:lang w:val="en-US"/>
        </w:rPr>
      </w:pPr>
      <w:r>
        <w:rPr>
          <w:lang w:val="en-US"/>
        </w:rPr>
        <w:t>We can see that the features used in the decision tree corresponds to the most impactful features of the logistic regression model which is coherent.</w:t>
      </w:r>
    </w:p>
    <w:p w14:paraId="1C947485" w14:textId="298661E6" w:rsidR="005475C1" w:rsidRDefault="005475C1" w:rsidP="005475C1">
      <w:pPr>
        <w:pStyle w:val="Titre1"/>
        <w:rPr>
          <w:lang w:val="en-US"/>
        </w:rPr>
      </w:pPr>
      <w:r>
        <w:rPr>
          <w:lang w:val="en-US"/>
        </w:rPr>
        <w:lastRenderedPageBreak/>
        <w:t>Theoretical details</w:t>
      </w:r>
    </w:p>
    <w:p w14:paraId="2366863B" w14:textId="2B099712" w:rsidR="00EE36F2" w:rsidRPr="00EE36F2" w:rsidRDefault="00EE36F2" w:rsidP="00EE36F2">
      <w:pPr>
        <w:rPr>
          <w:lang w:val="en-US"/>
        </w:rPr>
      </w:pPr>
      <w:r>
        <w:rPr>
          <w:lang w:val="en-US"/>
        </w:rPr>
        <w:t>In this part, we present in an in-depth manner the logistic regression machine learning method we had selected for the prediction of breast cancer dataset.</w:t>
      </w:r>
    </w:p>
    <w:p w14:paraId="76C8DE0B" w14:textId="79C56FCD" w:rsidR="005475C1" w:rsidRDefault="00BE3A1F" w:rsidP="00F82A0C">
      <w:pPr>
        <w:jc w:val="both"/>
        <w:rPr>
          <w:lang w:val="en-US"/>
        </w:rPr>
      </w:pPr>
      <w:r>
        <w:rPr>
          <w:lang w:val="en-US"/>
        </w:rPr>
        <w:t>Logistic regression</w:t>
      </w:r>
      <w:r w:rsidR="00473C55">
        <w:rPr>
          <w:lang w:val="en-US"/>
        </w:rPr>
        <w:t xml:space="preserve"> is a supervised machine learning method </w:t>
      </w:r>
      <w:r>
        <w:rPr>
          <w:lang w:val="en-US"/>
        </w:rPr>
        <w:t xml:space="preserve">used to predict whether something is </w:t>
      </w:r>
      <w:r w:rsidR="0068391B">
        <w:rPr>
          <w:lang w:val="en-US"/>
        </w:rPr>
        <w:t>t</w:t>
      </w:r>
      <w:r>
        <w:rPr>
          <w:lang w:val="en-US"/>
        </w:rPr>
        <w:t xml:space="preserve">rue or </w:t>
      </w:r>
      <w:r w:rsidR="0068391B">
        <w:rPr>
          <w:lang w:val="en-US"/>
        </w:rPr>
        <w:t>f</w:t>
      </w:r>
      <w:r>
        <w:rPr>
          <w:lang w:val="en-US"/>
        </w:rPr>
        <w:t xml:space="preserve">alse. </w:t>
      </w:r>
      <w:r w:rsidR="00473C55">
        <w:rPr>
          <w:lang w:val="en-US"/>
        </w:rPr>
        <w:t xml:space="preserve">It is used for binary classification. </w:t>
      </w:r>
      <w:r>
        <w:rPr>
          <w:lang w:val="en-US"/>
        </w:rPr>
        <w:t xml:space="preserve">In the case of our dataset, it is used to predict </w:t>
      </w:r>
      <w:r w:rsidR="00473C55">
        <w:rPr>
          <w:lang w:val="en-US"/>
        </w:rPr>
        <w:t xml:space="preserve">if </w:t>
      </w:r>
      <w:r>
        <w:rPr>
          <w:lang w:val="en-US"/>
        </w:rPr>
        <w:t xml:space="preserve">a </w:t>
      </w:r>
      <w:proofErr w:type="gramStart"/>
      <w:r>
        <w:rPr>
          <w:lang w:val="en-US"/>
        </w:rPr>
        <w:t>cell</w:t>
      </w:r>
      <w:r w:rsidR="00380A3F">
        <w:rPr>
          <w:lang w:val="en-US"/>
        </w:rPr>
        <w:t xml:space="preserve"> nuclei</w:t>
      </w:r>
      <w:proofErr w:type="gramEnd"/>
      <w:r>
        <w:rPr>
          <w:lang w:val="en-US"/>
        </w:rPr>
        <w:t xml:space="preserve"> is benign or malignant.</w:t>
      </w:r>
    </w:p>
    <w:p w14:paraId="58D94F95" w14:textId="4A4C243C" w:rsidR="00473C55" w:rsidRDefault="00473C55" w:rsidP="00F82A0C">
      <w:pPr>
        <w:jc w:val="both"/>
        <w:rPr>
          <w:lang w:val="en-US"/>
        </w:rPr>
      </w:pPr>
      <w:r>
        <w:rPr>
          <w:lang w:val="en-US"/>
        </w:rPr>
        <w:t xml:space="preserve">The term logistic refers to </w:t>
      </w:r>
      <w:r w:rsidR="00380A3F">
        <w:rPr>
          <w:lang w:val="en-US"/>
        </w:rPr>
        <w:t xml:space="preserve">the </w:t>
      </w:r>
      <w:r>
        <w:rPr>
          <w:lang w:val="en-US"/>
        </w:rPr>
        <w:t xml:space="preserve">‘log odds’ probability that is modeled. </w:t>
      </w:r>
      <w:r w:rsidRPr="00473C55">
        <w:rPr>
          <w:lang w:val="en-US"/>
        </w:rPr>
        <w:t xml:space="preserve">The odds </w:t>
      </w:r>
      <w:r>
        <w:rPr>
          <w:lang w:val="en-US"/>
        </w:rPr>
        <w:t>are</w:t>
      </w:r>
      <w:r w:rsidRPr="00473C55">
        <w:rPr>
          <w:lang w:val="en-US"/>
        </w:rPr>
        <w:t xml:space="preserve"> the ratios that compare the number of ways the event can occur with the number of ways the event cannot </w:t>
      </w:r>
      <w:r w:rsidR="00380A3F" w:rsidRPr="00473C55">
        <w:rPr>
          <w:lang w:val="en-US"/>
        </w:rPr>
        <w:t>occur</w:t>
      </w:r>
      <w:r w:rsidRPr="00473C55">
        <w:rPr>
          <w:lang w:val="en-US"/>
        </w:rPr>
        <w:t>.</w:t>
      </w:r>
      <w:r>
        <w:rPr>
          <w:lang w:val="en-US"/>
        </w:rPr>
        <w:t xml:space="preserve"> Mathematically, it is defined as follow:</w:t>
      </w:r>
    </w:p>
    <w:p w14:paraId="446BCA41" w14:textId="63324C72" w:rsidR="00473C55" w:rsidRPr="00473C55" w:rsidRDefault="00473C55" w:rsidP="00473C55">
      <w:pPr>
        <w:jc w:val="center"/>
        <w:rPr>
          <w:rFonts w:eastAsiaTheme="minorEastAsia"/>
          <w:lang w:val="en-US"/>
        </w:rPr>
      </w:pPr>
      <m:oMathPara>
        <m:oMath>
          <m:r>
            <w:rPr>
              <w:rFonts w:ascii="Cambria Math" w:hAnsi="Cambria Math"/>
              <w:lang w:val="en-US"/>
            </w:rPr>
            <m:t>odds=</m:t>
          </m:r>
          <m:f>
            <m:fPr>
              <m:ctrlPr>
                <w:rPr>
                  <w:rFonts w:ascii="Cambria Math" w:hAnsi="Cambria Math"/>
                  <w:i/>
                  <w:lang w:val="en-US"/>
                </w:rPr>
              </m:ctrlPr>
            </m:fPr>
            <m:num>
              <m:r>
                <w:rPr>
                  <w:rFonts w:ascii="Cambria Math" w:hAnsi="Cambria Math"/>
                  <w:lang w:val="en-US"/>
                </w:rPr>
                <m:t>P(event)</m:t>
              </m:r>
            </m:num>
            <m:den>
              <m:r>
                <w:rPr>
                  <w:rFonts w:ascii="Cambria Math" w:hAnsi="Cambria Math"/>
                  <w:lang w:val="en-US"/>
                </w:rPr>
                <m:t>1-P(event)</m:t>
              </m:r>
            </m:den>
          </m:f>
        </m:oMath>
      </m:oMathPara>
    </w:p>
    <w:p w14:paraId="1BAB91A0" w14:textId="064CCF02" w:rsidR="00473C55" w:rsidRDefault="00473C55" w:rsidP="00F82A0C">
      <w:pPr>
        <w:jc w:val="both"/>
        <w:rPr>
          <w:rFonts w:eastAsiaTheme="minorEastAsia"/>
          <w:lang w:val="en-US"/>
        </w:rPr>
      </w:pPr>
      <w:r>
        <w:rPr>
          <w:rFonts w:eastAsiaTheme="minorEastAsia"/>
          <w:lang w:val="en-US"/>
        </w:rPr>
        <w:t>Logistic regression returns a</w:t>
      </w:r>
      <w:r w:rsidR="008961E6">
        <w:rPr>
          <w:rFonts w:eastAsiaTheme="minorEastAsia"/>
          <w:lang w:val="en-US"/>
        </w:rPr>
        <w:t xml:space="preserve"> prediction as a probability</w:t>
      </w:r>
      <w:r w:rsidR="000B7BBB">
        <w:rPr>
          <w:rFonts w:eastAsiaTheme="minorEastAsia"/>
          <w:lang w:val="en-US"/>
        </w:rPr>
        <w:t>. It is t</w:t>
      </w:r>
      <w:r>
        <w:rPr>
          <w:rFonts w:eastAsiaTheme="minorEastAsia"/>
          <w:lang w:val="en-US"/>
        </w:rPr>
        <w:t>he conditional probability</w:t>
      </w:r>
      <w:r w:rsidR="000B7BBB">
        <w:rPr>
          <w:rFonts w:eastAsiaTheme="minorEastAsia"/>
          <w:lang w:val="en-US"/>
        </w:rPr>
        <w:t xml:space="preserve"> that the prediction y is equal to the positive class given the features X. To be able to make predictions such that X can be defined in any domain and that y is between 0 and 1, we model this </w:t>
      </w:r>
      <w:r w:rsidR="005C16E9">
        <w:rPr>
          <w:rFonts w:eastAsiaTheme="minorEastAsia"/>
          <w:lang w:val="en-US"/>
        </w:rPr>
        <w:t>behavior</w:t>
      </w:r>
      <w:r w:rsidR="000B7BBB">
        <w:rPr>
          <w:rFonts w:eastAsiaTheme="minorEastAsia"/>
          <w:lang w:val="en-US"/>
        </w:rPr>
        <w:t xml:space="preserve"> by using a sigmoid function.</w:t>
      </w:r>
      <w:r w:rsidR="008961E6">
        <w:rPr>
          <w:rFonts w:eastAsiaTheme="minorEastAsia"/>
          <w:lang w:val="en-US"/>
        </w:rPr>
        <w:t xml:space="preserve"> Here is the curve of the sigmoid function:</w:t>
      </w:r>
    </w:p>
    <w:p w14:paraId="7622B5B9" w14:textId="2CA26701" w:rsidR="008961E6" w:rsidRDefault="000B7BBB" w:rsidP="008961E6">
      <w:pPr>
        <w:jc w:val="center"/>
        <w:rPr>
          <w:lang w:val="en-US"/>
        </w:rPr>
      </w:pPr>
      <w:r>
        <w:rPr>
          <w:noProof/>
        </w:rPr>
        <w:drawing>
          <wp:inline distT="0" distB="0" distL="0" distR="0" wp14:anchorId="065EDA5F" wp14:editId="7FEC3551">
            <wp:extent cx="3901305" cy="2612481"/>
            <wp:effectExtent l="0" t="0" r="444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09373" cy="2617884"/>
                    </a:xfrm>
                    <a:prstGeom prst="rect">
                      <a:avLst/>
                    </a:prstGeom>
                  </pic:spPr>
                </pic:pic>
              </a:graphicData>
            </a:graphic>
          </wp:inline>
        </w:drawing>
      </w:r>
    </w:p>
    <w:p w14:paraId="0B0CBD50" w14:textId="6D56614F" w:rsidR="000B7BBB" w:rsidRDefault="000B7BBB" w:rsidP="000B7BBB">
      <w:pPr>
        <w:jc w:val="center"/>
        <w:rPr>
          <w:i/>
          <w:iCs/>
          <w:lang w:val="en-US"/>
        </w:rPr>
      </w:pPr>
      <w:r>
        <w:rPr>
          <w:i/>
          <w:iCs/>
          <w:lang w:val="en-US"/>
        </w:rPr>
        <w:t>Curve of the sigmoid function</w:t>
      </w:r>
    </w:p>
    <w:p w14:paraId="25E00CA3" w14:textId="7894475E" w:rsidR="008961E6" w:rsidRDefault="008961E6" w:rsidP="008961E6">
      <w:pPr>
        <w:rPr>
          <w:lang w:val="en-US"/>
        </w:rPr>
      </w:pPr>
      <w:r>
        <w:rPr>
          <w:lang w:val="en-US"/>
        </w:rPr>
        <w:t>Based on this sigmoid function we can write:</w:t>
      </w:r>
    </w:p>
    <w:p w14:paraId="6B82E70B" w14:textId="195CDB12" w:rsidR="008961E6" w:rsidRPr="008961E6" w:rsidRDefault="008961E6" w:rsidP="008961E6">
      <w:pPr>
        <w:jc w:val="center"/>
        <w:rPr>
          <w:rFonts w:eastAsiaTheme="minorEastAsia"/>
          <w:lang w:val="en-US"/>
        </w:rPr>
      </w:pPr>
      <m:oMathPara>
        <m:oMath>
          <m:r>
            <w:rPr>
              <w:rFonts w:ascii="Cambria Math" w:hAnsi="Cambria Math"/>
              <w:lang w:val="en-US"/>
            </w:rPr>
            <m:t>P</m:t>
          </m:r>
          <m:d>
            <m:dPr>
              <m:endChr m:val="|"/>
              <m:ctrlPr>
                <w:rPr>
                  <w:rFonts w:ascii="Cambria Math" w:hAnsi="Cambria Math"/>
                  <w:i/>
                  <w:lang w:val="en-US"/>
                </w:rPr>
              </m:ctrlPr>
            </m:dPr>
            <m:e>
              <m:r>
                <w:rPr>
                  <w:rFonts w:ascii="Cambria Math" w:hAnsi="Cambria Math"/>
                  <w:lang w:val="en-US"/>
                </w:rPr>
                <m:t>y=1</m:t>
              </m:r>
            </m:e>
          </m:d>
          <m:r>
            <w:rPr>
              <w:rFonts w:ascii="Cambria Math" w:hAnsi="Cambria Math"/>
              <w:lang w:val="en-US"/>
            </w:rPr>
            <m:t xml:space="preserve">X)=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 xml:space="preserve">1+ </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-αX+β</m:t>
                  </m:r>
                </m:sup>
              </m:sSup>
            </m:den>
          </m:f>
        </m:oMath>
      </m:oMathPara>
    </w:p>
    <w:p w14:paraId="4E0328C4" w14:textId="193C865D" w:rsidR="008961E6" w:rsidRDefault="008961E6" w:rsidP="008961E6">
      <w:pPr>
        <w:rPr>
          <w:rFonts w:eastAsiaTheme="minorEastAsia"/>
          <w:lang w:val="en-US"/>
        </w:rPr>
      </w:pPr>
      <w:r>
        <w:rPr>
          <w:rFonts w:eastAsiaTheme="minorEastAsia"/>
          <w:lang w:val="en-US"/>
        </w:rPr>
        <w:t>Which is equivalent to:</w:t>
      </w:r>
    </w:p>
    <w:p w14:paraId="41FB6CE9" w14:textId="27128DCB" w:rsidR="008961E6" w:rsidRPr="008961E6" w:rsidRDefault="00E31CDF" w:rsidP="008961E6">
      <w:pPr>
        <w:jc w:val="center"/>
        <w:rPr>
          <w:rFonts w:eastAsiaTheme="minorEastAsia"/>
          <w:lang w:val="en-US"/>
        </w:rPr>
      </w:pPr>
      <m:oMathPara>
        <m:oMath>
          <m:func>
            <m:funcPr>
              <m:ctrlPr>
                <w:rPr>
                  <w:rFonts w:ascii="Cambria Math" w:hAnsi="Cambria Math"/>
                  <w:i/>
                  <w:lang w:val="en-US"/>
                </w:rPr>
              </m:ctrlPr>
            </m:funcPr>
            <m:fName>
              <m:r>
                <m:rPr>
                  <m:sty m:val="p"/>
                </m:rPr>
                <w:rPr>
                  <w:rFonts w:ascii="Cambria Math" w:hAnsi="Cambria Math"/>
                  <w:lang w:val="en-US"/>
                </w:rPr>
                <m:t>log</m:t>
              </m:r>
            </m:fName>
            <m:e>
              <m:f>
                <m:fPr>
                  <m:ctrlPr>
                    <w:rPr>
                      <w:rFonts w:ascii="Cambria Math" w:hAnsi="Cambria Math"/>
                      <w:i/>
                      <w:lang w:val="en-US"/>
                    </w:rPr>
                  </m:ctrlPr>
                </m:fPr>
                <m:num>
                  <m:r>
                    <w:rPr>
                      <w:rFonts w:ascii="Cambria Math" w:hAnsi="Cambria Math"/>
                      <w:lang w:val="en-US"/>
                    </w:rPr>
                    <m:t>P</m:t>
                  </m:r>
                  <m:d>
                    <m:dPr>
                      <m:endChr m:val="|"/>
                      <m:ctrlPr>
                        <w:rPr>
                          <w:rFonts w:ascii="Cambria Math" w:hAnsi="Cambria Math"/>
                          <w:i/>
                          <w:lang w:val="en-US"/>
                        </w:rPr>
                      </m:ctrlPr>
                    </m:dPr>
                    <m:e>
                      <m:r>
                        <w:rPr>
                          <w:rFonts w:ascii="Cambria Math" w:hAnsi="Cambria Math"/>
                          <w:lang w:val="en-US"/>
                        </w:rPr>
                        <m:t>y=1</m:t>
                      </m:r>
                    </m:e>
                  </m:d>
                  <m:r>
                    <w:rPr>
                      <w:rFonts w:ascii="Cambria Math" w:hAnsi="Cambria Math"/>
                      <w:lang w:val="en-US"/>
                    </w:rPr>
                    <m:t>X)</m:t>
                  </m:r>
                </m:num>
                <m:den>
                  <m:r>
                    <w:rPr>
                      <w:rFonts w:ascii="Cambria Math" w:hAnsi="Cambria Math"/>
                      <w:lang w:val="en-US"/>
                    </w:rPr>
                    <m:t>1- P</m:t>
                  </m:r>
                  <m:d>
                    <m:dPr>
                      <m:endChr m:val="|"/>
                      <m:ctrlPr>
                        <w:rPr>
                          <w:rFonts w:ascii="Cambria Math" w:hAnsi="Cambria Math"/>
                          <w:i/>
                          <w:lang w:val="en-US"/>
                        </w:rPr>
                      </m:ctrlPr>
                    </m:dPr>
                    <m:e>
                      <m:r>
                        <w:rPr>
                          <w:rFonts w:ascii="Cambria Math" w:hAnsi="Cambria Math"/>
                          <w:lang w:val="en-US"/>
                        </w:rPr>
                        <m:t>y=1</m:t>
                      </m:r>
                    </m:e>
                  </m:d>
                  <m:r>
                    <w:rPr>
                      <w:rFonts w:ascii="Cambria Math" w:hAnsi="Cambria Math"/>
                      <w:lang w:val="en-US"/>
                    </w:rPr>
                    <m:t>X)</m:t>
                  </m:r>
                </m:den>
              </m:f>
              <m:r>
                <w:rPr>
                  <w:rFonts w:ascii="Cambria Math" w:hAnsi="Cambria Math"/>
                  <w:lang w:val="en-US"/>
                </w:rPr>
                <m:t>=αX+β</m:t>
              </m:r>
            </m:e>
          </m:func>
        </m:oMath>
      </m:oMathPara>
    </w:p>
    <w:p w14:paraId="59B28B66" w14:textId="51E2D207" w:rsidR="002629EA" w:rsidRDefault="008961E6" w:rsidP="00F82A0C">
      <w:pPr>
        <w:jc w:val="both"/>
        <w:rPr>
          <w:rFonts w:eastAsiaTheme="minorEastAsia"/>
          <w:lang w:val="en-US"/>
        </w:rPr>
      </w:pPr>
      <w:r>
        <w:rPr>
          <w:lang w:val="en-US"/>
        </w:rPr>
        <w:t xml:space="preserve">With </w:t>
      </w:r>
      <m:oMath>
        <m:r>
          <w:rPr>
            <w:rFonts w:ascii="Cambria Math" w:hAnsi="Cambria Math"/>
            <w:lang w:val="en-US"/>
          </w:rPr>
          <m:t>α, β</m:t>
        </m:r>
      </m:oMath>
      <w:r>
        <w:rPr>
          <w:rFonts w:eastAsiaTheme="minorEastAsia"/>
          <w:lang w:val="en-US"/>
        </w:rPr>
        <w:t xml:space="preserve">  parameter</w:t>
      </w:r>
      <w:r w:rsidR="002629EA">
        <w:rPr>
          <w:rFonts w:eastAsiaTheme="minorEastAsia"/>
          <w:lang w:val="en-US"/>
        </w:rPr>
        <w:t>s</w:t>
      </w:r>
      <w:r>
        <w:rPr>
          <w:rFonts w:eastAsiaTheme="minorEastAsia"/>
          <w:lang w:val="en-US"/>
        </w:rPr>
        <w:t xml:space="preserve"> of the sigmoid function to estimate. </w:t>
      </w:r>
      <w:r w:rsidR="008A5183">
        <w:rPr>
          <w:rFonts w:eastAsiaTheme="minorEastAsia"/>
          <w:lang w:val="en-US"/>
        </w:rPr>
        <w:t xml:space="preserve">The </w:t>
      </w:r>
      <m:oMath>
        <m:r>
          <w:rPr>
            <w:rFonts w:ascii="Cambria Math" w:hAnsi="Cambria Math"/>
            <w:lang w:val="en-US"/>
          </w:rPr>
          <m:t>β</m:t>
        </m:r>
      </m:oMath>
      <w:r w:rsidR="008A5183">
        <w:rPr>
          <w:rFonts w:eastAsiaTheme="minorEastAsia"/>
          <w:lang w:val="en-US"/>
        </w:rPr>
        <w:t xml:space="preserve"> parameter influence</w:t>
      </w:r>
      <w:r w:rsidR="002629EA">
        <w:rPr>
          <w:rFonts w:eastAsiaTheme="minorEastAsia"/>
          <w:lang w:val="en-US"/>
        </w:rPr>
        <w:t>s</w:t>
      </w:r>
      <w:r w:rsidR="008A5183">
        <w:rPr>
          <w:rFonts w:eastAsiaTheme="minorEastAsia"/>
          <w:lang w:val="en-US"/>
        </w:rPr>
        <w:t xml:space="preserve"> on the position of the curve</w:t>
      </w:r>
      <w:r w:rsidR="002629EA">
        <w:rPr>
          <w:rFonts w:eastAsiaTheme="minorEastAsia"/>
          <w:lang w:val="en-US"/>
        </w:rPr>
        <w:t xml:space="preserve"> on the </w:t>
      </w:r>
      <w:r w:rsidR="00380A3F">
        <w:rPr>
          <w:rFonts w:eastAsiaTheme="minorEastAsia"/>
          <w:lang w:val="en-US"/>
        </w:rPr>
        <w:t>horizontal axis</w:t>
      </w:r>
      <w:r w:rsidR="008A5183">
        <w:rPr>
          <w:rFonts w:eastAsiaTheme="minorEastAsia"/>
          <w:lang w:val="en-US"/>
        </w:rPr>
        <w:t xml:space="preserve"> in the graph</w:t>
      </w:r>
      <w:r w:rsidR="002629EA">
        <w:rPr>
          <w:rFonts w:eastAsiaTheme="minorEastAsia"/>
          <w:lang w:val="en-US"/>
        </w:rPr>
        <w:t xml:space="preserve"> whereas the </w:t>
      </w:r>
      <m:oMath>
        <m:r>
          <w:rPr>
            <w:rFonts w:ascii="Cambria Math" w:hAnsi="Cambria Math"/>
            <w:lang w:val="en-US"/>
          </w:rPr>
          <m:t>α</m:t>
        </m:r>
      </m:oMath>
      <w:r w:rsidR="002629EA">
        <w:rPr>
          <w:rFonts w:eastAsiaTheme="minorEastAsia"/>
          <w:lang w:val="en-US"/>
        </w:rPr>
        <w:t xml:space="preserve"> parameter influences on the strength of the slope in the sigmoid curve</w:t>
      </w:r>
      <w:r w:rsidR="008A5183">
        <w:rPr>
          <w:rFonts w:eastAsiaTheme="minorEastAsia"/>
          <w:lang w:val="en-US"/>
        </w:rPr>
        <w:t>.</w:t>
      </w:r>
      <w:r w:rsidR="002629EA">
        <w:rPr>
          <w:rFonts w:eastAsiaTheme="minorEastAsia"/>
          <w:lang w:val="en-US"/>
        </w:rPr>
        <w:t xml:space="preserve"> Here is an example of the influence of the parameters.</w:t>
      </w:r>
    </w:p>
    <w:p w14:paraId="6523E920" w14:textId="05A03A80" w:rsidR="002629EA" w:rsidRDefault="002629EA" w:rsidP="002629EA">
      <w:pPr>
        <w:jc w:val="center"/>
        <w:rPr>
          <w:rFonts w:eastAsiaTheme="minorEastAsia"/>
          <w:lang w:val="en-US"/>
        </w:rPr>
      </w:pPr>
      <w:r>
        <w:rPr>
          <w:noProof/>
        </w:rPr>
        <w:lastRenderedPageBreak/>
        <w:drawing>
          <wp:inline distT="0" distB="0" distL="0" distR="0" wp14:anchorId="13B66292" wp14:editId="7B59EDF9">
            <wp:extent cx="4745255" cy="2364782"/>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52178" cy="2368232"/>
                    </a:xfrm>
                    <a:prstGeom prst="rect">
                      <a:avLst/>
                    </a:prstGeom>
                  </pic:spPr>
                </pic:pic>
              </a:graphicData>
            </a:graphic>
          </wp:inline>
        </w:drawing>
      </w:r>
    </w:p>
    <w:p w14:paraId="6EF0FFD0" w14:textId="35D96214" w:rsidR="00380A3F" w:rsidRPr="00380A3F" w:rsidRDefault="00380A3F" w:rsidP="002629EA">
      <w:pPr>
        <w:jc w:val="center"/>
        <w:rPr>
          <w:rFonts w:eastAsiaTheme="minorEastAsia"/>
          <w:i/>
          <w:iCs/>
          <w:lang w:val="en-US"/>
        </w:rPr>
      </w:pPr>
      <w:r>
        <w:rPr>
          <w:rFonts w:eastAsiaTheme="minorEastAsia"/>
          <w:i/>
          <w:iCs/>
          <w:lang w:val="en-US"/>
        </w:rPr>
        <w:t xml:space="preserve">Different curves of the sigmoid function showing the influence of the </w:t>
      </w:r>
      <w:proofErr w:type="gramStart"/>
      <w:r>
        <w:rPr>
          <w:rFonts w:eastAsiaTheme="minorEastAsia"/>
          <w:i/>
          <w:iCs/>
          <w:lang w:val="en-US"/>
        </w:rPr>
        <w:t>parameters</w:t>
      </w:r>
      <w:proofErr w:type="gramEnd"/>
    </w:p>
    <w:p w14:paraId="126A4E06" w14:textId="6F9465B1" w:rsidR="00097141" w:rsidRDefault="008961E6" w:rsidP="00410B1A">
      <w:pPr>
        <w:jc w:val="both"/>
        <w:rPr>
          <w:lang w:val="en-US"/>
        </w:rPr>
      </w:pPr>
      <w:r>
        <w:rPr>
          <w:rFonts w:eastAsiaTheme="minorEastAsia"/>
          <w:lang w:val="en-US"/>
        </w:rPr>
        <w:t xml:space="preserve">The left term of the previous equation is the log of odds ratios. A graph of log odds </w:t>
      </w:r>
      <w:r w:rsidR="00DC3769">
        <w:rPr>
          <w:rFonts w:eastAsiaTheme="minorEastAsia"/>
          <w:lang w:val="en-US"/>
        </w:rPr>
        <w:t>against</w:t>
      </w:r>
      <w:r>
        <w:rPr>
          <w:rFonts w:eastAsiaTheme="minorEastAsia"/>
          <w:lang w:val="en-US"/>
        </w:rPr>
        <w:t xml:space="preserve"> X gives us a linear graph. So</w:t>
      </w:r>
      <w:r w:rsidR="00380A3F">
        <w:rPr>
          <w:rFonts w:eastAsiaTheme="minorEastAsia"/>
          <w:lang w:val="en-US"/>
        </w:rPr>
        <w:t>,</w:t>
      </w:r>
      <w:r>
        <w:rPr>
          <w:rFonts w:eastAsiaTheme="minorEastAsia"/>
          <w:lang w:val="en-US"/>
        </w:rPr>
        <w:t xml:space="preserve"> the goal is to estimate the </w:t>
      </w:r>
      <w:r w:rsidR="00F82A0C">
        <w:rPr>
          <w:rFonts w:eastAsiaTheme="minorEastAsia"/>
          <w:lang w:val="en-US"/>
        </w:rPr>
        <w:t xml:space="preserve">two </w:t>
      </w:r>
      <w:r>
        <w:rPr>
          <w:rFonts w:eastAsiaTheme="minorEastAsia"/>
          <w:lang w:val="en-US"/>
        </w:rPr>
        <w:t>parameter</w:t>
      </w:r>
      <w:r w:rsidR="00F82A0C">
        <w:rPr>
          <w:rFonts w:eastAsiaTheme="minorEastAsia"/>
          <w:lang w:val="en-US"/>
        </w:rPr>
        <w:t>s</w:t>
      </w:r>
      <w:r>
        <w:rPr>
          <w:rFonts w:eastAsiaTheme="minorEastAsia"/>
          <w:lang w:val="en-US"/>
        </w:rPr>
        <w:t>.</w:t>
      </w:r>
      <w:r w:rsidR="00097141">
        <w:rPr>
          <w:rFonts w:eastAsiaTheme="minorEastAsia"/>
          <w:lang w:val="en-US"/>
        </w:rPr>
        <w:t xml:space="preserve"> </w:t>
      </w:r>
      <w:proofErr w:type="gramStart"/>
      <w:r w:rsidR="00097141">
        <w:rPr>
          <w:lang w:val="en-US"/>
        </w:rPr>
        <w:t>Similarly</w:t>
      </w:r>
      <w:proofErr w:type="gramEnd"/>
      <w:r w:rsidR="00097141">
        <w:rPr>
          <w:lang w:val="en-US"/>
        </w:rPr>
        <w:t xml:space="preserve"> to the line regression method which fits a line to the data, logistic regression will fit this sigmoid function to the data. The estimated parameter</w:t>
      </w:r>
      <w:r w:rsidR="00F82A0C">
        <w:rPr>
          <w:lang w:val="en-US"/>
        </w:rPr>
        <w:t>s</w:t>
      </w:r>
      <w:r w:rsidR="00097141">
        <w:rPr>
          <w:lang w:val="en-US"/>
        </w:rPr>
        <w:t xml:space="preserve"> in logistic regression </w:t>
      </w:r>
      <w:r w:rsidR="00F82A0C">
        <w:rPr>
          <w:lang w:val="en-US"/>
        </w:rPr>
        <w:t>are</w:t>
      </w:r>
      <w:r w:rsidR="00097141">
        <w:rPr>
          <w:lang w:val="en-US"/>
        </w:rPr>
        <w:t xml:space="preserve"> the</w:t>
      </w:r>
      <w:r w:rsidR="00F82A0C">
        <w:rPr>
          <w:lang w:val="en-US"/>
        </w:rPr>
        <w:t xml:space="preserve"> </w:t>
      </w:r>
      <m:oMath>
        <m:r>
          <w:rPr>
            <w:rFonts w:ascii="Cambria Math" w:hAnsi="Cambria Math"/>
            <w:lang w:val="en-US"/>
          </w:rPr>
          <m:t>α</m:t>
        </m:r>
      </m:oMath>
      <w:r w:rsidR="00F82A0C">
        <w:rPr>
          <w:rFonts w:eastAsiaTheme="minorEastAsia"/>
          <w:lang w:val="en-US"/>
        </w:rPr>
        <w:t xml:space="preserve"> and</w:t>
      </w:r>
      <w:r w:rsidR="00097141">
        <w:rPr>
          <w:lang w:val="en-US"/>
        </w:rPr>
        <w:t xml:space="preserve"> </w:t>
      </w:r>
      <m:oMath>
        <m:r>
          <w:rPr>
            <w:rFonts w:ascii="Cambria Math" w:hAnsi="Cambria Math"/>
            <w:lang w:val="en-US"/>
          </w:rPr>
          <m:t>β</m:t>
        </m:r>
      </m:oMath>
      <w:r w:rsidR="00097141">
        <w:rPr>
          <w:rFonts w:eastAsiaTheme="minorEastAsia"/>
          <w:lang w:val="en-US"/>
        </w:rPr>
        <w:t xml:space="preserve"> parameter</w:t>
      </w:r>
      <w:r w:rsidR="00F82A0C">
        <w:rPr>
          <w:rFonts w:eastAsiaTheme="minorEastAsia"/>
          <w:lang w:val="en-US"/>
        </w:rPr>
        <w:t>s</w:t>
      </w:r>
      <w:r w:rsidR="00097141">
        <w:rPr>
          <w:lang w:val="en-US"/>
        </w:rPr>
        <w:t>. Logistic regression uses maximum likelihood to estimate th</w:t>
      </w:r>
      <w:r w:rsidR="006D5818">
        <w:rPr>
          <w:lang w:val="en-US"/>
        </w:rPr>
        <w:t>ese</w:t>
      </w:r>
      <w:r w:rsidR="00097141">
        <w:rPr>
          <w:lang w:val="en-US"/>
        </w:rPr>
        <w:t xml:space="preserve"> parameter</w:t>
      </w:r>
      <w:r w:rsidR="006D5818">
        <w:rPr>
          <w:lang w:val="en-US"/>
        </w:rPr>
        <w:t>s</w:t>
      </w:r>
      <w:r w:rsidR="00097141">
        <w:rPr>
          <w:lang w:val="en-US"/>
        </w:rPr>
        <w:t>. How does this work?</w:t>
      </w:r>
    </w:p>
    <w:p w14:paraId="016833D4" w14:textId="1F9E4300" w:rsidR="00097141" w:rsidRDefault="00097141" w:rsidP="00410B1A">
      <w:pPr>
        <w:jc w:val="both"/>
        <w:rPr>
          <w:rFonts w:eastAsiaTheme="minorEastAsia"/>
          <w:lang w:val="en-US"/>
        </w:rPr>
      </w:pPr>
      <w:r>
        <w:rPr>
          <w:lang w:val="en-US"/>
        </w:rPr>
        <w:t xml:space="preserve">To accomplish maximum likelihood, training data is split in two groups based on their labels. For samples of the positive class (y = 1), the goal is to estimate </w:t>
      </w:r>
      <m:oMath>
        <m:r>
          <w:rPr>
            <w:rFonts w:ascii="Cambria Math" w:hAnsi="Cambria Math"/>
            <w:lang w:val="en-US"/>
          </w:rPr>
          <m:t>α</m:t>
        </m:r>
      </m:oMath>
      <w:r w:rsidR="006D5818">
        <w:rPr>
          <w:rFonts w:eastAsiaTheme="minorEastAsia"/>
          <w:lang w:val="en-US"/>
        </w:rPr>
        <w:t xml:space="preserve"> and</w:t>
      </w:r>
      <w:r w:rsidR="006D5818">
        <w:rPr>
          <w:lang w:val="en-US"/>
        </w:rPr>
        <w:t xml:space="preserve"> </w:t>
      </w:r>
      <m:oMath>
        <m:r>
          <w:rPr>
            <w:rFonts w:ascii="Cambria Math" w:hAnsi="Cambria Math"/>
            <w:lang w:val="en-US"/>
          </w:rPr>
          <m:t>β</m:t>
        </m:r>
      </m:oMath>
      <w:r>
        <w:rPr>
          <w:rFonts w:eastAsiaTheme="minorEastAsia"/>
          <w:lang w:val="en-US"/>
        </w:rPr>
        <w:t xml:space="preserve"> such that </w:t>
      </w:r>
      <m:oMath>
        <m:r>
          <w:rPr>
            <w:rFonts w:ascii="Cambria Math" w:hAnsi="Cambria Math"/>
            <w:lang w:val="en-US"/>
          </w:rPr>
          <m:t>P</m:t>
        </m:r>
        <m:d>
          <m:dPr>
            <m:endChr m:val="|"/>
            <m:ctrlPr>
              <w:rPr>
                <w:rFonts w:ascii="Cambria Math" w:hAnsi="Cambria Math"/>
                <w:i/>
                <w:lang w:val="en-US"/>
              </w:rPr>
            </m:ctrlPr>
          </m:dPr>
          <m:e>
            <m:r>
              <w:rPr>
                <w:rFonts w:ascii="Cambria Math" w:hAnsi="Cambria Math"/>
                <w:lang w:val="en-US"/>
              </w:rPr>
              <m:t>y=1</m:t>
            </m:r>
          </m:e>
        </m:d>
        <m:r>
          <w:rPr>
            <w:rFonts w:ascii="Cambria Math" w:hAnsi="Cambria Math"/>
            <w:lang w:val="en-US"/>
          </w:rPr>
          <m:t>X)</m:t>
        </m:r>
      </m:oMath>
      <w:r>
        <w:rPr>
          <w:rFonts w:eastAsiaTheme="minorEastAsia"/>
          <w:lang w:val="en-US"/>
        </w:rPr>
        <w:t xml:space="preserve"> is as close to 1 as possible. Similarly, for samples of the negative class, the goal is to estimate </w:t>
      </w:r>
      <m:oMath>
        <m:r>
          <w:rPr>
            <w:rFonts w:ascii="Cambria Math" w:hAnsi="Cambria Math"/>
            <w:lang w:val="en-US"/>
          </w:rPr>
          <m:t>α</m:t>
        </m:r>
      </m:oMath>
      <w:r w:rsidR="006D5818">
        <w:rPr>
          <w:rFonts w:eastAsiaTheme="minorEastAsia"/>
          <w:lang w:val="en-US"/>
        </w:rPr>
        <w:t xml:space="preserve"> and</w:t>
      </w:r>
      <w:r w:rsidR="006D5818">
        <w:rPr>
          <w:lang w:val="en-US"/>
        </w:rPr>
        <w:t xml:space="preserve"> </w:t>
      </w:r>
      <m:oMath>
        <m:r>
          <w:rPr>
            <w:rFonts w:ascii="Cambria Math" w:hAnsi="Cambria Math"/>
            <w:lang w:val="en-US"/>
          </w:rPr>
          <m:t>β</m:t>
        </m:r>
      </m:oMath>
      <w:r>
        <w:rPr>
          <w:rFonts w:eastAsiaTheme="minorEastAsia"/>
          <w:lang w:val="en-US"/>
        </w:rPr>
        <w:t xml:space="preserve"> such that  </w:t>
      </w:r>
      <m:oMath>
        <m:r>
          <w:rPr>
            <w:rFonts w:ascii="Cambria Math" w:eastAsiaTheme="minorEastAsia" w:hAnsi="Cambria Math"/>
            <w:lang w:val="en-US"/>
          </w:rPr>
          <m:t>1-</m:t>
        </m:r>
        <m:r>
          <w:rPr>
            <w:rFonts w:ascii="Cambria Math" w:hAnsi="Cambria Math"/>
            <w:lang w:val="en-US"/>
          </w:rPr>
          <m:t>P</m:t>
        </m:r>
        <m:d>
          <m:dPr>
            <m:endChr m:val="|"/>
            <m:ctrlPr>
              <w:rPr>
                <w:rFonts w:ascii="Cambria Math" w:hAnsi="Cambria Math"/>
                <w:i/>
                <w:lang w:val="en-US"/>
              </w:rPr>
            </m:ctrlPr>
          </m:dPr>
          <m:e>
            <m:r>
              <w:rPr>
                <w:rFonts w:ascii="Cambria Math" w:hAnsi="Cambria Math"/>
                <w:lang w:val="en-US"/>
              </w:rPr>
              <m:t xml:space="preserve">y=1 </m:t>
            </m:r>
          </m:e>
        </m:d>
        <m:r>
          <w:rPr>
            <w:rFonts w:ascii="Cambria Math" w:hAnsi="Cambria Math"/>
            <w:lang w:val="en-US"/>
          </w:rPr>
          <m:t>X)</m:t>
        </m:r>
      </m:oMath>
      <w:r>
        <w:rPr>
          <w:rFonts w:eastAsiaTheme="minorEastAsia"/>
          <w:lang w:val="en-US"/>
        </w:rPr>
        <w:t xml:space="preserve"> is as close to 1 as possible.</w:t>
      </w:r>
      <w:r w:rsidR="00C5036E">
        <w:rPr>
          <w:rFonts w:eastAsiaTheme="minorEastAsia"/>
          <w:lang w:val="en-US"/>
        </w:rPr>
        <w:t xml:space="preserve"> In other words, if we take every sample for the positive class, we want the product of their probability </w:t>
      </w:r>
      <m:oMath>
        <m:r>
          <w:rPr>
            <w:rFonts w:ascii="Cambria Math" w:hAnsi="Cambria Math"/>
            <w:lang w:val="en-US"/>
          </w:rPr>
          <m:t>P</m:t>
        </m:r>
        <m:d>
          <m:dPr>
            <m:endChr m:val="|"/>
            <m:ctrlPr>
              <w:rPr>
                <w:rFonts w:ascii="Cambria Math" w:hAnsi="Cambria Math"/>
                <w:i/>
                <w:lang w:val="en-US"/>
              </w:rPr>
            </m:ctrlPr>
          </m:dPr>
          <m:e>
            <m:r>
              <w:rPr>
                <w:rFonts w:ascii="Cambria Math" w:hAnsi="Cambria Math"/>
                <w:lang w:val="en-US"/>
              </w:rPr>
              <m:t>y=1</m:t>
            </m:r>
          </m:e>
        </m:d>
        <m:r>
          <w:rPr>
            <w:rFonts w:ascii="Cambria Math" w:hAnsi="Cambria Math"/>
            <w:lang w:val="en-US"/>
          </w:rPr>
          <m:t>X)</m:t>
        </m:r>
      </m:oMath>
      <w:r w:rsidR="00C5036E">
        <w:rPr>
          <w:rFonts w:eastAsiaTheme="minorEastAsia"/>
          <w:lang w:val="en-US"/>
        </w:rPr>
        <w:t xml:space="preserve">  to be as close to 1. If we take every sample for the negative class, we want the product of their probability </w:t>
      </w:r>
      <m:oMath>
        <m:r>
          <w:rPr>
            <w:rFonts w:ascii="Cambria Math" w:eastAsiaTheme="minorEastAsia" w:hAnsi="Cambria Math"/>
            <w:lang w:val="en-US"/>
          </w:rPr>
          <m:t>1-</m:t>
        </m:r>
        <m:r>
          <w:rPr>
            <w:rFonts w:ascii="Cambria Math" w:hAnsi="Cambria Math"/>
            <w:lang w:val="en-US"/>
          </w:rPr>
          <m:t>P</m:t>
        </m:r>
        <m:d>
          <m:dPr>
            <m:endChr m:val="|"/>
            <m:ctrlPr>
              <w:rPr>
                <w:rFonts w:ascii="Cambria Math" w:hAnsi="Cambria Math"/>
                <w:i/>
                <w:lang w:val="en-US"/>
              </w:rPr>
            </m:ctrlPr>
          </m:dPr>
          <m:e>
            <m:r>
              <w:rPr>
                <w:rFonts w:ascii="Cambria Math" w:hAnsi="Cambria Math"/>
                <w:lang w:val="en-US"/>
              </w:rPr>
              <m:t>y=1</m:t>
            </m:r>
          </m:e>
        </m:d>
        <m:r>
          <w:rPr>
            <w:rFonts w:ascii="Cambria Math" w:hAnsi="Cambria Math"/>
            <w:lang w:val="en-US"/>
          </w:rPr>
          <m:t>X)</m:t>
        </m:r>
      </m:oMath>
      <w:r w:rsidR="00C5036E">
        <w:rPr>
          <w:rFonts w:eastAsiaTheme="minorEastAsia"/>
          <w:lang w:val="en-US"/>
        </w:rPr>
        <w:t xml:space="preserve">  to be as close to 1.</w:t>
      </w:r>
    </w:p>
    <w:p w14:paraId="1A1484AA" w14:textId="700E6B79" w:rsidR="00C5036E" w:rsidRDefault="00C5036E" w:rsidP="00097141">
      <w:pPr>
        <w:rPr>
          <w:rFonts w:eastAsiaTheme="minorEastAsia"/>
          <w:lang w:val="en-US"/>
        </w:rPr>
      </w:pPr>
      <w:r>
        <w:rPr>
          <w:rFonts w:eastAsiaTheme="minorEastAsia"/>
          <w:lang w:val="en-US"/>
        </w:rPr>
        <w:t>Mathematically, we have</w:t>
      </w:r>
      <w:r w:rsidR="0042341F">
        <w:rPr>
          <w:rFonts w:eastAsiaTheme="minorEastAsia"/>
          <w:lang w:val="en-US"/>
        </w:rPr>
        <w:t xml:space="preserve"> a function </w:t>
      </w:r>
      <w:r w:rsidR="00EF6C47">
        <w:rPr>
          <w:rFonts w:eastAsiaTheme="minorEastAsia"/>
          <w:lang w:val="en-US"/>
        </w:rPr>
        <w:t>to maximize</w:t>
      </w:r>
      <w:r>
        <w:rPr>
          <w:rFonts w:eastAsiaTheme="minorEastAsia"/>
          <w:lang w:val="en-US"/>
        </w:rPr>
        <w:t>:</w:t>
      </w:r>
    </w:p>
    <w:p w14:paraId="176B62D3" w14:textId="56633B95" w:rsidR="00C5036E" w:rsidRPr="00EF6C47" w:rsidRDefault="00C5036E" w:rsidP="00C5036E">
      <w:pPr>
        <w:jc w:val="center"/>
        <w:rPr>
          <w:rFonts w:eastAsiaTheme="minorEastAsia"/>
          <w:lang w:val="en-US"/>
        </w:rPr>
      </w:pPr>
      <m:oMathPara>
        <m:oMath>
          <m:r>
            <w:rPr>
              <w:rFonts w:ascii="Cambria Math" w:eastAsiaTheme="minorEastAsia" w:hAnsi="Cambria Math"/>
              <w:lang w:val="en-US"/>
            </w:rPr>
            <m:t>L</m:t>
          </m:r>
          <m:d>
            <m:dPr>
              <m:ctrlPr>
                <w:rPr>
                  <w:rFonts w:ascii="Cambria Math" w:eastAsiaTheme="minorEastAsia" w:hAnsi="Cambria Math"/>
                  <w:i/>
                  <w:lang w:val="en-US"/>
                </w:rPr>
              </m:ctrlPr>
            </m:dPr>
            <m:e>
              <m:r>
                <w:rPr>
                  <w:rFonts w:ascii="Cambria Math" w:eastAsiaTheme="minorEastAsia" w:hAnsi="Cambria Math"/>
                  <w:lang w:val="en-US"/>
                </w:rPr>
                <m:t>α, β</m:t>
              </m:r>
            </m:e>
          </m:d>
          <m:r>
            <w:rPr>
              <w:rFonts w:ascii="Cambria Math" w:eastAsiaTheme="minorEastAsia" w:hAnsi="Cambria Math"/>
              <w:lang w:val="en-US"/>
            </w:rPr>
            <m:t xml:space="preserve">= </m:t>
          </m:r>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 xml:space="preserve">s in </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=1</m:t>
              </m:r>
            </m:sub>
            <m:sup/>
            <m:e>
              <m:r>
                <w:rPr>
                  <w:rFonts w:ascii="Cambria Math" w:hAnsi="Cambria Math"/>
                  <w:lang w:val="en-US"/>
                </w:rPr>
                <m:t>P</m:t>
              </m:r>
              <m:d>
                <m:dPr>
                  <m:endChr m:val="|"/>
                  <m:ctrlPr>
                    <w:rPr>
                      <w:rFonts w:ascii="Cambria Math" w:hAnsi="Cambria Math"/>
                      <w:i/>
                      <w:lang w:val="en-US"/>
                    </w:rPr>
                  </m:ctrlPr>
                </m:dPr>
                <m:e>
                  <m:r>
                    <w:rPr>
                      <w:rFonts w:ascii="Cambria Math" w:hAnsi="Cambria Math"/>
                      <w:lang w:val="en-US"/>
                    </w:rPr>
                    <m:t>y=1</m:t>
                  </m:r>
                </m:e>
              </m:d>
              <m:r>
                <w:rPr>
                  <w:rFonts w:ascii="Cambria Math" w:hAnsi="Cambria Math"/>
                  <w:lang w:val="en-US"/>
                </w:rPr>
                <m:t>X)</m:t>
              </m:r>
            </m:e>
          </m:nary>
          <m:r>
            <w:rPr>
              <w:rFonts w:ascii="Cambria Math" w:eastAsiaTheme="minorEastAsia" w:hAnsi="Cambria Math"/>
              <w:lang w:val="en-US"/>
            </w:rPr>
            <m:t>×</m:t>
          </m:r>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 xml:space="preserve">s in </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=0</m:t>
              </m:r>
            </m:sub>
            <m:sup/>
            <m:e>
              <m:r>
                <w:rPr>
                  <w:rFonts w:ascii="Cambria Math" w:eastAsiaTheme="minorEastAsia" w:hAnsi="Cambria Math"/>
                  <w:lang w:val="en-US"/>
                </w:rPr>
                <m:t>(1-</m:t>
              </m:r>
              <m:r>
                <w:rPr>
                  <w:rFonts w:ascii="Cambria Math" w:hAnsi="Cambria Math"/>
                  <w:lang w:val="en-US"/>
                </w:rPr>
                <m:t>P</m:t>
              </m:r>
              <m:d>
                <m:dPr>
                  <m:endChr m:val="|"/>
                  <m:ctrlPr>
                    <w:rPr>
                      <w:rFonts w:ascii="Cambria Math" w:hAnsi="Cambria Math"/>
                      <w:i/>
                      <w:lang w:val="en-US"/>
                    </w:rPr>
                  </m:ctrlPr>
                </m:dPr>
                <m:e>
                  <m:r>
                    <w:rPr>
                      <w:rFonts w:ascii="Cambria Math" w:hAnsi="Cambria Math"/>
                      <w:lang w:val="en-US"/>
                    </w:rPr>
                    <m:t>y=1</m:t>
                  </m:r>
                </m:e>
              </m:d>
              <m:r>
                <w:rPr>
                  <w:rFonts w:ascii="Cambria Math" w:hAnsi="Cambria Math"/>
                  <w:lang w:val="en-US"/>
                </w:rPr>
                <m:t>X))</m:t>
              </m:r>
            </m:e>
          </m:nary>
        </m:oMath>
      </m:oMathPara>
    </w:p>
    <w:p w14:paraId="1833E8E8" w14:textId="4F619757" w:rsidR="008961E6" w:rsidRPr="00EF6C47" w:rsidRDefault="00EF6C47" w:rsidP="00410B1A">
      <w:pPr>
        <w:jc w:val="both"/>
        <w:rPr>
          <w:rFonts w:eastAsiaTheme="minorEastAsia"/>
          <w:lang w:val="en-US"/>
        </w:rPr>
      </w:pPr>
      <w:r>
        <w:rPr>
          <w:rFonts w:eastAsiaTheme="minorEastAsia"/>
          <w:lang w:val="en-US"/>
        </w:rPr>
        <w:t xml:space="preserve">It is the maximum likelihood function. The goal is to find </w:t>
      </w:r>
      <m:oMath>
        <m:r>
          <w:rPr>
            <w:rFonts w:ascii="Cambria Math" w:hAnsi="Cambria Math"/>
            <w:lang w:val="en-US"/>
          </w:rPr>
          <m:t>α</m:t>
        </m:r>
        <m:r>
          <m:rPr>
            <m:sty m:val="p"/>
          </m:rPr>
          <w:rPr>
            <w:rFonts w:ascii="Cambria Math" w:eastAsiaTheme="minorEastAsia" w:hAnsi="Cambria Math"/>
            <w:lang w:val="en-US"/>
          </w:rPr>
          <m:t xml:space="preserve"> and</m:t>
        </m:r>
        <m:r>
          <m:rPr>
            <m:sty m:val="p"/>
          </m:rPr>
          <w:rPr>
            <w:rFonts w:ascii="Cambria Math" w:hAnsi="Cambria Math"/>
            <w:lang w:val="en-US"/>
          </w:rPr>
          <m:t xml:space="preserve"> </m:t>
        </m:r>
        <m:r>
          <w:rPr>
            <w:rFonts w:ascii="Cambria Math" w:hAnsi="Cambria Math"/>
            <w:lang w:val="en-US"/>
          </w:rPr>
          <m:t>β</m:t>
        </m:r>
        <m:r>
          <m:rPr>
            <m:sty m:val="p"/>
          </m:rPr>
          <w:rPr>
            <w:rFonts w:ascii="Cambria Math" w:eastAsiaTheme="minorEastAsia" w:hAnsi="Cambria Math"/>
            <w:lang w:val="en-US"/>
          </w:rPr>
          <m:t xml:space="preserve"> </m:t>
        </m:r>
      </m:oMath>
      <w:r>
        <w:rPr>
          <w:rFonts w:eastAsiaTheme="minorEastAsia"/>
          <w:lang w:val="en-US"/>
        </w:rPr>
        <w:t xml:space="preserve"> to maximize this function. This function cannot be solved mathematically, but it can be solved with numerical methods. </w:t>
      </w:r>
      <w:r w:rsidR="00DC3769">
        <w:rPr>
          <w:rFonts w:eastAsiaTheme="minorEastAsia"/>
          <w:lang w:val="en-US"/>
        </w:rPr>
        <w:t xml:space="preserve">There are several methods to do so. </w:t>
      </w:r>
      <w:r>
        <w:rPr>
          <w:rFonts w:eastAsiaTheme="minorEastAsia"/>
          <w:lang w:val="en-US"/>
        </w:rPr>
        <w:t xml:space="preserve">After </w:t>
      </w:r>
      <w:proofErr w:type="gramStart"/>
      <w:r>
        <w:rPr>
          <w:rFonts w:eastAsiaTheme="minorEastAsia"/>
          <w:lang w:val="en-US"/>
        </w:rPr>
        <w:t>a number of</w:t>
      </w:r>
      <w:proofErr w:type="gramEnd"/>
      <w:r>
        <w:rPr>
          <w:rFonts w:eastAsiaTheme="minorEastAsia"/>
          <w:lang w:val="en-US"/>
        </w:rPr>
        <w:t xml:space="preserve"> iterations, the</w:t>
      </w:r>
      <w:r w:rsidR="00DC3769">
        <w:rPr>
          <w:rFonts w:eastAsiaTheme="minorEastAsia"/>
          <w:lang w:val="en-US"/>
        </w:rPr>
        <w:t xml:space="preserve"> function</w:t>
      </w:r>
      <w:r>
        <w:rPr>
          <w:rFonts w:eastAsiaTheme="minorEastAsia"/>
          <w:lang w:val="en-US"/>
        </w:rPr>
        <w:t xml:space="preserve"> will converge to </w:t>
      </w:r>
      <m:oMath>
        <m:r>
          <w:rPr>
            <w:rFonts w:ascii="Cambria Math" w:hAnsi="Cambria Math"/>
            <w:lang w:val="en-US"/>
          </w:rPr>
          <m:t>α</m:t>
        </m:r>
        <m:r>
          <m:rPr>
            <m:sty m:val="p"/>
          </m:rPr>
          <w:rPr>
            <w:rFonts w:ascii="Cambria Math" w:eastAsiaTheme="minorEastAsia" w:hAnsi="Cambria Math"/>
            <w:lang w:val="en-US"/>
          </w:rPr>
          <m:t xml:space="preserve"> and</m:t>
        </m:r>
        <m:r>
          <m:rPr>
            <m:sty m:val="p"/>
          </m:rPr>
          <w:rPr>
            <w:rFonts w:ascii="Cambria Math" w:hAnsi="Cambria Math"/>
            <w:lang w:val="en-US"/>
          </w:rPr>
          <m:t xml:space="preserve"> </m:t>
        </m:r>
        <m:r>
          <w:rPr>
            <w:rFonts w:ascii="Cambria Math" w:hAnsi="Cambria Math"/>
            <w:lang w:val="en-US"/>
          </w:rPr>
          <m:t>β</m:t>
        </m:r>
        <m:r>
          <m:rPr>
            <m:sty m:val="p"/>
          </m:rPr>
          <w:rPr>
            <w:rFonts w:ascii="Cambria Math" w:eastAsiaTheme="minorEastAsia" w:hAnsi="Cambria Math"/>
            <w:lang w:val="en-US"/>
          </w:rPr>
          <m:t xml:space="preserve"> </m:t>
        </m:r>
      </m:oMath>
      <w:r>
        <w:rPr>
          <w:rFonts w:eastAsiaTheme="minorEastAsia"/>
          <w:lang w:val="en-US"/>
        </w:rPr>
        <w:t>value</w:t>
      </w:r>
      <w:r w:rsidR="006D5818">
        <w:rPr>
          <w:rFonts w:eastAsiaTheme="minorEastAsia"/>
          <w:lang w:val="en-US"/>
        </w:rPr>
        <w:t>s</w:t>
      </w:r>
      <w:r>
        <w:rPr>
          <w:rFonts w:eastAsiaTheme="minorEastAsia"/>
          <w:lang w:val="en-US"/>
        </w:rPr>
        <w:t>.</w:t>
      </w:r>
    </w:p>
    <w:p w14:paraId="5F11BE1D" w14:textId="2E5DBA7D" w:rsidR="000B7BBB" w:rsidRDefault="00097141" w:rsidP="00410B1A">
      <w:pPr>
        <w:jc w:val="both"/>
        <w:rPr>
          <w:lang w:val="en-US"/>
        </w:rPr>
      </w:pPr>
      <w:r>
        <w:rPr>
          <w:lang w:val="en-US"/>
        </w:rPr>
        <w:t>To conclude, l</w:t>
      </w:r>
      <w:r w:rsidR="000B7BBB">
        <w:rPr>
          <w:lang w:val="en-US"/>
        </w:rPr>
        <w:t>ogistic regression returns a probability as a prediction. By specifying a threshold, logistic regression classifies the prediction in two categories. For example, if the probability is lower than 0.5 then the prediction will be the negative class.</w:t>
      </w:r>
    </w:p>
    <w:p w14:paraId="5CC82B38" w14:textId="49FCBB98" w:rsidR="00EF6C47" w:rsidRDefault="00EF6C47" w:rsidP="00410B1A">
      <w:pPr>
        <w:jc w:val="both"/>
        <w:rPr>
          <w:lang w:val="en-US"/>
        </w:rPr>
      </w:pPr>
      <w:r>
        <w:rPr>
          <w:lang w:val="en-US"/>
        </w:rPr>
        <w:t xml:space="preserve">With the mathematics behind logistic regression, we can understand </w:t>
      </w:r>
      <w:r w:rsidR="008A5183">
        <w:rPr>
          <w:lang w:val="en-US"/>
        </w:rPr>
        <w:t>some input</w:t>
      </w:r>
      <w:r>
        <w:rPr>
          <w:lang w:val="en-US"/>
        </w:rPr>
        <w:t xml:space="preserve"> parameters of the method:</w:t>
      </w:r>
    </w:p>
    <w:p w14:paraId="6C187EEB" w14:textId="65C7348D" w:rsidR="00EF6C47" w:rsidRPr="008A5183" w:rsidRDefault="00EF6C47" w:rsidP="00410B1A">
      <w:pPr>
        <w:pStyle w:val="Paragraphedeliste"/>
        <w:numPr>
          <w:ilvl w:val="0"/>
          <w:numId w:val="3"/>
        </w:numPr>
        <w:jc w:val="both"/>
        <w:rPr>
          <w:lang w:val="en-US"/>
        </w:rPr>
      </w:pPr>
      <w:r>
        <w:rPr>
          <w:lang w:val="en-US"/>
        </w:rPr>
        <w:t xml:space="preserve">Number of maximum iterations: the maximum number of iterations before stopping the estimation of the </w:t>
      </w:r>
      <w:r>
        <w:rPr>
          <w:rFonts w:eastAsiaTheme="minorEastAsia"/>
          <w:lang w:val="en-US"/>
        </w:rPr>
        <w:t>parameter</w:t>
      </w:r>
      <w:r w:rsidR="006D5818">
        <w:rPr>
          <w:rFonts w:eastAsiaTheme="minorEastAsia"/>
          <w:lang w:val="en-US"/>
        </w:rPr>
        <w:t>s</w:t>
      </w:r>
      <w:r>
        <w:rPr>
          <w:rFonts w:eastAsiaTheme="minorEastAsia"/>
          <w:lang w:val="en-US"/>
        </w:rPr>
        <w:t xml:space="preserve">. Increasing it will cause a longer training. Having one </w:t>
      </w:r>
      <w:r w:rsidR="008A5183">
        <w:rPr>
          <w:rFonts w:eastAsiaTheme="minorEastAsia"/>
          <w:lang w:val="en-US"/>
        </w:rPr>
        <w:t>too small will cause a non-convergence of the parameter</w:t>
      </w:r>
      <w:r w:rsidR="006D5818">
        <w:rPr>
          <w:rFonts w:eastAsiaTheme="minorEastAsia"/>
          <w:lang w:val="en-US"/>
        </w:rPr>
        <w:t>s</w:t>
      </w:r>
      <w:r w:rsidR="008A5183">
        <w:rPr>
          <w:rFonts w:eastAsiaTheme="minorEastAsia"/>
          <w:lang w:val="en-US"/>
        </w:rPr>
        <w:t xml:space="preserve"> which will cause wrong predictions.</w:t>
      </w:r>
    </w:p>
    <w:p w14:paraId="1D201CFB" w14:textId="485C4037" w:rsidR="006D5818" w:rsidRPr="006D5818" w:rsidRDefault="008A5183" w:rsidP="00410B1A">
      <w:pPr>
        <w:pStyle w:val="Paragraphedeliste"/>
        <w:numPr>
          <w:ilvl w:val="0"/>
          <w:numId w:val="3"/>
        </w:numPr>
        <w:jc w:val="both"/>
        <w:rPr>
          <w:lang w:val="en-US"/>
        </w:rPr>
      </w:pPr>
      <w:r>
        <w:rPr>
          <w:rFonts w:eastAsiaTheme="minorEastAsia"/>
          <w:lang w:val="en-US"/>
        </w:rPr>
        <w:t xml:space="preserve">The solver parameter: it is the algorithm to use in the estimation of </w:t>
      </w:r>
      <w:r w:rsidR="006D5818">
        <w:rPr>
          <w:rFonts w:eastAsiaTheme="minorEastAsia"/>
          <w:lang w:val="en-US"/>
        </w:rPr>
        <w:t xml:space="preserve">the </w:t>
      </w:r>
      <m:oMath>
        <m:r>
          <w:rPr>
            <w:rFonts w:ascii="Cambria Math" w:hAnsi="Cambria Math"/>
            <w:lang w:val="en-US"/>
          </w:rPr>
          <m:t>α</m:t>
        </m:r>
      </m:oMath>
      <w:r w:rsidR="006D5818">
        <w:rPr>
          <w:rFonts w:eastAsiaTheme="minorEastAsia"/>
          <w:lang w:val="en-US"/>
        </w:rPr>
        <w:t xml:space="preserve"> and</w:t>
      </w:r>
      <w:r w:rsidR="006D5818">
        <w:rPr>
          <w:lang w:val="en-US"/>
        </w:rPr>
        <w:t xml:space="preserve"> </w:t>
      </w:r>
      <m:oMath>
        <m:r>
          <w:rPr>
            <w:rFonts w:ascii="Cambria Math" w:hAnsi="Cambria Math"/>
            <w:lang w:val="en-US"/>
          </w:rPr>
          <m:t>β</m:t>
        </m:r>
      </m:oMath>
      <w:r w:rsidR="006D5818">
        <w:rPr>
          <w:rFonts w:eastAsiaTheme="minorEastAsia"/>
          <w:lang w:val="en-US"/>
        </w:rPr>
        <w:t>.</w:t>
      </w:r>
    </w:p>
    <w:p w14:paraId="36BBE0D8" w14:textId="612AB999" w:rsidR="00E73785" w:rsidRPr="00683F72" w:rsidRDefault="008A5183" w:rsidP="00E73785">
      <w:pPr>
        <w:pStyle w:val="Paragraphedeliste"/>
        <w:numPr>
          <w:ilvl w:val="0"/>
          <w:numId w:val="3"/>
        </w:numPr>
        <w:jc w:val="both"/>
        <w:rPr>
          <w:lang w:val="en-US"/>
        </w:rPr>
      </w:pPr>
      <w:bookmarkStart w:id="0" w:name="_Hlk62403612"/>
      <w:r>
        <w:rPr>
          <w:rFonts w:eastAsiaTheme="minorEastAsia"/>
          <w:lang w:val="en-US"/>
        </w:rPr>
        <w:t>A regularization factor so that the model does not overfit to the training data. A big value means a bigger regularization.</w:t>
      </w:r>
      <w:bookmarkEnd w:id="0"/>
    </w:p>
    <w:p w14:paraId="299F34C4" w14:textId="315BF148" w:rsidR="00D959D3" w:rsidRDefault="00D959D3" w:rsidP="00D959D3">
      <w:pPr>
        <w:pStyle w:val="Titre1"/>
        <w:rPr>
          <w:lang w:val="en-US"/>
        </w:rPr>
      </w:pPr>
      <w:r>
        <w:rPr>
          <w:lang w:val="en-US"/>
        </w:rPr>
        <w:lastRenderedPageBreak/>
        <w:t>Conclusion</w:t>
      </w:r>
    </w:p>
    <w:p w14:paraId="2F44283B" w14:textId="615A8717" w:rsidR="00E73785" w:rsidRPr="00E73785" w:rsidRDefault="00E73785" w:rsidP="00E31CDF">
      <w:pPr>
        <w:jc w:val="both"/>
        <w:rPr>
          <w:lang w:val="en-US"/>
        </w:rPr>
      </w:pPr>
      <w:r>
        <w:rPr>
          <w:lang w:val="en-US"/>
        </w:rPr>
        <w:t>To conclude, we have managed to have a logistic regression model working with 99% of accuracy on the breast cancer dataset after comparison to other classification machine learning models. We now understand the mathematical formalism behind the logistic regression method</w:t>
      </w:r>
      <w:r w:rsidR="00A870E4">
        <w:rPr>
          <w:lang w:val="en-US"/>
        </w:rPr>
        <w:t xml:space="preserve"> which is a very interesting machine learning method for binary classification. After some literature research, we have seen that our results are very similar to the results in the literature. Different methods were used to get similar results (neural networks, SVM, random forest…)</w:t>
      </w:r>
    </w:p>
    <w:sectPr w:rsidR="00E73785" w:rsidRPr="00E7378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2C0547"/>
    <w:multiLevelType w:val="hybridMultilevel"/>
    <w:tmpl w:val="6CD6B6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958075B"/>
    <w:multiLevelType w:val="hybridMultilevel"/>
    <w:tmpl w:val="9F482C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F9600F4"/>
    <w:multiLevelType w:val="hybridMultilevel"/>
    <w:tmpl w:val="83548B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2C47450"/>
    <w:multiLevelType w:val="hybridMultilevel"/>
    <w:tmpl w:val="13AE80C6"/>
    <w:lvl w:ilvl="0" w:tplc="979E1BF6">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7871071"/>
    <w:multiLevelType w:val="hybridMultilevel"/>
    <w:tmpl w:val="E948EC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A9D0F8D"/>
    <w:multiLevelType w:val="hybridMultilevel"/>
    <w:tmpl w:val="EBE6665A"/>
    <w:lvl w:ilvl="0" w:tplc="A0A457B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80A7813"/>
    <w:multiLevelType w:val="hybridMultilevel"/>
    <w:tmpl w:val="A5B214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4"/>
  </w:num>
  <w:num w:numId="4">
    <w:abstractNumId w:val="5"/>
  </w:num>
  <w:num w:numId="5">
    <w:abstractNumId w:val="6"/>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400"/>
    <w:rsid w:val="000148AA"/>
    <w:rsid w:val="000421DE"/>
    <w:rsid w:val="0009062A"/>
    <w:rsid w:val="00097141"/>
    <w:rsid w:val="000A419A"/>
    <w:rsid w:val="000B7BBB"/>
    <w:rsid w:val="000C1D6C"/>
    <w:rsid w:val="001258C8"/>
    <w:rsid w:val="00137ABE"/>
    <w:rsid w:val="0019589C"/>
    <w:rsid w:val="001C485C"/>
    <w:rsid w:val="002161D5"/>
    <w:rsid w:val="00227AAE"/>
    <w:rsid w:val="002629EA"/>
    <w:rsid w:val="002C6A34"/>
    <w:rsid w:val="003251CE"/>
    <w:rsid w:val="00344CFD"/>
    <w:rsid w:val="00380A3F"/>
    <w:rsid w:val="003C5441"/>
    <w:rsid w:val="00410B1A"/>
    <w:rsid w:val="0042341F"/>
    <w:rsid w:val="0043139E"/>
    <w:rsid w:val="00473C55"/>
    <w:rsid w:val="00525C27"/>
    <w:rsid w:val="005475C1"/>
    <w:rsid w:val="00561230"/>
    <w:rsid w:val="005C16E9"/>
    <w:rsid w:val="00610E5B"/>
    <w:rsid w:val="0068391B"/>
    <w:rsid w:val="00683F72"/>
    <w:rsid w:val="006D5818"/>
    <w:rsid w:val="006F3CBB"/>
    <w:rsid w:val="006F79DB"/>
    <w:rsid w:val="00753470"/>
    <w:rsid w:val="00795A5A"/>
    <w:rsid w:val="007A005A"/>
    <w:rsid w:val="007A5F54"/>
    <w:rsid w:val="007D6B45"/>
    <w:rsid w:val="00800504"/>
    <w:rsid w:val="008354A2"/>
    <w:rsid w:val="008961E6"/>
    <w:rsid w:val="008A5183"/>
    <w:rsid w:val="008D77FE"/>
    <w:rsid w:val="008F3917"/>
    <w:rsid w:val="00957CD5"/>
    <w:rsid w:val="009630E0"/>
    <w:rsid w:val="00966607"/>
    <w:rsid w:val="00974C35"/>
    <w:rsid w:val="009E2E6B"/>
    <w:rsid w:val="00A54142"/>
    <w:rsid w:val="00A76B96"/>
    <w:rsid w:val="00A870E4"/>
    <w:rsid w:val="00A91400"/>
    <w:rsid w:val="00A93896"/>
    <w:rsid w:val="00AF308B"/>
    <w:rsid w:val="00B55A7D"/>
    <w:rsid w:val="00B84857"/>
    <w:rsid w:val="00BB4EC4"/>
    <w:rsid w:val="00BE3A1F"/>
    <w:rsid w:val="00C053FF"/>
    <w:rsid w:val="00C10CF0"/>
    <w:rsid w:val="00C33071"/>
    <w:rsid w:val="00C5036E"/>
    <w:rsid w:val="00C61694"/>
    <w:rsid w:val="00C62721"/>
    <w:rsid w:val="00CB556C"/>
    <w:rsid w:val="00D959D3"/>
    <w:rsid w:val="00DC0090"/>
    <w:rsid w:val="00DC3769"/>
    <w:rsid w:val="00E122FD"/>
    <w:rsid w:val="00E31CDF"/>
    <w:rsid w:val="00E61366"/>
    <w:rsid w:val="00E73785"/>
    <w:rsid w:val="00ED0824"/>
    <w:rsid w:val="00EE36F2"/>
    <w:rsid w:val="00EF6C47"/>
    <w:rsid w:val="00F308C3"/>
    <w:rsid w:val="00F32BD1"/>
    <w:rsid w:val="00F47B63"/>
    <w:rsid w:val="00F62953"/>
    <w:rsid w:val="00F82A0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B8774"/>
  <w15:chartTrackingRefBased/>
  <w15:docId w15:val="{701BED86-7772-4381-9EB1-EDB6C23E4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258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258C8"/>
    <w:rPr>
      <w:rFonts w:asciiTheme="majorHAnsi" w:eastAsiaTheme="majorEastAsia" w:hAnsiTheme="majorHAnsi" w:cstheme="majorBidi"/>
      <w:color w:val="2F5496" w:themeColor="accent1" w:themeShade="BF"/>
      <w:sz w:val="32"/>
      <w:szCs w:val="32"/>
    </w:rPr>
  </w:style>
  <w:style w:type="paragraph" w:styleId="Citation">
    <w:name w:val="Quote"/>
    <w:basedOn w:val="Normal"/>
    <w:next w:val="Normal"/>
    <w:link w:val="CitationCar"/>
    <w:uiPriority w:val="29"/>
    <w:qFormat/>
    <w:rsid w:val="001258C8"/>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1258C8"/>
    <w:rPr>
      <w:i/>
      <w:iCs/>
      <w:color w:val="404040" w:themeColor="text1" w:themeTint="BF"/>
    </w:rPr>
  </w:style>
  <w:style w:type="character" w:styleId="Lienhypertexte">
    <w:name w:val="Hyperlink"/>
    <w:basedOn w:val="Policepardfaut"/>
    <w:uiPriority w:val="99"/>
    <w:unhideWhenUsed/>
    <w:rsid w:val="001258C8"/>
    <w:rPr>
      <w:color w:val="0563C1" w:themeColor="hyperlink"/>
      <w:u w:val="single"/>
    </w:rPr>
  </w:style>
  <w:style w:type="character" w:styleId="Mentionnonrsolue">
    <w:name w:val="Unresolved Mention"/>
    <w:basedOn w:val="Policepardfaut"/>
    <w:uiPriority w:val="99"/>
    <w:semiHidden/>
    <w:unhideWhenUsed/>
    <w:rsid w:val="001258C8"/>
    <w:rPr>
      <w:color w:val="605E5C"/>
      <w:shd w:val="clear" w:color="auto" w:fill="E1DFDD"/>
    </w:rPr>
  </w:style>
  <w:style w:type="character" w:styleId="Lienhypertextesuivivisit">
    <w:name w:val="FollowedHyperlink"/>
    <w:basedOn w:val="Policepardfaut"/>
    <w:uiPriority w:val="99"/>
    <w:semiHidden/>
    <w:unhideWhenUsed/>
    <w:rsid w:val="001258C8"/>
    <w:rPr>
      <w:color w:val="954F72" w:themeColor="followedHyperlink"/>
      <w:u w:val="single"/>
    </w:rPr>
  </w:style>
  <w:style w:type="paragraph" w:styleId="Paragraphedeliste">
    <w:name w:val="List Paragraph"/>
    <w:basedOn w:val="Normal"/>
    <w:uiPriority w:val="34"/>
    <w:qFormat/>
    <w:rsid w:val="00C61694"/>
    <w:pPr>
      <w:ind w:left="720"/>
      <w:contextualSpacing/>
    </w:pPr>
  </w:style>
  <w:style w:type="character" w:styleId="Textedelespacerserv">
    <w:name w:val="Placeholder Text"/>
    <w:basedOn w:val="Policepardfaut"/>
    <w:uiPriority w:val="99"/>
    <w:semiHidden/>
    <w:rsid w:val="000421D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042137-6B42-4FF8-A12F-CA9E8E536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2059</TotalTime>
  <Pages>14</Pages>
  <Words>3112</Words>
  <Characters>17122</Characters>
  <Application>Microsoft Office Word</Application>
  <DocSecurity>0</DocSecurity>
  <Lines>142</Lines>
  <Paragraphs>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khalil Guetari</dc:creator>
  <cp:keywords/>
  <dc:description/>
  <cp:lastModifiedBy>khalil Guetari</cp:lastModifiedBy>
  <cp:revision>44</cp:revision>
  <dcterms:created xsi:type="dcterms:W3CDTF">2021-01-07T20:51:00Z</dcterms:created>
  <dcterms:modified xsi:type="dcterms:W3CDTF">2021-01-24T19:15:00Z</dcterms:modified>
</cp:coreProperties>
</file>