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2019</w:t>
      </w:r>
      <w:bookmarkStart w:id="0" w:name="_GoBack"/>
      <w:bookmarkEnd w:id="0"/>
    </w:p>
    <w:p>
      <w:pPr>
        <w:pStyle w:val="Normal"/>
        <w:jc w:val="center"/>
        <w:rPr/>
      </w:pPr>
      <w:r>
        <w:rPr>
          <w:sz w:val="24"/>
        </w:rPr>
        <w:t xml:space="preserve">Team No: </w:t>
      </w:r>
      <w:r>
        <w:rPr>
          <w:sz w:val="24"/>
        </w:rPr>
        <w:t>26</w:t>
      </w:r>
    </w:p>
    <w:p>
      <w:pPr>
        <w:pStyle w:val="Normal"/>
        <w:jc w:val="center"/>
        <w:rPr/>
      </w:pPr>
      <w:r>
        <w:rPr>
          <w:sz w:val="24"/>
        </w:rPr>
        <w:t>Names: Camilla Giaccari, Hédi Sassi, Simon Perriard</w:t>
      </w:r>
    </w:p>
    <w:p>
      <w:pPr>
        <w:pStyle w:val="TOAHeading"/>
        <w:rPr/>
      </w:pPr>
      <w:bookmarkStart w:id="1" w:name="_Toc506900030"/>
      <w:r>
        <w:rPr/>
        <w:t>Contents</w:t>
      </w:r>
      <w:bookmarkEnd w:id="1"/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fldChar w:fldCharType="begin"/>
      </w:r>
      <w:r>
        <w:rPr/>
        <w:instrText> TOC \o "1-9" \h</w:instrText>
      </w:r>
      <w:r>
        <w:rPr/>
        <w:fldChar w:fldCharType="separate"/>
      </w:r>
      <w:r>
        <w:rPr/>
        <w:t>Contents</w:t>
        <w:tab/>
        <w:t>1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Deliverable 1</w:t>
        <w:tab/>
        <w:t>2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Assumptions</w:t>
        <w:tab/>
        <w:t>2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Entity Relationship Schema</w:t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Schema</w:t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Description</w:t>
        <w:tab/>
        <w:t>2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>
          <w:lang w:val="de-DE"/>
        </w:rPr>
        <w:t>Relational Schema</w:t>
      </w:r>
      <w:r>
        <w:rPr/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>
          <w:lang w:val="de-DE"/>
        </w:rPr>
        <w:t>ER schema to Relational schema</w:t>
      </w:r>
      <w:r>
        <w:rPr/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DDL</w:t>
        <w:tab/>
        <w:t>3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General Comments</w:t>
        <w:tab/>
        <w:t>3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Deliverable 2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Assumptions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Data Loading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Implementation</w:t>
        <w:tab/>
        <w:t>4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a:</w:t>
        <w:tab/>
        <w:t>4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Description of logic:</w:t>
        <w:tab/>
        <w:t>4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SQL statement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Interface</w:t>
        <w:tab/>
        <w:t>4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Design logic Description</w:t>
        <w:tab/>
        <w:t>4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Screenshots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General Comments</w:t>
        <w:tab/>
        <w:t>4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Deliverable 3</w:t>
        <w:tab/>
        <w:t>5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Assumptions</w:t>
        <w:tab/>
        <w:t>5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Implementation</w:t>
        <w:tab/>
        <w:t>5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a: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Description of logic: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SQL statement</w:t>
        <w:tab/>
        <w:t>5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Analysis</w:t>
        <w:tab/>
        <w:t>5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Selected Queries (and why)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1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2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3</w:t>
        <w:tab/>
        <w:t>5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Interface</w:t>
        <w:tab/>
        <w:t>6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Design logic Description</w:t>
        <w:tab/>
        <w:t>6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Screenshots</w:t>
        <w:tab/>
        <w:t>6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General Comments</w:t>
        <w:tab/>
        <w:t>6</w:t>
      </w:r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Heading1"/>
        <w:rPr/>
      </w:pPr>
      <w:bookmarkStart w:id="2" w:name="_Toc506900031"/>
      <w:r>
        <w:rPr/>
        <w:t>Deliverable 1</w:t>
      </w:r>
      <w:bookmarkEnd w:id="2"/>
    </w:p>
    <w:p>
      <w:pPr>
        <w:pStyle w:val="Heading2"/>
        <w:rPr/>
      </w:pPr>
      <w:bookmarkStart w:id="3" w:name="_Toc506900032"/>
      <w:r>
        <w:rPr/>
        <w:t>Assumptions</w:t>
      </w:r>
      <w:bookmarkEnd w:id="3"/>
    </w:p>
    <w:p>
      <w:pPr>
        <w:pStyle w:val="Normal"/>
        <w:rPr/>
      </w:pPr>
      <w:r>
        <w:rPr/>
        <w:t>We made no assumption concerning the correctness of the data, we checked every field of every CSV file. The type of each field has been checked and each line containing a wrong input (i.e. missing mandatory field, negative price,…) has been kicked out of the dataset.</w:t>
      </w:r>
    </w:p>
    <w:p>
      <w:pPr>
        <w:pStyle w:val="Normal"/>
        <w:rPr/>
      </w:pPr>
      <w:r>
        <w:rPr/>
        <w:t>We defined some mandatory fields, listed below.</w:t>
      </w:r>
    </w:p>
    <w:p>
      <w:pPr>
        <w:pStyle w:val="NoSpacing"/>
        <w:rPr/>
      </w:pPr>
      <w:r>
        <w:rPr/>
        <w:t>Listings: listing_id, listing_url, listing_name, host_id, host_url, host_name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Reviews: all fields are mandatory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Calendar: all fields except price are mandatory</w:t>
      </w:r>
    </w:p>
    <w:p>
      <w:pPr>
        <w:pStyle w:val="Heading2"/>
        <w:rPr/>
      </w:pPr>
      <w:bookmarkStart w:id="4" w:name="_Toc506900033"/>
      <w:r>
        <w:rPr/>
        <w:t>Entity Relationship Schema</w:t>
      </w:r>
      <w:bookmarkEnd w:id="4"/>
    </w:p>
    <w:p>
      <w:pPr>
        <w:pStyle w:val="NoSpacing"/>
        <w:rPr/>
      </w:pPr>
      <w:r>
        <w:rPr/>
        <w:t>&lt;In this section you should have figure of the ER schema as well as descriptions about entities and relations&gt;</w:t>
      </w:r>
    </w:p>
    <w:p>
      <w:pPr>
        <w:pStyle w:val="Heading3"/>
        <w:rPr/>
      </w:pPr>
      <w:bookmarkStart w:id="5" w:name="_Toc506900034"/>
      <w:r>
        <w:rPr/>
        <w:t>Schema</w:t>
      </w:r>
      <w:bookmarkEnd w:id="5"/>
    </w:p>
    <w:p>
      <w:pPr>
        <w:pStyle w:val="NoSpacing"/>
        <w:rPr/>
      </w:pPr>
      <w:r>
        <w:rPr/>
        <w:t>&lt;Add the figure of the ER schema&gt;</w:t>
      </w:r>
    </w:p>
    <w:p>
      <w:pPr>
        <w:pStyle w:val="Heading3"/>
        <w:rPr/>
      </w:pPr>
      <w:bookmarkStart w:id="6" w:name="_Toc506900035"/>
      <w:r>
        <w:rPr/>
        <w:t>Description</w:t>
      </w:r>
      <w:bookmarkEnd w:id="6"/>
    </w:p>
    <w:p>
      <w:pPr>
        <w:pStyle w:val="NoSpacing"/>
        <w:rPr/>
      </w:pPr>
      <w:r>
        <w:rPr/>
        <w:t>&lt;Describe all the choices you made for Entities and Relationships&gt;</w:t>
      </w:r>
    </w:p>
    <w:p>
      <w:pPr>
        <w:pStyle w:val="Heading2"/>
        <w:rPr>
          <w:lang w:val="de-DE"/>
        </w:rPr>
      </w:pPr>
      <w:bookmarkStart w:id="7" w:name="_Toc506900036"/>
      <w:r>
        <w:rPr>
          <w:lang w:val="de-DE"/>
        </w:rPr>
        <w:t>Relational Schema</w:t>
      </w:r>
      <w:bookmarkEnd w:id="7"/>
    </w:p>
    <w:p>
      <w:pPr>
        <w:pStyle w:val="Heading3"/>
        <w:rPr>
          <w:lang w:val="de-DE"/>
        </w:rPr>
      </w:pPr>
      <w:bookmarkStart w:id="8" w:name="_Toc506900037"/>
      <w:r>
        <w:rPr>
          <w:lang w:val="de-DE"/>
        </w:rPr>
        <w:t>ER schema to Relational schema</w:t>
      </w:r>
      <w:bookmarkEnd w:id="8"/>
    </w:p>
    <w:p>
      <w:pPr>
        <w:pStyle w:val="NoSpacing"/>
        <w:rPr/>
      </w:pPr>
      <w:r>
        <w:rPr/>
        <w:t>&lt;Describe the transition from ER schema to Relational schema&gt;</w:t>
      </w:r>
    </w:p>
    <w:p>
      <w:pPr>
        <w:pStyle w:val="Heading3"/>
        <w:rPr/>
      </w:pPr>
      <w:bookmarkStart w:id="9" w:name="_Toc506900038"/>
      <w:r>
        <w:rPr/>
        <w:t>DDL</w:t>
      </w:r>
      <w:bookmarkEnd w:id="9"/>
    </w:p>
    <w:p>
      <w:pPr>
        <w:pStyle w:val="NoSpacing"/>
        <w:rPr/>
      </w:pPr>
      <w:r>
        <w:rPr/>
        <w:t>&lt;Provide the DDL&gt;</w:t>
      </w:r>
    </w:p>
    <w:p>
      <w:pPr>
        <w:pStyle w:val="Heading2"/>
        <w:rPr/>
      </w:pPr>
      <w:bookmarkStart w:id="10" w:name="_Toc506900039"/>
      <w:r>
        <w:rPr/>
        <w:t>General Comments</w:t>
      </w:r>
      <w:bookmarkEnd w:id="10"/>
    </w:p>
    <w:p>
      <w:pPr>
        <w:pStyle w:val="NoSpacing"/>
        <w:rPr/>
      </w:pPr>
      <w:r>
        <w:rPr/>
        <w:t>&lt;In this section write general comments about your deliverable (comments and work allocation between team members&gt;</w:t>
      </w:r>
    </w:p>
    <w:p>
      <w:pPr>
        <w:pStyle w:val="Normal"/>
        <w:suppressAutoHyphens w:val="false"/>
        <w:spacing w:lineRule="auto" w:line="240" w:before="0" w:after="0"/>
        <w:rPr>
          <w:rFonts w:ascii="Cambria" w:hAnsi="Cambria" w:eastAsia="Times New Roman"/>
          <w:b/>
          <w:b/>
          <w:bCs/>
          <w:sz w:val="32"/>
          <w:szCs w:val="32"/>
        </w:rPr>
      </w:pPr>
      <w:r>
        <w:rPr>
          <w:rFonts w:eastAsia="Times New Roman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11" w:name="_Toc506900040"/>
      <w:r>
        <w:rPr/>
        <w:t>Deliverable 2</w:t>
      </w:r>
      <w:bookmarkEnd w:id="11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Toc506900041"/>
      <w:r>
        <w:rPr/>
        <w:t>Assumptions</w:t>
      </w:r>
      <w:bookmarkEnd w:id="12"/>
    </w:p>
    <w:p>
      <w:pPr>
        <w:pStyle w:val="NoSpacing"/>
        <w:rPr/>
      </w:pPr>
      <w:r>
        <w:rPr/>
        <w:t>&lt;In this section write down the assumptions you made about the data. Write a sentence for each assumption you made&gt;</w:t>
      </w:r>
    </w:p>
    <w:p>
      <w:pPr>
        <w:pStyle w:val="Heading2"/>
        <w:rPr/>
      </w:pPr>
      <w:bookmarkStart w:id="13" w:name="_Toc506900042"/>
      <w:r>
        <w:rPr/>
        <w:t>Data Loading</w:t>
      </w:r>
      <w:bookmarkEnd w:id="13"/>
    </w:p>
    <w:p>
      <w:pPr>
        <w:pStyle w:val="Heading2"/>
        <w:rPr/>
      </w:pPr>
      <w:bookmarkStart w:id="14" w:name="_Toc506900043"/>
      <w:r>
        <w:rPr/>
        <w:t>Query Implementation</w:t>
      </w:r>
      <w:bookmarkEnd w:id="14"/>
    </w:p>
    <w:p>
      <w:pPr>
        <w:pStyle w:val="NoSpacing"/>
        <w:rPr/>
      </w:pPr>
      <w:r>
        <w:rPr/>
        <w:t>&lt;For each query&gt;</w:t>
      </w:r>
    </w:p>
    <w:p>
      <w:pPr>
        <w:pStyle w:val="Heading3"/>
        <w:rPr/>
      </w:pPr>
      <w:bookmarkStart w:id="15" w:name="_Toc506900044"/>
      <w:r>
        <w:rPr/>
        <w:t>Query a:</w:t>
      </w:r>
      <w:bookmarkEnd w:id="15"/>
    </w:p>
    <w:p>
      <w:pPr>
        <w:pStyle w:val="Heading4"/>
        <w:rPr/>
      </w:pPr>
      <w:bookmarkStart w:id="16" w:name="_Toc506900045"/>
      <w:r>
        <w:rPr/>
        <w:t>Description of logic:</w:t>
      </w:r>
      <w:bookmarkEnd w:id="16"/>
    </w:p>
    <w:p>
      <w:pPr>
        <w:pStyle w:val="NoSpacing"/>
        <w:rPr/>
      </w:pPr>
      <w:r>
        <w:rPr/>
        <w:t>&lt;What does the query do and how do I decide to solve it&gt;</w:t>
      </w:r>
    </w:p>
    <w:p>
      <w:pPr>
        <w:pStyle w:val="Heading4"/>
        <w:rPr/>
      </w:pPr>
      <w:bookmarkStart w:id="17" w:name="_Toc506900046"/>
      <w:r>
        <w:rPr/>
        <w:t>SQL statement</w:t>
      </w:r>
      <w:bookmarkEnd w:id="17"/>
    </w:p>
    <w:p>
      <w:pPr>
        <w:pStyle w:val="NoSpacing"/>
        <w:rPr/>
      </w:pPr>
      <w:r>
        <w:rPr/>
        <w:t>&lt;The SQL statement&gt;</w:t>
      </w:r>
    </w:p>
    <w:p>
      <w:pPr>
        <w:pStyle w:val="Heading2"/>
        <w:rPr/>
      </w:pPr>
      <w:bookmarkStart w:id="18" w:name="_Toc506900047"/>
      <w:r>
        <w:rPr/>
        <w:t>Interface</w:t>
      </w:r>
      <w:bookmarkEnd w:id="18"/>
    </w:p>
    <w:p>
      <w:pPr>
        <w:pStyle w:val="Heading3"/>
        <w:rPr/>
      </w:pPr>
      <w:bookmarkStart w:id="19" w:name="_Toc506900048"/>
      <w:r>
        <w:rPr/>
        <w:t>Design logic Description</w:t>
      </w:r>
      <w:bookmarkEnd w:id="19"/>
    </w:p>
    <w:p>
      <w:pPr>
        <w:pStyle w:val="NoSpacing"/>
        <w:rPr/>
      </w:pPr>
      <w:r>
        <w:rPr/>
        <w:t>&lt;Describe the general logic of your design as well as the technology you decided to use&gt;</w:t>
      </w:r>
    </w:p>
    <w:p>
      <w:pPr>
        <w:pStyle w:val="Heading3"/>
        <w:rPr/>
      </w:pPr>
      <w:bookmarkStart w:id="20" w:name="_Toc506900049"/>
      <w:r>
        <w:rPr/>
        <w:t>Screenshots</w:t>
      </w:r>
      <w:bookmarkEnd w:id="20"/>
    </w:p>
    <w:p>
      <w:pPr>
        <w:pStyle w:val="NoSpacing"/>
        <w:rPr/>
      </w:pPr>
      <w:r>
        <w:rPr/>
        <w:t>&lt;Provide some initial screen shots of your interface&gt;</w:t>
      </w:r>
    </w:p>
    <w:p>
      <w:pPr>
        <w:pStyle w:val="Heading2"/>
        <w:rPr/>
      </w:pPr>
      <w:bookmarkStart w:id="21" w:name="_Toc506900050"/>
      <w:r>
        <w:rPr/>
        <w:t>General Comments</w:t>
      </w:r>
      <w:bookmarkEnd w:id="21"/>
    </w:p>
    <w:p>
      <w:pPr>
        <w:pStyle w:val="Normal"/>
        <w:spacing w:lineRule="auto" w:line="240"/>
        <w:jc w:val="both"/>
        <w:rPr/>
      </w:pPr>
      <w:r>
        <w:rPr/>
        <w:t>&lt;In this section write general comments about your deliverable (comments and work allocation between team members&gt;</w:t>
      </w:r>
    </w:p>
    <w:p>
      <w:pPr>
        <w:pStyle w:val="Normal"/>
        <w:spacing w:lineRule="auto" w:line="240"/>
        <w:jc w:val="both"/>
        <w:rPr/>
      </w:pPr>
      <w:r>
        <w:rPr/>
      </w:r>
      <w:r>
        <w:br w:type="page"/>
      </w:r>
    </w:p>
    <w:p>
      <w:pPr>
        <w:pStyle w:val="Heading1"/>
        <w:rPr/>
      </w:pPr>
      <w:bookmarkStart w:id="22" w:name="_Toc506900051"/>
      <w:r>
        <w:rPr/>
        <w:t>Deliverable 3</w:t>
      </w:r>
      <w:bookmarkEnd w:id="22"/>
    </w:p>
    <w:p>
      <w:pPr>
        <w:pStyle w:val="Heading1"/>
        <w:rPr/>
      </w:pPr>
      <w:bookmarkStart w:id="23" w:name="_Toc506900052"/>
      <w:r>
        <w:rPr/>
        <w:t>Assumptions</w:t>
      </w:r>
      <w:bookmarkEnd w:id="23"/>
    </w:p>
    <w:p>
      <w:pPr>
        <w:pStyle w:val="NoSpacing"/>
        <w:rPr/>
      </w:pPr>
      <w:r>
        <w:rPr/>
        <w:t>&lt;In this section write down the assumptions you made about the data. Write a sentence for each assumption you made&gt;</w:t>
      </w:r>
    </w:p>
    <w:p>
      <w:pPr>
        <w:pStyle w:val="Heading2"/>
        <w:rPr/>
      </w:pPr>
      <w:bookmarkStart w:id="24" w:name="_Toc506900053"/>
      <w:r>
        <w:rPr/>
        <w:t>Query Implementation</w:t>
      </w:r>
      <w:bookmarkEnd w:id="24"/>
    </w:p>
    <w:p>
      <w:pPr>
        <w:pStyle w:val="NoSpacing"/>
        <w:rPr/>
      </w:pPr>
      <w:r>
        <w:rPr/>
        <w:t>&lt;For each query&gt;</w:t>
      </w:r>
    </w:p>
    <w:p>
      <w:pPr>
        <w:pStyle w:val="Heading3"/>
        <w:rPr/>
      </w:pPr>
      <w:bookmarkStart w:id="25" w:name="_Toc506900054"/>
      <w:r>
        <w:rPr/>
        <w:t>Query a:</w:t>
      </w:r>
      <w:bookmarkEnd w:id="25"/>
    </w:p>
    <w:p>
      <w:pPr>
        <w:pStyle w:val="Heading4"/>
        <w:rPr/>
      </w:pPr>
      <w:bookmarkStart w:id="26" w:name="_Toc506900055"/>
      <w:r>
        <w:rPr/>
        <w:t>Description of logic:</w:t>
      </w:r>
      <w:bookmarkEnd w:id="26"/>
    </w:p>
    <w:p>
      <w:pPr>
        <w:pStyle w:val="NoSpacing"/>
        <w:rPr/>
      </w:pPr>
      <w:r>
        <w:rPr/>
        <w:t>&lt;What does the query do and how do I decide to solve it&gt;</w:t>
      </w:r>
    </w:p>
    <w:p>
      <w:pPr>
        <w:pStyle w:val="Heading4"/>
        <w:rPr/>
      </w:pPr>
      <w:bookmarkStart w:id="27" w:name="_Toc506900056"/>
      <w:r>
        <w:rPr/>
        <w:t>SQL statement</w:t>
      </w:r>
      <w:bookmarkEnd w:id="27"/>
    </w:p>
    <w:p>
      <w:pPr>
        <w:pStyle w:val="NoSpacing"/>
        <w:rPr/>
      </w:pPr>
      <w:r>
        <w:rPr/>
        <w:t>&lt;The SQL statement&gt;</w:t>
      </w:r>
    </w:p>
    <w:p>
      <w:pPr>
        <w:pStyle w:val="Heading2"/>
        <w:rPr/>
      </w:pPr>
      <w:bookmarkStart w:id="28" w:name="_Toc506900057"/>
      <w:r>
        <w:rPr/>
        <w:t>Query Analysis</w:t>
      </w:r>
      <w:bookmarkEnd w:id="28"/>
    </w:p>
    <w:p>
      <w:pPr>
        <w:pStyle w:val="Heading3"/>
        <w:rPr/>
      </w:pPr>
      <w:bookmarkStart w:id="29" w:name="_Toc506900058"/>
      <w:r>
        <w:rPr/>
        <w:t>Selected Queries (and why)</w:t>
      </w:r>
      <w:bookmarkEnd w:id="29"/>
    </w:p>
    <w:p>
      <w:pPr>
        <w:pStyle w:val="Normal"/>
        <w:rPr/>
      </w:pPr>
      <w:r>
        <w:rPr/>
      </w:r>
    </w:p>
    <w:p>
      <w:pPr>
        <w:pStyle w:val="Heading4"/>
        <w:rPr/>
      </w:pPr>
      <w:bookmarkStart w:id="30" w:name="_Toc506900059"/>
      <w:r>
        <w:rPr/>
        <w:t>Query 1</w:t>
      </w:r>
      <w:bookmarkEnd w:id="30"/>
    </w:p>
    <w:p>
      <w:pPr>
        <w:pStyle w:val="NoSpacing"/>
        <w:rPr/>
      </w:pPr>
      <w:r>
        <w:rPr/>
        <w:t>&lt;Initial Running time:</w:t>
      </w:r>
    </w:p>
    <w:p>
      <w:pPr>
        <w:pStyle w:val="NoSpacing"/>
        <w:rPr/>
      </w:pPr>
      <w:r>
        <w:rPr/>
        <w:t>Optimized Running time:</w:t>
      </w:r>
    </w:p>
    <w:p>
      <w:pPr>
        <w:pStyle w:val="NoSpacing"/>
        <w:rPr/>
      </w:pPr>
      <w:r>
        <w:rPr/>
        <w:t>Explain the improvement:</w:t>
      </w:r>
    </w:p>
    <w:p>
      <w:pPr>
        <w:pStyle w:val="NoSpacing"/>
        <w:rPr/>
      </w:pPr>
      <w:r>
        <w:rPr/>
        <w:t>Initial plan</w:t>
      </w:r>
    </w:p>
    <w:p>
      <w:pPr>
        <w:pStyle w:val="NoSpacing"/>
        <w:rPr/>
      </w:pPr>
      <w:r>
        <w:rPr/>
        <w:t>Improved plan&gt;</w:t>
      </w:r>
    </w:p>
    <w:p>
      <w:pPr>
        <w:pStyle w:val="Heading4"/>
        <w:rPr/>
      </w:pPr>
      <w:bookmarkStart w:id="31" w:name="_Toc506900060"/>
      <w:r>
        <w:rPr/>
        <w:t>Query 2</w:t>
      </w:r>
      <w:bookmarkEnd w:id="31"/>
    </w:p>
    <w:p>
      <w:pPr>
        <w:pStyle w:val="NoSpacing"/>
        <w:rPr/>
      </w:pPr>
      <w:r>
        <w:rPr/>
        <w:t>&lt;Initial Running time:</w:t>
      </w:r>
    </w:p>
    <w:p>
      <w:pPr>
        <w:pStyle w:val="NoSpacing"/>
        <w:rPr/>
      </w:pPr>
      <w:r>
        <w:rPr/>
        <w:t>Optimized Running time:</w:t>
      </w:r>
    </w:p>
    <w:p>
      <w:pPr>
        <w:pStyle w:val="NoSpacing"/>
        <w:rPr/>
      </w:pPr>
      <w:r>
        <w:rPr/>
        <w:t>Explain the improvement:</w:t>
      </w:r>
    </w:p>
    <w:p>
      <w:pPr>
        <w:pStyle w:val="NoSpacing"/>
        <w:rPr/>
      </w:pPr>
      <w:r>
        <w:rPr/>
        <w:t>Initial plan</w:t>
      </w:r>
    </w:p>
    <w:p>
      <w:pPr>
        <w:pStyle w:val="NoSpacing"/>
        <w:rPr/>
      </w:pPr>
      <w:r>
        <w:rPr/>
        <w:t>Improved plan&gt;</w:t>
      </w:r>
    </w:p>
    <w:p>
      <w:pPr>
        <w:pStyle w:val="Heading4"/>
        <w:rPr/>
      </w:pPr>
      <w:bookmarkStart w:id="32" w:name="_Toc506900061"/>
      <w:r>
        <w:rPr/>
        <w:t>Query 3</w:t>
      </w:r>
      <w:bookmarkEnd w:id="32"/>
    </w:p>
    <w:p>
      <w:pPr>
        <w:pStyle w:val="NoSpacing"/>
        <w:rPr/>
      </w:pPr>
      <w:r>
        <w:rPr/>
        <w:t>&lt;Initial Running time:</w:t>
      </w:r>
    </w:p>
    <w:p>
      <w:pPr>
        <w:pStyle w:val="NoSpacing"/>
        <w:rPr/>
      </w:pPr>
      <w:r>
        <w:rPr/>
        <w:t>Optimized Running time:</w:t>
      </w:r>
    </w:p>
    <w:p>
      <w:pPr>
        <w:pStyle w:val="NoSpacing"/>
        <w:rPr/>
      </w:pPr>
      <w:r>
        <w:rPr/>
        <w:t>Explain the improvement:</w:t>
      </w:r>
    </w:p>
    <w:p>
      <w:pPr>
        <w:pStyle w:val="NoSpacing"/>
        <w:rPr/>
      </w:pPr>
      <w:r>
        <w:rPr/>
        <w:t>Initial plan</w:t>
      </w:r>
    </w:p>
    <w:p>
      <w:pPr>
        <w:pStyle w:val="NoSpacing"/>
        <w:rPr/>
      </w:pPr>
      <w:r>
        <w:rPr/>
        <w:t>Improved plan&gt;</w:t>
      </w:r>
    </w:p>
    <w:p>
      <w:pPr>
        <w:pStyle w:val="Heading1"/>
        <w:rPr/>
      </w:pPr>
      <w:bookmarkStart w:id="33" w:name="_Toc506900062"/>
      <w:r>
        <w:rPr/>
        <w:t>Interface</w:t>
      </w:r>
      <w:bookmarkEnd w:id="33"/>
    </w:p>
    <w:p>
      <w:pPr>
        <w:pStyle w:val="Heading3"/>
        <w:rPr/>
      </w:pPr>
      <w:bookmarkStart w:id="34" w:name="_Toc506900063"/>
      <w:r>
        <w:rPr/>
        <w:t>Design logic Description</w:t>
      </w:r>
      <w:bookmarkEnd w:id="34"/>
    </w:p>
    <w:p>
      <w:pPr>
        <w:pStyle w:val="NoSpacing"/>
        <w:rPr/>
      </w:pPr>
      <w:r>
        <w:rPr/>
        <w:t>&lt;Describe the general logic of your design as well as the technology you decided to use&gt;</w:t>
      </w:r>
    </w:p>
    <w:p>
      <w:pPr>
        <w:pStyle w:val="Heading3"/>
        <w:rPr/>
      </w:pPr>
      <w:bookmarkStart w:id="35" w:name="_Toc506900064"/>
      <w:r>
        <w:rPr/>
        <w:t>Screenshots</w:t>
      </w:r>
      <w:bookmarkEnd w:id="35"/>
    </w:p>
    <w:p>
      <w:pPr>
        <w:pStyle w:val="NoSpacing"/>
        <w:rPr/>
      </w:pPr>
      <w:r>
        <w:rPr/>
        <w:t>&lt;Provide some initial screen shots of your interface&gt;</w:t>
      </w:r>
    </w:p>
    <w:p>
      <w:pPr>
        <w:pStyle w:val="Heading1"/>
        <w:rPr/>
      </w:pPr>
      <w:bookmarkStart w:id="36" w:name="_Toc506900065"/>
      <w:r>
        <w:rPr/>
        <w:t>General Comments</w:t>
      </w:r>
      <w:bookmarkEnd w:id="36"/>
    </w:p>
    <w:p>
      <w:pPr>
        <w:pStyle w:val="Normal"/>
        <w:spacing w:lineRule="auto" w:line="240" w:before="0" w:after="200"/>
        <w:jc w:val="both"/>
        <w:rPr/>
      </w:pPr>
      <w:r>
        <w:rPr/>
        <w:t>&lt;In this section write general comments about your deliverable (comments and work allocation between team members&gt;</w:t>
      </w:r>
    </w:p>
    <w:sectPr>
      <w:headerReference w:type="default" r:id="rId2"/>
      <w:type w:val="nextPage"/>
      <w:pgSz w:w="12240" w:h="15840"/>
      <w:pgMar w:left="1134" w:right="1134" w:header="568" w:top="1134" w:footer="0" w:bottom="184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2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5897"/>
      <w:gridCol w:w="4127"/>
    </w:tblGrid>
    <w:tr>
      <w:trPr>
        <w:trHeight w:val="1119" w:hRule="atLeast"/>
      </w:trPr>
      <w:tc>
        <w:tcPr>
          <w:tcW w:w="5897" w:type="dxa"/>
          <w:tcBorders/>
          <w:shd w:color="auto" w:fill="FFFFFF" w:val="clear"/>
        </w:tcPr>
        <w:p>
          <w:pPr>
            <w:pStyle w:val="Header"/>
            <w:spacing w:lineRule="auto" w:line="240" w:before="0" w:after="0"/>
            <w:rPr>
              <w:rFonts w:ascii="Times New Roman" w:hAnsi="Times New Roman"/>
              <w:b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>
          <w:pPr>
            <w:pStyle w:val="Header"/>
            <w:spacing w:lineRule="auto" w:line="240" w:before="0" w:after="0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eastAsia="Times New Roman"/>
              <w:sz w:val="20"/>
              <w:szCs w:val="18"/>
              <w:lang w:val="fr-CH" w:eastAsia="el-GR"/>
            </w:rPr>
          </w:pPr>
          <w:r>
            <w:rPr>
              <w:rFonts w:eastAsia="Times New Roman" w:ascii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>
          <w:pPr>
            <w:pStyle w:val="Header"/>
            <w:spacing w:lineRule="auto" w:line="240" w:before="0" w:after="0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>
          <w:pPr>
            <w:pStyle w:val="Header"/>
            <w:spacing w:before="0"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>
          <w:pPr>
            <w:pStyle w:val="Header"/>
            <w:spacing w:lineRule="auto" w:line="240" w:before="0"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/>
          <w:shd w:color="auto" w:fill="FFFFFF" w:val="clear"/>
        </w:tcPr>
        <w:p>
          <w:pPr>
            <w:pStyle w:val="Header"/>
            <w:spacing w:before="0" w:after="200"/>
            <w:jc w:val="right"/>
            <w:rPr/>
          </w:pPr>
          <w:r>
            <w:rPr/>
            <w:drawing>
              <wp:inline distT="0" distB="0" distL="0" distR="0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enter" w:pos="4153" w:leader="none"/>
        <w:tab w:val="right" w:pos="8306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l-GR" w:eastAsia="el-G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 w:val="true"/>
      <w:keepLines/>
      <w:spacing w:before="4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qFormat/>
    <w:pPr>
      <w:outlineLvl w:val="4"/>
    </w:pPr>
    <w:rPr/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eastAsia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rticlecontentsCharChar" w:customStyle="1">
    <w:name w:val="Article contents Char Char"/>
    <w:basedOn w:val="DefaultParagraphFont"/>
    <w:qFormat/>
    <w:rPr>
      <w:rFonts w:eastAsia="Batang"/>
      <w:lang w:eastAsia="ko-KR"/>
    </w:rPr>
  </w:style>
  <w:style w:type="character" w:styleId="Heading1Char" w:customStyle="1">
    <w:name w:val="Heading 1 Char"/>
    <w:basedOn w:val="DefaultParagraphFont"/>
    <w:uiPriority w:val="9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Heading2Char" w:customStyle="1">
    <w:name w:val="Heading 2 Char"/>
    <w:basedOn w:val="DefaultParagraphFont"/>
    <w:uiPriority w:val="9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qFormat/>
    <w:rPr>
      <w:sz w:val="22"/>
      <w:szCs w:val="22"/>
      <w:lang w:val="en-US" w:eastAsia="en-US"/>
    </w:rPr>
  </w:style>
  <w:style w:type="character" w:styleId="FooterChar" w:customStyle="1">
    <w:name w:val="Footer Char"/>
    <w:basedOn w:val="DefaultParagraphFont"/>
    <w:qFormat/>
    <w:rPr>
      <w:sz w:val="22"/>
      <w:szCs w:val="22"/>
      <w:lang w:val="en-US" w:eastAsia="en-US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styleId="TitleChar" w:customStyle="1">
    <w:name w:val="Title Char"/>
    <w:basedOn w:val="DefaultParagraphFont"/>
    <w:qFormat/>
    <w:rPr>
      <w:rFonts w:ascii="Cambria" w:hAnsi="Cambria"/>
      <w:color w:val="17365D"/>
      <w:spacing w:val="5"/>
      <w:sz w:val="52"/>
      <w:szCs w:val="52"/>
      <w:lang w:eastAsia="en-US"/>
    </w:rPr>
  </w:style>
  <w:style w:type="character" w:styleId="ListLabel1" w:customStyle="1">
    <w:name w:val="ListLabel 1"/>
    <w:qFormat/>
    <w:rPr>
      <w:color w:val="00000A"/>
    </w:rPr>
  </w:style>
  <w:style w:type="character" w:styleId="ListLabel2" w:customStyle="1">
    <w:name w:val="ListLabel 2"/>
    <w:qFormat/>
    <w:rPr>
      <w:rFonts w:cs="Aria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NumberingSymbols" w:customStyle="1">
    <w:name w:val="Numbering Symbols"/>
    <w:qFormat/>
    <w:rPr/>
  </w:style>
  <w:style w:type="character" w:styleId="Annotationreference">
    <w:name w:val="annotation reference"/>
    <w:basedOn w:val="DefaultParagraphFont"/>
    <w:uiPriority w:val="99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Pr>
      <w:color w:val="00000A"/>
      <w:lang w:val="en-US" w:eastAsia="en-US"/>
    </w:rPr>
  </w:style>
  <w:style w:type="character" w:styleId="CommentSubjectChar" w:customStyle="1">
    <w:name w:val="Comment Subject Char"/>
    <w:basedOn w:val="CommentTextChar"/>
    <w:qFormat/>
    <w:rPr>
      <w:b/>
      <w:bCs/>
      <w:color w:val="00000A"/>
      <w:lang w:val="en-US" w:eastAsia="en-U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eastAsia="Calibri" w:cs="Times New Roman"/>
    </w:rPr>
  </w:style>
  <w:style w:type="character" w:styleId="IndexLink" w:customStyle="1">
    <w:name w:val="Index Link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d2e4f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d2e4f"/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  <w:sz w:val="22"/>
      <w:szCs w:val="22"/>
      <w:lang w:val="en-US" w:eastAsia="en-U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eastAsia="Calibri" w:cs="Times New Roman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/>
      <w:sz w:val="20"/>
      <w:szCs w:val="18"/>
      <w:lang w:val="de-DE"/>
    </w:rPr>
  </w:style>
  <w:style w:type="character" w:styleId="ListLabel89">
    <w:name w:val="ListLabel 89"/>
    <w:qFormat/>
    <w:rPr>
      <w:rFonts w:ascii="Times New Roman" w:hAnsi="Times New Roman"/>
      <w:sz w:val="20"/>
      <w:szCs w:val="18"/>
      <w:lang w:val="de-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rticlecontentsChar" w:customStyle="1">
    <w:name w:val="Article contents Char"/>
    <w:basedOn w:val="Normal"/>
    <w:qFormat/>
    <w:pPr>
      <w:widowControl w:val="false"/>
      <w:spacing w:lineRule="auto" w:line="480" w:before="0" w:after="0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/>
      <w:sz w:val="24"/>
      <w:szCs w:val="24"/>
    </w:rPr>
  </w:style>
  <w:style w:type="paragraph" w:styleId="TOAHeading" w:customStyle="1">
    <w:name w:val="TOA Heading"/>
    <w:basedOn w:val="Heading1"/>
    <w:next w:val="Normal"/>
    <w:qFormat/>
    <w:pPr>
      <w:keepLines/>
      <w:suppressAutoHyphens w:val="false"/>
      <w:spacing w:lineRule="auto" w:line="252" w:before="240" w:after="0"/>
    </w:pPr>
    <w:rPr>
      <w:b w:val="false"/>
      <w:bCs w:val="false"/>
      <w:color w:val="365F91"/>
    </w:rPr>
  </w:style>
  <w:style w:type="paragraph" w:styleId="Contents2">
    <w:name w:val="TOC 2"/>
    <w:basedOn w:val="Normal"/>
    <w:next w:val="Normal"/>
    <w:autoRedefine/>
    <w:uiPriority w:val="39"/>
    <w:unhideWhenUsed/>
    <w:rsid w:val="00607993"/>
    <w:pPr>
      <w:spacing w:before="0" w:after="100"/>
      <w:ind w:left="22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607993"/>
    <w:pPr>
      <w:spacing w:before="0" w:after="100"/>
    </w:pPr>
    <w:rPr/>
  </w:style>
  <w:style w:type="paragraph" w:styleId="Annotationtext">
    <w:name w:val="annotation text"/>
    <w:basedOn w:val="Normal"/>
    <w:uiPriority w:val="99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TableContents" w:customStyle="1">
    <w:name w:val="Table Contents"/>
    <w:basedOn w:val="Normal"/>
    <w:qFormat/>
    <w:pPr/>
    <w:rPr/>
  </w:style>
  <w:style w:type="paragraph" w:styleId="Revision">
    <w:name w:val="Revision"/>
    <w:uiPriority w:val="99"/>
    <w:semiHidden/>
    <w:qFormat/>
    <w:rsid w:val="006053cd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60799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607993"/>
    <w:pPr>
      <w:spacing w:before="0" w:after="100"/>
      <w:ind w:left="6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dias.epfl.ch/" TargetMode="External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6</Pages>
  <Words>550</Words>
  <Characters>3031</Characters>
  <CharactersWithSpaces>3462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2017-02-27T21:22:00Z</dcterms:created>
  <dc:creator>manos</dc:creator>
  <dc:description/>
  <dc:language>en-US</dc:language>
  <cp:lastModifiedBy/>
  <cp:lastPrinted>2016-02-28T19:29:00Z</cp:lastPrinted>
  <dcterms:modified xsi:type="dcterms:W3CDTF">2019-03-13T10:05:19Z</dcterms:modified>
  <cp:revision>9</cp:revision>
  <dc:subject/>
  <dc:title>Evaluation of Ontology Modeling Languages and Tools for Closed Loop PLM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